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946B23" w14:textId="77777777" w:rsidR="009E07DB" w:rsidRDefault="00000000">
      <w:pPr>
        <w:spacing w:after="280"/>
      </w:pPr>
      <w:r>
        <w:rPr>
          <w:rFonts w:ascii="Arial Unicode MS" w:eastAsia="Arial Unicode MS" w:hAnsi="Arial Unicode MS"/>
          <w:b/>
          <w:color w:val="F5222D"/>
          <w:sz w:val="40"/>
        </w:rPr>
        <w:t>TONG</w:t>
      </w:r>
      <w:r>
        <w:rPr>
          <w:rFonts w:ascii="Arial Unicode MS" w:eastAsia="Arial Unicode MS" w:hAnsi="Arial Unicode MS"/>
          <w:b/>
          <w:sz w:val="40"/>
        </w:rPr>
        <w:t>LI</w:t>
      </w:r>
    </w:p>
    <w:p w14:paraId="06DED6F7" w14:textId="77777777" w:rsidR="009E07DB" w:rsidRDefault="00000000">
      <w:pPr>
        <w:spacing w:after="160"/>
      </w:pPr>
      <w:r>
        <w:rPr>
          <w:rFonts w:ascii="Arial Unicode MS" w:eastAsia="Arial Unicode MS" w:hAnsi="Arial Unicode MS"/>
          <w:b/>
          <w:sz w:val="42"/>
        </w:rPr>
        <w:t>SHENZHEN TONGLI TECH CO LTD</w:t>
      </w:r>
      <w:r>
        <w:rPr>
          <w:rFonts w:ascii="Arial Unicode MS" w:eastAsia="Arial Unicode MS" w:hAnsi="Arial Unicode MS"/>
          <w:b/>
          <w:sz w:val="42"/>
        </w:rPr>
        <w:br/>
        <w:t>ENGLISH CUSTOMER PUBLICATION CATALOG</w:t>
      </w:r>
    </w:p>
    <w:p w14:paraId="2DE97804" w14:textId="77777777" w:rsidR="009E07DB" w:rsidRDefault="00000000">
      <w:pPr>
        <w:spacing w:after="240"/>
        <w:rPr>
          <w:rFonts w:ascii="Arial Unicode MS" w:eastAsia="Arial Unicode MS" w:hAnsi="Arial Unicode MS"/>
          <w:color w:val="626B73"/>
          <w:sz w:val="24"/>
          <w:lang w:eastAsia="zh-CN"/>
        </w:rPr>
      </w:pPr>
      <w:r>
        <w:t>Electrospinning &amp; Direct Writing Systems  |  611 English research references</w:t>
      </w:r>
    </w:p>
    <w:p w14:paraId="64D3C01E" w14:textId="77777777" w:rsidR="00EE1B45" w:rsidRDefault="00EE1B45" w:rsidP="00EE1B45">
      <w:pPr>
        <w:spacing w:after="160"/>
        <w:rPr>
          <w:lang w:eastAsia="zh-CN"/>
        </w:rPr>
      </w:pPr>
      <w:r>
        <w:rPr>
          <w:rFonts w:ascii="Arial Unicode MS" w:eastAsia="Arial Unicode MS" w:hAnsi="Arial Unicode MS" w:cs="Arial Unicode MS"/>
          <w:b/>
          <w:sz w:val="50"/>
          <w:lang w:eastAsia="zh-CN"/>
        </w:rPr>
        <w:t>中文客户文献汇编</w:t>
      </w:r>
    </w:p>
    <w:p w14:paraId="2A7E1FDB" w14:textId="77777777" w:rsidR="00EE1B45" w:rsidRDefault="00EE1B45" w:rsidP="00EE1B45">
      <w:pPr>
        <w:spacing w:after="240"/>
        <w:rPr>
          <w:rFonts w:ascii="Hiragino Sans GB" w:eastAsia="Hiragino Sans GB" w:hAnsi="Hiragino Sans GB" w:cs="Hiragino Sans GB"/>
          <w:color w:val="626B73"/>
          <w:sz w:val="24"/>
          <w:lang w:eastAsia="zh-CN"/>
        </w:rPr>
      </w:pPr>
      <w:r>
        <w:rPr>
          <w:rFonts w:ascii="Arial Unicode MS" w:eastAsia="Arial Unicode MS" w:hAnsi="Arial Unicode MS" w:cs="Arial Unicode MS"/>
          <w:color w:val="626B73"/>
          <w:sz w:val="24"/>
          <w:lang w:eastAsia="zh-CN"/>
        </w:rPr>
        <w:t>静电纺丝机与直写机  |  776 篇中文客户论文</w:t>
      </w:r>
    </w:p>
    <w:p w14:paraId="4398F00C" w14:textId="77777777" w:rsidR="00EE1B45" w:rsidRPr="00785D5C" w:rsidRDefault="00EE1B45" w:rsidP="00EE1B45">
      <w:pPr>
        <w:spacing w:after="160"/>
        <w:rPr>
          <w:rFonts w:ascii="Hiragino Sans GB" w:eastAsia="Hiragino Sans GB" w:hAnsi="Hiragino Sans GB" w:cs="Hiragino Sans GB"/>
          <w:b/>
          <w:sz w:val="28"/>
          <w:szCs w:val="13"/>
          <w:lang w:eastAsia="zh-CN"/>
        </w:rPr>
      </w:pPr>
      <w:r w:rsidRPr="00785D5C">
        <w:rPr>
          <w:rFonts w:ascii="Arial Unicode MS" w:eastAsia="Arial Unicode MS" w:hAnsi="Arial Unicode MS" w:cs="Arial Unicode MS" w:hint="eastAsia"/>
          <w:b/>
          <w:sz w:val="28"/>
          <w:szCs w:val="13"/>
          <w:lang w:eastAsia="zh-CN"/>
        </w:rPr>
        <w:t>其他语种论文：10篇</w:t>
      </w:r>
    </w:p>
    <w:p w14:paraId="71AAAD33" w14:textId="033B0D9B" w:rsidR="009E07DB" w:rsidRPr="00EE1B45" w:rsidRDefault="00EE1B45" w:rsidP="00EE1B45">
      <w:pPr>
        <w:spacing w:after="240"/>
        <w:rPr>
          <w:rFonts w:hint="eastAsia"/>
          <w:lang w:eastAsia="zh-CN"/>
        </w:rPr>
      </w:pPr>
      <w:r>
        <w:rPr>
          <w:rFonts w:ascii="Arial Unicode MS" w:hAnsi="Arial Unicode MS" w:eastAsia="Arial Unicode MS" w:cs="Arial Unicode MS"/>
        </w:rPr>
        <w:t>目录收录文献 1397 条</w:t>
      </w:r>
    </w:p>
    <w:p w14:paraId="3BC36E5F" w14:textId="0B85A643" w:rsidR="009E07DB" w:rsidRDefault="00000000">
      <w:pPr>
        <w:spacing w:before="80" w:after="180"/>
      </w:pPr>
      <w:r>
        <w:rPr>
          <w:rFonts w:ascii="Arial Unicode MS" w:eastAsia="Arial Unicode MS" w:hAnsi="Arial Unicode MS"/>
          <w:b/>
          <w:color w:val="F5222D"/>
          <w:sz w:val="30"/>
        </w:rPr>
        <w:t>ENGLISH CUSTOMER PUBLICATIONS · 611 RECORDS</w:t>
      </w:r>
    </w:p>
    <w:tbl>
      <w:tblPr>
        <w:tblW w:w="10166" w:type="dxa"/>
        <w:tblLayout w:type="fixed"/>
        <w:tblLook w:val="04A0" w:firstRow="1" w:lastRow="0" w:firstColumn="1" w:lastColumn="0" w:noHBand="0" w:noVBand="1"/>
      </w:tblPr>
      <w:tblGrid>
        <w:gridCol w:w="648"/>
        <w:gridCol w:w="792"/>
        <w:gridCol w:w="4320"/>
        <w:gridCol w:w="4406"/>
      </w:tblGrid>
      <w:tr w:rsidR="009E07DB" w14:paraId="37E31B4E" w14:textId="77777777">
        <w:trPr>
          <w:tblHeader/>
        </w:trPr>
        <w:tc>
          <w:tcPr>
            <w:tcW w:w="648" w:type="dxa"/>
            <w:shd w:val="clear" w:color="auto" w:fill="24282B"/>
            <w:tcMar>
              <w:top w:w="90" w:type="dxa"/>
              <w:left w:w="100" w:type="dxa"/>
              <w:bottom w:w="90" w:type="dxa"/>
              <w:right w:w="100" w:type="dxa"/>
            </w:tcMar>
            <w:vAlign w:val="center"/>
          </w:tcPr>
          <w:p w14:paraId="536DFB1E" w14:textId="77777777" w:rsidR="009E07DB" w:rsidRDefault="00000000">
            <w:pPr>
              <w:spacing w:after="0" w:line="252" w:lineRule="auto"/>
              <w:jc w:val="center"/>
            </w:pPr>
            <w:r>
              <w:rPr>
                <w:rFonts w:ascii="Arial Unicode MS" w:eastAsia="Arial Unicode MS" w:hAnsi="Arial Unicode MS" w:cs="Arial Unicode MS"/>
                <w:b/>
                <w:color w:val="FFFFFF"/>
                <w:sz w:val="16"/>
              </w:rPr>
              <w:t>序号</w:t>
            </w:r>
          </w:p>
        </w:tc>
        <w:tc>
          <w:tcPr>
            <w:tcW w:w="792" w:type="dxa"/>
            <w:shd w:val="clear" w:color="auto" w:fill="24282B"/>
            <w:tcMar>
              <w:top w:w="90" w:type="dxa"/>
              <w:left w:w="100" w:type="dxa"/>
              <w:bottom w:w="90" w:type="dxa"/>
              <w:right w:w="100" w:type="dxa"/>
            </w:tcMar>
            <w:vAlign w:val="center"/>
          </w:tcPr>
          <w:p w14:paraId="3D47881D" w14:textId="77777777" w:rsidR="009E07DB" w:rsidRDefault="00000000">
            <w:pPr>
              <w:spacing w:after="0" w:line="252" w:lineRule="auto"/>
              <w:jc w:val="center"/>
            </w:pPr>
            <w:r>
              <w:rPr>
                <w:rFonts w:ascii="Arial Unicode MS" w:eastAsia="Arial Unicode MS" w:hAnsi="Arial Unicode MS" w:cs="Arial Unicode MS"/>
                <w:b/>
                <w:color w:val="FFFFFF"/>
                <w:sz w:val="16"/>
              </w:rPr>
              <w:t>年份</w:t>
            </w:r>
          </w:p>
        </w:tc>
        <w:tc>
          <w:tcPr>
            <w:tcW w:w="4320" w:type="dxa"/>
            <w:shd w:val="clear" w:color="auto" w:fill="24282B"/>
            <w:tcMar>
              <w:top w:w="90" w:type="dxa"/>
              <w:left w:w="100" w:type="dxa"/>
              <w:bottom w:w="90" w:type="dxa"/>
              <w:right w:w="100" w:type="dxa"/>
            </w:tcMar>
            <w:vAlign w:val="center"/>
          </w:tcPr>
          <w:p w14:paraId="7C3D8EAF" w14:textId="77777777" w:rsidR="009E07DB" w:rsidRDefault="00000000">
            <w:pPr>
              <w:spacing w:after="0" w:line="252" w:lineRule="auto"/>
            </w:pPr>
            <w:r>
              <w:rPr>
                <w:rFonts w:ascii="Arial Unicode MS" w:eastAsia="Arial Unicode MS" w:hAnsi="Arial Unicode MS" w:cs="Arial Unicode MS"/>
                <w:b/>
                <w:color w:val="FFFFFF"/>
                <w:sz w:val="16"/>
              </w:rPr>
              <w:t>论文与作者</w:t>
            </w:r>
          </w:p>
        </w:tc>
        <w:tc>
          <w:tcPr>
            <w:tcW w:w="4406" w:type="dxa"/>
            <w:shd w:val="clear" w:color="auto" w:fill="24282B"/>
            <w:tcMar>
              <w:top w:w="90" w:type="dxa"/>
              <w:left w:w="100" w:type="dxa"/>
              <w:bottom w:w="90" w:type="dxa"/>
              <w:right w:w="100" w:type="dxa"/>
            </w:tcMar>
            <w:vAlign w:val="center"/>
          </w:tcPr>
          <w:p>
            <w:r>
              <w:rPr>
                <w:rFonts w:ascii="Arial Unicode MS" w:hAnsi="Arial Unicode MS" w:eastAsia="Arial Unicode MS" w:cs="Arial Unicode MS"/>
                <w:color w:val="FFFFFF"/>
              </w:rPr>
              <w:t>单位 · 来源 · 设备型号</w:t>
            </w:r>
          </w:p>
        </w:tc>
      </w:tr>
      <w:tr w:rsidR="009E07DB" w14:paraId="60141746" w14:textId="77777777">
        <w:trPr>
          <w:cantSplit/>
        </w:trPr>
        <w:tc>
          <w:tcPr>
            <w:tcW w:w="648" w:type="dxa"/>
            <w:tcMar>
              <w:top w:w="95" w:type="dxa"/>
              <w:left w:w="105" w:type="dxa"/>
              <w:bottom w:w="95" w:type="dxa"/>
              <w:right w:w="105" w:type="dxa"/>
            </w:tcMar>
          </w:tcPr>
          <w:p w14:paraId="1E9B5FD9" w14:textId="77777777" w:rsidR="009E07DB" w:rsidRDefault="00000000">
            <w:pPr>
              <w:spacing w:after="0" w:line="252" w:lineRule="auto"/>
              <w:jc w:val="center"/>
            </w:pPr>
            <w:r>
              <w:rPr>
                <w:rFonts w:ascii="Arial Unicode MS" w:eastAsia="Arial Unicode MS" w:hAnsi="Arial Unicode MS"/>
                <w:b/>
                <w:sz w:val="18"/>
              </w:rPr>
              <w:t>1</w:t>
            </w:r>
          </w:p>
        </w:tc>
        <w:tc>
          <w:tcPr>
            <w:tcW w:w="792" w:type="dxa"/>
            <w:tcMar>
              <w:top w:w="95" w:type="dxa"/>
              <w:left w:w="105" w:type="dxa"/>
              <w:bottom w:w="95" w:type="dxa"/>
              <w:right w:w="105" w:type="dxa"/>
            </w:tcMar>
          </w:tcPr>
          <w:p w14:paraId="49B8B982"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4EB19A79" w14:textId="77777777" w:rsidR="009E07DB" w:rsidRDefault="00000000">
            <w:pPr>
              <w:spacing w:after="0" w:line="252" w:lineRule="auto"/>
            </w:pPr>
            <w:r>
              <w:rPr>
                <w:rFonts w:ascii="Arial Unicode MS" w:eastAsia="Arial Unicode MS" w:hAnsi="Arial Unicode MS"/>
                <w:b/>
                <w:sz w:val="18"/>
              </w:rPr>
              <w:t>A PHMB-Functionalized Fully Absorbable Synthetic Matrix as a Novel Alternative to Biologics: Balancing Antibacterial Efficacy, Tissue Repair, and Safety</w:t>
            </w:r>
            <w:r>
              <w:rPr>
                <w:rFonts w:ascii="Arial Unicode MS" w:eastAsia="Arial Unicode MS" w:hAnsi="Arial Unicode MS"/>
                <w:color w:val="626B73"/>
                <w:sz w:val="15"/>
              </w:rPr>
              <w:br/>
              <w:t>Sean Chen; Christopher Bibbo; John Starinski; Xianghua Xu; Chenhong Wang</w:t>
            </w:r>
          </w:p>
        </w:tc>
        <w:tc>
          <w:tcPr>
            <w:tcW w:w="4406" w:type="dxa"/>
            <w:tcMar>
              <w:top w:w="95" w:type="dxa"/>
              <w:left w:w="105" w:type="dxa"/>
              <w:bottom w:w="95" w:type="dxa"/>
              <w:right w:w="105" w:type="dxa"/>
            </w:tcMar>
          </w:tcPr>
          <w:p>
            <w:pPr>
              <w:spacing w:after="0" w:line="252" w:lineRule="auto"/>
            </w:pPr>
            <w:r>
              <w:rPr>
                <w:color w:val="000000"/>
              </w:rPr>
              <w:t>Avanos Medical (United States); Sinai Hospital  |  US</w:t>
              <w:br/>
              <w:t>Bioengineering (Basel, Switzerland), 13(3), 353</w:t>
            </w:r>
            <w:r>
              <w:rPr>
                <w:color w:val="000000"/>
              </w:rPr>
              <w:br/>
            </w:r>
            <w:hyperlink r:id="rId8">
              <w:r w:rsidR="009E07DB">
                <w:rPr>
                  <w:rFonts w:ascii="Arial Unicode MS" w:eastAsia="Arial Unicode MS" w:hAnsi="Arial Unicode MS"/>
                  <w:color w:val="0563C1"/>
                  <w:sz w:val="16"/>
                  <w:u w:val="single"/>
                </w:rPr>
                <w:br/>
                <w:t>DOI: 10.3390/bioengineering13030353</w:t>
              </w:r>
            </w:hyperlink>
          </w:p>
        </w:tc>
      </w:tr>
      <w:tr w:rsidR="009E07DB" w14:paraId="1004ADF7" w14:textId="77777777">
        <w:trPr>
          <w:cantSplit/>
        </w:trPr>
        <w:tc>
          <w:tcPr>
            <w:tcW w:w="648" w:type="dxa"/>
            <w:shd w:val="clear" w:color="auto" w:fill="F4F4F4"/>
            <w:tcMar>
              <w:top w:w="95" w:type="dxa"/>
              <w:left w:w="105" w:type="dxa"/>
              <w:bottom w:w="95" w:type="dxa"/>
              <w:right w:w="105" w:type="dxa"/>
            </w:tcMar>
          </w:tcPr>
          <w:p w14:paraId="7DCDD256" w14:textId="77777777" w:rsidR="009E07DB" w:rsidRDefault="00000000">
            <w:pPr>
              <w:spacing w:after="0" w:line="252" w:lineRule="auto"/>
              <w:jc w:val="center"/>
            </w:pPr>
            <w:r>
              <w:rPr>
                <w:rFonts w:ascii="Arial Unicode MS" w:eastAsia="Arial Unicode MS" w:hAnsi="Arial Unicode MS"/>
                <w:b/>
                <w:sz w:val="18"/>
              </w:rPr>
              <w:lastRenderedPageBreak/>
              <w:t>2</w:t>
            </w:r>
          </w:p>
        </w:tc>
        <w:tc>
          <w:tcPr>
            <w:tcW w:w="792" w:type="dxa"/>
            <w:shd w:val="clear" w:color="auto" w:fill="F4F4F4"/>
            <w:tcMar>
              <w:top w:w="95" w:type="dxa"/>
              <w:left w:w="105" w:type="dxa"/>
              <w:bottom w:w="95" w:type="dxa"/>
              <w:right w:w="105" w:type="dxa"/>
            </w:tcMar>
          </w:tcPr>
          <w:p w14:paraId="5C0B1B63"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31267F41" w14:textId="77777777" w:rsidR="009E07DB" w:rsidRDefault="00000000">
            <w:pPr>
              <w:spacing w:after="0" w:line="252" w:lineRule="auto"/>
            </w:pPr>
            <w:r>
              <w:rPr>
                <w:rFonts w:ascii="Arial Unicode MS" w:eastAsia="Arial Unicode MS" w:hAnsi="Arial Unicode MS"/>
                <w:b/>
                <w:sz w:val="18"/>
              </w:rPr>
              <w:t>Advanced Antibacterial Nanocomposite Fibers for Biomedical Applications</w:t>
            </w:r>
            <w:r>
              <w:rPr>
                <w:rFonts w:ascii="Arial Unicode MS" w:eastAsia="Arial Unicode MS" w:hAnsi="Arial Unicode MS"/>
                <w:color w:val="626B73"/>
                <w:sz w:val="15"/>
              </w:rPr>
              <w:br/>
              <w:t>Francisca Acevedo; Manuel Azocar; Eulàlia Sans-Serramitjana; Jeyson Hermosilla; Felipe Gálvez-Jirón; Denisse Bravo; Dayaimi Gonzalez; Gabriela Guajardo; Cristóbal Guajardo; Rodrigo Navia</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Universidad de La Frontera; Universidad de Santiago de Chile; Universidad Andrés Bello; San Sebastián University; Fraunhofer Chile Research Foundation  |  CL</w:t>
              <w:br/>
              <w:t>Pharmaceutics, 18(6), 711</w:t>
            </w:r>
            <w:r>
              <w:rPr>
                <w:rFonts w:ascii="Arial Unicode MS" w:hAnsi="Arial Unicode MS" w:eastAsia="Arial Unicode MS" w:cs="Arial Unicode MS"/>
                <w:color w:val="000000"/>
              </w:rPr>
              <w:br/>
              <w:t>使用的设备型号：NEU-BM</w:t>
            </w:r>
            <w:r>
              <w:rPr>
                <w:color w:val="000000"/>
              </w:rPr>
              <w:br/>
            </w:r>
            <w:hyperlink r:id="rId9">
              <w:r w:rsidR="009E07DB">
                <w:rPr>
                  <w:rFonts w:ascii="Arial Unicode MS" w:eastAsia="Arial Unicode MS" w:hAnsi="Arial Unicode MS"/>
                  <w:color w:val="0563C1"/>
                  <w:sz w:val="16"/>
                  <w:u w:val="single"/>
                </w:rPr>
                <w:br/>
                <w:t>DOI: 10.3390/pharmaceutics18060711</w:t>
              </w:r>
            </w:hyperlink>
          </w:p>
        </w:tc>
      </w:tr>
      <w:tr w:rsidR="009E07DB" w14:paraId="6A9833D7" w14:textId="77777777">
        <w:trPr>
          <w:cantSplit/>
        </w:trPr>
        <w:tc>
          <w:tcPr>
            <w:tcW w:w="648" w:type="dxa"/>
            <w:tcMar>
              <w:top w:w="95" w:type="dxa"/>
              <w:left w:w="105" w:type="dxa"/>
              <w:bottom w:w="95" w:type="dxa"/>
              <w:right w:w="105" w:type="dxa"/>
            </w:tcMar>
          </w:tcPr>
          <w:p w14:paraId="1E9286D8" w14:textId="77777777" w:rsidR="009E07DB" w:rsidRDefault="00000000">
            <w:pPr>
              <w:spacing w:after="0" w:line="252" w:lineRule="auto"/>
              <w:jc w:val="center"/>
            </w:pPr>
            <w:r>
              <w:rPr>
                <w:rFonts w:ascii="Arial Unicode MS" w:eastAsia="Arial Unicode MS" w:hAnsi="Arial Unicode MS"/>
                <w:b/>
                <w:sz w:val="18"/>
              </w:rPr>
              <w:t>3</w:t>
            </w:r>
          </w:p>
        </w:tc>
        <w:tc>
          <w:tcPr>
            <w:tcW w:w="792" w:type="dxa"/>
            <w:tcMar>
              <w:top w:w="95" w:type="dxa"/>
              <w:left w:w="105" w:type="dxa"/>
              <w:bottom w:w="95" w:type="dxa"/>
              <w:right w:w="105" w:type="dxa"/>
            </w:tcMar>
          </w:tcPr>
          <w:p w14:paraId="764BC317"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53883327" w14:textId="77777777" w:rsidR="009E07DB" w:rsidRDefault="00000000">
            <w:pPr>
              <w:spacing w:after="0" w:line="252" w:lineRule="auto"/>
            </w:pPr>
            <w:r>
              <w:rPr>
                <w:rFonts w:ascii="Arial Unicode MS" w:eastAsia="Arial Unicode MS" w:hAnsi="Arial Unicode MS"/>
                <w:b/>
                <w:sz w:val="18"/>
              </w:rPr>
              <w:t>An icariin-loaded Polycaprolactone (PCL) electrospun scaffold for enhanced tendon-bone healing in rotator cuff repair</w:t>
            </w:r>
            <w:r>
              <w:rPr>
                <w:rFonts w:ascii="Arial Unicode MS" w:eastAsia="Arial Unicode MS" w:hAnsi="Arial Unicode MS"/>
                <w:color w:val="626B73"/>
                <w:sz w:val="15"/>
              </w:rPr>
              <w:br/>
              <w:t>Qi Zhu; Huang Zhai; Bangjun Cheng; Junwu Huang; Hanxing Mao; Zhenlong Bai</w:t>
            </w:r>
          </w:p>
        </w:tc>
        <w:tc>
          <w:tcPr>
            <w:tcW w:w="4406" w:type="dxa"/>
            <w:tcMar>
              <w:top w:w="95" w:type="dxa"/>
              <w:left w:w="105" w:type="dxa"/>
              <w:bottom w:w="95" w:type="dxa"/>
              <w:right w:w="105" w:type="dxa"/>
            </w:tcMar>
          </w:tcPr>
          <w:p>
            <w:pPr>
              <w:spacing w:after="0" w:line="252" w:lineRule="auto"/>
            </w:pPr>
            <w:r>
              <w:rPr>
                <w:color w:val="000000"/>
              </w:rPr>
              <w:t>Shanghai Sixth People's Hospital  |  CN</w:t>
              <w:br/>
              <w:t>Journal of Shoulder and Elbow Surgery</w:t>
            </w:r>
            <w:r>
              <w:rPr>
                <w:rFonts w:ascii="Arial Unicode MS" w:hAnsi="Arial Unicode MS" w:eastAsia="Arial Unicode MS" w:cs="Arial Unicode MS"/>
                <w:color w:val="000000"/>
              </w:rPr>
              <w:br/>
              <w:t>使用的设备型号：TL-Pro-BM</w:t>
            </w:r>
            <w:r>
              <w:rPr>
                <w:color w:val="000000"/>
              </w:rPr>
              <w:br/>
            </w:r>
            <w:hyperlink r:id="rId10">
              <w:r w:rsidR="009E07DB">
                <w:rPr>
                  <w:rFonts w:ascii="Arial Unicode MS" w:eastAsia="Arial Unicode MS" w:hAnsi="Arial Unicode MS"/>
                  <w:color w:val="0563C1"/>
                  <w:sz w:val="16"/>
                  <w:u w:val="single"/>
                </w:rPr>
                <w:br/>
                <w:t>DOI: 10.1016/j.jse.2026.04.046</w:t>
              </w:r>
            </w:hyperlink>
          </w:p>
        </w:tc>
      </w:tr>
      <w:tr w:rsidR="009E07DB" w14:paraId="46025F21" w14:textId="77777777">
        <w:trPr>
          <w:cantSplit/>
        </w:trPr>
        <w:tc>
          <w:tcPr>
            <w:tcW w:w="648" w:type="dxa"/>
            <w:shd w:val="clear" w:color="auto" w:fill="F4F4F4"/>
            <w:tcMar>
              <w:top w:w="95" w:type="dxa"/>
              <w:left w:w="105" w:type="dxa"/>
              <w:bottom w:w="95" w:type="dxa"/>
              <w:right w:w="105" w:type="dxa"/>
            </w:tcMar>
          </w:tcPr>
          <w:p w14:paraId="6C09B6C3" w14:textId="77777777" w:rsidR="009E07DB" w:rsidRDefault="00000000">
            <w:pPr>
              <w:spacing w:after="0" w:line="252" w:lineRule="auto"/>
              <w:jc w:val="center"/>
            </w:pPr>
            <w:r>
              <w:rPr>
                <w:rFonts w:ascii="Arial Unicode MS" w:eastAsia="Arial Unicode MS" w:hAnsi="Arial Unicode MS"/>
                <w:b/>
                <w:sz w:val="18"/>
              </w:rPr>
              <w:t>4</w:t>
            </w:r>
          </w:p>
        </w:tc>
        <w:tc>
          <w:tcPr>
            <w:tcW w:w="792" w:type="dxa"/>
            <w:shd w:val="clear" w:color="auto" w:fill="F4F4F4"/>
            <w:tcMar>
              <w:top w:w="95" w:type="dxa"/>
              <w:left w:w="105" w:type="dxa"/>
              <w:bottom w:w="95" w:type="dxa"/>
              <w:right w:w="105" w:type="dxa"/>
            </w:tcMar>
          </w:tcPr>
          <w:p w14:paraId="4BB55A1D"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074EED5F" w14:textId="77777777" w:rsidR="009E07DB" w:rsidRDefault="00000000">
            <w:pPr>
              <w:spacing w:after="0" w:line="252" w:lineRule="auto"/>
            </w:pPr>
            <w:r>
              <w:rPr>
                <w:rFonts w:ascii="Arial Unicode MS" w:eastAsia="Arial Unicode MS" w:hAnsi="Arial Unicode MS"/>
                <w:b/>
                <w:sz w:val="18"/>
              </w:rPr>
              <w:t>Bionic Cooling Skin for Infected Wound Healing</w:t>
            </w:r>
            <w:r>
              <w:rPr>
                <w:rFonts w:ascii="Arial Unicode MS" w:eastAsia="Arial Unicode MS" w:hAnsi="Arial Unicode MS"/>
                <w:color w:val="626B73"/>
                <w:sz w:val="15"/>
              </w:rPr>
              <w:br/>
              <w:t>Shuo Shi; Huiqun Zhou; Yang Ming; Xiong Zhou; Hanbai Wu; Haipeng Ren; Lung Chow; Jing Su; Daming Chen; Bin Fei; Joselito M Razal; Xungai Wang</w:t>
            </w:r>
          </w:p>
        </w:tc>
        <w:tc>
          <w:tcPr>
            <w:tcW w:w="4406" w:type="dxa"/>
            <w:shd w:val="clear" w:color="auto" w:fill="F4F4F4"/>
            <w:tcMar>
              <w:top w:w="95" w:type="dxa"/>
              <w:left w:w="105" w:type="dxa"/>
              <w:bottom w:w="95" w:type="dxa"/>
              <w:right w:w="105" w:type="dxa"/>
            </w:tcMar>
          </w:tcPr>
          <w:p>
            <w:pPr>
              <w:spacing w:after="0" w:line="252" w:lineRule="auto"/>
            </w:pPr>
            <w:r>
              <w:rPr>
                <w:color w:val="000000"/>
              </w:rPr>
              <w:t>Hong Kong Polytechnic University; City University of Hong Kong; Jiangnan University; Zhejiang Sci-Tech University  |  HK, CN</w:t>
              <w:br/>
              <w:t>Nano-micro letters, 18(1), 390</w:t>
            </w:r>
            <w:r>
              <w:rPr>
                <w:color w:val="000000"/>
              </w:rPr>
              <w:br/>
            </w:r>
            <w:hyperlink r:id="rId11">
              <w:r w:rsidR="009E07DB">
                <w:rPr>
                  <w:rFonts w:ascii="Arial Unicode MS" w:eastAsia="Arial Unicode MS" w:hAnsi="Arial Unicode MS"/>
                  <w:color w:val="0563C1"/>
                  <w:sz w:val="16"/>
                  <w:u w:val="single"/>
                </w:rPr>
                <w:br/>
                <w:t>DOI: 10.1007/s40820-026-02240-6</w:t>
              </w:r>
            </w:hyperlink>
          </w:p>
        </w:tc>
      </w:tr>
      <w:tr w:rsidR="009E07DB" w14:paraId="11DC6F6D" w14:textId="77777777">
        <w:trPr>
          <w:cantSplit/>
        </w:trPr>
        <w:tc>
          <w:tcPr>
            <w:tcW w:w="648" w:type="dxa"/>
            <w:tcMar>
              <w:top w:w="95" w:type="dxa"/>
              <w:left w:w="105" w:type="dxa"/>
              <w:bottom w:w="95" w:type="dxa"/>
              <w:right w:w="105" w:type="dxa"/>
            </w:tcMar>
          </w:tcPr>
          <w:p w14:paraId="640849E1" w14:textId="77777777" w:rsidR="009E07DB" w:rsidRDefault="00000000">
            <w:pPr>
              <w:spacing w:after="0" w:line="252" w:lineRule="auto"/>
              <w:jc w:val="center"/>
            </w:pPr>
            <w:r>
              <w:rPr>
                <w:rFonts w:ascii="Arial Unicode MS" w:eastAsia="Arial Unicode MS" w:hAnsi="Arial Unicode MS"/>
                <w:b/>
                <w:sz w:val="18"/>
              </w:rPr>
              <w:t>5</w:t>
            </w:r>
          </w:p>
        </w:tc>
        <w:tc>
          <w:tcPr>
            <w:tcW w:w="792" w:type="dxa"/>
            <w:tcMar>
              <w:top w:w="95" w:type="dxa"/>
              <w:left w:w="105" w:type="dxa"/>
              <w:bottom w:w="95" w:type="dxa"/>
              <w:right w:w="105" w:type="dxa"/>
            </w:tcMar>
          </w:tcPr>
          <w:p w14:paraId="2D073539"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0891A88C" w14:textId="77777777" w:rsidR="009E07DB" w:rsidRDefault="00000000">
            <w:pPr>
              <w:spacing w:after="0" w:line="252" w:lineRule="auto"/>
            </w:pPr>
            <w:r>
              <w:rPr>
                <w:rFonts w:ascii="Arial Unicode MS" w:eastAsia="Arial Unicode MS" w:hAnsi="Arial Unicode MS"/>
                <w:b/>
                <w:sz w:val="18"/>
              </w:rPr>
              <w:t>Boosting the electrochemical performance of lignin-based carbon fibers for supercapacitors via synergistic Ni/P co-doping</w:t>
            </w:r>
            <w:r>
              <w:rPr>
                <w:rFonts w:ascii="Arial Unicode MS" w:eastAsia="Arial Unicode MS" w:hAnsi="Arial Unicode MS"/>
                <w:color w:val="626B73"/>
                <w:sz w:val="15"/>
              </w:rPr>
              <w:br/>
              <w:t>Xiangyu You; Jia Kang; Xiaohao Wang; Linfei Zhou; Lingjie Wang; Xinhong Li; Kang Kang; Weijue Gao; Hui Jie Zhang; Pedram Fatehi</w:t>
            </w:r>
          </w:p>
        </w:tc>
        <w:tc>
          <w:tcPr>
            <w:tcW w:w="4406" w:type="dxa"/>
            <w:tcMar>
              <w:top w:w="95" w:type="dxa"/>
              <w:left w:w="105" w:type="dxa"/>
              <w:bottom w:w="95" w:type="dxa"/>
              <w:right w:w="105" w:type="dxa"/>
            </w:tcMar>
          </w:tcPr>
          <w:p>
            <w:pPr>
              <w:spacing w:after="0" w:line="252" w:lineRule="auto"/>
            </w:pPr>
            <w:r>
              <w:rPr>
                <w:color w:val="000000"/>
              </w:rPr>
              <w:t>Shaanxi University of Science and Technology; Southeast University; Lakehead University  |  CN, CA</w:t>
              <w:br/>
              <w:t>Holzforschung</w:t>
            </w:r>
            <w:r>
              <w:rPr>
                <w:rFonts w:ascii="Arial Unicode MS" w:hAnsi="Arial Unicode MS" w:eastAsia="Arial Unicode MS" w:cs="Arial Unicode MS"/>
                <w:color w:val="000000"/>
              </w:rPr>
              <w:br/>
              <w:t>使用的设备型号：TL-03</w:t>
            </w:r>
            <w:r>
              <w:rPr>
                <w:color w:val="000000"/>
              </w:rPr>
              <w:br/>
            </w:r>
            <w:hyperlink r:id="rId12">
              <w:r w:rsidR="009E07DB">
                <w:rPr>
                  <w:rFonts w:ascii="Arial Unicode MS" w:eastAsia="Arial Unicode MS" w:hAnsi="Arial Unicode MS"/>
                  <w:color w:val="0563C1"/>
                  <w:sz w:val="16"/>
                  <w:u w:val="single"/>
                </w:rPr>
                <w:br/>
                <w:t>DOI: 10.1515/hf-2025-0134</w:t>
              </w:r>
            </w:hyperlink>
          </w:p>
        </w:tc>
      </w:tr>
      <w:tr w:rsidR="009E07DB" w14:paraId="6C6BFAD0" w14:textId="77777777">
        <w:trPr>
          <w:cantSplit/>
        </w:trPr>
        <w:tc>
          <w:tcPr>
            <w:tcW w:w="648" w:type="dxa"/>
            <w:shd w:val="clear" w:color="auto" w:fill="F4F4F4"/>
            <w:tcMar>
              <w:top w:w="95" w:type="dxa"/>
              <w:left w:w="105" w:type="dxa"/>
              <w:bottom w:w="95" w:type="dxa"/>
              <w:right w:w="105" w:type="dxa"/>
            </w:tcMar>
          </w:tcPr>
          <w:p w14:paraId="50AB5F72" w14:textId="77777777" w:rsidR="009E07DB" w:rsidRDefault="00000000">
            <w:pPr>
              <w:spacing w:after="0" w:line="252" w:lineRule="auto"/>
              <w:jc w:val="center"/>
            </w:pPr>
            <w:r>
              <w:rPr>
                <w:rFonts w:ascii="Arial Unicode MS" w:eastAsia="Arial Unicode MS" w:hAnsi="Arial Unicode MS"/>
                <w:b/>
                <w:sz w:val="18"/>
              </w:rPr>
              <w:lastRenderedPageBreak/>
              <w:t>6</w:t>
            </w:r>
          </w:p>
        </w:tc>
        <w:tc>
          <w:tcPr>
            <w:tcW w:w="792" w:type="dxa"/>
            <w:shd w:val="clear" w:color="auto" w:fill="F4F4F4"/>
            <w:tcMar>
              <w:top w:w="95" w:type="dxa"/>
              <w:left w:w="105" w:type="dxa"/>
              <w:bottom w:w="95" w:type="dxa"/>
              <w:right w:w="105" w:type="dxa"/>
            </w:tcMar>
          </w:tcPr>
          <w:p w14:paraId="597970C1"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学位论文</w:t>
            </w:r>
          </w:p>
        </w:tc>
        <w:tc>
          <w:tcPr>
            <w:tcW w:w="4320" w:type="dxa"/>
            <w:shd w:val="clear" w:color="auto" w:fill="F4F4F4"/>
            <w:tcMar>
              <w:top w:w="95" w:type="dxa"/>
              <w:left w:w="105" w:type="dxa"/>
              <w:bottom w:w="95" w:type="dxa"/>
              <w:right w:w="105" w:type="dxa"/>
            </w:tcMar>
          </w:tcPr>
          <w:p w14:paraId="22E77BE0" w14:textId="77777777" w:rsidR="009E07DB" w:rsidRDefault="00000000">
            <w:pPr>
              <w:spacing w:after="0" w:line="252" w:lineRule="auto"/>
            </w:pPr>
            <w:r>
              <w:rPr>
                <w:rFonts w:ascii="Arial Unicode MS" w:eastAsia="Arial Unicode MS" w:hAnsi="Arial Unicode MS"/>
                <w:b/>
                <w:sz w:val="18"/>
              </w:rPr>
              <w:t>Development and Characterization of Novel Eco-Friendly Adsorbents Based on Pectin Composites and PVA Mats to Remediate Water from Emerging Pollutants</w:t>
            </w:r>
            <w:r>
              <w:rPr>
                <w:rFonts w:ascii="Arial Unicode MS" w:eastAsia="Arial Unicode MS" w:hAnsi="Arial Unicode MS"/>
                <w:color w:val="626B73"/>
                <w:sz w:val="15"/>
              </w:rPr>
              <w:br/>
              <w:t>Francesco Coin</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the Basque Country</w:t>
              <w:br/>
              <w:t>University of the Basque Country, doctoral thesis</w:t>
            </w:r>
            <w:r>
              <w:rPr>
                <w:rFonts w:ascii="Arial Unicode MS" w:hAnsi="Arial Unicode MS" w:eastAsia="Arial Unicode MS" w:cs="Arial Unicode MS"/>
                <w:color w:val="000000"/>
              </w:rPr>
              <w:br/>
              <w:t>使用的设备型号：TL-Pro-BM</w:t>
            </w:r>
            <w:r>
              <w:rPr>
                <w:color w:val="000000"/>
              </w:rPr>
              <w:br/>
            </w:r>
            <w:hyperlink r:id="rId13">
              <w:r w:rsidR="009E07DB">
                <w:rPr>
                  <w:rFonts w:ascii="Arial Unicode MS" w:eastAsia="Arial Unicode MS" w:hAnsi="Arial Unicode MS"/>
                  <w:color w:val="0563C1"/>
                  <w:sz w:val="16"/>
                  <w:u w:val="single"/>
                </w:rPr>
                <w:br/>
                <w:t>Public link</w:t>
              </w:r>
            </w:hyperlink>
          </w:p>
        </w:tc>
      </w:tr>
      <w:tr w:rsidR="009E07DB" w14:paraId="5F75D38C" w14:textId="77777777">
        <w:trPr>
          <w:cantSplit/>
        </w:trPr>
        <w:tc>
          <w:tcPr>
            <w:tcW w:w="648" w:type="dxa"/>
            <w:tcMar>
              <w:top w:w="95" w:type="dxa"/>
              <w:left w:w="105" w:type="dxa"/>
              <w:bottom w:w="95" w:type="dxa"/>
              <w:right w:w="105" w:type="dxa"/>
            </w:tcMar>
          </w:tcPr>
          <w:p w14:paraId="0581E963" w14:textId="77777777" w:rsidR="009E07DB" w:rsidRDefault="00000000">
            <w:pPr>
              <w:spacing w:after="0" w:line="252" w:lineRule="auto"/>
              <w:jc w:val="center"/>
            </w:pPr>
            <w:r>
              <w:rPr>
                <w:rFonts w:ascii="Arial Unicode MS" w:eastAsia="Arial Unicode MS" w:hAnsi="Arial Unicode MS"/>
                <w:b/>
                <w:sz w:val="18"/>
              </w:rPr>
              <w:t>7</w:t>
            </w:r>
          </w:p>
        </w:tc>
        <w:tc>
          <w:tcPr>
            <w:tcW w:w="792" w:type="dxa"/>
            <w:tcMar>
              <w:top w:w="95" w:type="dxa"/>
              <w:left w:w="105" w:type="dxa"/>
              <w:bottom w:w="95" w:type="dxa"/>
              <w:right w:w="105" w:type="dxa"/>
            </w:tcMar>
          </w:tcPr>
          <w:p w14:paraId="63E33D20"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1FACDD61" w14:textId="77777777" w:rsidR="009E07DB" w:rsidRDefault="00000000">
            <w:pPr>
              <w:spacing w:after="0" w:line="252" w:lineRule="auto"/>
            </w:pPr>
            <w:r>
              <w:rPr>
                <w:rFonts w:ascii="Arial Unicode MS" w:eastAsia="Arial Unicode MS" w:hAnsi="Arial Unicode MS"/>
                <w:b/>
                <w:sz w:val="18"/>
              </w:rPr>
              <w:t>Development of antiviral electrospun PET nanofabric functionalized with β-cyclodextrin encapsulated thymol</w:t>
            </w:r>
            <w:r>
              <w:rPr>
                <w:rFonts w:ascii="Arial Unicode MS" w:eastAsia="Arial Unicode MS" w:hAnsi="Arial Unicode MS"/>
                <w:color w:val="626B73"/>
                <w:sz w:val="15"/>
              </w:rPr>
              <w:br/>
              <w:t>Aida Nekooei; Abdellah Ajji</w:t>
            </w:r>
          </w:p>
        </w:tc>
        <w:tc>
          <w:tcPr>
            <w:tcW w:w="4406" w:type="dxa"/>
            <w:tcMar>
              <w:top w:w="95" w:type="dxa"/>
              <w:left w:w="105" w:type="dxa"/>
              <w:bottom w:w="95" w:type="dxa"/>
              <w:right w:w="105" w:type="dxa"/>
            </w:tcMar>
          </w:tcPr>
          <w:p>
            <w:pPr>
              <w:spacing w:after="0" w:line="252" w:lineRule="auto"/>
            </w:pPr>
            <w:r>
              <w:rPr>
                <w:color w:val="000000"/>
              </w:rPr>
              <w:t>CREPEC, Department of Chemical Engineering, Polytechnique Montréal  |  Canada</w:t>
              <w:br/>
              <w:t>Materials Today Communications, 54, 115707</w:t>
            </w:r>
            <w:r>
              <w:rPr>
                <w:rFonts w:ascii="Arial Unicode MS" w:hAnsi="Arial Unicode MS" w:eastAsia="Arial Unicode MS" w:cs="Arial Unicode MS"/>
                <w:color w:val="000000"/>
              </w:rPr>
              <w:br/>
              <w:t>使用的设备型号：TL-OMNI</w:t>
            </w:r>
            <w:r>
              <w:rPr>
                <w:color w:val="000000"/>
              </w:rPr>
              <w:br/>
            </w:r>
            <w:hyperlink r:id="rId14">
              <w:r w:rsidR="009E07DB">
                <w:rPr>
                  <w:rFonts w:ascii="Arial Unicode MS" w:eastAsia="Arial Unicode MS" w:hAnsi="Arial Unicode MS"/>
                  <w:color w:val="0563C1"/>
                  <w:sz w:val="16"/>
                  <w:u w:val="single"/>
                </w:rPr>
                <w:br/>
                <w:t>DOI: 10.1016/j.mtcomm.2026.115707</w:t>
              </w:r>
            </w:hyperlink>
          </w:p>
        </w:tc>
      </w:tr>
      <w:tr w:rsidR="009E07DB" w14:paraId="6A8341DD" w14:textId="77777777">
        <w:trPr>
          <w:cantSplit/>
        </w:trPr>
        <w:tc>
          <w:tcPr>
            <w:tcW w:w="648" w:type="dxa"/>
            <w:shd w:val="clear" w:color="auto" w:fill="F4F4F4"/>
            <w:tcMar>
              <w:top w:w="95" w:type="dxa"/>
              <w:left w:w="105" w:type="dxa"/>
              <w:bottom w:w="95" w:type="dxa"/>
              <w:right w:w="105" w:type="dxa"/>
            </w:tcMar>
          </w:tcPr>
          <w:p w14:paraId="46419446" w14:textId="77777777" w:rsidR="009E07DB" w:rsidRDefault="00000000">
            <w:pPr>
              <w:spacing w:after="0" w:line="252" w:lineRule="auto"/>
              <w:jc w:val="center"/>
            </w:pPr>
            <w:r>
              <w:rPr>
                <w:rFonts w:ascii="Arial Unicode MS" w:eastAsia="Arial Unicode MS" w:hAnsi="Arial Unicode MS"/>
                <w:b/>
                <w:sz w:val="18"/>
              </w:rPr>
              <w:t>8</w:t>
            </w:r>
          </w:p>
        </w:tc>
        <w:tc>
          <w:tcPr>
            <w:tcW w:w="792" w:type="dxa"/>
            <w:shd w:val="clear" w:color="auto" w:fill="F4F4F4"/>
            <w:tcMar>
              <w:top w:w="95" w:type="dxa"/>
              <w:left w:w="105" w:type="dxa"/>
              <w:bottom w:w="95" w:type="dxa"/>
              <w:right w:w="105" w:type="dxa"/>
            </w:tcMar>
          </w:tcPr>
          <w:p w14:paraId="5CE22947"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学位论文</w:t>
            </w:r>
          </w:p>
        </w:tc>
        <w:tc>
          <w:tcPr>
            <w:tcW w:w="4320" w:type="dxa"/>
            <w:shd w:val="clear" w:color="auto" w:fill="F4F4F4"/>
            <w:tcMar>
              <w:top w:w="95" w:type="dxa"/>
              <w:left w:w="105" w:type="dxa"/>
              <w:bottom w:w="95" w:type="dxa"/>
              <w:right w:w="105" w:type="dxa"/>
            </w:tcMar>
          </w:tcPr>
          <w:p w14:paraId="6B567F8D" w14:textId="77777777" w:rsidR="009E07DB" w:rsidRDefault="00000000">
            <w:pPr>
              <w:spacing w:after="0" w:line="252" w:lineRule="auto"/>
            </w:pPr>
            <w:r>
              <w:rPr>
                <w:rFonts w:ascii="Arial Unicode MS" w:eastAsia="Arial Unicode MS" w:hAnsi="Arial Unicode MS"/>
                <w:b/>
                <w:sz w:val="18"/>
              </w:rPr>
              <w:t>Development of Low-Cost Electrospun Matrix-based Microfluidic Device for Screening of Cystic Fibrosis</w:t>
            </w:r>
            <w:r>
              <w:rPr>
                <w:rFonts w:ascii="Arial Unicode MS" w:eastAsia="Arial Unicode MS" w:hAnsi="Arial Unicode MS"/>
                <w:color w:val="626B73"/>
                <w:sz w:val="15"/>
              </w:rPr>
              <w:br/>
              <w:t>Ella Niamh McCrave Couch</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Otago</w:t>
              <w:br/>
              <w:t>University of Otago, Master of Science thesis</w:t>
            </w:r>
            <w:r>
              <w:rPr>
                <w:rFonts w:ascii="Arial Unicode MS" w:hAnsi="Arial Unicode MS" w:eastAsia="Arial Unicode MS" w:cs="Arial Unicode MS"/>
                <w:color w:val="000000"/>
              </w:rPr>
              <w:br/>
              <w:t>使用的设备型号：TL-BM-300</w:t>
            </w:r>
            <w:r>
              <w:rPr>
                <w:color w:val="000000"/>
              </w:rPr>
              <w:br/>
            </w:r>
            <w:hyperlink r:id="rId15">
              <w:r w:rsidR="009E07DB">
                <w:rPr>
                  <w:rFonts w:ascii="Arial Unicode MS" w:eastAsia="Arial Unicode MS" w:hAnsi="Arial Unicode MS"/>
                  <w:color w:val="0563C1"/>
                  <w:sz w:val="16"/>
                  <w:u w:val="single"/>
                </w:rPr>
                <w:br/>
                <w:t>DOI: 10.82348/our-archive.00040</w:t>
              </w:r>
            </w:hyperlink>
          </w:p>
        </w:tc>
      </w:tr>
      <w:tr w:rsidR="009E07DB" w14:paraId="47B9D662" w14:textId="77777777">
        <w:trPr>
          <w:cantSplit/>
        </w:trPr>
        <w:tc>
          <w:tcPr>
            <w:tcW w:w="648" w:type="dxa"/>
            <w:tcMar>
              <w:top w:w="95" w:type="dxa"/>
              <w:left w:w="105" w:type="dxa"/>
              <w:bottom w:w="95" w:type="dxa"/>
              <w:right w:w="105" w:type="dxa"/>
            </w:tcMar>
          </w:tcPr>
          <w:p w14:paraId="4882A71B" w14:textId="77777777" w:rsidR="009E07DB" w:rsidRDefault="00000000">
            <w:pPr>
              <w:spacing w:after="0" w:line="252" w:lineRule="auto"/>
              <w:jc w:val="center"/>
            </w:pPr>
            <w:r>
              <w:rPr>
                <w:rFonts w:ascii="Arial Unicode MS" w:eastAsia="Arial Unicode MS" w:hAnsi="Arial Unicode MS"/>
                <w:b/>
                <w:sz w:val="18"/>
              </w:rPr>
              <w:t>9</w:t>
            </w:r>
          </w:p>
        </w:tc>
        <w:tc>
          <w:tcPr>
            <w:tcW w:w="792" w:type="dxa"/>
            <w:tcMar>
              <w:top w:w="95" w:type="dxa"/>
              <w:left w:w="105" w:type="dxa"/>
              <w:bottom w:w="95" w:type="dxa"/>
              <w:right w:w="105" w:type="dxa"/>
            </w:tcMar>
          </w:tcPr>
          <w:p w14:paraId="57519F42"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715788C1" w14:textId="77777777" w:rsidR="009E07DB" w:rsidRDefault="00000000">
            <w:pPr>
              <w:spacing w:after="0" w:line="252" w:lineRule="auto"/>
            </w:pPr>
            <w:r>
              <w:rPr>
                <w:rFonts w:ascii="Arial Unicode MS" w:eastAsia="Arial Unicode MS" w:hAnsi="Arial Unicode MS"/>
                <w:b/>
                <w:sz w:val="18"/>
              </w:rPr>
              <w:t>Development of polylactic acid-based nanomat with silver nitrate and betel leaf extract for antimicrobial food packaging</w:t>
            </w:r>
            <w:r>
              <w:rPr>
                <w:rFonts w:ascii="Arial Unicode MS" w:eastAsia="Arial Unicode MS" w:hAnsi="Arial Unicode MS"/>
                <w:color w:val="626B73"/>
                <w:sz w:val="15"/>
              </w:rPr>
              <w:br/>
              <w:t>Md Golam Mortuza Limon; Md Abdus Shahid; Imam Hossain; Azizur Rahman; Selim Reza; Mst. Hurazannat Monira</w:t>
            </w:r>
          </w:p>
        </w:tc>
        <w:tc>
          <w:tcPr>
            <w:tcW w:w="4406" w:type="dxa"/>
            <w:tcMar>
              <w:top w:w="95" w:type="dxa"/>
              <w:left w:w="105" w:type="dxa"/>
              <w:bottom w:w="95" w:type="dxa"/>
              <w:right w:w="105" w:type="dxa"/>
            </w:tcMar>
          </w:tcPr>
          <w:p>
            <w:pPr>
              <w:spacing w:after="0" w:line="252" w:lineRule="auto"/>
            </w:pPr>
            <w:r>
              <w:rPr>
                <w:color w:val="000000"/>
              </w:rPr>
              <w:t>Dhaka University of Engineering &amp; Technology; Bangladesh University of Textiles; Northern University Bangladesh; Primeasia University  |  BD</w:t>
              <w:br/>
              <w:t>RSC Advances 16(36), 37916-37929</w:t>
            </w:r>
            <w:r>
              <w:rPr>
                <w:rFonts w:ascii="Arial Unicode MS" w:hAnsi="Arial Unicode MS" w:eastAsia="Arial Unicode MS" w:cs="Arial Unicode MS"/>
                <w:color w:val="000000"/>
              </w:rPr>
              <w:br/>
              <w:t>使用的设备型号：TL-Pro-BM</w:t>
            </w:r>
            <w:r>
              <w:rPr>
                <w:color w:val="000000"/>
              </w:rPr>
              <w:br/>
            </w:r>
            <w:hyperlink r:id="rId16">
              <w:r w:rsidR="009E07DB">
                <w:rPr>
                  <w:rFonts w:ascii="Arial Unicode MS" w:eastAsia="Arial Unicode MS" w:hAnsi="Arial Unicode MS"/>
                  <w:color w:val="0563C1"/>
                  <w:sz w:val="16"/>
                  <w:u w:val="single"/>
                </w:rPr>
                <w:br/>
                <w:t>DOI: 10.1039/d6ra03451a</w:t>
              </w:r>
            </w:hyperlink>
          </w:p>
        </w:tc>
      </w:tr>
      <w:tr w:rsidR="009E07DB" w14:paraId="1CDBD767" w14:textId="77777777">
        <w:trPr>
          <w:cantSplit/>
        </w:trPr>
        <w:tc>
          <w:tcPr>
            <w:tcW w:w="648" w:type="dxa"/>
            <w:shd w:val="clear" w:color="auto" w:fill="F4F4F4"/>
            <w:tcMar>
              <w:top w:w="95" w:type="dxa"/>
              <w:left w:w="105" w:type="dxa"/>
              <w:bottom w:w="95" w:type="dxa"/>
              <w:right w:w="105" w:type="dxa"/>
            </w:tcMar>
          </w:tcPr>
          <w:p w14:paraId="3F623D2D" w14:textId="77777777" w:rsidR="009E07DB" w:rsidRDefault="00000000">
            <w:pPr>
              <w:spacing w:after="0" w:line="252" w:lineRule="auto"/>
              <w:jc w:val="center"/>
            </w:pPr>
            <w:r>
              <w:rPr>
                <w:rFonts w:ascii="Arial Unicode MS" w:eastAsia="Arial Unicode MS" w:hAnsi="Arial Unicode MS"/>
                <w:b/>
                <w:sz w:val="18"/>
              </w:rPr>
              <w:t>10</w:t>
            </w:r>
          </w:p>
        </w:tc>
        <w:tc>
          <w:tcPr>
            <w:tcW w:w="792" w:type="dxa"/>
            <w:shd w:val="clear" w:color="auto" w:fill="F4F4F4"/>
            <w:tcMar>
              <w:top w:w="95" w:type="dxa"/>
              <w:left w:w="105" w:type="dxa"/>
              <w:bottom w:w="95" w:type="dxa"/>
              <w:right w:w="105" w:type="dxa"/>
            </w:tcMar>
          </w:tcPr>
          <w:p w14:paraId="36D1BD71"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275D6694" w14:textId="77777777" w:rsidR="009E07DB" w:rsidRDefault="00000000">
            <w:pPr>
              <w:spacing w:after="0" w:line="252" w:lineRule="auto"/>
            </w:pPr>
            <w:r>
              <w:rPr>
                <w:rFonts w:ascii="Arial Unicode MS" w:eastAsia="Arial Unicode MS" w:hAnsi="Arial Unicode MS"/>
                <w:b/>
                <w:sz w:val="18"/>
              </w:rPr>
              <w:t>Dynamic mechanical analysis and morphological characterization of electrospun polycaprolactone, gelatin and PCL/Gelatin (50/50) scaffolds</w:t>
            </w:r>
            <w:r>
              <w:rPr>
                <w:rFonts w:ascii="Arial Unicode MS" w:eastAsia="Arial Unicode MS" w:hAnsi="Arial Unicode MS"/>
                <w:color w:val="626B73"/>
                <w:sz w:val="15"/>
              </w:rPr>
              <w:br/>
              <w:t>Reyniel Gómez-González; Carlos Figueroa-Hernández; José María Ameneiros-Martínez; Hugo Joel Carrillo-Escalante; John William Sandino del Busto</w:t>
            </w:r>
          </w:p>
        </w:tc>
        <w:tc>
          <w:tcPr>
            <w:tcW w:w="4406" w:type="dxa"/>
            <w:shd w:val="clear" w:color="auto" w:fill="F4F4F4"/>
            <w:tcMar>
              <w:top w:w="95" w:type="dxa"/>
              <w:left w:w="105" w:type="dxa"/>
              <w:bottom w:w="95" w:type="dxa"/>
              <w:right w:w="105" w:type="dxa"/>
            </w:tcMar>
          </w:tcPr>
          <w:p w14:paraId="4534FD07" w14:textId="77777777" w:rsidR="009E07DB" w:rsidRDefault="00000000">
            <w:pPr>
              <w:spacing w:after="0" w:line="252" w:lineRule="auto"/>
            </w:pPr>
            <w:r>
              <w:rPr>
                <w:rFonts w:ascii="Arial Unicode MS" w:eastAsia="Arial Unicode MS" w:hAnsi="Arial Unicode MS"/>
                <w:b/>
              </w:rPr>
              <w:t>Twitter (United States); Polytechnic José Antonio Echeverría; Universidad Nacional de Colombia  |  US, CU, CO</w:t>
            </w:r>
            <w:r>
              <w:rPr>
                <w:rFonts w:ascii="Arial Unicode MS" w:eastAsia="Arial Unicode MS" w:hAnsi="Arial Unicode MS"/>
                <w:sz w:val="16"/>
              </w:rPr>
              <w:br/>
              <w:t>Revista Facultad de Ingeniería Universidad de Antioquia, e60200</w:t>
            </w:r>
            <w:hyperlink r:id="rId17">
              <w:r w:rsidR="009E07DB">
                <w:rPr>
                  <w:rFonts w:ascii="Arial Unicode MS" w:eastAsia="Arial Unicode MS" w:hAnsi="Arial Unicode MS"/>
                  <w:color w:val="0563C1"/>
                  <w:sz w:val="16"/>
                  <w:u w:val="single"/>
                </w:rPr>
                <w:br/>
                <w:t>DOI: 10.17533/udea.redin.20260200</w:t>
              </w:r>
            </w:hyperlink>
          </w:p>
        </w:tc>
      </w:tr>
      <w:tr w:rsidR="009E07DB" w14:paraId="1A80F8B7" w14:textId="77777777">
        <w:trPr>
          <w:cantSplit/>
        </w:trPr>
        <w:tc>
          <w:tcPr>
            <w:tcW w:w="648" w:type="dxa"/>
            <w:tcMar>
              <w:top w:w="95" w:type="dxa"/>
              <w:left w:w="105" w:type="dxa"/>
              <w:bottom w:w="95" w:type="dxa"/>
              <w:right w:w="105" w:type="dxa"/>
            </w:tcMar>
          </w:tcPr>
          <w:p w14:paraId="38E34670" w14:textId="77777777" w:rsidR="009E07DB" w:rsidRDefault="00000000">
            <w:pPr>
              <w:spacing w:after="0" w:line="252" w:lineRule="auto"/>
              <w:jc w:val="center"/>
            </w:pPr>
            <w:r>
              <w:rPr>
                <w:rFonts w:ascii="Arial Unicode MS" w:eastAsia="Arial Unicode MS" w:hAnsi="Arial Unicode MS"/>
                <w:b/>
                <w:sz w:val="18"/>
              </w:rPr>
              <w:lastRenderedPageBreak/>
              <w:t>11</w:t>
            </w:r>
          </w:p>
        </w:tc>
        <w:tc>
          <w:tcPr>
            <w:tcW w:w="792" w:type="dxa"/>
            <w:tcMar>
              <w:top w:w="95" w:type="dxa"/>
              <w:left w:w="105" w:type="dxa"/>
              <w:bottom w:w="95" w:type="dxa"/>
              <w:right w:w="105" w:type="dxa"/>
            </w:tcMar>
          </w:tcPr>
          <w:p w14:paraId="0211FD20"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07285E37" w14:textId="77777777" w:rsidR="009E07DB" w:rsidRDefault="00000000">
            <w:pPr>
              <w:spacing w:after="0" w:line="252" w:lineRule="auto"/>
            </w:pPr>
            <w:r>
              <w:rPr>
                <w:rFonts w:ascii="Arial Unicode MS" w:eastAsia="Arial Unicode MS" w:hAnsi="Arial Unicode MS"/>
                <w:b/>
                <w:sz w:val="18"/>
              </w:rPr>
              <w:t>Electrospinning titanium dioxide/thymol/pullulan/polyvinyl alcohol nanofibers with ethylene scavenging and antibacterial properties for kiwifruit preservation</w:t>
            </w:r>
            <w:r>
              <w:rPr>
                <w:rFonts w:ascii="Arial Unicode MS" w:eastAsia="Arial Unicode MS" w:hAnsi="Arial Unicode MS"/>
                <w:color w:val="626B73"/>
                <w:sz w:val="15"/>
              </w:rPr>
              <w:br/>
              <w:t>Yuwan Luo; Xiaodong Song; Chuanxiang Cheng; Yujie Lei; Qinhua Li; Congyang Cheng; Tiantian Min; Jin Yue</w:t>
            </w:r>
          </w:p>
        </w:tc>
        <w:tc>
          <w:tcPr>
            <w:tcW w:w="4406" w:type="dxa"/>
            <w:tcMar>
              <w:top w:w="95" w:type="dxa"/>
              <w:left w:w="105" w:type="dxa"/>
              <w:bottom w:w="95" w:type="dxa"/>
              <w:right w:w="105" w:type="dxa"/>
            </w:tcMar>
          </w:tcPr>
          <w:p>
            <w:pPr>
              <w:spacing w:after="0" w:line="252" w:lineRule="auto"/>
            </w:pPr>
            <w:r>
              <w:rPr>
                <w:color w:val="000000"/>
              </w:rPr>
              <w:t>Shanghai Jiao Tong University; Dairy Management; Chengdu Tool Research Institute (China)  |  CN, US</w:t>
              <w:br/>
              <w:t>Food Quality and Safety, 10, fyag017</w:t>
            </w:r>
            <w:r>
              <w:rPr>
                <w:rFonts w:ascii="Arial Unicode MS" w:hAnsi="Arial Unicode MS" w:eastAsia="Arial Unicode MS" w:cs="Arial Unicode MS"/>
                <w:color w:val="000000"/>
              </w:rPr>
              <w:br/>
              <w:t>使用的设备型号：TL-Pro-BM</w:t>
            </w:r>
            <w:r>
              <w:rPr>
                <w:color w:val="000000"/>
              </w:rPr>
              <w:br/>
            </w:r>
            <w:hyperlink r:id="rId18">
              <w:r w:rsidR="009E07DB">
                <w:rPr>
                  <w:rFonts w:ascii="Arial Unicode MS" w:eastAsia="Arial Unicode MS" w:hAnsi="Arial Unicode MS"/>
                  <w:color w:val="0563C1"/>
                  <w:sz w:val="16"/>
                  <w:u w:val="single"/>
                </w:rPr>
                <w:br/>
                <w:t>DOI: 10.1093/fqsafe/fyag017</w:t>
              </w:r>
            </w:hyperlink>
          </w:p>
        </w:tc>
      </w:tr>
      <w:tr w:rsidR="009E07DB" w14:paraId="2CD865DB" w14:textId="77777777">
        <w:trPr>
          <w:cantSplit/>
        </w:trPr>
        <w:tc>
          <w:tcPr>
            <w:tcW w:w="648" w:type="dxa"/>
            <w:shd w:val="clear" w:color="auto" w:fill="F4F4F4"/>
            <w:tcMar>
              <w:top w:w="95" w:type="dxa"/>
              <w:left w:w="105" w:type="dxa"/>
              <w:bottom w:w="95" w:type="dxa"/>
              <w:right w:w="105" w:type="dxa"/>
            </w:tcMar>
          </w:tcPr>
          <w:p w14:paraId="60D255AA" w14:textId="77777777" w:rsidR="009E07DB" w:rsidRDefault="00000000">
            <w:pPr>
              <w:spacing w:after="0" w:line="252" w:lineRule="auto"/>
              <w:jc w:val="center"/>
            </w:pPr>
            <w:r>
              <w:rPr>
                <w:rFonts w:ascii="Arial Unicode MS" w:eastAsia="Arial Unicode MS" w:hAnsi="Arial Unicode MS"/>
                <w:b/>
                <w:sz w:val="18"/>
              </w:rPr>
              <w:t>12</w:t>
            </w:r>
          </w:p>
        </w:tc>
        <w:tc>
          <w:tcPr>
            <w:tcW w:w="792" w:type="dxa"/>
            <w:shd w:val="clear" w:color="auto" w:fill="F4F4F4"/>
            <w:tcMar>
              <w:top w:w="95" w:type="dxa"/>
              <w:left w:w="105" w:type="dxa"/>
              <w:bottom w:w="95" w:type="dxa"/>
              <w:right w:w="105" w:type="dxa"/>
            </w:tcMar>
          </w:tcPr>
          <w:p w14:paraId="002D4067"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630C5EEC" w14:textId="77777777" w:rsidR="009E07DB" w:rsidRDefault="00000000">
            <w:pPr>
              <w:spacing w:after="0" w:line="252" w:lineRule="auto"/>
            </w:pPr>
            <w:r>
              <w:rPr>
                <w:rFonts w:ascii="Arial Unicode MS" w:eastAsia="Arial Unicode MS" w:hAnsi="Arial Unicode MS"/>
                <w:b/>
                <w:sz w:val="18"/>
              </w:rPr>
              <w:t>Electrospun Multilayer Scaffolds Based on Poly (L-Lactic Acid) and Poly (Acrylonitrile) Reinforced with CaO Nanoparticles for Enhanced Skin Regeneration and Wound Healing</w:t>
            </w:r>
            <w:r>
              <w:rPr>
                <w:rFonts w:ascii="Arial Unicode MS" w:eastAsia="Arial Unicode MS" w:hAnsi="Arial Unicode MS"/>
                <w:color w:val="626B73"/>
                <w:sz w:val="15"/>
              </w:rPr>
              <w:br/>
              <w:t>Eugenio Rivera; Lissette Montoille; Fabián Guajardo; Fabian Álvarez-Carrasco; Sebastián Romero; Mauricio Gómez-Barrena; Esmeralda Lopez; Carlos Loyo; Claudio García-Herrera; Paula A Zapata; Diana Zárate-Triviño; Juan José Martinez; Daniel A Canales</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Universidad de Santiago de Chile; University of the Americas; Universidad Bernardo O'Higgins; Universidad Yachay Tech; Adolfo Ibáñez University; Universidad Autónoma de Nuevo León; Center for Engineering and Industrial Development  |  CL, EC, MX</w:t>
              <w:br/>
              <w:t>Polymers, 18(8), 960</w:t>
            </w:r>
            <w:r>
              <w:rPr>
                <w:rFonts w:ascii="Arial Unicode MS" w:hAnsi="Arial Unicode MS" w:eastAsia="Arial Unicode MS" w:cs="Arial Unicode MS"/>
                <w:color w:val="000000"/>
              </w:rPr>
              <w:br/>
              <w:t>使用的设备型号：TL-01</w:t>
            </w:r>
            <w:r>
              <w:rPr>
                <w:color w:val="000000"/>
              </w:rPr>
              <w:br/>
            </w:r>
            <w:hyperlink r:id="rId19">
              <w:r w:rsidR="009E07DB">
                <w:rPr>
                  <w:rFonts w:ascii="Arial Unicode MS" w:eastAsia="Arial Unicode MS" w:hAnsi="Arial Unicode MS"/>
                  <w:color w:val="0563C1"/>
                  <w:sz w:val="16"/>
                  <w:u w:val="single"/>
                </w:rPr>
                <w:br/>
                <w:t>DOI: 10.3390/polym18080960</w:t>
              </w:r>
            </w:hyperlink>
          </w:p>
        </w:tc>
      </w:tr>
      <w:tr w:rsidR="009E07DB" w14:paraId="2E6C564E" w14:textId="77777777">
        <w:trPr>
          <w:cantSplit/>
        </w:trPr>
        <w:tc>
          <w:tcPr>
            <w:tcW w:w="648" w:type="dxa"/>
            <w:tcMar>
              <w:top w:w="95" w:type="dxa"/>
              <w:left w:w="105" w:type="dxa"/>
              <w:bottom w:w="95" w:type="dxa"/>
              <w:right w:w="105" w:type="dxa"/>
            </w:tcMar>
          </w:tcPr>
          <w:p w14:paraId="04C85E80" w14:textId="77777777" w:rsidR="009E07DB" w:rsidRDefault="00000000">
            <w:pPr>
              <w:spacing w:after="0" w:line="252" w:lineRule="auto"/>
              <w:jc w:val="center"/>
            </w:pPr>
            <w:r>
              <w:rPr>
                <w:rFonts w:ascii="Arial Unicode MS" w:eastAsia="Arial Unicode MS" w:hAnsi="Arial Unicode MS"/>
                <w:b/>
                <w:sz w:val="18"/>
              </w:rPr>
              <w:t>13</w:t>
            </w:r>
          </w:p>
        </w:tc>
        <w:tc>
          <w:tcPr>
            <w:tcW w:w="792" w:type="dxa"/>
            <w:tcMar>
              <w:top w:w="95" w:type="dxa"/>
              <w:left w:w="105" w:type="dxa"/>
              <w:bottom w:w="95" w:type="dxa"/>
              <w:right w:w="105" w:type="dxa"/>
            </w:tcMar>
          </w:tcPr>
          <w:p w14:paraId="15DE031C"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0129FBE7" w14:textId="77777777" w:rsidR="009E07DB" w:rsidRDefault="00000000">
            <w:pPr>
              <w:spacing w:after="0" w:line="252" w:lineRule="auto"/>
            </w:pPr>
            <w:r>
              <w:rPr>
                <w:rFonts w:ascii="Arial Unicode MS" w:eastAsia="Arial Unicode MS" w:hAnsi="Arial Unicode MS"/>
                <w:b/>
                <w:sz w:val="18"/>
              </w:rPr>
              <w:t>Electrospun Nanofibers (1D) versus Co-precipitated Nanoparticles (0D) of BaFe12-xAlxO19: A Comparative Study of Nanostructure, Crystallinity, and Magnetic Properties</w:t>
            </w:r>
            <w:r>
              <w:rPr>
                <w:rFonts w:ascii="Arial Unicode MS" w:eastAsia="Arial Unicode MS" w:hAnsi="Arial Unicode MS"/>
                <w:color w:val="626B73"/>
                <w:sz w:val="15"/>
              </w:rPr>
              <w:br/>
              <w:t>Suleiman M. Abu-Sari; Mohannad T. Aljarrah; Mohammad S. Alharahsheh; Odai Alabadi; Tasneem Alsmadi</w:t>
            </w:r>
          </w:p>
        </w:tc>
        <w:tc>
          <w:tcPr>
            <w:tcW w:w="4406" w:type="dxa"/>
            <w:tcMar>
              <w:top w:w="95" w:type="dxa"/>
              <w:left w:w="105" w:type="dxa"/>
              <w:bottom w:w="95" w:type="dxa"/>
              <w:right w:w="105" w:type="dxa"/>
            </w:tcMar>
          </w:tcPr>
          <w:p>
            <w:pPr>
              <w:spacing w:after="0" w:line="252" w:lineRule="auto"/>
            </w:pPr>
            <w:r>
              <w:rPr>
                <w:color w:val="000000"/>
              </w:rPr>
              <w:t>Qatar University; Jordan University of Science and Technology  |  QA, JO</w:t>
              <w:br/>
              <w:t>Next Materials</w:t>
            </w:r>
            <w:r>
              <w:rPr>
                <w:rFonts w:ascii="Arial Unicode MS" w:hAnsi="Arial Unicode MS" w:eastAsia="Arial Unicode MS" w:cs="Arial Unicode MS"/>
                <w:color w:val="000000"/>
              </w:rPr>
              <w:br/>
              <w:t>使用的设备型号：TL-Pro-BM</w:t>
            </w:r>
            <w:r>
              <w:rPr>
                <w:color w:val="000000"/>
              </w:rPr>
              <w:br/>
            </w:r>
            <w:hyperlink r:id="rId20">
              <w:r w:rsidR="009E07DB">
                <w:rPr>
                  <w:rFonts w:ascii="Arial Unicode MS" w:eastAsia="Arial Unicode MS" w:hAnsi="Arial Unicode MS"/>
                  <w:color w:val="0563C1"/>
                  <w:sz w:val="16"/>
                  <w:u w:val="single"/>
                </w:rPr>
                <w:br/>
                <w:t>DOI: 10.1016/j.nxmate.2026.102211</w:t>
              </w:r>
            </w:hyperlink>
          </w:p>
        </w:tc>
      </w:tr>
      <w:tr w:rsidR="009E07DB" w14:paraId="57DD173F" w14:textId="77777777">
        <w:trPr>
          <w:cantSplit/>
        </w:trPr>
        <w:tc>
          <w:tcPr>
            <w:tcW w:w="648" w:type="dxa"/>
            <w:shd w:val="clear" w:color="auto" w:fill="F4F4F4"/>
            <w:tcMar>
              <w:top w:w="95" w:type="dxa"/>
              <w:left w:w="105" w:type="dxa"/>
              <w:bottom w:w="95" w:type="dxa"/>
              <w:right w:w="105" w:type="dxa"/>
            </w:tcMar>
          </w:tcPr>
          <w:p w14:paraId="0D37C448" w14:textId="77777777" w:rsidR="009E07DB" w:rsidRDefault="00000000">
            <w:pPr>
              <w:spacing w:after="0" w:line="252" w:lineRule="auto"/>
              <w:jc w:val="center"/>
            </w:pPr>
            <w:r>
              <w:rPr>
                <w:rFonts w:ascii="Arial Unicode MS" w:eastAsia="Arial Unicode MS" w:hAnsi="Arial Unicode MS"/>
                <w:b/>
                <w:sz w:val="18"/>
              </w:rPr>
              <w:lastRenderedPageBreak/>
              <w:t>14</w:t>
            </w:r>
          </w:p>
        </w:tc>
        <w:tc>
          <w:tcPr>
            <w:tcW w:w="792" w:type="dxa"/>
            <w:shd w:val="clear" w:color="auto" w:fill="F4F4F4"/>
            <w:tcMar>
              <w:top w:w="95" w:type="dxa"/>
              <w:left w:w="105" w:type="dxa"/>
              <w:bottom w:w="95" w:type="dxa"/>
              <w:right w:w="105" w:type="dxa"/>
            </w:tcMar>
          </w:tcPr>
          <w:p w14:paraId="2F71BEBF"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39AF6EE4" w14:textId="77777777" w:rsidR="009E07DB" w:rsidRDefault="00000000">
            <w:pPr>
              <w:spacing w:after="0" w:line="252" w:lineRule="auto"/>
            </w:pPr>
            <w:r>
              <w:rPr>
                <w:rFonts w:ascii="Arial Unicode MS" w:eastAsia="Arial Unicode MS" w:hAnsi="Arial Unicode MS"/>
                <w:b/>
                <w:sz w:val="18"/>
              </w:rPr>
              <w:t>Electrospun PLGA-Propolis Scaffolds Regulate Collagen Architecture in Burn Wounds</w:t>
            </w:r>
            <w:r>
              <w:rPr>
                <w:rFonts w:ascii="Arial Unicode MS" w:eastAsia="Arial Unicode MS" w:hAnsi="Arial Unicode MS"/>
                <w:color w:val="626B73"/>
                <w:sz w:val="15"/>
              </w:rPr>
              <w:br/>
              <w:t>Kinga Orlińska; Paweł Olczyk; Przemysław Motyl; Mateusz Stojko; Krystyna Skalicka-Woźniak; Krzysztof Kamil Wojtanowski; Krzysztof Jasik; Janusz Kasperczyk; Jakub Włodarczyk; Krystyna Olczyk; Jerzy Stojko; Diana Ivanova; Yoana Kiselova-Kaneva; Katarzyna Komosińska-Vassev</w:t>
            </w:r>
          </w:p>
        </w:tc>
        <w:tc>
          <w:tcPr>
            <w:tcW w:w="4406" w:type="dxa"/>
            <w:shd w:val="clear" w:color="auto" w:fill="F4F4F4"/>
            <w:tcMar>
              <w:top w:w="95" w:type="dxa"/>
              <w:left w:w="105" w:type="dxa"/>
              <w:bottom w:w="95" w:type="dxa"/>
              <w:right w:w="105" w:type="dxa"/>
            </w:tcMar>
          </w:tcPr>
          <w:p>
            <w:pPr>
              <w:spacing w:after="0" w:line="252" w:lineRule="auto"/>
            </w:pPr>
            <w:r>
              <w:rPr>
                <w:color w:val="000000"/>
              </w:rPr>
              <w:t>Medical University of Silesia; Rejonowe Przedsiębiorstwo Wodociągów i Kanalizacji W Sosnowcu (Poland); Institute of Occupational Medicine and Environmental Health; University of Silesia in Katowice; Radom College; Centre of Polymer and Carbon Materials; Polish Academy of Sciences; Medical University of Lublin; Jan Długosz University; Medical University of Varna  |  PL, BG</w:t>
              <w:br/>
              <w:t>International journal of molecular sciences, 27(11), 5021</w:t>
            </w:r>
            <w:r>
              <w:rPr>
                <w:rFonts w:ascii="Arial Unicode MS" w:hAnsi="Arial Unicode MS" w:eastAsia="Arial Unicode MS" w:cs="Arial Unicode MS"/>
                <w:color w:val="000000"/>
              </w:rPr>
              <w:br/>
              <w:t>使用的设备型号：TL-Pro-BM</w:t>
            </w:r>
            <w:r>
              <w:rPr>
                <w:color w:val="000000"/>
              </w:rPr>
              <w:br/>
            </w:r>
            <w:hyperlink r:id="rId21">
              <w:r w:rsidR="009E07DB">
                <w:rPr>
                  <w:rFonts w:ascii="Arial Unicode MS" w:eastAsia="Arial Unicode MS" w:hAnsi="Arial Unicode MS"/>
                  <w:color w:val="0563C1"/>
                  <w:sz w:val="16"/>
                  <w:u w:val="single"/>
                </w:rPr>
                <w:br/>
                <w:t>DOI: 10.3390/ijms27115021</w:t>
              </w:r>
            </w:hyperlink>
          </w:p>
        </w:tc>
      </w:tr>
      <w:tr w:rsidR="009E07DB" w14:paraId="393F41EE" w14:textId="77777777">
        <w:trPr>
          <w:cantSplit/>
        </w:trPr>
        <w:tc>
          <w:tcPr>
            <w:tcW w:w="648" w:type="dxa"/>
            <w:tcMar>
              <w:top w:w="95" w:type="dxa"/>
              <w:left w:w="105" w:type="dxa"/>
              <w:bottom w:w="95" w:type="dxa"/>
              <w:right w:w="105" w:type="dxa"/>
            </w:tcMar>
          </w:tcPr>
          <w:p w14:paraId="57D1BB87" w14:textId="77777777" w:rsidR="009E07DB" w:rsidRDefault="00000000">
            <w:pPr>
              <w:spacing w:after="0" w:line="252" w:lineRule="auto"/>
              <w:jc w:val="center"/>
            </w:pPr>
            <w:r>
              <w:rPr>
                <w:rFonts w:ascii="Arial Unicode MS" w:eastAsia="Arial Unicode MS" w:hAnsi="Arial Unicode MS"/>
                <w:b/>
                <w:sz w:val="18"/>
              </w:rPr>
              <w:t>15</w:t>
            </w:r>
          </w:p>
        </w:tc>
        <w:tc>
          <w:tcPr>
            <w:tcW w:w="792" w:type="dxa"/>
            <w:tcMar>
              <w:top w:w="95" w:type="dxa"/>
              <w:left w:w="105" w:type="dxa"/>
              <w:bottom w:w="95" w:type="dxa"/>
              <w:right w:w="105" w:type="dxa"/>
            </w:tcMar>
          </w:tcPr>
          <w:p w14:paraId="24141C9C"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29A5C19" w14:textId="77777777" w:rsidR="009E07DB" w:rsidRDefault="00000000">
            <w:pPr>
              <w:spacing w:after="0" w:line="252" w:lineRule="auto"/>
            </w:pPr>
            <w:r>
              <w:rPr>
                <w:rFonts w:ascii="Arial Unicode MS" w:eastAsia="Arial Unicode MS" w:hAnsi="Arial Unicode MS"/>
                <w:b/>
                <w:sz w:val="18"/>
              </w:rPr>
              <w:t>Electrospun Surface-Modified Epidermal Strain Sensors Enable Silent Speech and Hand Gesture Recognition for Virtual Reality Interaction</w:t>
            </w:r>
            <w:r>
              <w:rPr>
                <w:rFonts w:ascii="Arial Unicode MS" w:eastAsia="Arial Unicode MS" w:hAnsi="Arial Unicode MS"/>
                <w:color w:val="626B73"/>
                <w:sz w:val="15"/>
              </w:rPr>
              <w:br/>
              <w:t>Zuowei Wang; Fuzheng Zhang; Qijing Lin; Hongze Ke; Yueming Gao; Wufeng Zhang; Jiawen He; Yan Ma; Na Liu; Dan Xian; Ping Yang; Libo Zhao; Ryutaro Maeda; Yael Hanein; Zhuangde Jiang</w:t>
            </w:r>
          </w:p>
        </w:tc>
        <w:tc>
          <w:tcPr>
            <w:tcW w:w="4406" w:type="dxa"/>
            <w:tcMar>
              <w:top w:w="95" w:type="dxa"/>
              <w:left w:w="105" w:type="dxa"/>
              <w:bottom w:w="95" w:type="dxa"/>
              <w:right w:w="105" w:type="dxa"/>
            </w:tcMar>
          </w:tcPr>
          <w:p>
            <w:pPr>
              <w:spacing w:after="0" w:line="252" w:lineRule="auto"/>
            </w:pPr>
            <w:r>
              <w:rPr>
                <w:color w:val="000000"/>
              </w:rPr>
              <w:t>Xi'an Jiaotong University; Yantai University; Xiamen University of Technology; Chinese PLA General Hospital; China North Industries Group Corporation (China); Tel Aviv University  |  CN, IL</w:t>
              <w:br/>
              <w:t>Nanomaterials (Basel, Switzerland), 16(9), 520</w:t>
            </w:r>
            <w:r>
              <w:rPr>
                <w:rFonts w:ascii="Arial Unicode MS" w:hAnsi="Arial Unicode MS" w:eastAsia="Arial Unicode MS" w:cs="Arial Unicode MS"/>
                <w:color w:val="000000"/>
              </w:rPr>
              <w:br/>
              <w:t>使用的设备型号：TL-Pro-BM</w:t>
            </w:r>
            <w:r>
              <w:rPr>
                <w:color w:val="000000"/>
              </w:rPr>
              <w:br/>
            </w:r>
            <w:hyperlink r:id="rId22">
              <w:r w:rsidR="009E07DB">
                <w:rPr>
                  <w:rFonts w:ascii="Arial Unicode MS" w:eastAsia="Arial Unicode MS" w:hAnsi="Arial Unicode MS"/>
                  <w:color w:val="0563C1"/>
                  <w:sz w:val="16"/>
                  <w:u w:val="single"/>
                </w:rPr>
                <w:br/>
                <w:t>DOI: 10.3390/nano16090520</w:t>
              </w:r>
            </w:hyperlink>
          </w:p>
        </w:tc>
      </w:tr>
      <w:tr w:rsidR="009E07DB" w14:paraId="213A1ED8" w14:textId="77777777">
        <w:trPr>
          <w:cantSplit/>
        </w:trPr>
        <w:tc>
          <w:tcPr>
            <w:tcW w:w="648" w:type="dxa"/>
            <w:shd w:val="clear" w:color="auto" w:fill="F4F4F4"/>
            <w:tcMar>
              <w:top w:w="95" w:type="dxa"/>
              <w:left w:w="105" w:type="dxa"/>
              <w:bottom w:w="95" w:type="dxa"/>
              <w:right w:w="105" w:type="dxa"/>
            </w:tcMar>
          </w:tcPr>
          <w:p w14:paraId="4AD107F9" w14:textId="77777777" w:rsidR="009E07DB" w:rsidRDefault="00000000">
            <w:pPr>
              <w:spacing w:after="0" w:line="252" w:lineRule="auto"/>
              <w:jc w:val="center"/>
            </w:pPr>
            <w:r>
              <w:rPr>
                <w:rFonts w:ascii="Arial Unicode MS" w:eastAsia="Arial Unicode MS" w:hAnsi="Arial Unicode MS"/>
                <w:b/>
                <w:sz w:val="18"/>
              </w:rPr>
              <w:t>16</w:t>
            </w:r>
          </w:p>
        </w:tc>
        <w:tc>
          <w:tcPr>
            <w:tcW w:w="792" w:type="dxa"/>
            <w:shd w:val="clear" w:color="auto" w:fill="F4F4F4"/>
            <w:tcMar>
              <w:top w:w="95" w:type="dxa"/>
              <w:left w:w="105" w:type="dxa"/>
              <w:bottom w:w="95" w:type="dxa"/>
              <w:right w:w="105" w:type="dxa"/>
            </w:tcMar>
          </w:tcPr>
          <w:p w14:paraId="502BC45B"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3A18BC4A" w14:textId="77777777" w:rsidR="009E07DB" w:rsidRDefault="00000000">
            <w:pPr>
              <w:spacing w:after="0" w:line="252" w:lineRule="auto"/>
            </w:pPr>
            <w:r>
              <w:rPr>
                <w:rFonts w:ascii="Arial Unicode MS" w:eastAsia="Arial Unicode MS" w:hAnsi="Arial Unicode MS"/>
                <w:b/>
                <w:sz w:val="18"/>
              </w:rPr>
              <w:t>Enhanced Absorption Dominated Electromagnetic Interference Shielding Enabled by Carbon Nanotube and Graphene Reinforced Electrospun PVDF Nanocomposite</w:t>
            </w:r>
            <w:r>
              <w:rPr>
                <w:rFonts w:ascii="Arial Unicode MS" w:eastAsia="Arial Unicode MS" w:hAnsi="Arial Unicode MS"/>
                <w:color w:val="626B73"/>
                <w:sz w:val="15"/>
              </w:rPr>
              <w:br/>
              <w:t>Hisham S. Bamufleh; Usman Saeed; Abdulrahim A. Alzahrani; Aqeel Ahmad Taimoor; Sami‐ullah Rather; Hesham Alhumade; Walid M. Alalayah; Hamad Abdullah Alturaif</w:t>
            </w:r>
          </w:p>
        </w:tc>
        <w:tc>
          <w:tcPr>
            <w:tcW w:w="4406" w:type="dxa"/>
            <w:shd w:val="clear" w:color="auto" w:fill="F4F4F4"/>
            <w:tcMar>
              <w:top w:w="95" w:type="dxa"/>
              <w:left w:w="105" w:type="dxa"/>
              <w:bottom w:w="95" w:type="dxa"/>
              <w:right w:w="105" w:type="dxa"/>
            </w:tcMar>
          </w:tcPr>
          <w:p>
            <w:pPr>
              <w:spacing w:after="0" w:line="252" w:lineRule="auto"/>
            </w:pPr>
            <w:r>
              <w:rPr>
                <w:color w:val="000000"/>
              </w:rPr>
              <w:t>King Abdulaziz University  |  SA</w:t>
              <w:br/>
              <w:t>Europe PMC indexed publication</w:t>
            </w:r>
            <w:r>
              <w:rPr>
                <w:rFonts w:ascii="Arial Unicode MS" w:hAnsi="Arial Unicode MS" w:eastAsia="Arial Unicode MS" w:cs="Arial Unicode MS"/>
                <w:color w:val="000000"/>
              </w:rPr>
              <w:br/>
              <w:t>使用的设备型号：TL-BM</w:t>
            </w:r>
            <w:r>
              <w:rPr>
                <w:color w:val="000000"/>
              </w:rPr>
              <w:br/>
            </w:r>
            <w:hyperlink r:id="rId23">
              <w:r w:rsidR="009E07DB">
                <w:rPr>
                  <w:rFonts w:ascii="Arial Unicode MS" w:eastAsia="Arial Unicode MS" w:hAnsi="Arial Unicode MS"/>
                  <w:color w:val="0563C1"/>
                  <w:sz w:val="16"/>
                  <w:u w:val="single"/>
                </w:rPr>
                <w:br/>
                <w:t>DOI: 10.3390/polym18070789</w:t>
              </w:r>
            </w:hyperlink>
          </w:p>
        </w:tc>
      </w:tr>
      <w:tr w:rsidR="009E07DB" w14:paraId="16DC5696" w14:textId="77777777">
        <w:trPr>
          <w:cantSplit/>
        </w:trPr>
        <w:tc>
          <w:tcPr>
            <w:tcW w:w="648" w:type="dxa"/>
            <w:tcMar>
              <w:top w:w="95" w:type="dxa"/>
              <w:left w:w="105" w:type="dxa"/>
              <w:bottom w:w="95" w:type="dxa"/>
              <w:right w:w="105" w:type="dxa"/>
            </w:tcMar>
          </w:tcPr>
          <w:p w14:paraId="4DBDFEEA" w14:textId="77777777" w:rsidR="009E07DB" w:rsidRDefault="00000000">
            <w:pPr>
              <w:spacing w:after="0" w:line="252" w:lineRule="auto"/>
              <w:jc w:val="center"/>
            </w:pPr>
            <w:r>
              <w:rPr>
                <w:rFonts w:ascii="Arial Unicode MS" w:eastAsia="Arial Unicode MS" w:hAnsi="Arial Unicode MS"/>
                <w:b/>
                <w:sz w:val="18"/>
              </w:rPr>
              <w:lastRenderedPageBreak/>
              <w:t>17</w:t>
            </w:r>
          </w:p>
        </w:tc>
        <w:tc>
          <w:tcPr>
            <w:tcW w:w="792" w:type="dxa"/>
            <w:tcMar>
              <w:top w:w="95" w:type="dxa"/>
              <w:left w:w="105" w:type="dxa"/>
              <w:bottom w:w="95" w:type="dxa"/>
              <w:right w:w="105" w:type="dxa"/>
            </w:tcMar>
          </w:tcPr>
          <w:p w14:paraId="0CE92490"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672C5BB6" w14:textId="77777777" w:rsidR="009E07DB" w:rsidRDefault="00000000">
            <w:pPr>
              <w:spacing w:after="0" w:line="252" w:lineRule="auto"/>
            </w:pPr>
            <w:r>
              <w:rPr>
                <w:rFonts w:ascii="Arial Unicode MS" w:eastAsia="Arial Unicode MS" w:hAnsi="Arial Unicode MS"/>
                <w:b/>
                <w:sz w:val="18"/>
              </w:rPr>
              <w:t>Evaluation of an electrospun nanocellulose composite membrane for potential vascular tissue engineering applications</w:t>
            </w:r>
            <w:r>
              <w:rPr>
                <w:rFonts w:ascii="Arial Unicode MS" w:eastAsia="Arial Unicode MS" w:hAnsi="Arial Unicode MS"/>
                <w:color w:val="626B73"/>
                <w:sz w:val="15"/>
              </w:rPr>
              <w:br/>
              <w:t>Thomas Fruleux; Hanyuan Chen; Jiemin Wang; Mizi Fan; Catalina Vallejo-Giraldo; Manus Biggs</w:t>
            </w:r>
          </w:p>
        </w:tc>
        <w:tc>
          <w:tcPr>
            <w:tcW w:w="4406" w:type="dxa"/>
            <w:tcMar>
              <w:top w:w="95" w:type="dxa"/>
              <w:left w:w="105" w:type="dxa"/>
              <w:bottom w:w="95" w:type="dxa"/>
              <w:right w:w="105" w:type="dxa"/>
            </w:tcMar>
          </w:tcPr>
          <w:p>
            <w:pPr>
              <w:spacing w:after="0" w:line="252" w:lineRule="auto"/>
            </w:pPr>
            <w:r>
              <w:rPr>
                <w:color w:val="000000"/>
              </w:rPr>
              <w:t>University Hospital Galway; Brunel University of London; Ollscoil na Gaillimhe – University of Galway  |  IE, GB</w:t>
              <w:br/>
              <w:t>Biomaterials Advances</w:t>
            </w:r>
            <w:r>
              <w:rPr>
                <w:color w:val="000000"/>
              </w:rPr>
              <w:br/>
            </w:r>
            <w:hyperlink r:id="rId24">
              <w:r w:rsidR="009E07DB">
                <w:rPr>
                  <w:rFonts w:ascii="Arial Unicode MS" w:eastAsia="Arial Unicode MS" w:hAnsi="Arial Unicode MS"/>
                  <w:color w:val="0563C1"/>
                  <w:sz w:val="16"/>
                  <w:u w:val="single"/>
                </w:rPr>
                <w:br/>
                <w:t>DOI: 10.1016/j.bioadv.2026.214846</w:t>
              </w:r>
            </w:hyperlink>
          </w:p>
        </w:tc>
      </w:tr>
      <w:tr w:rsidR="009E07DB" w14:paraId="74DA3DEC" w14:textId="77777777">
        <w:trPr>
          <w:cantSplit/>
        </w:trPr>
        <w:tc>
          <w:tcPr>
            <w:tcW w:w="648" w:type="dxa"/>
            <w:shd w:val="clear" w:color="auto" w:fill="F4F4F4"/>
            <w:tcMar>
              <w:top w:w="95" w:type="dxa"/>
              <w:left w:w="105" w:type="dxa"/>
              <w:bottom w:w="95" w:type="dxa"/>
              <w:right w:w="105" w:type="dxa"/>
            </w:tcMar>
          </w:tcPr>
          <w:p w14:paraId="1DF28658" w14:textId="77777777" w:rsidR="009E07DB" w:rsidRDefault="00000000">
            <w:pPr>
              <w:spacing w:after="0" w:line="252" w:lineRule="auto"/>
              <w:jc w:val="center"/>
            </w:pPr>
            <w:r>
              <w:rPr>
                <w:rFonts w:ascii="Arial Unicode MS" w:eastAsia="Arial Unicode MS" w:hAnsi="Arial Unicode MS"/>
                <w:b/>
                <w:sz w:val="18"/>
              </w:rPr>
              <w:t>18</w:t>
            </w:r>
          </w:p>
        </w:tc>
        <w:tc>
          <w:tcPr>
            <w:tcW w:w="792" w:type="dxa"/>
            <w:shd w:val="clear" w:color="auto" w:fill="F4F4F4"/>
            <w:tcMar>
              <w:top w:w="95" w:type="dxa"/>
              <w:left w:w="105" w:type="dxa"/>
              <w:bottom w:w="95" w:type="dxa"/>
              <w:right w:w="105" w:type="dxa"/>
            </w:tcMar>
          </w:tcPr>
          <w:p w14:paraId="7C18AD3D"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9BB041B" w14:textId="77777777" w:rsidR="009E07DB" w:rsidRDefault="00000000">
            <w:pPr>
              <w:spacing w:after="0" w:line="252" w:lineRule="auto"/>
            </w:pPr>
            <w:r>
              <w:rPr>
                <w:rFonts w:ascii="Arial Unicode MS" w:eastAsia="Arial Unicode MS" w:hAnsi="Arial Unicode MS"/>
                <w:b/>
                <w:sz w:val="18"/>
              </w:rPr>
              <w:t>Experimental Study on the Application of Electrospinning Technology in the Conservation of Ancient Silk Textiles</w:t>
            </w:r>
            <w:r>
              <w:rPr>
                <w:rFonts w:ascii="Arial Unicode MS" w:eastAsia="Arial Unicode MS" w:hAnsi="Arial Unicode MS"/>
                <w:color w:val="626B73"/>
                <w:sz w:val="15"/>
              </w:rPr>
              <w:br/>
              <w:t>Yushan Gu; Dawei Liu; Rui Zhao; Suyu Yuan</w:t>
            </w:r>
          </w:p>
        </w:tc>
        <w:tc>
          <w:tcPr>
            <w:tcW w:w="4406" w:type="dxa"/>
            <w:shd w:val="clear" w:color="auto" w:fill="F4F4F4"/>
            <w:tcMar>
              <w:top w:w="95" w:type="dxa"/>
              <w:left w:w="105" w:type="dxa"/>
              <w:bottom w:w="95" w:type="dxa"/>
              <w:right w:w="105" w:type="dxa"/>
            </w:tcMar>
          </w:tcPr>
          <w:p>
            <w:pPr>
              <w:spacing w:after="0" w:line="252" w:lineRule="auto"/>
            </w:pPr>
            <w:r>
              <w:rPr>
                <w:color w:val="000000"/>
              </w:rPr>
              <w:t>Beijing Institute of Fashion Technology; Chinese Academy of Social Sciences; Louisiana State University; University of Chinese Academy of Social Sciences  |  CN, US</w:t>
              <w:br/>
              <w:t>Research Square preprint, posted 3 April 2026</w:t>
            </w:r>
            <w:r>
              <w:rPr>
                <w:color w:val="000000"/>
              </w:rPr>
              <w:br/>
            </w:r>
            <w:hyperlink r:id="rId25">
              <w:r w:rsidR="009E07DB">
                <w:rPr>
                  <w:rFonts w:ascii="Arial Unicode MS" w:eastAsia="Arial Unicode MS" w:hAnsi="Arial Unicode MS"/>
                  <w:color w:val="0563C1"/>
                  <w:sz w:val="16"/>
                  <w:u w:val="single"/>
                </w:rPr>
                <w:br/>
                <w:t>DOI: 10.21203/rs.3.rs-9206830/v1</w:t>
              </w:r>
            </w:hyperlink>
          </w:p>
        </w:tc>
      </w:tr>
      <w:tr w:rsidR="009E07DB" w14:paraId="4E20EE5D" w14:textId="77777777">
        <w:trPr>
          <w:cantSplit/>
        </w:trPr>
        <w:tc>
          <w:tcPr>
            <w:tcW w:w="648" w:type="dxa"/>
            <w:tcMar>
              <w:top w:w="95" w:type="dxa"/>
              <w:left w:w="105" w:type="dxa"/>
              <w:bottom w:w="95" w:type="dxa"/>
              <w:right w:w="105" w:type="dxa"/>
            </w:tcMar>
          </w:tcPr>
          <w:p w14:paraId="7386728E" w14:textId="77777777" w:rsidR="009E07DB" w:rsidRDefault="00000000">
            <w:pPr>
              <w:spacing w:after="0" w:line="252" w:lineRule="auto"/>
              <w:jc w:val="center"/>
            </w:pPr>
            <w:r>
              <w:rPr>
                <w:rFonts w:ascii="Arial Unicode MS" w:eastAsia="Arial Unicode MS" w:hAnsi="Arial Unicode MS"/>
                <w:b/>
                <w:sz w:val="18"/>
              </w:rPr>
              <w:t>19</w:t>
            </w:r>
          </w:p>
        </w:tc>
        <w:tc>
          <w:tcPr>
            <w:tcW w:w="792" w:type="dxa"/>
            <w:tcMar>
              <w:top w:w="95" w:type="dxa"/>
              <w:left w:w="105" w:type="dxa"/>
              <w:bottom w:w="95" w:type="dxa"/>
              <w:right w:w="105" w:type="dxa"/>
            </w:tcMar>
          </w:tcPr>
          <w:p w14:paraId="07E59A1D"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0E560D00" w14:textId="77777777" w:rsidR="009E07DB" w:rsidRDefault="00000000">
            <w:pPr>
              <w:spacing w:after="0" w:line="252" w:lineRule="auto"/>
            </w:pPr>
            <w:r>
              <w:rPr>
                <w:rFonts w:ascii="Arial Unicode MS" w:eastAsia="Arial Unicode MS" w:hAnsi="Arial Unicode MS"/>
                <w:b/>
                <w:sz w:val="18"/>
              </w:rPr>
              <w:t>Fabrication and Characterization of Silk-Fibroin, Polyvinyl Alcohol, and Natural Compounds-Derived Bioscaffold to Accelerate Wound Healing</w:t>
            </w:r>
            <w:r>
              <w:rPr>
                <w:rFonts w:ascii="Arial Unicode MS" w:eastAsia="Arial Unicode MS" w:hAnsi="Arial Unicode MS"/>
                <w:color w:val="626B73"/>
                <w:sz w:val="15"/>
              </w:rPr>
              <w:br/>
              <w:t>Shubhra Sinha; Jekhan Andimadam Madana Saravanan; Azam Ali; Rajesh Katare</w:t>
            </w:r>
          </w:p>
        </w:tc>
        <w:tc>
          <w:tcPr>
            <w:tcW w:w="4406" w:type="dxa"/>
            <w:tcMar>
              <w:top w:w="95" w:type="dxa"/>
              <w:left w:w="105" w:type="dxa"/>
              <w:bottom w:w="95" w:type="dxa"/>
              <w:right w:w="105" w:type="dxa"/>
            </w:tcMar>
          </w:tcPr>
          <w:p>
            <w:pPr>
              <w:spacing w:after="0" w:line="252" w:lineRule="auto"/>
            </w:pPr>
            <w:r>
              <w:rPr>
                <w:color w:val="000000"/>
              </w:rPr>
              <w:t>University of Otago  |  NZ</w:t>
              <w:br/>
              <w:t>OpenAlex indexed open full text</w:t>
            </w:r>
            <w:r>
              <w:rPr>
                <w:color w:val="000000"/>
              </w:rPr>
              <w:br/>
            </w:r>
            <w:hyperlink r:id="rId26">
              <w:r w:rsidR="009E07DB">
                <w:rPr>
                  <w:rFonts w:ascii="Arial Unicode MS" w:eastAsia="Arial Unicode MS" w:hAnsi="Arial Unicode MS"/>
                  <w:color w:val="0563C1"/>
                  <w:sz w:val="16"/>
                  <w:u w:val="single"/>
                </w:rPr>
                <w:br/>
                <w:t>DOI: 10.31083/fbl50459</w:t>
              </w:r>
            </w:hyperlink>
          </w:p>
        </w:tc>
      </w:tr>
      <w:tr w:rsidR="009E07DB" w14:paraId="31200946" w14:textId="77777777">
        <w:trPr>
          <w:cantSplit/>
        </w:trPr>
        <w:tc>
          <w:tcPr>
            <w:tcW w:w="648" w:type="dxa"/>
            <w:shd w:val="clear" w:color="auto" w:fill="F4F4F4"/>
            <w:tcMar>
              <w:top w:w="95" w:type="dxa"/>
              <w:left w:w="105" w:type="dxa"/>
              <w:bottom w:w="95" w:type="dxa"/>
              <w:right w:w="105" w:type="dxa"/>
            </w:tcMar>
          </w:tcPr>
          <w:p w14:paraId="60653236" w14:textId="77777777" w:rsidR="009E07DB" w:rsidRDefault="00000000">
            <w:pPr>
              <w:spacing w:after="0" w:line="252" w:lineRule="auto"/>
              <w:jc w:val="center"/>
            </w:pPr>
            <w:r>
              <w:rPr>
                <w:rFonts w:ascii="Arial Unicode MS" w:eastAsia="Arial Unicode MS" w:hAnsi="Arial Unicode MS"/>
                <w:b/>
                <w:sz w:val="18"/>
              </w:rPr>
              <w:t>20</w:t>
            </w:r>
          </w:p>
        </w:tc>
        <w:tc>
          <w:tcPr>
            <w:tcW w:w="792" w:type="dxa"/>
            <w:shd w:val="clear" w:color="auto" w:fill="F4F4F4"/>
            <w:tcMar>
              <w:top w:w="95" w:type="dxa"/>
              <w:left w:w="105" w:type="dxa"/>
              <w:bottom w:w="95" w:type="dxa"/>
              <w:right w:w="105" w:type="dxa"/>
            </w:tcMar>
          </w:tcPr>
          <w:p w14:paraId="254425F3"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42709712" w14:textId="77777777" w:rsidR="009E07DB" w:rsidRDefault="00000000">
            <w:pPr>
              <w:spacing w:after="0" w:line="252" w:lineRule="auto"/>
            </w:pPr>
            <w:r>
              <w:rPr>
                <w:rFonts w:ascii="Arial Unicode MS" w:eastAsia="Arial Unicode MS" w:hAnsi="Arial Unicode MS"/>
                <w:b/>
                <w:sz w:val="18"/>
              </w:rPr>
              <w:t>FibreCastML: an open web platform for predicting electrospun nanofibre diameter distributions for biomedical applications</w:t>
            </w:r>
            <w:r>
              <w:rPr>
                <w:rFonts w:ascii="Arial Unicode MS" w:eastAsia="Arial Unicode MS" w:hAnsi="Arial Unicode MS"/>
                <w:color w:val="626B73"/>
                <w:sz w:val="15"/>
              </w:rPr>
              <w:br/>
              <w:t>Elisa Roldán; Kirstie Andrews; Stephen M Richardson; Reyhaneh Fatahian; Glen Cooper; Rasool Erfani; Tasneem Sabir; Neil D Reeves</w:t>
            </w:r>
          </w:p>
        </w:tc>
        <w:tc>
          <w:tcPr>
            <w:tcW w:w="4406" w:type="dxa"/>
            <w:shd w:val="clear" w:color="auto" w:fill="F4F4F4"/>
            <w:tcMar>
              <w:top w:w="95" w:type="dxa"/>
              <w:left w:w="105" w:type="dxa"/>
              <w:bottom w:w="95" w:type="dxa"/>
              <w:right w:w="105" w:type="dxa"/>
            </w:tcMar>
          </w:tcPr>
          <w:p w14:paraId="7460656D" w14:textId="77777777" w:rsidR="009E07DB" w:rsidRDefault="00000000">
            <w:pPr>
              <w:spacing w:after="0" w:line="252" w:lineRule="auto"/>
            </w:pPr>
            <w:r>
              <w:rPr>
                <w:rFonts w:ascii="Arial Unicode MS" w:eastAsia="Arial Unicode MS" w:hAnsi="Arial Unicode MS"/>
                <w:b/>
              </w:rPr>
              <w:t>Manchester Metropolitan University; Wellcome Centre for Cell-Matrix Research; University of Manchester; Lancaster University  |  GB</w:t>
            </w:r>
            <w:r>
              <w:rPr>
                <w:rFonts w:ascii="Arial Unicode MS" w:eastAsia="Arial Unicode MS" w:hAnsi="Arial Unicode MS"/>
                <w:sz w:val="16"/>
              </w:rPr>
              <w:br/>
              <w:t>Frontiers in bioengineering and biotechnology, 14, 1713804</w:t>
            </w:r>
            <w:hyperlink r:id="rId27">
              <w:r w:rsidR="009E07DB">
                <w:rPr>
                  <w:rFonts w:ascii="Arial Unicode MS" w:eastAsia="Arial Unicode MS" w:hAnsi="Arial Unicode MS"/>
                  <w:color w:val="0563C1"/>
                  <w:sz w:val="16"/>
                  <w:u w:val="single"/>
                </w:rPr>
                <w:br/>
                <w:t>DOI: 10.3389/fbioe.2026.1713804</w:t>
              </w:r>
            </w:hyperlink>
          </w:p>
        </w:tc>
      </w:tr>
      <w:tr w:rsidR="009E07DB" w14:paraId="5E856CB3" w14:textId="77777777">
        <w:trPr>
          <w:cantSplit/>
        </w:trPr>
        <w:tc>
          <w:tcPr>
            <w:tcW w:w="648" w:type="dxa"/>
            <w:tcMar>
              <w:top w:w="95" w:type="dxa"/>
              <w:left w:w="105" w:type="dxa"/>
              <w:bottom w:w="95" w:type="dxa"/>
              <w:right w:w="105" w:type="dxa"/>
            </w:tcMar>
          </w:tcPr>
          <w:p w14:paraId="351093E1" w14:textId="77777777" w:rsidR="009E07DB" w:rsidRDefault="00000000">
            <w:pPr>
              <w:spacing w:after="0" w:line="252" w:lineRule="auto"/>
              <w:jc w:val="center"/>
            </w:pPr>
            <w:r>
              <w:rPr>
                <w:rFonts w:ascii="Arial Unicode MS" w:eastAsia="Arial Unicode MS" w:hAnsi="Arial Unicode MS"/>
                <w:b/>
                <w:sz w:val="18"/>
              </w:rPr>
              <w:lastRenderedPageBreak/>
              <w:t>21</w:t>
            </w:r>
          </w:p>
        </w:tc>
        <w:tc>
          <w:tcPr>
            <w:tcW w:w="792" w:type="dxa"/>
            <w:tcMar>
              <w:top w:w="95" w:type="dxa"/>
              <w:left w:w="105" w:type="dxa"/>
              <w:bottom w:w="95" w:type="dxa"/>
              <w:right w:w="105" w:type="dxa"/>
            </w:tcMar>
          </w:tcPr>
          <w:p w14:paraId="5805E339"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74EADC4B" w14:textId="77777777" w:rsidR="009E07DB" w:rsidRDefault="00000000">
            <w:pPr>
              <w:spacing w:after="0" w:line="252" w:lineRule="auto"/>
            </w:pPr>
            <w:r>
              <w:rPr>
                <w:rFonts w:ascii="Arial Unicode MS" w:eastAsia="Arial Unicode MS" w:hAnsi="Arial Unicode MS"/>
                <w:b/>
                <w:sz w:val="18"/>
              </w:rPr>
              <w:t>Fully Aqueous Electrospinning of Binary PVP/Sodium-Alginate and PVP/Riboflavin Nanofibres: Additive Effects and UV-Assisted Processing</w:t>
            </w:r>
            <w:r>
              <w:rPr>
                <w:rFonts w:ascii="Arial Unicode MS" w:eastAsia="Arial Unicode MS" w:hAnsi="Arial Unicode MS"/>
                <w:color w:val="626B73"/>
                <w:sz w:val="15"/>
              </w:rPr>
              <w:br/>
              <w:t>J Dirceu de Andrade; Gilmar P. Thim; Fernando Cabral; Frank Clemens; Márcio C. Fredel</w:t>
            </w:r>
          </w:p>
        </w:tc>
        <w:tc>
          <w:tcPr>
            <w:tcW w:w="4406" w:type="dxa"/>
            <w:tcMar>
              <w:top w:w="95" w:type="dxa"/>
              <w:left w:w="105" w:type="dxa"/>
              <w:bottom w:w="95" w:type="dxa"/>
              <w:right w:w="105" w:type="dxa"/>
            </w:tcMar>
          </w:tcPr>
          <w:p>
            <w:pPr>
              <w:spacing w:after="0" w:line="252" w:lineRule="auto"/>
            </w:pPr>
            <w:r>
              <w:rPr>
                <w:color w:val="000000"/>
              </w:rPr>
              <w:t>Friedrich-Alexander-Universität Erlangen-Nürnberg; Universidade Federal de Santa Catarina; Swiss Federal Laboratories for Materials Science and Technology; Instituto Tecnológico de Aeronáutica  |  DE, BR, CH</w:t>
              <w:br/>
              <w:t>OpenAlex indexed open full text</w:t>
            </w:r>
            <w:r>
              <w:rPr>
                <w:color w:val="000000"/>
              </w:rPr>
              <w:br/>
            </w:r>
            <w:hyperlink r:id="rId28">
              <w:r w:rsidR="009E07DB">
                <w:rPr>
                  <w:rFonts w:ascii="Arial Unicode MS" w:eastAsia="Arial Unicode MS" w:hAnsi="Arial Unicode MS"/>
                  <w:color w:val="0563C1"/>
                  <w:sz w:val="16"/>
                  <w:u w:val="single"/>
                </w:rPr>
                <w:br/>
                <w:t>DOI: 10.3390/polym18121536</w:t>
              </w:r>
            </w:hyperlink>
          </w:p>
        </w:tc>
      </w:tr>
      <w:tr w:rsidR="009E07DB" w14:paraId="1231FC7E" w14:textId="77777777">
        <w:trPr>
          <w:cantSplit/>
        </w:trPr>
        <w:tc>
          <w:tcPr>
            <w:tcW w:w="648" w:type="dxa"/>
            <w:shd w:val="clear" w:color="auto" w:fill="F4F4F4"/>
            <w:tcMar>
              <w:top w:w="95" w:type="dxa"/>
              <w:left w:w="105" w:type="dxa"/>
              <w:bottom w:w="95" w:type="dxa"/>
              <w:right w:w="105" w:type="dxa"/>
            </w:tcMar>
          </w:tcPr>
          <w:p w14:paraId="3FA80770" w14:textId="77777777" w:rsidR="009E07DB" w:rsidRDefault="00000000">
            <w:pPr>
              <w:spacing w:after="0" w:line="252" w:lineRule="auto"/>
              <w:jc w:val="center"/>
            </w:pPr>
            <w:r>
              <w:rPr>
                <w:rFonts w:ascii="Arial Unicode MS" w:eastAsia="Arial Unicode MS" w:hAnsi="Arial Unicode MS"/>
                <w:b/>
                <w:sz w:val="18"/>
              </w:rPr>
              <w:t>22</w:t>
            </w:r>
          </w:p>
        </w:tc>
        <w:tc>
          <w:tcPr>
            <w:tcW w:w="792" w:type="dxa"/>
            <w:shd w:val="clear" w:color="auto" w:fill="F4F4F4"/>
            <w:tcMar>
              <w:top w:w="95" w:type="dxa"/>
              <w:left w:w="105" w:type="dxa"/>
              <w:bottom w:w="95" w:type="dxa"/>
              <w:right w:w="105" w:type="dxa"/>
            </w:tcMar>
          </w:tcPr>
          <w:p w14:paraId="2C32298F"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1B710C92" w14:textId="77777777" w:rsidR="009E07DB" w:rsidRDefault="00000000">
            <w:pPr>
              <w:spacing w:after="0" w:line="252" w:lineRule="auto"/>
            </w:pPr>
            <w:r>
              <w:rPr>
                <w:rFonts w:ascii="Arial Unicode MS" w:eastAsia="Arial Unicode MS" w:hAnsi="Arial Unicode MS"/>
                <w:b/>
                <w:sz w:val="18"/>
              </w:rPr>
              <w:t>Gentamicin-Loaded Electrospun PVA/Kefiran/Schizophyllan Membrane for Skin Tissue Engineering Applications</w:t>
            </w:r>
            <w:r>
              <w:rPr>
                <w:rFonts w:ascii="Arial Unicode MS" w:eastAsia="Arial Unicode MS" w:hAnsi="Arial Unicode MS"/>
                <w:color w:val="626B73"/>
                <w:sz w:val="15"/>
              </w:rPr>
              <w:br/>
              <w:t>Karla Katiushka Solis-Arevalo; Luis J. Galán-Wong; Aida Rodríguez‐García; Katiushka Arévalo‐Niño</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Universidad Autónoma de Nuevo León  |  MX</w:t>
              <w:br/>
              <w:t>OpenAlex indexed open full text</w:t>
            </w:r>
            <w:r>
              <w:rPr>
                <w:color w:val="000000"/>
              </w:rPr>
              <w:br/>
            </w:r>
            <w:hyperlink r:id="rId29">
              <w:r w:rsidR="009E07DB">
                <w:rPr>
                  <w:rFonts w:ascii="Arial Unicode MS" w:eastAsia="Arial Unicode MS" w:hAnsi="Arial Unicode MS"/>
                  <w:color w:val="0563C1"/>
                  <w:sz w:val="16"/>
                  <w:u w:val="single"/>
                </w:rPr>
                <w:br/>
                <w:t>DOI: 10.3390/polym18131679</w:t>
              </w:r>
            </w:hyperlink>
          </w:p>
        </w:tc>
      </w:tr>
      <w:tr w:rsidR="009E07DB" w14:paraId="31B6BB0B" w14:textId="77777777">
        <w:trPr>
          <w:cantSplit/>
        </w:trPr>
        <w:tc>
          <w:tcPr>
            <w:tcW w:w="648" w:type="dxa"/>
            <w:tcMar>
              <w:top w:w="95" w:type="dxa"/>
              <w:left w:w="105" w:type="dxa"/>
              <w:bottom w:w="95" w:type="dxa"/>
              <w:right w:w="105" w:type="dxa"/>
            </w:tcMar>
          </w:tcPr>
          <w:p w14:paraId="22B0345C" w14:textId="77777777" w:rsidR="009E07DB" w:rsidRDefault="00000000">
            <w:pPr>
              <w:spacing w:after="0" w:line="252" w:lineRule="auto"/>
              <w:jc w:val="center"/>
            </w:pPr>
            <w:r>
              <w:rPr>
                <w:rFonts w:ascii="Arial Unicode MS" w:eastAsia="Arial Unicode MS" w:hAnsi="Arial Unicode MS"/>
                <w:b/>
                <w:sz w:val="18"/>
              </w:rPr>
              <w:t>23</w:t>
            </w:r>
          </w:p>
        </w:tc>
        <w:tc>
          <w:tcPr>
            <w:tcW w:w="792" w:type="dxa"/>
            <w:tcMar>
              <w:top w:w="95" w:type="dxa"/>
              <w:left w:w="105" w:type="dxa"/>
              <w:bottom w:w="95" w:type="dxa"/>
              <w:right w:w="105" w:type="dxa"/>
            </w:tcMar>
          </w:tcPr>
          <w:p w14:paraId="5CD564F1"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018E623F" w14:textId="77777777" w:rsidR="009E07DB" w:rsidRDefault="00000000">
            <w:pPr>
              <w:spacing w:after="0" w:line="252" w:lineRule="auto"/>
            </w:pPr>
            <w:r>
              <w:rPr>
                <w:rFonts w:ascii="Arial Unicode MS" w:eastAsia="Arial Unicode MS" w:hAnsi="Arial Unicode MS"/>
                <w:b/>
                <w:sz w:val="18"/>
              </w:rPr>
              <w:t>Green Solvent-Assisted Coaxial Electrospinning of PVA/PLLA Nanofibers with Tailored Morphology and Diffusion-Controlled Transport</w:t>
            </w:r>
            <w:r>
              <w:rPr>
                <w:rFonts w:ascii="Arial Unicode MS" w:eastAsia="Arial Unicode MS" w:hAnsi="Arial Unicode MS"/>
                <w:color w:val="626B73"/>
                <w:sz w:val="15"/>
              </w:rPr>
              <w:br/>
              <w:t>Rubén Martín‐Cabezuelo; María-Antonia Serrano; Enrique Barrajón-Catalán; L Peral Ballester; José Antonio Gómez-Tejedor</w:t>
            </w:r>
          </w:p>
        </w:tc>
        <w:tc>
          <w:tcPr>
            <w:tcW w:w="4406" w:type="dxa"/>
            <w:tcMar>
              <w:top w:w="95" w:type="dxa"/>
              <w:left w:w="105" w:type="dxa"/>
              <w:bottom w:w="95" w:type="dxa"/>
              <w:right w:w="105" w:type="dxa"/>
            </w:tcMar>
          </w:tcPr>
          <w:p>
            <w:pPr>
              <w:spacing w:after="0" w:line="252" w:lineRule="auto"/>
            </w:pPr>
            <w:r>
              <w:rPr>
                <w:color w:val="000000"/>
              </w:rPr>
              <w:t>Universitat Politècnica de València; Universitat de Miguel Hernández d'Elx; Hospital General Universitario de Elche; Biomedical Research Networking Center in Bioengineering, Biomaterials and Nanomedicine  |  ES</w:t>
              <w:br/>
              <w:t>Publisher or repository full text</w:t>
            </w:r>
            <w:r>
              <w:rPr>
                <w:color w:val="000000"/>
              </w:rPr>
              <w:br/>
            </w:r>
            <w:hyperlink r:id="rId30">
              <w:r w:rsidR="009E07DB">
                <w:rPr>
                  <w:rFonts w:ascii="Arial Unicode MS" w:eastAsia="Arial Unicode MS" w:hAnsi="Arial Unicode MS"/>
                  <w:color w:val="0563C1"/>
                  <w:sz w:val="16"/>
                  <w:u w:val="single"/>
                </w:rPr>
                <w:br/>
                <w:t>DOI: 10.1007/s10924-026-03840-4</w:t>
              </w:r>
            </w:hyperlink>
          </w:p>
        </w:tc>
      </w:tr>
      <w:tr w:rsidR="009E07DB" w14:paraId="7DADF59C" w14:textId="77777777">
        <w:trPr>
          <w:cantSplit/>
        </w:trPr>
        <w:tc>
          <w:tcPr>
            <w:tcW w:w="648" w:type="dxa"/>
            <w:shd w:val="clear" w:color="auto" w:fill="F4F4F4"/>
            <w:tcMar>
              <w:top w:w="95" w:type="dxa"/>
              <w:left w:w="105" w:type="dxa"/>
              <w:bottom w:w="95" w:type="dxa"/>
              <w:right w:w="105" w:type="dxa"/>
            </w:tcMar>
          </w:tcPr>
          <w:p w14:paraId="4A326DDC" w14:textId="77777777" w:rsidR="009E07DB" w:rsidRDefault="00000000">
            <w:pPr>
              <w:spacing w:after="0" w:line="252" w:lineRule="auto"/>
              <w:jc w:val="center"/>
            </w:pPr>
            <w:r>
              <w:rPr>
                <w:rFonts w:ascii="Arial Unicode MS" w:eastAsia="Arial Unicode MS" w:hAnsi="Arial Unicode MS"/>
                <w:b/>
                <w:sz w:val="18"/>
              </w:rPr>
              <w:lastRenderedPageBreak/>
              <w:t>24</w:t>
            </w:r>
          </w:p>
        </w:tc>
        <w:tc>
          <w:tcPr>
            <w:tcW w:w="792" w:type="dxa"/>
            <w:shd w:val="clear" w:color="auto" w:fill="F4F4F4"/>
            <w:tcMar>
              <w:top w:w="95" w:type="dxa"/>
              <w:left w:w="105" w:type="dxa"/>
              <w:bottom w:w="95" w:type="dxa"/>
              <w:right w:w="105" w:type="dxa"/>
            </w:tcMar>
          </w:tcPr>
          <w:p w14:paraId="0BAD7B19"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19583052" w14:textId="77777777" w:rsidR="009E07DB" w:rsidRDefault="00000000">
            <w:pPr>
              <w:spacing w:after="0" w:line="252" w:lineRule="auto"/>
            </w:pPr>
            <w:r>
              <w:rPr>
                <w:rFonts w:ascii="Arial Unicode MS" w:eastAsia="Arial Unicode MS" w:hAnsi="Arial Unicode MS"/>
                <w:b/>
                <w:sz w:val="18"/>
              </w:rPr>
              <w:t>In Situ Electrosynthesis of Hyaluronic Acid Doped Polypyrrole on Polyvinyl Alcohol/Chitosan Nanofibers as a Cellular Scaffold</w:t>
            </w:r>
            <w:r>
              <w:rPr>
                <w:rFonts w:ascii="Arial Unicode MS" w:eastAsia="Arial Unicode MS" w:hAnsi="Arial Unicode MS"/>
                <w:color w:val="626B73"/>
                <w:sz w:val="15"/>
              </w:rPr>
              <w:br/>
              <w:t>R. Lizbeth Quiroz-Oregón; Alejandra Pérez-Nava; Carla García-Morales; Karla Juárez‐Moreno; Bernardo A. Frontana-Uribe; Lourdes Mónica Bravo-Anaya; José María Ponce-Ortega; César Ramírez-Márquez; J. Betzabe González‐Campos</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Universidad Michoacana de San Nicolás de Hidalgo; Instituto de Investigaciones Químico Biológicas; Universidad Autónoma del Estado de México; Universidad Nacional Autónoma de México; Centre National de la Recherche Scientifique; Institut des Sciences Chimiques de Rennes  |  MX, FR</w:t>
              <w:br/>
              <w:t>OpenAlex indexed open full text</w:t>
            </w:r>
            <w:r>
              <w:rPr>
                <w:color w:val="000000"/>
              </w:rPr>
              <w:br/>
            </w:r>
            <w:hyperlink r:id="rId31">
              <w:r w:rsidR="009E07DB">
                <w:rPr>
                  <w:rFonts w:ascii="Arial Unicode MS" w:eastAsia="Arial Unicode MS" w:hAnsi="Arial Unicode MS"/>
                  <w:color w:val="0563C1"/>
                  <w:sz w:val="16"/>
                  <w:u w:val="single"/>
                </w:rPr>
                <w:br/>
                <w:t>DOI: 10.3390/jcs10010057</w:t>
              </w:r>
            </w:hyperlink>
          </w:p>
        </w:tc>
      </w:tr>
      <w:tr w:rsidR="009E07DB" w14:paraId="15627131" w14:textId="77777777">
        <w:trPr>
          <w:cantSplit/>
        </w:trPr>
        <w:tc>
          <w:tcPr>
            <w:tcW w:w="648" w:type="dxa"/>
            <w:tcMar>
              <w:top w:w="95" w:type="dxa"/>
              <w:left w:w="105" w:type="dxa"/>
              <w:bottom w:w="95" w:type="dxa"/>
              <w:right w:w="105" w:type="dxa"/>
            </w:tcMar>
          </w:tcPr>
          <w:p w14:paraId="15B45357" w14:textId="77777777" w:rsidR="009E07DB" w:rsidRDefault="00000000">
            <w:pPr>
              <w:spacing w:after="0" w:line="252" w:lineRule="auto"/>
              <w:jc w:val="center"/>
            </w:pPr>
            <w:r>
              <w:rPr>
                <w:rFonts w:ascii="Arial Unicode MS" w:eastAsia="Arial Unicode MS" w:hAnsi="Arial Unicode MS"/>
                <w:b/>
                <w:sz w:val="18"/>
              </w:rPr>
              <w:t>25</w:t>
            </w:r>
          </w:p>
        </w:tc>
        <w:tc>
          <w:tcPr>
            <w:tcW w:w="792" w:type="dxa"/>
            <w:tcMar>
              <w:top w:w="95" w:type="dxa"/>
              <w:left w:w="105" w:type="dxa"/>
              <w:bottom w:w="95" w:type="dxa"/>
              <w:right w:w="105" w:type="dxa"/>
            </w:tcMar>
          </w:tcPr>
          <w:p w14:paraId="41EDF936"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17E66D4" w14:textId="77777777" w:rsidR="009E07DB" w:rsidRDefault="00000000">
            <w:pPr>
              <w:spacing w:after="0" w:line="252" w:lineRule="auto"/>
            </w:pPr>
            <w:r>
              <w:rPr>
                <w:rFonts w:ascii="Arial Unicode MS" w:eastAsia="Arial Unicode MS" w:hAnsi="Arial Unicode MS"/>
                <w:b/>
                <w:sz w:val="18"/>
              </w:rPr>
              <w:t>Influence of Propolis-Containing Nonwoven PLGA Dressings on Dermatan and Chondroitin Sulfate Dynamics During Burn-Wound Healing</w:t>
            </w:r>
            <w:r>
              <w:rPr>
                <w:rFonts w:ascii="Arial Unicode MS" w:eastAsia="Arial Unicode MS" w:hAnsi="Arial Unicode MS"/>
                <w:color w:val="626B73"/>
                <w:sz w:val="15"/>
              </w:rPr>
              <w:br/>
              <w:t>Kinga Orlińska; Mateusz Stojko; Jakub Włodarczyk; Janusz Kasperczyk; Oskan Tasinov; Diana Ivanova; Mladena Nikolaeva Radeva; Paweł Janik; Katarzyna Komosińska-Vassev; Krystyna Olczyk; Jerzy Stojko; Paweł Olczyk</w:t>
            </w:r>
          </w:p>
        </w:tc>
        <w:tc>
          <w:tcPr>
            <w:tcW w:w="4406" w:type="dxa"/>
            <w:tcMar>
              <w:top w:w="95" w:type="dxa"/>
              <w:left w:w="105" w:type="dxa"/>
              <w:bottom w:w="95" w:type="dxa"/>
              <w:right w:w="105" w:type="dxa"/>
            </w:tcMar>
          </w:tcPr>
          <w:p>
            <w:pPr>
              <w:spacing w:after="0" w:line="252" w:lineRule="auto"/>
            </w:pPr>
            <w:r>
              <w:rPr>
                <w:color w:val="000000"/>
              </w:rPr>
              <w:t>Medical University of Silesia; Rejonowe Przedsiębiorstwo Wodociągów i Kanalizacji W Sosnowcu (Poland); Institute of Occupational Medicine and Environmental Health; University of Silesia in Katowice; Centre of Polymer and Carbon Materials; Polish Academy of Sciences; Medical University of Varna; Radom College  |  PL, BG</w:t>
              <w:br/>
              <w:t>Pharmaceuticals (Basel, Switzerland), 19(3), 383</w:t>
            </w:r>
            <w:r>
              <w:rPr>
                <w:rFonts w:ascii="Arial Unicode MS" w:hAnsi="Arial Unicode MS" w:eastAsia="Arial Unicode MS" w:cs="Arial Unicode MS"/>
                <w:color w:val="000000"/>
              </w:rPr>
              <w:br/>
              <w:t>使用的设备型号：TL-Pro-BM</w:t>
            </w:r>
            <w:r>
              <w:rPr>
                <w:color w:val="000000"/>
              </w:rPr>
              <w:br/>
            </w:r>
            <w:hyperlink r:id="rId32">
              <w:r w:rsidR="009E07DB">
                <w:rPr>
                  <w:rFonts w:ascii="Arial Unicode MS" w:eastAsia="Arial Unicode MS" w:hAnsi="Arial Unicode MS"/>
                  <w:color w:val="0563C1"/>
                  <w:sz w:val="16"/>
                  <w:u w:val="single"/>
                </w:rPr>
                <w:br/>
                <w:t>DOI: 10.3390/ph19030383</w:t>
              </w:r>
            </w:hyperlink>
          </w:p>
        </w:tc>
      </w:tr>
      <w:tr w:rsidR="009E07DB" w14:paraId="49BB109E" w14:textId="77777777">
        <w:trPr>
          <w:cantSplit/>
        </w:trPr>
        <w:tc>
          <w:tcPr>
            <w:tcW w:w="648" w:type="dxa"/>
            <w:shd w:val="clear" w:color="auto" w:fill="F4F4F4"/>
            <w:tcMar>
              <w:top w:w="95" w:type="dxa"/>
              <w:left w:w="105" w:type="dxa"/>
              <w:bottom w:w="95" w:type="dxa"/>
              <w:right w:w="105" w:type="dxa"/>
            </w:tcMar>
          </w:tcPr>
          <w:p w14:paraId="7C9D34E5" w14:textId="77777777" w:rsidR="009E07DB" w:rsidRDefault="00000000">
            <w:pPr>
              <w:spacing w:after="0" w:line="252" w:lineRule="auto"/>
              <w:jc w:val="center"/>
            </w:pPr>
            <w:r>
              <w:rPr>
                <w:rFonts w:ascii="Arial Unicode MS" w:eastAsia="Arial Unicode MS" w:hAnsi="Arial Unicode MS"/>
                <w:b/>
                <w:sz w:val="18"/>
              </w:rPr>
              <w:t>26</w:t>
            </w:r>
          </w:p>
        </w:tc>
        <w:tc>
          <w:tcPr>
            <w:tcW w:w="792" w:type="dxa"/>
            <w:shd w:val="clear" w:color="auto" w:fill="F4F4F4"/>
            <w:tcMar>
              <w:top w:w="95" w:type="dxa"/>
              <w:left w:w="105" w:type="dxa"/>
              <w:bottom w:w="95" w:type="dxa"/>
              <w:right w:w="105" w:type="dxa"/>
            </w:tcMar>
          </w:tcPr>
          <w:p w14:paraId="36033C10"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352409DB" w14:textId="77777777" w:rsidR="009E07DB" w:rsidRDefault="00000000">
            <w:pPr>
              <w:spacing w:after="0" w:line="252" w:lineRule="auto"/>
            </w:pPr>
            <w:r>
              <w:rPr>
                <w:rFonts w:ascii="Arial Unicode MS" w:eastAsia="Arial Unicode MS" w:hAnsi="Arial Unicode MS"/>
                <w:b/>
                <w:sz w:val="18"/>
              </w:rPr>
              <w:t>Influence of the electrode fabrication method on the resistance of PEM fuel cells to H2S contamination</w:t>
            </w:r>
            <w:r>
              <w:rPr>
                <w:rFonts w:ascii="Arial Unicode MS" w:eastAsia="Arial Unicode MS" w:hAnsi="Arial Unicode MS"/>
                <w:color w:val="626B73"/>
                <w:sz w:val="15"/>
              </w:rPr>
              <w:br/>
              <w:t>Sebastian Rohde; Aidan Cowley; Richard Hasso; Mario Kircher; Mathias Heidinger; Viktor Hacker; Bernhard Gollas</w:t>
            </w:r>
          </w:p>
        </w:tc>
        <w:tc>
          <w:tcPr>
            <w:tcW w:w="4406" w:type="dxa"/>
            <w:shd w:val="clear" w:color="auto" w:fill="F4F4F4"/>
            <w:tcMar>
              <w:top w:w="95" w:type="dxa"/>
              <w:left w:w="105" w:type="dxa"/>
              <w:bottom w:w="95" w:type="dxa"/>
              <w:right w:w="105" w:type="dxa"/>
            </w:tcMar>
          </w:tcPr>
          <w:p>
            <w:pPr>
              <w:spacing w:after="0" w:line="252" w:lineRule="auto"/>
            </w:pPr>
            <w:r>
              <w:rPr>
                <w:color w:val="000000"/>
              </w:rPr>
              <w:t>Graz University of Technology; European Space Agency  |  Austria, Netherlands</w:t>
              <w:br/>
              <w:t>Journal of Power Sources</w:t>
            </w:r>
            <w:r>
              <w:rPr>
                <w:rFonts w:ascii="Arial Unicode MS" w:hAnsi="Arial Unicode MS" w:eastAsia="Arial Unicode MS" w:cs="Arial Unicode MS"/>
                <w:color w:val="000000"/>
              </w:rPr>
              <w:br/>
              <w:t>使用的设备型号：TL-Pro</w:t>
            </w:r>
            <w:r>
              <w:rPr>
                <w:color w:val="000000"/>
              </w:rPr>
              <w:br/>
            </w:r>
            <w:hyperlink r:id="rId33">
              <w:r w:rsidR="009E07DB">
                <w:rPr>
                  <w:rFonts w:ascii="Arial Unicode MS" w:eastAsia="Arial Unicode MS" w:hAnsi="Arial Unicode MS"/>
                  <w:color w:val="0563C1"/>
                  <w:sz w:val="16"/>
                  <w:u w:val="single"/>
                </w:rPr>
                <w:br/>
                <w:t>DOI: 10.1016/j.jpowsour.2025.238698</w:t>
              </w:r>
            </w:hyperlink>
          </w:p>
        </w:tc>
      </w:tr>
      <w:tr w:rsidR="009E07DB" w14:paraId="5E8574F3" w14:textId="77777777">
        <w:trPr>
          <w:cantSplit/>
        </w:trPr>
        <w:tc>
          <w:tcPr>
            <w:tcW w:w="648" w:type="dxa"/>
            <w:tcMar>
              <w:top w:w="95" w:type="dxa"/>
              <w:left w:w="105" w:type="dxa"/>
              <w:bottom w:w="95" w:type="dxa"/>
              <w:right w:w="105" w:type="dxa"/>
            </w:tcMar>
          </w:tcPr>
          <w:p w14:paraId="287968FF" w14:textId="77777777" w:rsidR="009E07DB" w:rsidRDefault="00000000">
            <w:pPr>
              <w:spacing w:after="0" w:line="252" w:lineRule="auto"/>
              <w:jc w:val="center"/>
            </w:pPr>
            <w:r>
              <w:rPr>
                <w:rFonts w:ascii="Arial Unicode MS" w:eastAsia="Arial Unicode MS" w:hAnsi="Arial Unicode MS"/>
                <w:b/>
                <w:sz w:val="18"/>
              </w:rPr>
              <w:lastRenderedPageBreak/>
              <w:t>27</w:t>
            </w:r>
          </w:p>
        </w:tc>
        <w:tc>
          <w:tcPr>
            <w:tcW w:w="792" w:type="dxa"/>
            <w:tcMar>
              <w:top w:w="95" w:type="dxa"/>
              <w:left w:w="105" w:type="dxa"/>
              <w:bottom w:w="95" w:type="dxa"/>
              <w:right w:w="105" w:type="dxa"/>
            </w:tcMar>
          </w:tcPr>
          <w:p w14:paraId="54BDD22E"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11351CDC" w14:textId="77777777" w:rsidR="009E07DB" w:rsidRDefault="00000000">
            <w:pPr>
              <w:spacing w:after="0" w:line="252" w:lineRule="auto"/>
            </w:pPr>
            <w:r>
              <w:rPr>
                <w:rFonts w:ascii="Arial Unicode MS" w:eastAsia="Arial Unicode MS" w:hAnsi="Arial Unicode MS"/>
                <w:b/>
                <w:sz w:val="18"/>
              </w:rPr>
              <w:t>Integrating Alkali Lignin into Electrospun PET Nanofibers for Enhanced Viral Protection in Respiratory Masks</w:t>
            </w:r>
            <w:r>
              <w:rPr>
                <w:rFonts w:ascii="Arial Unicode MS" w:eastAsia="Arial Unicode MS" w:hAnsi="Arial Unicode MS"/>
                <w:color w:val="626B73"/>
                <w:sz w:val="15"/>
              </w:rPr>
              <w:br/>
              <w:t>Aida Nekooei; Abdellah Ajji</w:t>
            </w:r>
          </w:p>
        </w:tc>
        <w:tc>
          <w:tcPr>
            <w:tcW w:w="4406" w:type="dxa"/>
            <w:tcMar>
              <w:top w:w="95" w:type="dxa"/>
              <w:left w:w="105" w:type="dxa"/>
              <w:bottom w:w="95" w:type="dxa"/>
              <w:right w:w="105" w:type="dxa"/>
            </w:tcMar>
          </w:tcPr>
          <w:p>
            <w:pPr>
              <w:spacing w:after="0" w:line="252" w:lineRule="auto"/>
            </w:pPr>
            <w:r>
              <w:rPr>
                <w:color w:val="000000"/>
              </w:rPr>
              <w:t>Centre de Recherche en Économie Appliquée pour le Développement; Polytechnique Montréal  |  DZ, CA</w:t>
              <w:br/>
              <w:t>ACS omega, 11(4), 6500-6512</w:t>
            </w:r>
            <w:r>
              <w:rPr>
                <w:rFonts w:ascii="Arial Unicode MS" w:hAnsi="Arial Unicode MS" w:eastAsia="Arial Unicode MS" w:cs="Arial Unicode MS"/>
                <w:color w:val="000000"/>
              </w:rPr>
              <w:br/>
              <w:t>使用的设备型号：TL-OMNI</w:t>
            </w:r>
            <w:r>
              <w:rPr>
                <w:color w:val="000000"/>
              </w:rPr>
              <w:br/>
            </w:r>
            <w:hyperlink r:id="rId34">
              <w:r w:rsidR="009E07DB">
                <w:rPr>
                  <w:rFonts w:ascii="Arial Unicode MS" w:eastAsia="Arial Unicode MS" w:hAnsi="Arial Unicode MS"/>
                  <w:color w:val="0563C1"/>
                  <w:sz w:val="16"/>
                  <w:u w:val="single"/>
                </w:rPr>
                <w:br/>
                <w:t>DOI: 10.1021/acsomega.5c11564</w:t>
              </w:r>
            </w:hyperlink>
          </w:p>
        </w:tc>
      </w:tr>
      <w:tr w:rsidR="009E07DB" w14:paraId="72057221" w14:textId="77777777">
        <w:trPr>
          <w:cantSplit/>
        </w:trPr>
        <w:tc>
          <w:tcPr>
            <w:tcW w:w="648" w:type="dxa"/>
            <w:shd w:val="clear" w:color="auto" w:fill="F4F4F4"/>
            <w:tcMar>
              <w:top w:w="95" w:type="dxa"/>
              <w:left w:w="105" w:type="dxa"/>
              <w:bottom w:w="95" w:type="dxa"/>
              <w:right w:w="105" w:type="dxa"/>
            </w:tcMar>
          </w:tcPr>
          <w:p w14:paraId="40E4754E" w14:textId="77777777" w:rsidR="009E07DB" w:rsidRDefault="00000000">
            <w:pPr>
              <w:spacing w:after="0" w:line="252" w:lineRule="auto"/>
              <w:jc w:val="center"/>
            </w:pPr>
            <w:r>
              <w:rPr>
                <w:rFonts w:ascii="Arial Unicode MS" w:eastAsia="Arial Unicode MS" w:hAnsi="Arial Unicode MS"/>
                <w:b/>
                <w:sz w:val="18"/>
              </w:rPr>
              <w:t>28</w:t>
            </w:r>
          </w:p>
        </w:tc>
        <w:tc>
          <w:tcPr>
            <w:tcW w:w="792" w:type="dxa"/>
            <w:shd w:val="clear" w:color="auto" w:fill="F4F4F4"/>
            <w:tcMar>
              <w:top w:w="95" w:type="dxa"/>
              <w:left w:w="105" w:type="dxa"/>
              <w:bottom w:w="95" w:type="dxa"/>
              <w:right w:w="105" w:type="dxa"/>
            </w:tcMar>
          </w:tcPr>
          <w:p w14:paraId="177501D0"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7ED33F2F" w14:textId="77777777" w:rsidR="009E07DB" w:rsidRDefault="00000000">
            <w:pPr>
              <w:spacing w:after="0" w:line="252" w:lineRule="auto"/>
            </w:pPr>
            <w:r>
              <w:rPr>
                <w:rFonts w:ascii="Arial Unicode MS" w:eastAsia="Arial Unicode MS" w:hAnsi="Arial Unicode MS"/>
                <w:b/>
                <w:sz w:val="18"/>
              </w:rPr>
              <w:t>Integration of Metal-Organic Frameworks with Electrospun Fibers for Heavy Metal Removal and Carbon Dioxide Capture</w:t>
            </w:r>
            <w:r>
              <w:rPr>
                <w:rFonts w:ascii="Arial Unicode MS" w:eastAsia="Arial Unicode MS" w:hAnsi="Arial Unicode MS"/>
                <w:color w:val="626B73"/>
                <w:sz w:val="15"/>
              </w:rPr>
              <w:br/>
              <w:t>Guilherme Henrique França Melo</w:t>
            </w:r>
          </w:p>
        </w:tc>
        <w:tc>
          <w:tcPr>
            <w:tcW w:w="4406" w:type="dxa"/>
            <w:shd w:val="clear" w:color="auto" w:fill="F4F4F4"/>
            <w:tcMar>
              <w:top w:w="95" w:type="dxa"/>
              <w:left w:w="105" w:type="dxa"/>
              <w:bottom w:w="95" w:type="dxa"/>
              <w:right w:w="105" w:type="dxa"/>
            </w:tcMar>
          </w:tcPr>
          <w:p>
            <w:pPr>
              <w:spacing w:after="0" w:line="252" w:lineRule="auto"/>
            </w:pPr>
            <w:r>
              <w:rPr>
                <w:color w:val="000000"/>
              </w:rPr>
              <w:t>Schulich School of Engineering, University of Calgary  |  Canada</w:t>
              <w:br/>
              <w:t>OpenAlex indexed full text; publisher or repository record</w:t>
            </w:r>
            <w:r>
              <w:rPr>
                <w:color w:val="000000"/>
              </w:rPr>
              <w:br/>
            </w:r>
            <w:hyperlink r:id="rId35">
              <w:r w:rsidR="009E07DB">
                <w:rPr>
                  <w:rFonts w:ascii="Arial Unicode MS" w:eastAsia="Arial Unicode MS" w:hAnsi="Arial Unicode MS"/>
                  <w:color w:val="0563C1"/>
                  <w:sz w:val="16"/>
                  <w:u w:val="single"/>
                </w:rPr>
                <w:br/>
                <w:t>DOI: 10.11575/prism/51039</w:t>
              </w:r>
            </w:hyperlink>
          </w:p>
        </w:tc>
      </w:tr>
      <w:tr w:rsidR="009E07DB" w14:paraId="605D8EFF" w14:textId="77777777">
        <w:trPr>
          <w:cantSplit/>
        </w:trPr>
        <w:tc>
          <w:tcPr>
            <w:tcW w:w="648" w:type="dxa"/>
            <w:tcMar>
              <w:top w:w="95" w:type="dxa"/>
              <w:left w:w="105" w:type="dxa"/>
              <w:bottom w:w="95" w:type="dxa"/>
              <w:right w:w="105" w:type="dxa"/>
            </w:tcMar>
          </w:tcPr>
          <w:p w14:paraId="55F86050" w14:textId="77777777" w:rsidR="009E07DB" w:rsidRDefault="00000000">
            <w:pPr>
              <w:spacing w:after="0" w:line="252" w:lineRule="auto"/>
              <w:jc w:val="center"/>
            </w:pPr>
            <w:r>
              <w:rPr>
                <w:rFonts w:ascii="Arial Unicode MS" w:eastAsia="Arial Unicode MS" w:hAnsi="Arial Unicode MS"/>
                <w:b/>
                <w:sz w:val="18"/>
              </w:rPr>
              <w:t>29</w:t>
            </w:r>
          </w:p>
        </w:tc>
        <w:tc>
          <w:tcPr>
            <w:tcW w:w="792" w:type="dxa"/>
            <w:tcMar>
              <w:top w:w="95" w:type="dxa"/>
              <w:left w:w="105" w:type="dxa"/>
              <w:bottom w:w="95" w:type="dxa"/>
              <w:right w:w="105" w:type="dxa"/>
            </w:tcMar>
          </w:tcPr>
          <w:p w14:paraId="3493AE5C"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2094DC56" w14:textId="77777777" w:rsidR="009E07DB" w:rsidRDefault="00000000">
            <w:pPr>
              <w:spacing w:after="0" w:line="252" w:lineRule="auto"/>
            </w:pPr>
            <w:r>
              <w:rPr>
                <w:rFonts w:ascii="Arial Unicode MS" w:eastAsia="Arial Unicode MS" w:hAnsi="Arial Unicode MS"/>
                <w:b/>
                <w:sz w:val="18"/>
              </w:rPr>
              <w:t>MAPLE Deposition of Resorbable Calcium Phosphates on Electrospun Nylon Nanofibres for Bone Tissue Engineering</w:t>
            </w:r>
            <w:r>
              <w:rPr>
                <w:rFonts w:ascii="Arial Unicode MS" w:eastAsia="Arial Unicode MS" w:hAnsi="Arial Unicode MS"/>
                <w:color w:val="626B73"/>
                <w:sz w:val="15"/>
              </w:rPr>
              <w:br/>
              <w:t>Andreea Trifan; Gianina Popescu-Pelin; Roxana-Cristina Popescu; Doru-Daniel Cristea; Eduard Liciu; Cristina Busuioc</w:t>
            </w:r>
          </w:p>
        </w:tc>
        <w:tc>
          <w:tcPr>
            <w:tcW w:w="4406" w:type="dxa"/>
            <w:tcMar>
              <w:top w:w="95" w:type="dxa"/>
              <w:left w:w="105" w:type="dxa"/>
              <w:bottom w:w="95" w:type="dxa"/>
              <w:right w:w="105" w:type="dxa"/>
            </w:tcMar>
          </w:tcPr>
          <w:p>
            <w:pPr>
              <w:spacing w:after="0" w:line="252" w:lineRule="auto"/>
            </w:pPr>
            <w:r>
              <w:rPr>
                <w:color w:val="000000"/>
              </w:rPr>
              <w:t>Carol Davila University of Medicine and Pharmacy; Universitatea Națională de Știință și Tehnologie Politehnica București; National Institute for Laser Plasma and Radiation Physics; Horia Hulubei National Institute for R and D in Physics and Nuclear Engineering  |  RO</w:t>
              <w:br/>
              <w:t>Materials (Basel, Switzerland), 19(11), 2375</w:t>
            </w:r>
            <w:r>
              <w:rPr>
                <w:rFonts w:ascii="Arial Unicode MS" w:hAnsi="Arial Unicode MS" w:eastAsia="Arial Unicode MS" w:cs="Arial Unicode MS"/>
                <w:color w:val="000000"/>
              </w:rPr>
              <w:br/>
              <w:t>使用的设备型号：TL-Pro-BM</w:t>
            </w:r>
            <w:r>
              <w:rPr>
                <w:color w:val="000000"/>
              </w:rPr>
              <w:br/>
            </w:r>
            <w:hyperlink r:id="rId36">
              <w:r w:rsidR="009E07DB">
                <w:rPr>
                  <w:rFonts w:ascii="Arial Unicode MS" w:eastAsia="Arial Unicode MS" w:hAnsi="Arial Unicode MS"/>
                  <w:color w:val="0563C1"/>
                  <w:sz w:val="16"/>
                  <w:u w:val="single"/>
                </w:rPr>
                <w:br/>
                <w:t>DOI: 10.3390/ma19112375</w:t>
              </w:r>
            </w:hyperlink>
          </w:p>
        </w:tc>
      </w:tr>
      <w:tr w:rsidR="009E07DB" w14:paraId="595C45EB" w14:textId="77777777">
        <w:trPr>
          <w:cantSplit/>
        </w:trPr>
        <w:tc>
          <w:tcPr>
            <w:tcW w:w="648" w:type="dxa"/>
            <w:shd w:val="clear" w:color="auto" w:fill="F4F4F4"/>
            <w:tcMar>
              <w:top w:w="95" w:type="dxa"/>
              <w:left w:w="105" w:type="dxa"/>
              <w:bottom w:w="95" w:type="dxa"/>
              <w:right w:w="105" w:type="dxa"/>
            </w:tcMar>
          </w:tcPr>
          <w:p w14:paraId="0043AA3A" w14:textId="77777777" w:rsidR="009E07DB" w:rsidRDefault="00000000">
            <w:pPr>
              <w:spacing w:after="0" w:line="252" w:lineRule="auto"/>
              <w:jc w:val="center"/>
            </w:pPr>
            <w:r>
              <w:rPr>
                <w:rFonts w:ascii="Arial Unicode MS" w:eastAsia="Arial Unicode MS" w:hAnsi="Arial Unicode MS"/>
                <w:b/>
                <w:sz w:val="18"/>
              </w:rPr>
              <w:lastRenderedPageBreak/>
              <w:t>30</w:t>
            </w:r>
          </w:p>
        </w:tc>
        <w:tc>
          <w:tcPr>
            <w:tcW w:w="792" w:type="dxa"/>
            <w:shd w:val="clear" w:color="auto" w:fill="F4F4F4"/>
            <w:tcMar>
              <w:top w:w="95" w:type="dxa"/>
              <w:left w:w="105" w:type="dxa"/>
              <w:bottom w:w="95" w:type="dxa"/>
              <w:right w:w="105" w:type="dxa"/>
            </w:tcMar>
          </w:tcPr>
          <w:p w14:paraId="3EE62187"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1DA10333" w14:textId="77777777" w:rsidR="009E07DB" w:rsidRDefault="00000000">
            <w:pPr>
              <w:spacing w:after="0" w:line="252" w:lineRule="auto"/>
            </w:pPr>
            <w:r>
              <w:rPr>
                <w:rFonts w:ascii="Arial Unicode MS" w:eastAsia="Arial Unicode MS" w:hAnsi="Arial Unicode MS"/>
                <w:b/>
                <w:sz w:val="18"/>
              </w:rPr>
              <w:t>Novel core–shell structured Fe@Al2O3 nanofibers prepared by atomic layer deposition as a high-performance microwave absorbent</w:t>
            </w:r>
            <w:r>
              <w:rPr>
                <w:rFonts w:ascii="Arial Unicode MS" w:eastAsia="Arial Unicode MS" w:hAnsi="Arial Unicode MS"/>
                <w:color w:val="626B73"/>
                <w:sz w:val="15"/>
              </w:rPr>
              <w:br/>
              <w:t>Xiaoqiang Li; Jun Xiang; Jinnan Yang; Kaiyin Zhang</w:t>
            </w:r>
          </w:p>
        </w:tc>
        <w:tc>
          <w:tcPr>
            <w:tcW w:w="4406" w:type="dxa"/>
            <w:shd w:val="clear" w:color="auto" w:fill="F4F4F4"/>
            <w:tcMar>
              <w:top w:w="95" w:type="dxa"/>
              <w:left w:w="105" w:type="dxa"/>
              <w:bottom w:w="95" w:type="dxa"/>
              <w:right w:w="105" w:type="dxa"/>
            </w:tcMar>
          </w:tcPr>
          <w:p>
            <w:pPr>
              <w:spacing w:after="0" w:line="252" w:lineRule="auto"/>
            </w:pPr>
            <w:r>
              <w:rPr>
                <w:color w:val="000000"/>
              </w:rPr>
              <w:t>Xinyang Normal University; Jiangsu University of Science and Technology; Wuyi University  |  CN</w:t>
              <w:br/>
              <w:t>Physical Chemistry Chemical Physics 28(26), 15703-15707</w:t>
            </w:r>
            <w:r>
              <w:rPr>
                <w:rFonts w:ascii="Arial Unicode MS" w:hAnsi="Arial Unicode MS" w:eastAsia="Arial Unicode MS" w:cs="Arial Unicode MS"/>
                <w:color w:val="000000"/>
              </w:rPr>
              <w:br/>
              <w:t>使用的设备型号：TL-01</w:t>
            </w:r>
            <w:r>
              <w:rPr>
                <w:color w:val="000000"/>
              </w:rPr>
              <w:br/>
            </w:r>
            <w:hyperlink r:id="rId37">
              <w:r w:rsidR="009E07DB">
                <w:rPr>
                  <w:rFonts w:ascii="Arial Unicode MS" w:eastAsia="Arial Unicode MS" w:hAnsi="Arial Unicode MS"/>
                  <w:color w:val="0563C1"/>
                  <w:sz w:val="16"/>
                  <w:u w:val="single"/>
                </w:rPr>
                <w:br/>
                <w:t>DOI: 10.1039/d6cp01723a</w:t>
              </w:r>
            </w:hyperlink>
          </w:p>
        </w:tc>
      </w:tr>
      <w:tr w:rsidR="009E07DB" w14:paraId="773B1BAB" w14:textId="77777777">
        <w:trPr>
          <w:cantSplit/>
        </w:trPr>
        <w:tc>
          <w:tcPr>
            <w:tcW w:w="648" w:type="dxa"/>
            <w:tcMar>
              <w:top w:w="95" w:type="dxa"/>
              <w:left w:w="105" w:type="dxa"/>
              <w:bottom w:w="95" w:type="dxa"/>
              <w:right w:w="105" w:type="dxa"/>
            </w:tcMar>
          </w:tcPr>
          <w:p w14:paraId="43F32848" w14:textId="77777777" w:rsidR="009E07DB" w:rsidRDefault="00000000">
            <w:pPr>
              <w:spacing w:after="0" w:line="252" w:lineRule="auto"/>
              <w:jc w:val="center"/>
            </w:pPr>
            <w:r>
              <w:rPr>
                <w:rFonts w:ascii="Arial Unicode MS" w:eastAsia="Arial Unicode MS" w:hAnsi="Arial Unicode MS"/>
                <w:b/>
                <w:sz w:val="18"/>
              </w:rPr>
              <w:t>31</w:t>
            </w:r>
          </w:p>
        </w:tc>
        <w:tc>
          <w:tcPr>
            <w:tcW w:w="792" w:type="dxa"/>
            <w:tcMar>
              <w:top w:w="95" w:type="dxa"/>
              <w:left w:w="105" w:type="dxa"/>
              <w:bottom w:w="95" w:type="dxa"/>
              <w:right w:w="105" w:type="dxa"/>
            </w:tcMar>
          </w:tcPr>
          <w:p w14:paraId="625D18D0"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288DC86B" w14:textId="77777777" w:rsidR="009E07DB" w:rsidRDefault="00000000">
            <w:pPr>
              <w:spacing w:after="0" w:line="252" w:lineRule="auto"/>
            </w:pPr>
            <w:r>
              <w:rPr>
                <w:rFonts w:ascii="Arial Unicode MS" w:eastAsia="Arial Unicode MS" w:hAnsi="Arial Unicode MS"/>
                <w:b/>
                <w:sz w:val="18"/>
              </w:rPr>
              <w:t>Quantitative Mechanophysical Correlations Governing Antibacterial Performance of Amoxicillin-Loaded Poly(ε-caprolactone)/Poly(ethylene glycol) Biodegradable Electrospun Nanofibrous Wound Dressing</w:t>
            </w:r>
            <w:r>
              <w:rPr>
                <w:rFonts w:ascii="Arial Unicode MS" w:eastAsia="Arial Unicode MS" w:hAnsi="Arial Unicode MS"/>
                <w:color w:val="626B73"/>
                <w:sz w:val="15"/>
              </w:rPr>
              <w:br/>
              <w:t>Husam M Younes; Sandi Ali Adib; Mai Salama; Hala Adel; Sarah Ghanim; Samaher Alshaibi; Hana Kadavil; Gheyath K Nasrallah; Dana Elkhalifa; Aya Al Shammaa</w:t>
            </w:r>
          </w:p>
        </w:tc>
        <w:tc>
          <w:tcPr>
            <w:tcW w:w="4406" w:type="dxa"/>
            <w:tcMar>
              <w:top w:w="95" w:type="dxa"/>
              <w:left w:w="105" w:type="dxa"/>
              <w:bottom w:w="95" w:type="dxa"/>
              <w:right w:w="105" w:type="dxa"/>
            </w:tcMar>
          </w:tcPr>
          <w:p w14:paraId="624E7714" w14:textId="77777777" w:rsidR="009E07DB" w:rsidRDefault="00000000">
            <w:pPr>
              <w:spacing w:after="0" w:line="252" w:lineRule="auto"/>
            </w:pPr>
            <w:r>
              <w:rPr>
                <w:rFonts w:ascii="Arial Unicode MS" w:eastAsia="Arial Unicode MS" w:hAnsi="Arial Unicode MS"/>
                <w:b/>
              </w:rPr>
              <w:t>Kingston University; Qatar University; Qatar Orthopaedic and Sports Medicine Hospital  |  GB, QA</w:t>
            </w:r>
            <w:r>
              <w:rPr>
                <w:rFonts w:ascii="Arial Unicode MS" w:eastAsia="Arial Unicode MS" w:hAnsi="Arial Unicode MS"/>
                <w:sz w:val="16"/>
              </w:rPr>
              <w:br/>
              <w:t>Polymers, 18(4), 449</w:t>
            </w:r>
            <w:hyperlink r:id="rId38">
              <w:r w:rsidR="009E07DB">
                <w:rPr>
                  <w:rFonts w:ascii="Arial Unicode MS" w:eastAsia="Arial Unicode MS" w:hAnsi="Arial Unicode MS"/>
                  <w:color w:val="0563C1"/>
                  <w:sz w:val="16"/>
                  <w:u w:val="single"/>
                </w:rPr>
                <w:br/>
                <w:t>DOI: 10.3390/polym18040449</w:t>
              </w:r>
            </w:hyperlink>
          </w:p>
        </w:tc>
      </w:tr>
      <w:tr w:rsidR="009E07DB" w14:paraId="3AD01BD4" w14:textId="77777777">
        <w:trPr>
          <w:cantSplit/>
        </w:trPr>
        <w:tc>
          <w:tcPr>
            <w:tcW w:w="648" w:type="dxa"/>
            <w:shd w:val="clear" w:color="auto" w:fill="F4F4F4"/>
            <w:tcMar>
              <w:top w:w="95" w:type="dxa"/>
              <w:left w:w="105" w:type="dxa"/>
              <w:bottom w:w="95" w:type="dxa"/>
              <w:right w:w="105" w:type="dxa"/>
            </w:tcMar>
          </w:tcPr>
          <w:p w14:paraId="31A1746B" w14:textId="77777777" w:rsidR="009E07DB" w:rsidRDefault="00000000">
            <w:pPr>
              <w:spacing w:after="0" w:line="252" w:lineRule="auto"/>
              <w:jc w:val="center"/>
            </w:pPr>
            <w:r>
              <w:rPr>
                <w:rFonts w:ascii="Arial Unicode MS" w:eastAsia="Arial Unicode MS" w:hAnsi="Arial Unicode MS"/>
                <w:b/>
                <w:sz w:val="18"/>
              </w:rPr>
              <w:t>32</w:t>
            </w:r>
          </w:p>
        </w:tc>
        <w:tc>
          <w:tcPr>
            <w:tcW w:w="792" w:type="dxa"/>
            <w:shd w:val="clear" w:color="auto" w:fill="F4F4F4"/>
            <w:tcMar>
              <w:top w:w="95" w:type="dxa"/>
              <w:left w:w="105" w:type="dxa"/>
              <w:bottom w:w="95" w:type="dxa"/>
              <w:right w:w="105" w:type="dxa"/>
            </w:tcMar>
          </w:tcPr>
          <w:p w14:paraId="19FC0C1C"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75693C7A" w14:textId="77777777" w:rsidR="009E07DB" w:rsidRDefault="00000000">
            <w:pPr>
              <w:spacing w:after="0" w:line="252" w:lineRule="auto"/>
            </w:pPr>
            <w:r>
              <w:rPr>
                <w:rFonts w:ascii="Arial Unicode MS" w:eastAsia="Arial Unicode MS" w:hAnsi="Arial Unicode MS"/>
                <w:b/>
                <w:sz w:val="18"/>
              </w:rPr>
              <w:t>Self‐Powered Permeable Electronic Dressing for Exudate Management, Electrostimulation and Drug Delivery in Chronic Wound Healing</w:t>
            </w:r>
            <w:r>
              <w:rPr>
                <w:rFonts w:ascii="Arial Unicode MS" w:eastAsia="Arial Unicode MS" w:hAnsi="Arial Unicode MS"/>
                <w:color w:val="626B73"/>
                <w:sz w:val="15"/>
              </w:rPr>
              <w:br/>
              <w:t>Jiaheng Liang; Jingjing Fu; Jin Chai; Hongyu Jiang; Chen Fan; Yufei Zhang; Weihao Zhao; Xian Song; Zhihao Zhou; Lingtao Fang; Qiyao Huang; Peng Li; Zijian Zheng</w:t>
            </w:r>
          </w:p>
        </w:tc>
        <w:tc>
          <w:tcPr>
            <w:tcW w:w="4406" w:type="dxa"/>
            <w:shd w:val="clear" w:color="auto" w:fill="F4F4F4"/>
            <w:tcMar>
              <w:top w:w="95" w:type="dxa"/>
              <w:left w:w="105" w:type="dxa"/>
              <w:bottom w:w="95" w:type="dxa"/>
              <w:right w:w="105" w:type="dxa"/>
            </w:tcMar>
          </w:tcPr>
          <w:p>
            <w:pPr>
              <w:spacing w:after="0" w:line="252" w:lineRule="auto"/>
            </w:pPr>
            <w:r>
              <w:rPr>
                <w:color w:val="000000"/>
              </w:rPr>
              <w:t>Hong Kong Polytechnic University; Northwestern Polytechnical University; Wenzhou Institute of Industrial Science; Huizhou University  |  HK, CN</w:t>
              <w:br/>
              <w:t>Publisher or repository full text</w:t>
            </w:r>
            <w:r>
              <w:rPr>
                <w:rFonts w:ascii="Arial Unicode MS" w:hAnsi="Arial Unicode MS" w:eastAsia="Arial Unicode MS" w:cs="Arial Unicode MS"/>
                <w:color w:val="000000"/>
              </w:rPr>
              <w:br/>
              <w:t>使用的设备型号：TL-Pro</w:t>
            </w:r>
            <w:r>
              <w:rPr>
                <w:color w:val="000000"/>
              </w:rPr>
              <w:br/>
            </w:r>
            <w:hyperlink r:id="rId39">
              <w:r w:rsidR="009E07DB">
                <w:rPr>
                  <w:rFonts w:ascii="Arial Unicode MS" w:eastAsia="Arial Unicode MS" w:hAnsi="Arial Unicode MS"/>
                  <w:color w:val="0563C1"/>
                  <w:sz w:val="16"/>
                  <w:u w:val="single"/>
                </w:rPr>
                <w:br/>
                <w:t>DOI: 10.1002/adfm.202529071</w:t>
              </w:r>
            </w:hyperlink>
          </w:p>
        </w:tc>
      </w:tr>
      <w:tr w:rsidR="009E07DB" w14:paraId="6D01713C" w14:textId="77777777">
        <w:trPr>
          <w:cantSplit/>
        </w:trPr>
        <w:tc>
          <w:tcPr>
            <w:tcW w:w="648" w:type="dxa"/>
            <w:tcMar>
              <w:top w:w="95" w:type="dxa"/>
              <w:left w:w="105" w:type="dxa"/>
              <w:bottom w:w="95" w:type="dxa"/>
              <w:right w:w="105" w:type="dxa"/>
            </w:tcMar>
          </w:tcPr>
          <w:p w14:paraId="5CC875B8" w14:textId="77777777" w:rsidR="009E07DB" w:rsidRDefault="00000000">
            <w:pPr>
              <w:spacing w:after="0" w:line="252" w:lineRule="auto"/>
              <w:jc w:val="center"/>
            </w:pPr>
            <w:r>
              <w:rPr>
                <w:rFonts w:ascii="Arial Unicode MS" w:eastAsia="Arial Unicode MS" w:hAnsi="Arial Unicode MS"/>
                <w:b/>
                <w:sz w:val="18"/>
              </w:rPr>
              <w:t>33</w:t>
            </w:r>
          </w:p>
        </w:tc>
        <w:tc>
          <w:tcPr>
            <w:tcW w:w="792" w:type="dxa"/>
            <w:tcMar>
              <w:top w:w="95" w:type="dxa"/>
              <w:left w:w="105" w:type="dxa"/>
              <w:bottom w:w="95" w:type="dxa"/>
              <w:right w:w="105" w:type="dxa"/>
            </w:tcMar>
          </w:tcPr>
          <w:p w14:paraId="11590EA8"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2093EB58" w14:textId="77777777" w:rsidR="009E07DB" w:rsidRDefault="00000000">
            <w:pPr>
              <w:spacing w:after="0" w:line="252" w:lineRule="auto"/>
            </w:pPr>
            <w:r>
              <w:rPr>
                <w:rFonts w:ascii="Arial Unicode MS" w:eastAsia="Arial Unicode MS" w:hAnsi="Arial Unicode MS"/>
                <w:b/>
                <w:sz w:val="18"/>
              </w:rPr>
              <w:t>Spectroscopic interaction of methyl orange with magnetoplasmonic Fe3O4-Au nanostars synthesized via deep eutectic solvents and supported on SiO2 nanofibers</w:t>
            </w:r>
            <w:r>
              <w:rPr>
                <w:rFonts w:ascii="Arial Unicode MS" w:eastAsia="Arial Unicode MS" w:hAnsi="Arial Unicode MS"/>
                <w:color w:val="626B73"/>
                <w:sz w:val="15"/>
              </w:rPr>
              <w:br/>
              <w:t>Irvin David Chacón-Zapién; Álvaro de Jesús Ruíz-Baltazar; Eric M. Rivera-Muñoz; Simón Yobanny Reyes-López</w:t>
            </w:r>
          </w:p>
        </w:tc>
        <w:tc>
          <w:tcPr>
            <w:tcW w:w="4406" w:type="dxa"/>
            <w:tcMar>
              <w:top w:w="95" w:type="dxa"/>
              <w:left w:w="105" w:type="dxa"/>
              <w:bottom w:w="95" w:type="dxa"/>
              <w:right w:w="105" w:type="dxa"/>
            </w:tcMar>
          </w:tcPr>
          <w:p w14:paraId="65B85E2A" w14:textId="77777777" w:rsidR="009E07DB" w:rsidRDefault="00000000">
            <w:pPr>
              <w:spacing w:after="0" w:line="252" w:lineRule="auto"/>
            </w:pPr>
            <w:r>
              <w:rPr>
                <w:rFonts w:ascii="Arial Unicode MS" w:eastAsia="Arial Unicode MS" w:hAnsi="Arial Unicode MS"/>
                <w:b/>
              </w:rPr>
              <w:t>Universidad Autónoma de Ciudad Juárez; Autonomous University of Queretaro; Universidad Nacional Autónoma de México  |  MX</w:t>
            </w:r>
            <w:r>
              <w:rPr>
                <w:rFonts w:ascii="Arial Unicode MS" w:eastAsia="Arial Unicode MS" w:hAnsi="Arial Unicode MS"/>
                <w:sz w:val="16"/>
              </w:rPr>
              <w:br/>
              <w:t>Inorganic Chemistry Communications</w:t>
            </w:r>
            <w:hyperlink r:id="rId40">
              <w:r w:rsidR="009E07DB">
                <w:rPr>
                  <w:rFonts w:ascii="Arial Unicode MS" w:eastAsia="Arial Unicode MS" w:hAnsi="Arial Unicode MS"/>
                  <w:color w:val="0563C1"/>
                  <w:sz w:val="16"/>
                  <w:u w:val="single"/>
                </w:rPr>
                <w:br/>
                <w:t>DOI: 10.1016/j.inoche.2026.117170</w:t>
              </w:r>
            </w:hyperlink>
          </w:p>
        </w:tc>
      </w:tr>
      <w:tr w:rsidR="009E07DB" w14:paraId="039898A0" w14:textId="77777777">
        <w:trPr>
          <w:cantSplit/>
        </w:trPr>
        <w:tc>
          <w:tcPr>
            <w:tcW w:w="648" w:type="dxa"/>
            <w:shd w:val="clear" w:color="auto" w:fill="F4F4F4"/>
            <w:tcMar>
              <w:top w:w="95" w:type="dxa"/>
              <w:left w:w="105" w:type="dxa"/>
              <w:bottom w:w="95" w:type="dxa"/>
              <w:right w:w="105" w:type="dxa"/>
            </w:tcMar>
          </w:tcPr>
          <w:p w14:paraId="6B61EDED" w14:textId="77777777" w:rsidR="009E07DB" w:rsidRDefault="00000000">
            <w:pPr>
              <w:spacing w:after="0" w:line="252" w:lineRule="auto"/>
              <w:jc w:val="center"/>
            </w:pPr>
            <w:r>
              <w:rPr>
                <w:rFonts w:ascii="Arial Unicode MS" w:eastAsia="Arial Unicode MS" w:hAnsi="Arial Unicode MS"/>
                <w:b/>
                <w:sz w:val="18"/>
              </w:rPr>
              <w:lastRenderedPageBreak/>
              <w:t>34</w:t>
            </w:r>
          </w:p>
        </w:tc>
        <w:tc>
          <w:tcPr>
            <w:tcW w:w="792" w:type="dxa"/>
            <w:shd w:val="clear" w:color="auto" w:fill="F4F4F4"/>
            <w:tcMar>
              <w:top w:w="95" w:type="dxa"/>
              <w:left w:w="105" w:type="dxa"/>
              <w:bottom w:w="95" w:type="dxa"/>
              <w:right w:w="105" w:type="dxa"/>
            </w:tcMar>
          </w:tcPr>
          <w:p w14:paraId="26F182ED"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1A38923F" w14:textId="77777777" w:rsidR="009E07DB" w:rsidRDefault="00000000">
            <w:pPr>
              <w:spacing w:after="0" w:line="252" w:lineRule="auto"/>
            </w:pPr>
            <w:r>
              <w:rPr>
                <w:rFonts w:ascii="Arial Unicode MS" w:eastAsia="Arial Unicode MS" w:hAnsi="Arial Unicode MS"/>
                <w:b/>
                <w:sz w:val="18"/>
              </w:rPr>
              <w:t>Synergistic Antibacterial and Pro-Healing Effects of a Novel Eugenol/Nano-&lt;i&gt;Haliotidis Concha&lt;/i&gt; Electrospun Membrane for &lt;i&gt;Vibrio vulnificus&lt;/i&gt;-Infected Wound</w:t>
            </w:r>
            <w:r>
              <w:rPr>
                <w:rFonts w:ascii="Arial Unicode MS" w:eastAsia="Arial Unicode MS" w:hAnsi="Arial Unicode MS"/>
                <w:color w:val="626B73"/>
                <w:sz w:val="15"/>
              </w:rPr>
              <w:br/>
              <w:t>Fuyu Zhao; Xianjun Fu; Wuyi Zhou; Xia Ren</w:t>
            </w:r>
          </w:p>
        </w:tc>
        <w:tc>
          <w:tcPr>
            <w:tcW w:w="4406" w:type="dxa"/>
            <w:shd w:val="clear" w:color="auto" w:fill="F4F4F4"/>
            <w:tcMar>
              <w:top w:w="95" w:type="dxa"/>
              <w:left w:w="105" w:type="dxa"/>
              <w:bottom w:w="95" w:type="dxa"/>
              <w:right w:w="105" w:type="dxa"/>
            </w:tcMar>
          </w:tcPr>
          <w:p>
            <w:pPr>
              <w:spacing w:after="0" w:line="252" w:lineRule="auto"/>
            </w:pPr>
            <w:r>
              <w:rPr>
                <w:color w:val="000000"/>
              </w:rPr>
              <w:t>Qingdao University; Shandong University of Traditional Chinese Medicine; South China Agricultural University  |  CN</w:t>
              <w:br/>
              <w:t>Polymers, 18(6), 704</w:t>
            </w:r>
            <w:r>
              <w:rPr>
                <w:rFonts w:ascii="Arial Unicode MS" w:hAnsi="Arial Unicode MS" w:eastAsia="Arial Unicode MS" w:cs="Arial Unicode MS"/>
                <w:color w:val="000000"/>
              </w:rPr>
              <w:br/>
              <w:t>使用的设备型号：TL-01</w:t>
            </w:r>
            <w:r>
              <w:rPr>
                <w:color w:val="000000"/>
              </w:rPr>
              <w:br/>
            </w:r>
            <w:hyperlink r:id="rId41">
              <w:r w:rsidR="009E07DB">
                <w:rPr>
                  <w:rFonts w:ascii="Arial Unicode MS" w:eastAsia="Arial Unicode MS" w:hAnsi="Arial Unicode MS"/>
                  <w:color w:val="0563C1"/>
                  <w:sz w:val="16"/>
                  <w:u w:val="single"/>
                </w:rPr>
                <w:br/>
                <w:t>DOI: 10.3390/polym18060704</w:t>
              </w:r>
            </w:hyperlink>
          </w:p>
        </w:tc>
      </w:tr>
      <w:tr w:rsidR="009E07DB" w14:paraId="16D05DF1" w14:textId="77777777">
        <w:trPr>
          <w:cantSplit/>
        </w:trPr>
        <w:tc>
          <w:tcPr>
            <w:tcW w:w="648" w:type="dxa"/>
            <w:tcMar>
              <w:top w:w="95" w:type="dxa"/>
              <w:left w:w="105" w:type="dxa"/>
              <w:bottom w:w="95" w:type="dxa"/>
              <w:right w:w="105" w:type="dxa"/>
            </w:tcMar>
          </w:tcPr>
          <w:p w14:paraId="1023E3E1" w14:textId="77777777" w:rsidR="009E07DB" w:rsidRDefault="00000000">
            <w:pPr>
              <w:spacing w:after="0" w:line="252" w:lineRule="auto"/>
              <w:jc w:val="center"/>
            </w:pPr>
            <w:r>
              <w:rPr>
                <w:rFonts w:ascii="Arial Unicode MS" w:eastAsia="Arial Unicode MS" w:hAnsi="Arial Unicode MS"/>
                <w:b/>
                <w:sz w:val="18"/>
              </w:rPr>
              <w:t>35</w:t>
            </w:r>
          </w:p>
        </w:tc>
        <w:tc>
          <w:tcPr>
            <w:tcW w:w="792" w:type="dxa"/>
            <w:tcMar>
              <w:top w:w="95" w:type="dxa"/>
              <w:left w:w="105" w:type="dxa"/>
              <w:bottom w:w="95" w:type="dxa"/>
              <w:right w:w="105" w:type="dxa"/>
            </w:tcMar>
          </w:tcPr>
          <w:p w14:paraId="4BE9F997" w14:textId="77777777" w:rsidR="009E07DB"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会议论文</w:t>
            </w:r>
          </w:p>
        </w:tc>
        <w:tc>
          <w:tcPr>
            <w:tcW w:w="4320" w:type="dxa"/>
            <w:tcMar>
              <w:top w:w="95" w:type="dxa"/>
              <w:left w:w="105" w:type="dxa"/>
              <w:bottom w:w="95" w:type="dxa"/>
              <w:right w:w="105" w:type="dxa"/>
            </w:tcMar>
          </w:tcPr>
          <w:p w14:paraId="6A19014D" w14:textId="77777777" w:rsidR="009E07DB" w:rsidRDefault="00000000">
            <w:pPr>
              <w:spacing w:after="0" w:line="252" w:lineRule="auto"/>
            </w:pPr>
            <w:r>
              <w:rPr>
                <w:rFonts w:ascii="Arial Unicode MS" w:eastAsia="Arial Unicode MS" w:hAnsi="Arial Unicode MS"/>
                <w:b/>
                <w:sz w:val="18"/>
              </w:rPr>
              <w:t>The effect of propolis addition on the physicochemical properties of electrospun polycaprolactone nonwovens</w:t>
            </w:r>
            <w:r>
              <w:rPr>
                <w:rFonts w:ascii="Arial Unicode MS" w:eastAsia="Arial Unicode MS" w:hAnsi="Arial Unicode MS"/>
                <w:color w:val="626B73"/>
                <w:sz w:val="15"/>
              </w:rPr>
              <w:br/>
              <w:t>Janusz Szewczenko; Zuzanna Warska; Tymon Warski; Andrzej Hudecki; Hanna Spałek; Anna Gawron</w:t>
            </w:r>
          </w:p>
        </w:tc>
        <w:tc>
          <w:tcPr>
            <w:tcW w:w="4406" w:type="dxa"/>
            <w:tcMar>
              <w:top w:w="95" w:type="dxa"/>
              <w:left w:w="105" w:type="dxa"/>
              <w:bottom w:w="95" w:type="dxa"/>
              <w:right w:w="105" w:type="dxa"/>
            </w:tcMar>
          </w:tcPr>
          <w:p>
            <w:pPr>
              <w:spacing w:after="0" w:line="252" w:lineRule="auto"/>
            </w:pPr>
            <w:r>
              <w:rPr>
                <w:color w:val="000000"/>
              </w:rPr>
              <w:t>Silesian University of Technology; Łukasiewicz Research Network – Institute of Non-Ferrous Metals  |  Poland</w:t>
              <w:br/>
              <w:t>Society For Biomaterials 2026 Annual Meeting, abstract PS3546</w:t>
            </w:r>
            <w:r>
              <w:rPr>
                <w:rFonts w:ascii="Arial Unicode MS" w:hAnsi="Arial Unicode MS" w:eastAsia="Arial Unicode MS" w:cs="Arial Unicode MS"/>
                <w:color w:val="000000"/>
              </w:rPr>
              <w:br/>
              <w:t>使用的设备型号：TL-BM-700</w:t>
            </w:r>
            <w:r>
              <w:rPr>
                <w:color w:val="000000"/>
              </w:rPr>
              <w:br/>
            </w:r>
            <w:hyperlink r:id="rId42">
              <w:r w:rsidR="009E07DB">
                <w:rPr>
                  <w:rFonts w:ascii="Arial Unicode MS" w:eastAsia="Arial Unicode MS" w:hAnsi="Arial Unicode MS"/>
                  <w:color w:val="0563C1"/>
                  <w:sz w:val="16"/>
                  <w:u w:val="single"/>
                </w:rPr>
                <w:br/>
                <w:t>Public link</w:t>
              </w:r>
            </w:hyperlink>
          </w:p>
        </w:tc>
      </w:tr>
      <w:tr w:rsidR="009E07DB" w14:paraId="025781F1" w14:textId="77777777">
        <w:trPr>
          <w:cantSplit/>
        </w:trPr>
        <w:tc>
          <w:tcPr>
            <w:tcW w:w="648" w:type="dxa"/>
            <w:shd w:val="clear" w:color="auto" w:fill="F4F4F4"/>
            <w:tcMar>
              <w:top w:w="95" w:type="dxa"/>
              <w:left w:w="105" w:type="dxa"/>
              <w:bottom w:w="95" w:type="dxa"/>
              <w:right w:w="105" w:type="dxa"/>
            </w:tcMar>
          </w:tcPr>
          <w:p w14:paraId="52B099BA" w14:textId="77777777" w:rsidR="009E07DB" w:rsidRDefault="00000000">
            <w:pPr>
              <w:spacing w:after="0" w:line="252" w:lineRule="auto"/>
              <w:jc w:val="center"/>
            </w:pPr>
            <w:r>
              <w:rPr>
                <w:rFonts w:ascii="Arial Unicode MS" w:eastAsia="Arial Unicode MS" w:hAnsi="Arial Unicode MS"/>
                <w:b/>
                <w:sz w:val="18"/>
              </w:rPr>
              <w:t>36</w:t>
            </w:r>
          </w:p>
        </w:tc>
        <w:tc>
          <w:tcPr>
            <w:tcW w:w="792" w:type="dxa"/>
            <w:shd w:val="clear" w:color="auto" w:fill="F4F4F4"/>
            <w:tcMar>
              <w:top w:w="95" w:type="dxa"/>
              <w:left w:w="105" w:type="dxa"/>
              <w:bottom w:w="95" w:type="dxa"/>
              <w:right w:w="105" w:type="dxa"/>
            </w:tcMar>
          </w:tcPr>
          <w:p w14:paraId="5C0650BB"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7953FFCE" w14:textId="77777777" w:rsidR="009E07DB" w:rsidRDefault="00000000">
            <w:pPr>
              <w:spacing w:after="0" w:line="252" w:lineRule="auto"/>
            </w:pPr>
            <w:r>
              <w:rPr>
                <w:rFonts w:ascii="Arial Unicode MS" w:eastAsia="Arial Unicode MS" w:hAnsi="Arial Unicode MS"/>
                <w:b/>
                <w:sz w:val="18"/>
              </w:rPr>
              <w:t>3D Hepatocyte Model with Composite Nanofibers That Reproduced Human In Vivo Drug Clearance Profiles</w:t>
            </w:r>
            <w:r>
              <w:rPr>
                <w:rFonts w:ascii="Arial Unicode MS" w:eastAsia="Arial Unicode MS" w:hAnsi="Arial Unicode MS"/>
                <w:color w:val="626B73"/>
                <w:sz w:val="15"/>
              </w:rPr>
              <w:br/>
              <w:t>Rudolph Park; Chengpeng Chen</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Maryland, Baltimore County  |  US</w:t>
              <w:br/>
              <w:t>ACS Pharmacology &amp; Translational Science, 8(5), 1424-1434</w:t>
            </w:r>
            <w:r>
              <w:rPr>
                <w:rFonts w:ascii="Arial Unicode MS" w:hAnsi="Arial Unicode MS" w:eastAsia="Arial Unicode MS" w:cs="Arial Unicode MS"/>
                <w:color w:val="000000"/>
              </w:rPr>
              <w:br/>
              <w:t>使用的设备型号：TL-Pro-BM</w:t>
            </w:r>
            <w:r>
              <w:rPr>
                <w:color w:val="000000"/>
              </w:rPr>
              <w:br/>
            </w:r>
            <w:hyperlink r:id="rId43">
              <w:r w:rsidR="009E07DB">
                <w:rPr>
                  <w:rFonts w:ascii="Arial Unicode MS" w:eastAsia="Arial Unicode MS" w:hAnsi="Arial Unicode MS"/>
                  <w:color w:val="0563C1"/>
                  <w:sz w:val="16"/>
                  <w:u w:val="single"/>
                </w:rPr>
                <w:br/>
                <w:t>DOI: 10.1021/acsptsci.5c00149</w:t>
              </w:r>
            </w:hyperlink>
          </w:p>
        </w:tc>
      </w:tr>
      <w:tr w:rsidR="009E07DB" w14:paraId="4B5C7CA0" w14:textId="77777777">
        <w:trPr>
          <w:cantSplit/>
        </w:trPr>
        <w:tc>
          <w:tcPr>
            <w:tcW w:w="648" w:type="dxa"/>
            <w:tcMar>
              <w:top w:w="95" w:type="dxa"/>
              <w:left w:w="105" w:type="dxa"/>
              <w:bottom w:w="95" w:type="dxa"/>
              <w:right w:w="105" w:type="dxa"/>
            </w:tcMar>
          </w:tcPr>
          <w:p w14:paraId="7220A5DB" w14:textId="77777777" w:rsidR="009E07DB" w:rsidRDefault="00000000">
            <w:pPr>
              <w:spacing w:after="0" w:line="252" w:lineRule="auto"/>
              <w:jc w:val="center"/>
            </w:pPr>
            <w:r>
              <w:rPr>
                <w:rFonts w:ascii="Arial Unicode MS" w:eastAsia="Arial Unicode MS" w:hAnsi="Arial Unicode MS"/>
                <w:b/>
                <w:sz w:val="18"/>
              </w:rPr>
              <w:t>37</w:t>
            </w:r>
          </w:p>
        </w:tc>
        <w:tc>
          <w:tcPr>
            <w:tcW w:w="792" w:type="dxa"/>
            <w:tcMar>
              <w:top w:w="95" w:type="dxa"/>
              <w:left w:w="105" w:type="dxa"/>
              <w:bottom w:w="95" w:type="dxa"/>
              <w:right w:w="105" w:type="dxa"/>
            </w:tcMar>
          </w:tcPr>
          <w:p w14:paraId="6987C250"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18365C4B" w14:textId="77777777" w:rsidR="009E07DB" w:rsidRDefault="00000000">
            <w:pPr>
              <w:spacing w:after="0" w:line="252" w:lineRule="auto"/>
            </w:pPr>
            <w:r>
              <w:rPr>
                <w:rFonts w:ascii="Arial Unicode MS" w:eastAsia="Arial Unicode MS" w:hAnsi="Arial Unicode MS"/>
                <w:b/>
                <w:sz w:val="18"/>
              </w:rPr>
              <w:t>A Permeable Triboelectric Fiber Mat with 35 V cm&lt;sup&gt;-2&lt;/sup&gt; Voltage Output for Wearable Wireless Sensing Electronics</w:t>
            </w:r>
            <w:r>
              <w:rPr>
                <w:rFonts w:ascii="Arial Unicode MS" w:eastAsia="Arial Unicode MS" w:hAnsi="Arial Unicode MS"/>
                <w:color w:val="626B73"/>
                <w:sz w:val="15"/>
              </w:rPr>
              <w:br/>
              <w:t>Youchao Qi; Jinxing Jiang; Fan Chen; Junhua Zhou; Jiaheng Liang; Jingjing Fu; Yongqiang Yang; Yichun Ding; Zijian Zheng; Qiyao Huang</w:t>
            </w:r>
          </w:p>
        </w:tc>
        <w:tc>
          <w:tcPr>
            <w:tcW w:w="4406" w:type="dxa"/>
            <w:tcMar>
              <w:top w:w="95" w:type="dxa"/>
              <w:left w:w="105" w:type="dxa"/>
              <w:bottom w:w="95" w:type="dxa"/>
              <w:right w:w="105" w:type="dxa"/>
            </w:tcMar>
          </w:tcPr>
          <w:p>
            <w:pPr>
              <w:spacing w:after="0" w:line="252" w:lineRule="auto"/>
            </w:pPr>
            <w:r>
              <w:rPr>
                <w:color w:val="000000"/>
              </w:rPr>
              <w:t>Hong Kong Polytechnic University  |  HK</w:t>
              <w:br/>
              <w:t>Small (Weinheim an der Bergstrasse, Germany), 21(34), e2504556</w:t>
            </w:r>
            <w:r>
              <w:rPr>
                <w:rFonts w:ascii="Arial Unicode MS" w:hAnsi="Arial Unicode MS" w:eastAsia="Arial Unicode MS" w:cs="Arial Unicode MS"/>
                <w:color w:val="000000"/>
              </w:rPr>
              <w:br/>
              <w:t>使用的设备型号：TL-Pro</w:t>
            </w:r>
            <w:r>
              <w:rPr>
                <w:color w:val="000000"/>
              </w:rPr>
              <w:br/>
            </w:r>
            <w:hyperlink r:id="rId44">
              <w:r w:rsidR="009E07DB">
                <w:rPr>
                  <w:rFonts w:ascii="Arial Unicode MS" w:eastAsia="Arial Unicode MS" w:hAnsi="Arial Unicode MS"/>
                  <w:color w:val="0563C1"/>
                  <w:sz w:val="16"/>
                  <w:u w:val="single"/>
                </w:rPr>
                <w:br/>
                <w:t>DOI: 10.1002/smll.202504556</w:t>
              </w:r>
            </w:hyperlink>
          </w:p>
        </w:tc>
      </w:tr>
      <w:tr w:rsidR="009E07DB" w14:paraId="23CB9D0A" w14:textId="77777777">
        <w:trPr>
          <w:cantSplit/>
        </w:trPr>
        <w:tc>
          <w:tcPr>
            <w:tcW w:w="648" w:type="dxa"/>
            <w:shd w:val="clear" w:color="auto" w:fill="F4F4F4"/>
            <w:tcMar>
              <w:top w:w="95" w:type="dxa"/>
              <w:left w:w="105" w:type="dxa"/>
              <w:bottom w:w="95" w:type="dxa"/>
              <w:right w:w="105" w:type="dxa"/>
            </w:tcMar>
          </w:tcPr>
          <w:p w14:paraId="3625E702" w14:textId="77777777" w:rsidR="009E07DB" w:rsidRDefault="00000000">
            <w:pPr>
              <w:spacing w:after="0" w:line="252" w:lineRule="auto"/>
              <w:jc w:val="center"/>
            </w:pPr>
            <w:r>
              <w:rPr>
                <w:rFonts w:ascii="Arial Unicode MS" w:eastAsia="Arial Unicode MS" w:hAnsi="Arial Unicode MS"/>
                <w:b/>
                <w:sz w:val="18"/>
              </w:rPr>
              <w:lastRenderedPageBreak/>
              <w:t>38</w:t>
            </w:r>
          </w:p>
        </w:tc>
        <w:tc>
          <w:tcPr>
            <w:tcW w:w="792" w:type="dxa"/>
            <w:shd w:val="clear" w:color="auto" w:fill="F4F4F4"/>
            <w:tcMar>
              <w:top w:w="95" w:type="dxa"/>
              <w:left w:w="105" w:type="dxa"/>
              <w:bottom w:w="95" w:type="dxa"/>
              <w:right w:w="105" w:type="dxa"/>
            </w:tcMar>
          </w:tcPr>
          <w:p w14:paraId="671C0C3E"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学位论文</w:t>
            </w:r>
          </w:p>
        </w:tc>
        <w:tc>
          <w:tcPr>
            <w:tcW w:w="4320" w:type="dxa"/>
            <w:shd w:val="clear" w:color="auto" w:fill="F4F4F4"/>
            <w:tcMar>
              <w:top w:w="95" w:type="dxa"/>
              <w:left w:w="105" w:type="dxa"/>
              <w:bottom w:w="95" w:type="dxa"/>
              <w:right w:w="105" w:type="dxa"/>
            </w:tcMar>
          </w:tcPr>
          <w:p w14:paraId="3A0EA288" w14:textId="77777777" w:rsidR="009E07DB" w:rsidRDefault="00000000">
            <w:pPr>
              <w:spacing w:after="0" w:line="252" w:lineRule="auto"/>
            </w:pPr>
            <w:r>
              <w:rPr>
                <w:rFonts w:ascii="Arial Unicode MS" w:eastAsia="Arial Unicode MS" w:hAnsi="Arial Unicode MS"/>
                <w:b/>
                <w:sz w:val="18"/>
              </w:rPr>
              <w:t>A Study of Poly (Lactic Acid) Stereocomplex-crystallite Composite Materials and Their Applications</w:t>
            </w:r>
            <w:r>
              <w:rPr>
                <w:rFonts w:ascii="Arial Unicode MS" w:eastAsia="Arial Unicode MS" w:hAnsi="Arial Unicode MS"/>
                <w:color w:val="626B73"/>
                <w:sz w:val="15"/>
              </w:rPr>
              <w:br/>
              <w:t>Renzhi Li</w:t>
            </w:r>
          </w:p>
        </w:tc>
        <w:tc>
          <w:tcPr>
            <w:tcW w:w="4406" w:type="dxa"/>
            <w:shd w:val="clear" w:color="auto" w:fill="F4F4F4"/>
            <w:tcMar>
              <w:top w:w="95" w:type="dxa"/>
              <w:left w:w="105" w:type="dxa"/>
              <w:bottom w:w="95" w:type="dxa"/>
              <w:right w:w="105" w:type="dxa"/>
            </w:tcMar>
          </w:tcPr>
          <w:p>
            <w:pPr>
              <w:spacing w:after="0" w:line="252" w:lineRule="auto"/>
            </w:pPr>
            <w:r>
              <w:rPr>
                <w:color w:val="000000"/>
              </w:rPr>
              <w:t>The University of Manchester</w:t>
              <w:br/>
              <w:t>The University of Manchester, PhD thesis</w:t>
            </w:r>
            <w:r>
              <w:rPr>
                <w:rFonts w:ascii="Arial Unicode MS" w:hAnsi="Arial Unicode MS" w:eastAsia="Arial Unicode MS" w:cs="Arial Unicode MS"/>
                <w:color w:val="000000"/>
              </w:rPr>
              <w:br/>
              <w:t>使用的设备型号：TL-Pro</w:t>
            </w:r>
            <w:r>
              <w:rPr>
                <w:color w:val="000000"/>
              </w:rPr>
              <w:br/>
            </w:r>
            <w:hyperlink r:id="rId45">
              <w:r w:rsidR="009E07DB">
                <w:rPr>
                  <w:rFonts w:ascii="Arial Unicode MS" w:eastAsia="Arial Unicode MS" w:hAnsi="Arial Unicode MS"/>
                  <w:color w:val="0563C1"/>
                  <w:sz w:val="16"/>
                  <w:u w:val="single"/>
                </w:rPr>
                <w:br/>
                <w:t>Public link</w:t>
              </w:r>
            </w:hyperlink>
          </w:p>
        </w:tc>
      </w:tr>
      <w:tr w:rsidR="009E07DB" w14:paraId="5E296CF8" w14:textId="77777777">
        <w:trPr>
          <w:cantSplit/>
        </w:trPr>
        <w:tc>
          <w:tcPr>
            <w:tcW w:w="648" w:type="dxa"/>
            <w:tcMar>
              <w:top w:w="95" w:type="dxa"/>
              <w:left w:w="105" w:type="dxa"/>
              <w:bottom w:w="95" w:type="dxa"/>
              <w:right w:w="105" w:type="dxa"/>
            </w:tcMar>
          </w:tcPr>
          <w:p w14:paraId="555441E1" w14:textId="77777777" w:rsidR="009E07DB" w:rsidRDefault="00000000">
            <w:pPr>
              <w:spacing w:after="0" w:line="252" w:lineRule="auto"/>
              <w:jc w:val="center"/>
            </w:pPr>
            <w:r>
              <w:rPr>
                <w:rFonts w:ascii="Arial Unicode MS" w:eastAsia="Arial Unicode MS" w:hAnsi="Arial Unicode MS"/>
                <w:b/>
                <w:sz w:val="18"/>
              </w:rPr>
              <w:t>39</w:t>
            </w:r>
          </w:p>
        </w:tc>
        <w:tc>
          <w:tcPr>
            <w:tcW w:w="792" w:type="dxa"/>
            <w:tcMar>
              <w:top w:w="95" w:type="dxa"/>
              <w:left w:w="105" w:type="dxa"/>
              <w:bottom w:w="95" w:type="dxa"/>
              <w:right w:w="105" w:type="dxa"/>
            </w:tcMar>
          </w:tcPr>
          <w:p w14:paraId="1C7025E3"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156A4471" w14:textId="77777777" w:rsidR="009E07DB" w:rsidRDefault="00000000">
            <w:pPr>
              <w:spacing w:after="0" w:line="252" w:lineRule="auto"/>
            </w:pPr>
            <w:r>
              <w:rPr>
                <w:rFonts w:ascii="Arial Unicode MS" w:eastAsia="Arial Unicode MS" w:hAnsi="Arial Unicode MS"/>
                <w:b/>
                <w:sz w:val="18"/>
              </w:rPr>
              <w:t>A Wearable and Highly Sensitive PVDF-TrFE-BaTiO&lt;sub&gt;3&lt;/sub&gt; Piezoelectric Sensor for Wireless Monitoring of Arterial Signal</w:t>
            </w:r>
            <w:r>
              <w:rPr>
                <w:rFonts w:ascii="Arial Unicode MS" w:eastAsia="Arial Unicode MS" w:hAnsi="Arial Unicode MS"/>
                <w:color w:val="626B73"/>
                <w:sz w:val="15"/>
              </w:rPr>
              <w:br/>
              <w:t>Qinrong He; Huxi Wang; Jungang Zhang; Negin Ghahremani Arekhloo; Xenofon Karagiorgis; Bhavani Prasad Yalagala; Peter J Skabara; Hadi Heidari; Dagou A Zeze; Ensieh S Hosseini</w:t>
            </w:r>
          </w:p>
        </w:tc>
        <w:tc>
          <w:tcPr>
            <w:tcW w:w="4406" w:type="dxa"/>
            <w:tcMar>
              <w:top w:w="95" w:type="dxa"/>
              <w:left w:w="105" w:type="dxa"/>
              <w:bottom w:w="95" w:type="dxa"/>
              <w:right w:w="105" w:type="dxa"/>
            </w:tcMar>
          </w:tcPr>
          <w:p>
            <w:pPr>
              <w:spacing w:after="0" w:line="252" w:lineRule="auto"/>
            </w:pPr>
            <w:r>
              <w:rPr>
                <w:color w:val="000000"/>
              </w:rPr>
              <w:t>Durham University; Jilin University; Jilin Medical University; Ministry of Education; University of Glasgow  |  GB, CN, ET</w:t>
              <w:br/>
              <w:t>ACS applied electronic materials, 7(16), 7562-7571</w:t>
            </w:r>
            <w:r>
              <w:rPr>
                <w:rFonts w:ascii="Arial Unicode MS" w:hAnsi="Arial Unicode MS" w:eastAsia="Arial Unicode MS" w:cs="Arial Unicode MS"/>
                <w:color w:val="000000"/>
              </w:rPr>
              <w:br/>
              <w:t>使用的设备型号：TL-Pro</w:t>
            </w:r>
            <w:r>
              <w:rPr>
                <w:color w:val="000000"/>
              </w:rPr>
              <w:br/>
            </w:r>
            <w:hyperlink r:id="rId46">
              <w:r w:rsidR="009E07DB">
                <w:rPr>
                  <w:rFonts w:ascii="Arial Unicode MS" w:eastAsia="Arial Unicode MS" w:hAnsi="Arial Unicode MS"/>
                  <w:color w:val="0563C1"/>
                  <w:sz w:val="16"/>
                  <w:u w:val="single"/>
                </w:rPr>
                <w:br/>
                <w:t>DOI: 10.1021/acsaelm.5c00548</w:t>
              </w:r>
            </w:hyperlink>
          </w:p>
        </w:tc>
      </w:tr>
      <w:tr w:rsidR="009E07DB" w14:paraId="0B40E5E3" w14:textId="77777777">
        <w:trPr>
          <w:cantSplit/>
        </w:trPr>
        <w:tc>
          <w:tcPr>
            <w:tcW w:w="648" w:type="dxa"/>
            <w:shd w:val="clear" w:color="auto" w:fill="F4F4F4"/>
            <w:tcMar>
              <w:top w:w="95" w:type="dxa"/>
              <w:left w:w="105" w:type="dxa"/>
              <w:bottom w:w="95" w:type="dxa"/>
              <w:right w:w="105" w:type="dxa"/>
            </w:tcMar>
          </w:tcPr>
          <w:p w14:paraId="76464AB8" w14:textId="77777777" w:rsidR="009E07DB" w:rsidRDefault="00000000">
            <w:pPr>
              <w:spacing w:after="0" w:line="252" w:lineRule="auto"/>
              <w:jc w:val="center"/>
            </w:pPr>
            <w:r>
              <w:rPr>
                <w:rFonts w:ascii="Arial Unicode MS" w:eastAsia="Arial Unicode MS" w:hAnsi="Arial Unicode MS"/>
                <w:b/>
                <w:sz w:val="18"/>
              </w:rPr>
              <w:t>40</w:t>
            </w:r>
          </w:p>
        </w:tc>
        <w:tc>
          <w:tcPr>
            <w:tcW w:w="792" w:type="dxa"/>
            <w:shd w:val="clear" w:color="auto" w:fill="F4F4F4"/>
            <w:tcMar>
              <w:top w:w="95" w:type="dxa"/>
              <w:left w:w="105" w:type="dxa"/>
              <w:bottom w:w="95" w:type="dxa"/>
              <w:right w:w="105" w:type="dxa"/>
            </w:tcMar>
          </w:tcPr>
          <w:p w14:paraId="01AD72E1"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761CC2C7" w14:textId="77777777" w:rsidR="009E07DB" w:rsidRDefault="00000000">
            <w:pPr>
              <w:spacing w:after="0" w:line="252" w:lineRule="auto"/>
            </w:pPr>
            <w:r>
              <w:rPr>
                <w:rFonts w:ascii="Arial Unicode MS" w:eastAsia="Arial Unicode MS" w:hAnsi="Arial Unicode MS"/>
                <w:b/>
                <w:sz w:val="18"/>
              </w:rPr>
              <w:t>Adsorption of Cu2+ From Water Onto PVDF Electrospinning Membrane Functionalized γ-Al2O3 Nanoparticles</w:t>
            </w:r>
            <w:r>
              <w:rPr>
                <w:rFonts w:ascii="Arial Unicode MS" w:eastAsia="Arial Unicode MS" w:hAnsi="Arial Unicode MS"/>
                <w:color w:val="626B73"/>
                <w:sz w:val="15"/>
              </w:rPr>
              <w:br/>
              <w:t>Fengli He; Haihong Zhang; Long Zhang; Linlin Zhu; Jinyi Yuan; Fangli Yu</w:t>
            </w:r>
          </w:p>
        </w:tc>
        <w:tc>
          <w:tcPr>
            <w:tcW w:w="4406" w:type="dxa"/>
            <w:shd w:val="clear" w:color="auto" w:fill="F4F4F4"/>
            <w:tcMar>
              <w:top w:w="95" w:type="dxa"/>
              <w:left w:w="105" w:type="dxa"/>
              <w:bottom w:w="95" w:type="dxa"/>
              <w:right w:w="105" w:type="dxa"/>
            </w:tcMar>
          </w:tcPr>
          <w:p>
            <w:pPr>
              <w:spacing w:after="0" w:line="252" w:lineRule="auto"/>
            </w:pPr>
            <w:r>
              <w:rPr>
                <w:color w:val="000000"/>
              </w:rPr>
              <w:t>Xi'an Aeronautical University; Jiangxi Copper (China)  |  CN</w:t>
              <w:br/>
              <w:t>Journal of Applied Polymer Science 142(20)</w:t>
            </w:r>
            <w:r>
              <w:rPr>
                <w:color w:val="000000"/>
              </w:rPr>
              <w:br/>
            </w:r>
            <w:hyperlink r:id="rId47">
              <w:r w:rsidR="009E07DB">
                <w:rPr>
                  <w:rFonts w:ascii="Arial Unicode MS" w:eastAsia="Arial Unicode MS" w:hAnsi="Arial Unicode MS"/>
                  <w:color w:val="0563C1"/>
                  <w:sz w:val="16"/>
                  <w:u w:val="single"/>
                </w:rPr>
                <w:br/>
                <w:t>DOI: 10.1002/app.56903</w:t>
              </w:r>
            </w:hyperlink>
          </w:p>
        </w:tc>
      </w:tr>
      <w:tr w:rsidR="009E07DB" w14:paraId="43C57235" w14:textId="77777777">
        <w:trPr>
          <w:cantSplit/>
        </w:trPr>
        <w:tc>
          <w:tcPr>
            <w:tcW w:w="648" w:type="dxa"/>
            <w:tcMar>
              <w:top w:w="95" w:type="dxa"/>
              <w:left w:w="105" w:type="dxa"/>
              <w:bottom w:w="95" w:type="dxa"/>
              <w:right w:w="105" w:type="dxa"/>
            </w:tcMar>
          </w:tcPr>
          <w:p w14:paraId="53BFE438" w14:textId="77777777" w:rsidR="009E07DB" w:rsidRDefault="00000000">
            <w:pPr>
              <w:spacing w:after="0" w:line="252" w:lineRule="auto"/>
              <w:jc w:val="center"/>
            </w:pPr>
            <w:r>
              <w:rPr>
                <w:rFonts w:ascii="Arial Unicode MS" w:eastAsia="Arial Unicode MS" w:hAnsi="Arial Unicode MS"/>
                <w:b/>
                <w:sz w:val="18"/>
              </w:rPr>
              <w:lastRenderedPageBreak/>
              <w:t>41</w:t>
            </w:r>
          </w:p>
        </w:tc>
        <w:tc>
          <w:tcPr>
            <w:tcW w:w="792" w:type="dxa"/>
            <w:tcMar>
              <w:top w:w="95" w:type="dxa"/>
              <w:left w:w="105" w:type="dxa"/>
              <w:bottom w:w="95" w:type="dxa"/>
              <w:right w:w="105" w:type="dxa"/>
            </w:tcMar>
          </w:tcPr>
          <w:p w14:paraId="03A31F60"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23F74FFD" w14:textId="77777777" w:rsidR="009E07DB" w:rsidRDefault="00000000">
            <w:pPr>
              <w:spacing w:after="0" w:line="252" w:lineRule="auto"/>
            </w:pPr>
            <w:r>
              <w:rPr>
                <w:rFonts w:ascii="Arial Unicode MS" w:eastAsia="Arial Unicode MS" w:hAnsi="Arial Unicode MS"/>
                <w:b/>
                <w:sz w:val="18"/>
              </w:rPr>
              <w:t>Bioactive MgO/MgCO3/Polycaprolactone Multi-gradient Fibers Facilitate Peripheral Nerve Regeneration by Regulating Schwann Cell Function and Activating Wingless/Integrase-1 Signaling</w:t>
            </w:r>
            <w:r>
              <w:rPr>
                <w:rFonts w:ascii="Arial Unicode MS" w:eastAsia="Arial Unicode MS" w:hAnsi="Arial Unicode MS"/>
                <w:color w:val="626B73"/>
                <w:sz w:val="15"/>
              </w:rPr>
              <w:br/>
              <w:t>Zhi Yao; Ziyu Chen; Xuan He; Yihao Wei; Junyu Qian; Qiang Zong; Shuxian He; Lili Song; Lijia Ma; Sien Lin; Linlong Li; Lixiang Xue; Siu Ngor Fu; Jin Zhang; Ye Li; Deli Wang</w:t>
            </w:r>
          </w:p>
        </w:tc>
        <w:tc>
          <w:tcPr>
            <w:tcW w:w="4406" w:type="dxa"/>
            <w:tcMar>
              <w:top w:w="95" w:type="dxa"/>
              <w:left w:w="105" w:type="dxa"/>
              <w:bottom w:w="95" w:type="dxa"/>
              <w:right w:w="105" w:type="dxa"/>
            </w:tcMar>
          </w:tcPr>
          <w:p>
            <w:pPr>
              <w:spacing w:after="0" w:line="252" w:lineRule="auto"/>
            </w:pPr>
            <w:r>
              <w:rPr>
                <w:color w:val="000000"/>
              </w:rPr>
              <w:t>Peking University Shenzhen Hospital; University of Hong Kong - Shenzhen Hospital; Peking University; Peking University Third Hospital; Hong Kong Polytechnic University; Fuzhou University; Chinese University of Hong Kong; Chinese Academy of Sciences  |  CN, HK</w:t>
              <w:br/>
              <w:t>Advanced Fiber Materials 7, 315-337</w:t>
            </w:r>
            <w:r>
              <w:rPr>
                <w:rFonts w:ascii="Arial Unicode MS" w:hAnsi="Arial Unicode MS" w:eastAsia="Arial Unicode MS" w:cs="Arial Unicode MS"/>
                <w:color w:val="000000"/>
              </w:rPr>
              <w:br/>
              <w:t>使用的设备型号：TL-01</w:t>
            </w:r>
            <w:r>
              <w:rPr>
                <w:color w:val="000000"/>
              </w:rPr>
              <w:br/>
            </w:r>
            <w:hyperlink r:id="rId48">
              <w:r w:rsidR="009E07DB">
                <w:rPr>
                  <w:rFonts w:ascii="Arial Unicode MS" w:eastAsia="Arial Unicode MS" w:hAnsi="Arial Unicode MS"/>
                  <w:color w:val="0563C1"/>
                  <w:sz w:val="16"/>
                  <w:u w:val="single"/>
                </w:rPr>
                <w:br/>
                <w:t>DOI: 10.1007/s42765-024-00489-3</w:t>
              </w:r>
            </w:hyperlink>
          </w:p>
        </w:tc>
      </w:tr>
      <w:tr w:rsidR="009E07DB" w14:paraId="1225D867" w14:textId="77777777">
        <w:trPr>
          <w:cantSplit/>
        </w:trPr>
        <w:tc>
          <w:tcPr>
            <w:tcW w:w="648" w:type="dxa"/>
            <w:shd w:val="clear" w:color="auto" w:fill="F4F4F4"/>
            <w:tcMar>
              <w:top w:w="95" w:type="dxa"/>
              <w:left w:w="105" w:type="dxa"/>
              <w:bottom w:w="95" w:type="dxa"/>
              <w:right w:w="105" w:type="dxa"/>
            </w:tcMar>
          </w:tcPr>
          <w:p w14:paraId="08BB2104" w14:textId="77777777" w:rsidR="009E07DB" w:rsidRDefault="00000000">
            <w:pPr>
              <w:spacing w:after="0" w:line="252" w:lineRule="auto"/>
              <w:jc w:val="center"/>
            </w:pPr>
            <w:r>
              <w:rPr>
                <w:rFonts w:ascii="Arial Unicode MS" w:eastAsia="Arial Unicode MS" w:hAnsi="Arial Unicode MS"/>
                <w:b/>
                <w:sz w:val="18"/>
              </w:rPr>
              <w:t>42</w:t>
            </w:r>
          </w:p>
        </w:tc>
        <w:tc>
          <w:tcPr>
            <w:tcW w:w="792" w:type="dxa"/>
            <w:shd w:val="clear" w:color="auto" w:fill="F4F4F4"/>
            <w:tcMar>
              <w:top w:w="95" w:type="dxa"/>
              <w:left w:w="105" w:type="dxa"/>
              <w:bottom w:w="95" w:type="dxa"/>
              <w:right w:w="105" w:type="dxa"/>
            </w:tcMar>
          </w:tcPr>
          <w:p w14:paraId="0DEE4E0E"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0A351A06" w14:textId="77777777" w:rsidR="009E07DB" w:rsidRDefault="00000000">
            <w:pPr>
              <w:spacing w:after="0" w:line="252" w:lineRule="auto"/>
            </w:pPr>
            <w:r>
              <w:rPr>
                <w:rFonts w:ascii="Arial Unicode MS" w:eastAsia="Arial Unicode MS" w:hAnsi="Arial Unicode MS"/>
                <w:b/>
                <w:sz w:val="18"/>
              </w:rPr>
              <w:t>Biocompatible radio frequency epsilon-near-zero materials for wearable electronics</w:t>
            </w:r>
            <w:r>
              <w:rPr>
                <w:rFonts w:ascii="Arial Unicode MS" w:eastAsia="Arial Unicode MS" w:hAnsi="Arial Unicode MS"/>
                <w:color w:val="626B73"/>
                <w:sz w:val="15"/>
              </w:rPr>
              <w:br/>
              <w:t>Haikun Wu; Yuanyuan Qi; Rui Yin; Yunchen Long; Juan Song; Peng Xie; Jing Zhong; Chong Wang; Qing Hou; Runhua Fan; Kai Sun</w:t>
            </w:r>
          </w:p>
        </w:tc>
        <w:tc>
          <w:tcPr>
            <w:tcW w:w="4406" w:type="dxa"/>
            <w:shd w:val="clear" w:color="auto" w:fill="F4F4F4"/>
            <w:tcMar>
              <w:top w:w="95" w:type="dxa"/>
              <w:left w:w="105" w:type="dxa"/>
              <w:bottom w:w="95" w:type="dxa"/>
              <w:right w:w="105" w:type="dxa"/>
            </w:tcMar>
          </w:tcPr>
          <w:p>
            <w:pPr>
              <w:spacing w:after="0" w:line="252" w:lineRule="auto"/>
            </w:pPr>
            <w:r>
              <w:rPr>
                <w:color w:val="000000"/>
              </w:rPr>
              <w:t>Shandong University; Hong Kong Polytechnic University; Southeast University; Shandong Tumor Hospital; Shandong First Medical University; Dalian Maritime University; University of Shanghai for Science and Technology; Shanghai Maritime University  |  CN, HK</w:t>
              <w:br/>
              <w:t>Advanced Composites and Hybrid Materials 8(1), 32</w:t>
            </w:r>
            <w:r>
              <w:rPr>
                <w:rFonts w:ascii="Arial Unicode MS" w:hAnsi="Arial Unicode MS" w:eastAsia="Arial Unicode MS" w:cs="Arial Unicode MS"/>
                <w:color w:val="000000"/>
              </w:rPr>
              <w:br/>
              <w:t>使用的设备型号：TL-Pro-BM</w:t>
            </w:r>
            <w:r>
              <w:rPr>
                <w:color w:val="000000"/>
              </w:rPr>
              <w:br/>
            </w:r>
            <w:hyperlink r:id="rId49">
              <w:r w:rsidR="009E07DB">
                <w:rPr>
                  <w:rFonts w:ascii="Arial Unicode MS" w:eastAsia="Arial Unicode MS" w:hAnsi="Arial Unicode MS"/>
                  <w:color w:val="0563C1"/>
                  <w:sz w:val="16"/>
                  <w:u w:val="single"/>
                </w:rPr>
                <w:br/>
                <w:t>DOI: 10.1007/s42114-024-01102-2</w:t>
              </w:r>
            </w:hyperlink>
          </w:p>
        </w:tc>
      </w:tr>
      <w:tr w:rsidR="009E07DB" w14:paraId="00FB71FD" w14:textId="77777777">
        <w:trPr>
          <w:cantSplit/>
        </w:trPr>
        <w:tc>
          <w:tcPr>
            <w:tcW w:w="648" w:type="dxa"/>
            <w:tcMar>
              <w:top w:w="95" w:type="dxa"/>
              <w:left w:w="105" w:type="dxa"/>
              <w:bottom w:w="95" w:type="dxa"/>
              <w:right w:w="105" w:type="dxa"/>
            </w:tcMar>
          </w:tcPr>
          <w:p w14:paraId="50EBB14C" w14:textId="77777777" w:rsidR="009E07DB" w:rsidRDefault="00000000">
            <w:pPr>
              <w:spacing w:after="0" w:line="252" w:lineRule="auto"/>
              <w:jc w:val="center"/>
            </w:pPr>
            <w:r>
              <w:rPr>
                <w:rFonts w:ascii="Arial Unicode MS" w:eastAsia="Arial Unicode MS" w:hAnsi="Arial Unicode MS"/>
                <w:b/>
                <w:sz w:val="18"/>
              </w:rPr>
              <w:t>43</w:t>
            </w:r>
          </w:p>
        </w:tc>
        <w:tc>
          <w:tcPr>
            <w:tcW w:w="792" w:type="dxa"/>
            <w:tcMar>
              <w:top w:w="95" w:type="dxa"/>
              <w:left w:w="105" w:type="dxa"/>
              <w:bottom w:w="95" w:type="dxa"/>
              <w:right w:w="105" w:type="dxa"/>
            </w:tcMar>
          </w:tcPr>
          <w:p w14:paraId="7CFD8E31"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2644E8FC" w14:textId="77777777" w:rsidR="009E07DB" w:rsidRDefault="00000000">
            <w:pPr>
              <w:spacing w:after="0" w:line="252" w:lineRule="auto"/>
            </w:pPr>
            <w:r>
              <w:rPr>
                <w:rFonts w:ascii="Arial Unicode MS" w:eastAsia="Arial Unicode MS" w:hAnsi="Arial Unicode MS"/>
                <w:b/>
                <w:sz w:val="18"/>
              </w:rPr>
              <w:t>Biocomposite Active Whey Protein Films with Thyme Reinforced by Electrospun Polylactic Acid Fiber Mat</w:t>
            </w:r>
            <w:r>
              <w:rPr>
                <w:rFonts w:ascii="Arial Unicode MS" w:eastAsia="Arial Unicode MS" w:hAnsi="Arial Unicode MS"/>
                <w:color w:val="626B73"/>
                <w:sz w:val="15"/>
              </w:rPr>
              <w:br/>
              <w:t>Andreea Lanciu Dorofte; Iulia Bleoanca; Florentina Ionela Bucur; Gabriel Mustatea; Daniela Borda; Felicia Stan; Catalin Fetecau</w:t>
            </w:r>
          </w:p>
        </w:tc>
        <w:tc>
          <w:tcPr>
            <w:tcW w:w="4406" w:type="dxa"/>
            <w:tcMar>
              <w:top w:w="95" w:type="dxa"/>
              <w:left w:w="105" w:type="dxa"/>
              <w:bottom w:w="95" w:type="dxa"/>
              <w:right w:w="105" w:type="dxa"/>
            </w:tcMar>
          </w:tcPr>
          <w:p>
            <w:pPr>
              <w:spacing w:after="0" w:line="252" w:lineRule="auto"/>
            </w:pPr>
            <w:r>
              <w:rPr>
                <w:color w:val="000000"/>
              </w:rPr>
              <w:t>"Dunarea de Jos" University of Galati  |  RO</w:t>
              <w:br/>
              <w:t>Foods (Basel, Switzerland), 14(1), 119</w:t>
            </w:r>
            <w:r>
              <w:rPr>
                <w:rFonts w:ascii="Arial Unicode MS" w:hAnsi="Arial Unicode MS" w:eastAsia="Arial Unicode MS" w:cs="Arial Unicode MS"/>
                <w:color w:val="000000"/>
              </w:rPr>
              <w:br/>
              <w:t>使用的设备型号：TL-Pro-BM</w:t>
            </w:r>
            <w:r>
              <w:rPr>
                <w:color w:val="000000"/>
              </w:rPr>
              <w:br/>
            </w:r>
            <w:hyperlink r:id="rId50">
              <w:r w:rsidR="009E07DB">
                <w:rPr>
                  <w:rFonts w:ascii="Arial Unicode MS" w:eastAsia="Arial Unicode MS" w:hAnsi="Arial Unicode MS"/>
                  <w:color w:val="0563C1"/>
                  <w:sz w:val="16"/>
                  <w:u w:val="single"/>
                </w:rPr>
                <w:br/>
                <w:t>DOI: 10.3390/foods14010119</w:t>
              </w:r>
            </w:hyperlink>
          </w:p>
        </w:tc>
      </w:tr>
      <w:tr w:rsidR="009E07DB" w14:paraId="2F8509FD" w14:textId="77777777">
        <w:trPr>
          <w:cantSplit/>
        </w:trPr>
        <w:tc>
          <w:tcPr>
            <w:tcW w:w="648" w:type="dxa"/>
            <w:shd w:val="clear" w:color="auto" w:fill="F4F4F4"/>
            <w:tcMar>
              <w:top w:w="95" w:type="dxa"/>
              <w:left w:w="105" w:type="dxa"/>
              <w:bottom w:w="95" w:type="dxa"/>
              <w:right w:w="105" w:type="dxa"/>
            </w:tcMar>
          </w:tcPr>
          <w:p w14:paraId="4950AC09" w14:textId="77777777" w:rsidR="009E07DB" w:rsidRDefault="00000000">
            <w:pPr>
              <w:spacing w:after="0" w:line="252" w:lineRule="auto"/>
              <w:jc w:val="center"/>
            </w:pPr>
            <w:r>
              <w:rPr>
                <w:rFonts w:ascii="Arial Unicode MS" w:eastAsia="Arial Unicode MS" w:hAnsi="Arial Unicode MS"/>
                <w:b/>
                <w:sz w:val="18"/>
              </w:rPr>
              <w:lastRenderedPageBreak/>
              <w:t>44</w:t>
            </w:r>
          </w:p>
        </w:tc>
        <w:tc>
          <w:tcPr>
            <w:tcW w:w="792" w:type="dxa"/>
            <w:shd w:val="clear" w:color="auto" w:fill="F4F4F4"/>
            <w:tcMar>
              <w:top w:w="95" w:type="dxa"/>
              <w:left w:w="105" w:type="dxa"/>
              <w:bottom w:w="95" w:type="dxa"/>
              <w:right w:w="105" w:type="dxa"/>
            </w:tcMar>
          </w:tcPr>
          <w:p w14:paraId="36E4A6CB"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预印本</w:t>
            </w:r>
          </w:p>
        </w:tc>
        <w:tc>
          <w:tcPr>
            <w:tcW w:w="4320" w:type="dxa"/>
            <w:shd w:val="clear" w:color="auto" w:fill="F4F4F4"/>
            <w:tcMar>
              <w:top w:w="95" w:type="dxa"/>
              <w:left w:w="105" w:type="dxa"/>
              <w:bottom w:w="95" w:type="dxa"/>
              <w:right w:w="105" w:type="dxa"/>
            </w:tcMar>
          </w:tcPr>
          <w:p w14:paraId="7CDF90A9" w14:textId="77777777" w:rsidR="009E07DB" w:rsidRDefault="00000000">
            <w:pPr>
              <w:spacing w:after="0" w:line="252" w:lineRule="auto"/>
            </w:pPr>
            <w:r>
              <w:rPr>
                <w:rFonts w:ascii="Arial Unicode MS" w:eastAsia="Arial Unicode MS" w:hAnsi="Arial Unicode MS"/>
                <w:b/>
                <w:sz w:val="18"/>
              </w:rPr>
              <w:t>Blood Vessels Bioengineered from Induced Pluripotent Stem Cell Derived Mesenchymal Stem Cells and Functional Scaffolds</w:t>
            </w:r>
            <w:r>
              <w:rPr>
                <w:rFonts w:ascii="Arial Unicode MS" w:eastAsia="Arial Unicode MS" w:hAnsi="Arial Unicode MS"/>
                <w:color w:val="626B73"/>
                <w:sz w:val="15"/>
              </w:rPr>
              <w:br/>
              <w:t>Luis Larrea Murillo; Zhongda Chen; Jun Song; Adam Mitchel; Steven Woods; Susan J. Kimber; Jiashen Li; Yi Li; Tao Wang</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Manchester  |  GB</w:t>
              <w:br/>
              <w:t>OpenAlex indexed open full text</w:t>
            </w:r>
            <w:r>
              <w:rPr>
                <w:color w:val="000000"/>
              </w:rPr>
              <w:br/>
            </w:r>
            <w:hyperlink r:id="rId51">
              <w:r w:rsidR="009E07DB">
                <w:rPr>
                  <w:rFonts w:ascii="Arial Unicode MS" w:eastAsia="Arial Unicode MS" w:hAnsi="Arial Unicode MS"/>
                  <w:color w:val="0563C1"/>
                  <w:sz w:val="16"/>
                  <w:u w:val="single"/>
                </w:rPr>
                <w:br/>
                <w:t>DOI: 10.1101/2025.02.03.636368</w:t>
              </w:r>
            </w:hyperlink>
          </w:p>
        </w:tc>
      </w:tr>
      <w:tr w:rsidR="009E07DB" w14:paraId="40D57D9E" w14:textId="77777777">
        <w:trPr>
          <w:cantSplit/>
        </w:trPr>
        <w:tc>
          <w:tcPr>
            <w:tcW w:w="648" w:type="dxa"/>
            <w:tcMar>
              <w:top w:w="95" w:type="dxa"/>
              <w:left w:w="105" w:type="dxa"/>
              <w:bottom w:w="95" w:type="dxa"/>
              <w:right w:w="105" w:type="dxa"/>
            </w:tcMar>
          </w:tcPr>
          <w:p w14:paraId="1DDCF57F" w14:textId="77777777" w:rsidR="009E07DB" w:rsidRDefault="00000000">
            <w:pPr>
              <w:spacing w:after="0" w:line="252" w:lineRule="auto"/>
              <w:jc w:val="center"/>
            </w:pPr>
            <w:r>
              <w:rPr>
                <w:rFonts w:ascii="Arial Unicode MS" w:eastAsia="Arial Unicode MS" w:hAnsi="Arial Unicode MS"/>
                <w:b/>
                <w:sz w:val="18"/>
              </w:rPr>
              <w:t>45</w:t>
            </w:r>
          </w:p>
        </w:tc>
        <w:tc>
          <w:tcPr>
            <w:tcW w:w="792" w:type="dxa"/>
            <w:tcMar>
              <w:top w:w="95" w:type="dxa"/>
              <w:left w:w="105" w:type="dxa"/>
              <w:bottom w:w="95" w:type="dxa"/>
              <w:right w:w="105" w:type="dxa"/>
            </w:tcMar>
          </w:tcPr>
          <w:p w14:paraId="40C2C0A9"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0A65DDBA" w14:textId="77777777" w:rsidR="009E07DB" w:rsidRDefault="00000000">
            <w:pPr>
              <w:spacing w:after="0" w:line="252" w:lineRule="auto"/>
            </w:pPr>
            <w:r>
              <w:rPr>
                <w:rFonts w:ascii="Arial Unicode MS" w:eastAsia="Arial Unicode MS" w:hAnsi="Arial Unicode MS"/>
                <w:b/>
                <w:sz w:val="18"/>
              </w:rPr>
              <w:t>Blood vessels bioengineered from induced pluripotent stem cell derived mesenchymal stem cells and porous silk fibroin coated functional scaffolds</w:t>
            </w:r>
            <w:r>
              <w:rPr>
                <w:rFonts w:ascii="Arial Unicode MS" w:eastAsia="Arial Unicode MS" w:hAnsi="Arial Unicode MS"/>
                <w:color w:val="626B73"/>
                <w:sz w:val="15"/>
              </w:rPr>
              <w:br/>
              <w:t>Luis Larrea Murillo; Zhongda Chen; Jun Song; Adam Mitchel; Steven Woods; Susan J Kimber; Jiashen Li; Yi Li; Tao Wang</w:t>
            </w:r>
          </w:p>
        </w:tc>
        <w:tc>
          <w:tcPr>
            <w:tcW w:w="4406" w:type="dxa"/>
            <w:tcMar>
              <w:top w:w="95" w:type="dxa"/>
              <w:left w:w="105" w:type="dxa"/>
              <w:bottom w:w="95" w:type="dxa"/>
              <w:right w:w="105" w:type="dxa"/>
            </w:tcMar>
          </w:tcPr>
          <w:p>
            <w:pPr>
              <w:spacing w:after="0" w:line="252" w:lineRule="auto"/>
            </w:pPr>
            <w:r>
              <w:rPr>
                <w:color w:val="000000"/>
              </w:rPr>
              <w:t>University of Manchester  |  GB</w:t>
              <w:br/>
              <w:t>Journal of tissue engineering, 16, 20417314251355723</w:t>
            </w:r>
            <w:r>
              <w:rPr>
                <w:rFonts w:ascii="Arial Unicode MS" w:hAnsi="Arial Unicode MS" w:eastAsia="Arial Unicode MS" w:cs="Arial Unicode MS"/>
                <w:color w:val="000000"/>
              </w:rPr>
              <w:br/>
              <w:t>使用的设备型号：TL-Pro</w:t>
            </w:r>
            <w:r>
              <w:rPr>
                <w:color w:val="000000"/>
              </w:rPr>
              <w:br/>
            </w:r>
            <w:hyperlink r:id="rId52">
              <w:r w:rsidR="009E07DB">
                <w:rPr>
                  <w:rFonts w:ascii="Arial Unicode MS" w:eastAsia="Arial Unicode MS" w:hAnsi="Arial Unicode MS"/>
                  <w:color w:val="0563C1"/>
                  <w:sz w:val="16"/>
                  <w:u w:val="single"/>
                </w:rPr>
                <w:br/>
                <w:t>DOI: 10.1177/20417314251355723</w:t>
              </w:r>
            </w:hyperlink>
          </w:p>
        </w:tc>
      </w:tr>
      <w:tr w:rsidR="009E07DB" w14:paraId="29714345" w14:textId="77777777">
        <w:trPr>
          <w:cantSplit/>
        </w:trPr>
        <w:tc>
          <w:tcPr>
            <w:tcW w:w="648" w:type="dxa"/>
            <w:shd w:val="clear" w:color="auto" w:fill="F4F4F4"/>
            <w:tcMar>
              <w:top w:w="95" w:type="dxa"/>
              <w:left w:w="105" w:type="dxa"/>
              <w:bottom w:w="95" w:type="dxa"/>
              <w:right w:w="105" w:type="dxa"/>
            </w:tcMar>
          </w:tcPr>
          <w:p w14:paraId="5940E3CD" w14:textId="77777777" w:rsidR="009E07DB" w:rsidRDefault="00000000">
            <w:pPr>
              <w:spacing w:after="0" w:line="252" w:lineRule="auto"/>
              <w:jc w:val="center"/>
            </w:pPr>
            <w:r>
              <w:rPr>
                <w:rFonts w:ascii="Arial Unicode MS" w:eastAsia="Arial Unicode MS" w:hAnsi="Arial Unicode MS"/>
                <w:b/>
                <w:sz w:val="18"/>
              </w:rPr>
              <w:t>46</w:t>
            </w:r>
          </w:p>
        </w:tc>
        <w:tc>
          <w:tcPr>
            <w:tcW w:w="792" w:type="dxa"/>
            <w:shd w:val="clear" w:color="auto" w:fill="F4F4F4"/>
            <w:tcMar>
              <w:top w:w="95" w:type="dxa"/>
              <w:left w:w="105" w:type="dxa"/>
              <w:bottom w:w="95" w:type="dxa"/>
              <w:right w:w="105" w:type="dxa"/>
            </w:tcMar>
          </w:tcPr>
          <w:p w14:paraId="297006C4"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49C05822" w14:textId="77777777" w:rsidR="009E07DB" w:rsidRDefault="00000000">
            <w:pPr>
              <w:spacing w:after="0" w:line="252" w:lineRule="auto"/>
            </w:pPr>
            <w:r>
              <w:rPr>
                <w:rFonts w:ascii="Arial Unicode MS" w:eastAsia="Arial Unicode MS" w:hAnsi="Arial Unicode MS"/>
                <w:b/>
                <w:sz w:val="18"/>
              </w:rPr>
              <w:t>Coaxial Electrospray of Nanodrug-Loaded Porous Polylactic Acid/Poly(Ethylene Oxide) Core-Shell Microparticles for Intrapulmonary Drug Delivery</w:t>
            </w:r>
            <w:r>
              <w:rPr>
                <w:rFonts w:ascii="Arial Unicode MS" w:eastAsia="Arial Unicode MS" w:hAnsi="Arial Unicode MS"/>
                <w:color w:val="626B73"/>
                <w:sz w:val="15"/>
              </w:rPr>
              <w:br/>
              <w:t>Chi Wang; Dandan Guo; Juntao Luo; Yingge Zhou</w:t>
            </w:r>
          </w:p>
        </w:tc>
        <w:tc>
          <w:tcPr>
            <w:tcW w:w="4406" w:type="dxa"/>
            <w:shd w:val="clear" w:color="auto" w:fill="F4F4F4"/>
            <w:tcMar>
              <w:top w:w="95" w:type="dxa"/>
              <w:left w:w="105" w:type="dxa"/>
              <w:bottom w:w="95" w:type="dxa"/>
              <w:right w:w="105" w:type="dxa"/>
            </w:tcMar>
          </w:tcPr>
          <w:p>
            <w:pPr>
              <w:spacing w:after="0" w:line="252" w:lineRule="auto"/>
            </w:pPr>
            <w:r>
              <w:rPr>
                <w:color w:val="000000"/>
              </w:rPr>
              <w:t>Binghamton University; SUNY Upstate Medical University  |  US</w:t>
              <w:br/>
              <w:t>Journal of biomedical materials research. Part A, 113(9), e37987</w:t>
            </w:r>
            <w:r>
              <w:rPr>
                <w:rFonts w:ascii="Arial Unicode MS" w:hAnsi="Arial Unicode MS" w:eastAsia="Arial Unicode MS" w:cs="Arial Unicode MS"/>
                <w:color w:val="000000"/>
              </w:rPr>
              <w:br/>
              <w:t>使用的设备型号：TL-Pro</w:t>
            </w:r>
            <w:r>
              <w:rPr>
                <w:color w:val="000000"/>
              </w:rPr>
              <w:br/>
            </w:r>
            <w:hyperlink r:id="rId53">
              <w:r w:rsidR="009E07DB">
                <w:rPr>
                  <w:rFonts w:ascii="Arial Unicode MS" w:eastAsia="Arial Unicode MS" w:hAnsi="Arial Unicode MS"/>
                  <w:color w:val="0563C1"/>
                  <w:sz w:val="16"/>
                  <w:u w:val="single"/>
                </w:rPr>
                <w:br/>
                <w:t>DOI: 10.1002/jbm.a.37987</w:t>
              </w:r>
            </w:hyperlink>
          </w:p>
        </w:tc>
      </w:tr>
      <w:tr w:rsidR="009E07DB" w14:paraId="35D59A9D" w14:textId="77777777">
        <w:trPr>
          <w:cantSplit/>
        </w:trPr>
        <w:tc>
          <w:tcPr>
            <w:tcW w:w="648" w:type="dxa"/>
            <w:tcMar>
              <w:top w:w="95" w:type="dxa"/>
              <w:left w:w="105" w:type="dxa"/>
              <w:bottom w:w="95" w:type="dxa"/>
              <w:right w:w="105" w:type="dxa"/>
            </w:tcMar>
          </w:tcPr>
          <w:p w14:paraId="792E7E76" w14:textId="77777777" w:rsidR="009E07DB" w:rsidRDefault="00000000">
            <w:pPr>
              <w:spacing w:after="0" w:line="252" w:lineRule="auto"/>
              <w:jc w:val="center"/>
            </w:pPr>
            <w:r>
              <w:rPr>
                <w:rFonts w:ascii="Arial Unicode MS" w:eastAsia="Arial Unicode MS" w:hAnsi="Arial Unicode MS"/>
                <w:b/>
                <w:sz w:val="18"/>
              </w:rPr>
              <w:lastRenderedPageBreak/>
              <w:t>47</w:t>
            </w:r>
          </w:p>
        </w:tc>
        <w:tc>
          <w:tcPr>
            <w:tcW w:w="792" w:type="dxa"/>
            <w:tcMar>
              <w:top w:w="95" w:type="dxa"/>
              <w:left w:w="105" w:type="dxa"/>
              <w:bottom w:w="95" w:type="dxa"/>
              <w:right w:w="105" w:type="dxa"/>
            </w:tcMar>
          </w:tcPr>
          <w:p w14:paraId="07B67140"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7D236BCE" w14:textId="77777777" w:rsidR="009E07DB" w:rsidRDefault="00000000">
            <w:pPr>
              <w:spacing w:after="0" w:line="252" w:lineRule="auto"/>
            </w:pPr>
            <w:r>
              <w:rPr>
                <w:rFonts w:ascii="Arial Unicode MS" w:eastAsia="Arial Unicode MS" w:hAnsi="Arial Unicode MS"/>
                <w:b/>
                <w:sz w:val="18"/>
              </w:rPr>
              <w:t>Combined magnesium and silicon ions synergistically promote functional regeneration of skeletal muscle by regulating satellite cell fate</w:t>
            </w:r>
            <w:r>
              <w:rPr>
                <w:rFonts w:ascii="Arial Unicode MS" w:eastAsia="Arial Unicode MS" w:hAnsi="Arial Unicode MS"/>
                <w:color w:val="626B73"/>
                <w:sz w:val="15"/>
              </w:rPr>
              <w:br/>
              <w:t>Hangbin Xia; Chen Yang; Huili Li; Lingwei Huang; Zhen Zeng; Runrun Chi; Ziwei Yang; Yuzen Wang; Jiang Chang; Yiren Jiao; Wenzhong Li</w:t>
            </w:r>
          </w:p>
        </w:tc>
        <w:tc>
          <w:tcPr>
            <w:tcW w:w="4406" w:type="dxa"/>
            <w:tcMar>
              <w:top w:w="95" w:type="dxa"/>
              <w:left w:w="105" w:type="dxa"/>
              <w:bottom w:w="95" w:type="dxa"/>
              <w:right w:w="105" w:type="dxa"/>
            </w:tcMar>
          </w:tcPr>
          <w:p>
            <w:pPr>
              <w:spacing w:after="0" w:line="252" w:lineRule="auto"/>
            </w:pPr>
            <w:r>
              <w:rPr>
                <w:color w:val="000000"/>
              </w:rPr>
              <w:t>Wenzhou Medical University; First Affiliated Hospital of Wenzhou Medical University; Affiliated Eye Hospital of Wenzhou Medical College; Wenzhou University; University of Chinese Academy of Sciences  |  CN</w:t>
              <w:br/>
              <w:t>Regenerative biomaterials, 12, rbaf008</w:t>
            </w:r>
            <w:r>
              <w:rPr>
                <w:rFonts w:ascii="Arial Unicode MS" w:hAnsi="Arial Unicode MS" w:eastAsia="Arial Unicode MS" w:cs="Arial Unicode MS"/>
                <w:color w:val="000000"/>
              </w:rPr>
              <w:br/>
              <w:t>使用的设备型号：TL-01</w:t>
            </w:r>
            <w:r>
              <w:rPr>
                <w:color w:val="000000"/>
              </w:rPr>
              <w:br/>
            </w:r>
            <w:hyperlink r:id="rId54">
              <w:r w:rsidR="009E07DB">
                <w:rPr>
                  <w:rFonts w:ascii="Arial Unicode MS" w:eastAsia="Arial Unicode MS" w:hAnsi="Arial Unicode MS"/>
                  <w:color w:val="0563C1"/>
                  <w:sz w:val="16"/>
                  <w:u w:val="single"/>
                </w:rPr>
                <w:br/>
                <w:t>DOI: 10.1093/rb/rbaf008</w:t>
              </w:r>
            </w:hyperlink>
          </w:p>
        </w:tc>
      </w:tr>
      <w:tr w:rsidR="009E07DB" w14:paraId="4151CD0E" w14:textId="77777777">
        <w:trPr>
          <w:cantSplit/>
        </w:trPr>
        <w:tc>
          <w:tcPr>
            <w:tcW w:w="648" w:type="dxa"/>
            <w:shd w:val="clear" w:color="auto" w:fill="F4F4F4"/>
            <w:tcMar>
              <w:top w:w="95" w:type="dxa"/>
              <w:left w:w="105" w:type="dxa"/>
              <w:bottom w:w="95" w:type="dxa"/>
              <w:right w:w="105" w:type="dxa"/>
            </w:tcMar>
          </w:tcPr>
          <w:p w14:paraId="5E993893" w14:textId="77777777" w:rsidR="009E07DB" w:rsidRDefault="00000000">
            <w:pPr>
              <w:spacing w:after="0" w:line="252" w:lineRule="auto"/>
              <w:jc w:val="center"/>
            </w:pPr>
            <w:r>
              <w:rPr>
                <w:rFonts w:ascii="Arial Unicode MS" w:eastAsia="Arial Unicode MS" w:hAnsi="Arial Unicode MS"/>
                <w:b/>
                <w:sz w:val="18"/>
              </w:rPr>
              <w:t>48</w:t>
            </w:r>
          </w:p>
        </w:tc>
        <w:tc>
          <w:tcPr>
            <w:tcW w:w="792" w:type="dxa"/>
            <w:shd w:val="clear" w:color="auto" w:fill="F4F4F4"/>
            <w:tcMar>
              <w:top w:w="95" w:type="dxa"/>
              <w:left w:w="105" w:type="dxa"/>
              <w:bottom w:w="95" w:type="dxa"/>
              <w:right w:w="105" w:type="dxa"/>
            </w:tcMar>
          </w:tcPr>
          <w:p w14:paraId="371C3A71"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0FACF20" w14:textId="77777777" w:rsidR="009E07DB" w:rsidRDefault="00000000">
            <w:pPr>
              <w:spacing w:after="0" w:line="252" w:lineRule="auto"/>
            </w:pPr>
            <w:r>
              <w:rPr>
                <w:rFonts w:ascii="Arial Unicode MS" w:eastAsia="Arial Unicode MS" w:hAnsi="Arial Unicode MS"/>
                <w:b/>
                <w:sz w:val="18"/>
              </w:rPr>
              <w:t>Development of Electrospun Mat for Antibacterial and Antiviral Air Filtration Mask Based on Cellulose Acetate</w:t>
            </w:r>
            <w:r>
              <w:rPr>
                <w:rFonts w:ascii="Arial Unicode MS" w:eastAsia="Arial Unicode MS" w:hAnsi="Arial Unicode MS"/>
                <w:color w:val="626B73"/>
                <w:sz w:val="15"/>
              </w:rPr>
              <w:br/>
              <w:t>Sheyda Kordjazi</w:t>
            </w:r>
          </w:p>
        </w:tc>
        <w:tc>
          <w:tcPr>
            <w:tcW w:w="4406" w:type="dxa"/>
            <w:shd w:val="clear" w:color="auto" w:fill="F4F4F4"/>
            <w:tcMar>
              <w:top w:w="95" w:type="dxa"/>
              <w:left w:w="105" w:type="dxa"/>
              <w:bottom w:w="95" w:type="dxa"/>
              <w:right w:w="105" w:type="dxa"/>
            </w:tcMar>
          </w:tcPr>
          <w:p>
            <w:pPr>
              <w:spacing w:after="0" w:line="252" w:lineRule="auto"/>
            </w:pPr>
            <w:r>
              <w:rPr>
                <w:color w:val="000000"/>
              </w:rPr>
              <w:t>Polytechnique Montréal  |  Canada</w:t>
              <w:br/>
              <w:t>OpenAlex indexed full text; publisher or repository record</w:t>
            </w:r>
            <w:r>
              <w:rPr>
                <w:color w:val="000000"/>
              </w:rPr>
              <w:br/>
            </w:r>
            <w:hyperlink r:id="rId55">
              <w:r w:rsidR="009E07DB">
                <w:rPr>
                  <w:rFonts w:ascii="Arial Unicode MS" w:eastAsia="Arial Unicode MS" w:hAnsi="Arial Unicode MS"/>
                  <w:color w:val="0563C1"/>
                  <w:sz w:val="16"/>
                  <w:u w:val="single"/>
                </w:rPr>
                <w:br/>
                <w:t>Public link</w:t>
              </w:r>
            </w:hyperlink>
          </w:p>
        </w:tc>
      </w:tr>
      <w:tr w:rsidR="009E07DB" w14:paraId="5573712E" w14:textId="77777777">
        <w:trPr>
          <w:cantSplit/>
        </w:trPr>
        <w:tc>
          <w:tcPr>
            <w:tcW w:w="648" w:type="dxa"/>
            <w:tcMar>
              <w:top w:w="95" w:type="dxa"/>
              <w:left w:w="105" w:type="dxa"/>
              <w:bottom w:w="95" w:type="dxa"/>
              <w:right w:w="105" w:type="dxa"/>
            </w:tcMar>
          </w:tcPr>
          <w:p w14:paraId="7A347237" w14:textId="77777777" w:rsidR="009E07DB" w:rsidRDefault="00000000">
            <w:pPr>
              <w:spacing w:after="0" w:line="252" w:lineRule="auto"/>
              <w:jc w:val="center"/>
            </w:pPr>
            <w:r>
              <w:rPr>
                <w:rFonts w:ascii="Arial Unicode MS" w:eastAsia="Arial Unicode MS" w:hAnsi="Arial Unicode MS"/>
                <w:b/>
                <w:sz w:val="18"/>
              </w:rPr>
              <w:t>49</w:t>
            </w:r>
          </w:p>
        </w:tc>
        <w:tc>
          <w:tcPr>
            <w:tcW w:w="792" w:type="dxa"/>
            <w:tcMar>
              <w:top w:w="95" w:type="dxa"/>
              <w:left w:w="105" w:type="dxa"/>
              <w:bottom w:w="95" w:type="dxa"/>
              <w:right w:w="105" w:type="dxa"/>
            </w:tcMar>
          </w:tcPr>
          <w:p w14:paraId="490EA9E8"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529901C5" w14:textId="77777777" w:rsidR="009E07DB" w:rsidRDefault="00000000">
            <w:pPr>
              <w:spacing w:after="0" w:line="252" w:lineRule="auto"/>
            </w:pPr>
            <w:r>
              <w:rPr>
                <w:rFonts w:ascii="Arial Unicode MS" w:eastAsia="Arial Unicode MS" w:hAnsi="Arial Unicode MS"/>
                <w:b/>
                <w:sz w:val="18"/>
              </w:rPr>
              <w:t>Development of Electrospun Quaternized Poly(vinyl alcohol)/Poly(acrylamide-co-diallyldimethylammonium chloride) Anion Exchange Membranes for Alkaline Fuel Cells</w:t>
            </w:r>
            <w:r>
              <w:rPr>
                <w:rFonts w:ascii="Arial Unicode MS" w:eastAsia="Arial Unicode MS" w:hAnsi="Arial Unicode MS"/>
                <w:color w:val="626B73"/>
                <w:sz w:val="15"/>
              </w:rPr>
              <w:br/>
              <w:t>Asep Muhamad Samsudin; Viktor Hacker</w:t>
            </w:r>
          </w:p>
        </w:tc>
        <w:tc>
          <w:tcPr>
            <w:tcW w:w="4406" w:type="dxa"/>
            <w:tcMar>
              <w:top w:w="95" w:type="dxa"/>
              <w:left w:w="105" w:type="dxa"/>
              <w:bottom w:w="95" w:type="dxa"/>
              <w:right w:w="105" w:type="dxa"/>
            </w:tcMar>
          </w:tcPr>
          <w:p>
            <w:pPr>
              <w:spacing w:after="0" w:line="252" w:lineRule="auto"/>
            </w:pPr>
            <w:r>
              <w:rPr>
                <w:color w:val="000000"/>
              </w:rPr>
              <w:t>Diponegoro University; Graz University of Technology  |  ID, AT</w:t>
              <w:br/>
              <w:t>Nanomaterials (Basel, Switzerland), 15(12), 907</w:t>
            </w:r>
            <w:r>
              <w:rPr>
                <w:rFonts w:ascii="Arial Unicode MS" w:hAnsi="Arial Unicode MS" w:eastAsia="Arial Unicode MS" w:cs="Arial Unicode MS"/>
                <w:color w:val="000000"/>
              </w:rPr>
              <w:br/>
              <w:t>使用的设备型号：TL-Pro</w:t>
            </w:r>
            <w:r>
              <w:rPr>
                <w:color w:val="000000"/>
              </w:rPr>
              <w:br/>
            </w:r>
            <w:hyperlink r:id="rId56">
              <w:r w:rsidR="009E07DB">
                <w:rPr>
                  <w:rFonts w:ascii="Arial Unicode MS" w:eastAsia="Arial Unicode MS" w:hAnsi="Arial Unicode MS"/>
                  <w:color w:val="0563C1"/>
                  <w:sz w:val="16"/>
                  <w:u w:val="single"/>
                </w:rPr>
                <w:br/>
                <w:t>DOI: 10.3390/nano15120907</w:t>
              </w:r>
            </w:hyperlink>
          </w:p>
        </w:tc>
      </w:tr>
      <w:tr w:rsidR="009E07DB" w14:paraId="17D9D756" w14:textId="77777777">
        <w:trPr>
          <w:cantSplit/>
        </w:trPr>
        <w:tc>
          <w:tcPr>
            <w:tcW w:w="648" w:type="dxa"/>
            <w:shd w:val="clear" w:color="auto" w:fill="F4F4F4"/>
            <w:tcMar>
              <w:top w:w="95" w:type="dxa"/>
              <w:left w:w="105" w:type="dxa"/>
              <w:bottom w:w="95" w:type="dxa"/>
              <w:right w:w="105" w:type="dxa"/>
            </w:tcMar>
          </w:tcPr>
          <w:p w14:paraId="48C9DF8E" w14:textId="77777777" w:rsidR="009E07DB" w:rsidRDefault="00000000">
            <w:pPr>
              <w:spacing w:after="0" w:line="252" w:lineRule="auto"/>
              <w:jc w:val="center"/>
            </w:pPr>
            <w:r>
              <w:rPr>
                <w:rFonts w:ascii="Arial Unicode MS" w:eastAsia="Arial Unicode MS" w:hAnsi="Arial Unicode MS"/>
                <w:b/>
                <w:sz w:val="18"/>
              </w:rPr>
              <w:lastRenderedPageBreak/>
              <w:t>50</w:t>
            </w:r>
          </w:p>
        </w:tc>
        <w:tc>
          <w:tcPr>
            <w:tcW w:w="792" w:type="dxa"/>
            <w:shd w:val="clear" w:color="auto" w:fill="F4F4F4"/>
            <w:tcMar>
              <w:top w:w="95" w:type="dxa"/>
              <w:left w:w="105" w:type="dxa"/>
              <w:bottom w:w="95" w:type="dxa"/>
              <w:right w:w="105" w:type="dxa"/>
            </w:tcMar>
          </w:tcPr>
          <w:p w14:paraId="03922F5E"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1A2FE864" w14:textId="77777777" w:rsidR="009E07DB" w:rsidRDefault="00000000">
            <w:pPr>
              <w:spacing w:after="0" w:line="252" w:lineRule="auto"/>
            </w:pPr>
            <w:r>
              <w:rPr>
                <w:rFonts w:ascii="Arial Unicode MS" w:eastAsia="Arial Unicode MS" w:hAnsi="Arial Unicode MS"/>
                <w:b/>
                <w:sz w:val="18"/>
              </w:rPr>
              <w:t>Development of nanofiber facial mask inspired by the multi-function of dried ginger (Zingiberis Rhizoma) essential oil</w:t>
            </w:r>
            <w:r>
              <w:rPr>
                <w:rFonts w:ascii="Arial Unicode MS" w:eastAsia="Arial Unicode MS" w:hAnsi="Arial Unicode MS"/>
                <w:color w:val="626B73"/>
                <w:sz w:val="15"/>
              </w:rPr>
              <w:br/>
              <w:t>Yiwen Hao; Xia Lin; Wenwen Liu; Tinghongyang Jiang; Xing Zhang; Shasha Yang; You Huang; Wenjing Lai; Chaomei Fu; Zhen Zhang</w:t>
            </w:r>
          </w:p>
        </w:tc>
        <w:tc>
          <w:tcPr>
            <w:tcW w:w="4406" w:type="dxa"/>
            <w:shd w:val="clear" w:color="auto" w:fill="F4F4F4"/>
            <w:tcMar>
              <w:top w:w="95" w:type="dxa"/>
              <w:left w:w="105" w:type="dxa"/>
              <w:bottom w:w="95" w:type="dxa"/>
              <w:right w:w="105" w:type="dxa"/>
            </w:tcMar>
          </w:tcPr>
          <w:p>
            <w:pPr>
              <w:spacing w:after="0" w:line="252" w:lineRule="auto"/>
            </w:pPr>
            <w:r>
              <w:rPr>
                <w:color w:val="000000"/>
              </w:rPr>
              <w:t>Southwestern Institute of Physics; Chengdu University of Traditional Chinese Medicine; Sichuan Entry-Exit Inspection and Quarantine Bureau; State Administration of Traditional Chinese Medicine of the People's Republic of China  |  CN</w:t>
              <w:br/>
              <w:t>Scientific reports, 15(1), 402</w:t>
            </w:r>
            <w:r>
              <w:rPr>
                <w:rFonts w:ascii="Arial Unicode MS" w:hAnsi="Arial Unicode MS" w:eastAsia="Arial Unicode MS" w:cs="Arial Unicode MS"/>
                <w:color w:val="000000"/>
              </w:rPr>
              <w:br/>
              <w:t>使用的设备型号：TL-Pro-BM</w:t>
            </w:r>
            <w:r>
              <w:rPr>
                <w:color w:val="000000"/>
              </w:rPr>
              <w:br/>
            </w:r>
            <w:hyperlink r:id="rId57">
              <w:r w:rsidR="009E07DB">
                <w:rPr>
                  <w:rFonts w:ascii="Arial Unicode MS" w:eastAsia="Arial Unicode MS" w:hAnsi="Arial Unicode MS"/>
                  <w:color w:val="0563C1"/>
                  <w:sz w:val="16"/>
                  <w:u w:val="single"/>
                </w:rPr>
                <w:br/>
                <w:t>DOI: 10.1038/s41598-024-84571-1</w:t>
              </w:r>
            </w:hyperlink>
          </w:p>
        </w:tc>
      </w:tr>
      <w:tr w:rsidR="009E07DB" w14:paraId="3D8FB375" w14:textId="77777777">
        <w:trPr>
          <w:cantSplit/>
        </w:trPr>
        <w:tc>
          <w:tcPr>
            <w:tcW w:w="648" w:type="dxa"/>
            <w:tcMar>
              <w:top w:w="95" w:type="dxa"/>
              <w:left w:w="105" w:type="dxa"/>
              <w:bottom w:w="95" w:type="dxa"/>
              <w:right w:w="105" w:type="dxa"/>
            </w:tcMar>
          </w:tcPr>
          <w:p w14:paraId="1B26BA90" w14:textId="77777777" w:rsidR="009E07DB" w:rsidRDefault="00000000">
            <w:pPr>
              <w:spacing w:after="0" w:line="252" w:lineRule="auto"/>
              <w:jc w:val="center"/>
            </w:pPr>
            <w:r>
              <w:rPr>
                <w:rFonts w:ascii="Arial Unicode MS" w:eastAsia="Arial Unicode MS" w:hAnsi="Arial Unicode MS"/>
                <w:b/>
                <w:sz w:val="18"/>
              </w:rPr>
              <w:t>51</w:t>
            </w:r>
          </w:p>
        </w:tc>
        <w:tc>
          <w:tcPr>
            <w:tcW w:w="792" w:type="dxa"/>
            <w:tcMar>
              <w:top w:w="95" w:type="dxa"/>
              <w:left w:w="105" w:type="dxa"/>
              <w:bottom w:w="95" w:type="dxa"/>
              <w:right w:w="105" w:type="dxa"/>
            </w:tcMar>
          </w:tcPr>
          <w:p w14:paraId="37CFE242"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3D27BD71" w14:textId="77777777" w:rsidR="009E07DB" w:rsidRDefault="00000000">
            <w:pPr>
              <w:spacing w:after="0" w:line="252" w:lineRule="auto"/>
            </w:pPr>
            <w:r>
              <w:rPr>
                <w:rFonts w:ascii="Arial Unicode MS" w:eastAsia="Arial Unicode MS" w:hAnsi="Arial Unicode MS"/>
                <w:b/>
                <w:sz w:val="18"/>
              </w:rPr>
              <w:t>Development of Thermally Enhanced Ultrafine Nanofiber From Polyacrylonitrile/Ethylene‐co‐vinyl Alcohol Blend Using Solution Electrospinning</w:t>
            </w:r>
            <w:r>
              <w:rPr>
                <w:rFonts w:ascii="Arial Unicode MS" w:eastAsia="Arial Unicode MS" w:hAnsi="Arial Unicode MS"/>
                <w:color w:val="626B73"/>
                <w:sz w:val="15"/>
              </w:rPr>
              <w:br/>
              <w:t>M.R. Karim; Saeed Hasan; Koji Nakane; Mohammad Zakaria</w:t>
            </w:r>
          </w:p>
        </w:tc>
        <w:tc>
          <w:tcPr>
            <w:tcW w:w="4406" w:type="dxa"/>
            <w:tcMar>
              <w:top w:w="95" w:type="dxa"/>
              <w:left w:w="105" w:type="dxa"/>
              <w:bottom w:w="95" w:type="dxa"/>
              <w:right w:w="105" w:type="dxa"/>
            </w:tcMar>
          </w:tcPr>
          <w:p>
            <w:pPr>
              <w:spacing w:after="0" w:line="252" w:lineRule="auto"/>
            </w:pPr>
            <w:r>
              <w:rPr>
                <w:color w:val="000000"/>
              </w:rPr>
              <w:t>Dhaka University of Engineering &amp; Technology; Bangladesh University of Textiles; Fukui University of Technology  |  BD, JP</w:t>
              <w:br/>
              <w:t>Publisher or repository full text</w:t>
            </w:r>
            <w:r>
              <w:rPr>
                <w:rFonts w:ascii="Arial Unicode MS" w:hAnsi="Arial Unicode MS" w:eastAsia="Arial Unicode MS" w:cs="Arial Unicode MS"/>
                <w:color w:val="000000"/>
              </w:rPr>
              <w:br/>
              <w:t>使用的设备型号：TL-F6、TL-Pro-BM</w:t>
            </w:r>
            <w:r>
              <w:rPr>
                <w:color w:val="000000"/>
              </w:rPr>
              <w:br/>
            </w:r>
            <w:hyperlink r:id="rId58">
              <w:r w:rsidR="009E07DB">
                <w:rPr>
                  <w:rFonts w:ascii="Arial Unicode MS" w:eastAsia="Arial Unicode MS" w:hAnsi="Arial Unicode MS"/>
                  <w:color w:val="0563C1"/>
                  <w:sz w:val="16"/>
                  <w:u w:val="single"/>
                </w:rPr>
                <w:br/>
                <w:t>DOI: 10.1155/mdp2/4376656</w:t>
              </w:r>
            </w:hyperlink>
          </w:p>
        </w:tc>
      </w:tr>
      <w:tr w:rsidR="009E07DB" w14:paraId="55C09BB1" w14:textId="77777777">
        <w:trPr>
          <w:cantSplit/>
        </w:trPr>
        <w:tc>
          <w:tcPr>
            <w:tcW w:w="648" w:type="dxa"/>
            <w:shd w:val="clear" w:color="auto" w:fill="F4F4F4"/>
            <w:tcMar>
              <w:top w:w="95" w:type="dxa"/>
              <w:left w:w="105" w:type="dxa"/>
              <w:bottom w:w="95" w:type="dxa"/>
              <w:right w:w="105" w:type="dxa"/>
            </w:tcMar>
          </w:tcPr>
          <w:p w14:paraId="4CE4734F" w14:textId="77777777" w:rsidR="009E07DB" w:rsidRDefault="00000000">
            <w:pPr>
              <w:spacing w:after="0" w:line="252" w:lineRule="auto"/>
              <w:jc w:val="center"/>
            </w:pPr>
            <w:r>
              <w:rPr>
                <w:rFonts w:ascii="Arial Unicode MS" w:eastAsia="Arial Unicode MS" w:hAnsi="Arial Unicode MS"/>
                <w:b/>
                <w:sz w:val="18"/>
              </w:rPr>
              <w:t>52</w:t>
            </w:r>
          </w:p>
        </w:tc>
        <w:tc>
          <w:tcPr>
            <w:tcW w:w="792" w:type="dxa"/>
            <w:shd w:val="clear" w:color="auto" w:fill="F4F4F4"/>
            <w:tcMar>
              <w:top w:w="95" w:type="dxa"/>
              <w:left w:w="105" w:type="dxa"/>
              <w:bottom w:w="95" w:type="dxa"/>
              <w:right w:w="105" w:type="dxa"/>
            </w:tcMar>
          </w:tcPr>
          <w:p w14:paraId="73287570"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722E3E6C" w14:textId="77777777" w:rsidR="009E07DB" w:rsidRDefault="00000000">
            <w:pPr>
              <w:spacing w:after="0" w:line="252" w:lineRule="auto"/>
            </w:pPr>
            <w:r>
              <w:rPr>
                <w:rFonts w:ascii="Arial Unicode MS" w:eastAsia="Arial Unicode MS" w:hAnsi="Arial Unicode MS"/>
                <w:b/>
                <w:sz w:val="18"/>
              </w:rPr>
              <w:t>Dielectric properties and energy storage behavior of PVDF-based nanocomposites filled with BaTiO3 nanotubes and nanofibers: A comparative study</w:t>
            </w:r>
            <w:r>
              <w:rPr>
                <w:rFonts w:ascii="Arial Unicode MS" w:eastAsia="Arial Unicode MS" w:hAnsi="Arial Unicode MS"/>
                <w:color w:val="626B73"/>
                <w:sz w:val="15"/>
              </w:rPr>
              <w:br/>
              <w:t>Mehdi Hedayati; Ehsan Taheri-Nassaj; Amin Yourdkhani; Shahed Rasekh; Tutu Sebastian; Frank Jörg Clemens</w:t>
            </w:r>
          </w:p>
        </w:tc>
        <w:tc>
          <w:tcPr>
            <w:tcW w:w="4406" w:type="dxa"/>
            <w:shd w:val="clear" w:color="auto" w:fill="F4F4F4"/>
            <w:tcMar>
              <w:top w:w="95" w:type="dxa"/>
              <w:left w:w="105" w:type="dxa"/>
              <w:bottom w:w="95" w:type="dxa"/>
              <w:right w:w="105" w:type="dxa"/>
            </w:tcMar>
          </w:tcPr>
          <w:p w14:paraId="731DB549" w14:textId="77777777" w:rsidR="009E07DB" w:rsidRDefault="00000000">
            <w:pPr>
              <w:spacing w:after="0" w:line="252" w:lineRule="auto"/>
            </w:pPr>
            <w:r>
              <w:rPr>
                <w:rFonts w:ascii="Arial Unicode MS" w:eastAsia="Arial Unicode MS" w:hAnsi="Arial Unicode MS"/>
                <w:b/>
              </w:rPr>
              <w:t>Tarbiat Modares University; University of Aveiro; Swiss Federal Laboratories for Materials Science and Technology  |  IR, PT, CH</w:t>
            </w:r>
            <w:r>
              <w:rPr>
                <w:rFonts w:ascii="Arial Unicode MS" w:eastAsia="Arial Unicode MS" w:hAnsi="Arial Unicode MS"/>
                <w:sz w:val="16"/>
              </w:rPr>
              <w:br/>
              <w:t>Ceramics International</w:t>
            </w:r>
            <w:hyperlink r:id="rId59">
              <w:r w:rsidR="009E07DB">
                <w:rPr>
                  <w:rFonts w:ascii="Arial Unicode MS" w:eastAsia="Arial Unicode MS" w:hAnsi="Arial Unicode MS"/>
                  <w:color w:val="0563C1"/>
                  <w:sz w:val="16"/>
                  <w:u w:val="single"/>
                </w:rPr>
                <w:br/>
                <w:t>DOI: 10.1016/j.ceramint.2025.04.304</w:t>
              </w:r>
            </w:hyperlink>
          </w:p>
        </w:tc>
      </w:tr>
      <w:tr w:rsidR="009E07DB" w14:paraId="69353A05" w14:textId="77777777">
        <w:trPr>
          <w:cantSplit/>
        </w:trPr>
        <w:tc>
          <w:tcPr>
            <w:tcW w:w="648" w:type="dxa"/>
            <w:tcMar>
              <w:top w:w="95" w:type="dxa"/>
              <w:left w:w="105" w:type="dxa"/>
              <w:bottom w:w="95" w:type="dxa"/>
              <w:right w:w="105" w:type="dxa"/>
            </w:tcMar>
          </w:tcPr>
          <w:p w14:paraId="5921BDF9" w14:textId="77777777" w:rsidR="009E07DB" w:rsidRDefault="00000000">
            <w:pPr>
              <w:spacing w:after="0" w:line="252" w:lineRule="auto"/>
              <w:jc w:val="center"/>
            </w:pPr>
            <w:r>
              <w:rPr>
                <w:rFonts w:ascii="Arial Unicode MS" w:eastAsia="Arial Unicode MS" w:hAnsi="Arial Unicode MS"/>
                <w:b/>
                <w:sz w:val="18"/>
              </w:rPr>
              <w:t>53</w:t>
            </w:r>
          </w:p>
        </w:tc>
        <w:tc>
          <w:tcPr>
            <w:tcW w:w="792" w:type="dxa"/>
            <w:tcMar>
              <w:top w:w="95" w:type="dxa"/>
              <w:left w:w="105" w:type="dxa"/>
              <w:bottom w:w="95" w:type="dxa"/>
              <w:right w:w="105" w:type="dxa"/>
            </w:tcMar>
          </w:tcPr>
          <w:p w14:paraId="7E81F024"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59E68A7D" w14:textId="77777777" w:rsidR="009E07DB" w:rsidRDefault="00000000">
            <w:pPr>
              <w:spacing w:after="0" w:line="252" w:lineRule="auto"/>
            </w:pPr>
            <w:r>
              <w:rPr>
                <w:rFonts w:ascii="Arial Unicode MS" w:eastAsia="Arial Unicode MS" w:hAnsi="Arial Unicode MS"/>
                <w:b/>
                <w:sz w:val="18"/>
              </w:rPr>
              <w:t>Edible Coating of Sodium Alginate With Gelatin Nanoparticles and Pitaya Extract ( Stenocereus thurberi ): Physicochemical and Antioxidant Properties</w:t>
            </w:r>
            <w:r>
              <w:rPr>
                <w:rFonts w:ascii="Arial Unicode MS" w:eastAsia="Arial Unicode MS" w:hAnsi="Arial Unicode MS"/>
                <w:color w:val="626B73"/>
                <w:sz w:val="15"/>
              </w:rPr>
              <w:br/>
              <w:t>Cielo Estefanía Figueroa-Enríquez; Francisco Rodríguez‐Félix; Saúl Ruíz‐Cruz; Daniela Denisse Castro‐Enríquez; Humberto González‐Ríos; José Ángel Pérez‐Álvarez; Tomás J. Madera‐Santana; S. E. Burruel-Ibarra; José Agustín Tapia‐Hernández; Danya Elizabeth Estrella-Osuna</w:t>
            </w:r>
          </w:p>
        </w:tc>
        <w:tc>
          <w:tcPr>
            <w:tcW w:w="4406" w:type="dxa"/>
            <w:tcMar>
              <w:top w:w="95" w:type="dxa"/>
              <w:left w:w="105" w:type="dxa"/>
              <w:bottom w:w="95" w:type="dxa"/>
              <w:right w:w="105" w:type="dxa"/>
            </w:tcMar>
          </w:tcPr>
          <w:p>
            <w:pPr>
              <w:spacing w:after="0" w:line="252" w:lineRule="auto"/>
            </w:pPr>
            <w:r>
              <w:rPr>
                <w:color w:val="000000"/>
              </w:rPr>
              <w:t>Universidad de Sonora; Centro de Investigación en Alimentación y Desarrollo; Universitat de Miguel Hernández d'Elx  |  MX, ES</w:t>
              <w:br/>
              <w:t>Publisher or repository full text</w:t>
            </w:r>
            <w:r>
              <w:rPr>
                <w:rFonts w:ascii="Arial Unicode MS" w:hAnsi="Arial Unicode MS" w:eastAsia="Arial Unicode MS" w:cs="Arial Unicode MS"/>
                <w:color w:val="000000"/>
              </w:rPr>
              <w:br/>
              <w:t>使用的设备型号：TL-F6</w:t>
            </w:r>
            <w:r>
              <w:rPr>
                <w:color w:val="000000"/>
              </w:rPr>
              <w:br/>
            </w:r>
            <w:hyperlink r:id="rId60">
              <w:r w:rsidR="009E07DB">
                <w:rPr>
                  <w:rFonts w:ascii="Arial Unicode MS" w:eastAsia="Arial Unicode MS" w:hAnsi="Arial Unicode MS"/>
                  <w:color w:val="0563C1"/>
                  <w:sz w:val="16"/>
                  <w:u w:val="single"/>
                </w:rPr>
                <w:br/>
                <w:t>DOI: 10.1155/jfq/5756522</w:t>
              </w:r>
            </w:hyperlink>
          </w:p>
        </w:tc>
      </w:tr>
      <w:tr w:rsidR="009E07DB" w14:paraId="502F1F8A" w14:textId="77777777">
        <w:trPr>
          <w:cantSplit/>
        </w:trPr>
        <w:tc>
          <w:tcPr>
            <w:tcW w:w="648" w:type="dxa"/>
            <w:shd w:val="clear" w:color="auto" w:fill="F4F4F4"/>
            <w:tcMar>
              <w:top w:w="95" w:type="dxa"/>
              <w:left w:w="105" w:type="dxa"/>
              <w:bottom w:w="95" w:type="dxa"/>
              <w:right w:w="105" w:type="dxa"/>
            </w:tcMar>
          </w:tcPr>
          <w:p w14:paraId="39FFB2B3" w14:textId="77777777" w:rsidR="009E07DB" w:rsidRDefault="00000000">
            <w:pPr>
              <w:spacing w:after="0" w:line="252" w:lineRule="auto"/>
              <w:jc w:val="center"/>
            </w:pPr>
            <w:r>
              <w:rPr>
                <w:rFonts w:ascii="Arial Unicode MS" w:eastAsia="Arial Unicode MS" w:hAnsi="Arial Unicode MS"/>
                <w:b/>
                <w:sz w:val="18"/>
              </w:rPr>
              <w:lastRenderedPageBreak/>
              <w:t>54</w:t>
            </w:r>
          </w:p>
        </w:tc>
        <w:tc>
          <w:tcPr>
            <w:tcW w:w="792" w:type="dxa"/>
            <w:shd w:val="clear" w:color="auto" w:fill="F4F4F4"/>
            <w:tcMar>
              <w:top w:w="95" w:type="dxa"/>
              <w:left w:w="105" w:type="dxa"/>
              <w:bottom w:w="95" w:type="dxa"/>
              <w:right w:w="105" w:type="dxa"/>
            </w:tcMar>
          </w:tcPr>
          <w:p w14:paraId="2177518C"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79803D80" w14:textId="77777777" w:rsidR="009E07DB" w:rsidRDefault="00000000">
            <w:pPr>
              <w:spacing w:after="0" w:line="252" w:lineRule="auto"/>
            </w:pPr>
            <w:r>
              <w:rPr>
                <w:rFonts w:ascii="Arial Unicode MS" w:eastAsia="Arial Unicode MS" w:hAnsi="Arial Unicode MS"/>
                <w:b/>
                <w:sz w:val="18"/>
              </w:rPr>
              <w:t>Effect of Hydroxyvalerate Molar Percentage on Physicochemical and Degradation Properties of Electrospun Poly(3-hydroxybutyrate-co-3-hydroxyvalerate) Fibrous Membranes and Potential Application for Air Filtration</w:t>
            </w:r>
            <w:r>
              <w:rPr>
                <w:rFonts w:ascii="Arial Unicode MS" w:eastAsia="Arial Unicode MS" w:hAnsi="Arial Unicode MS"/>
                <w:color w:val="626B73"/>
                <w:sz w:val="15"/>
              </w:rPr>
              <w:br/>
              <w:t>Yaohui Liu; Cheng-Hao Lee; Yanming Wang; Chi-Wai Kan; Xiao-Ying Lu</w:t>
            </w:r>
          </w:p>
        </w:tc>
        <w:tc>
          <w:tcPr>
            <w:tcW w:w="4406" w:type="dxa"/>
            <w:shd w:val="clear" w:color="auto" w:fill="F4F4F4"/>
            <w:tcMar>
              <w:top w:w="95" w:type="dxa"/>
              <w:left w:w="105" w:type="dxa"/>
              <w:bottom w:w="95" w:type="dxa"/>
              <w:right w:w="105" w:type="dxa"/>
            </w:tcMar>
          </w:tcPr>
          <w:p>
            <w:pPr>
              <w:spacing w:after="0" w:line="252" w:lineRule="auto"/>
            </w:pPr>
            <w:r>
              <w:rPr>
                <w:color w:val="000000"/>
              </w:rPr>
              <w:t>Hong Kong Institute of Vocational Education; Hong Kong Polytechnic University  |  CN, HK</w:t>
              <w:br/>
              <w:t>Polymers, 17(20), 2719</w:t>
            </w:r>
            <w:r>
              <w:rPr>
                <w:rFonts w:ascii="Arial Unicode MS" w:hAnsi="Arial Unicode MS" w:eastAsia="Arial Unicode MS" w:cs="Arial Unicode MS"/>
                <w:color w:val="000000"/>
              </w:rPr>
              <w:br/>
              <w:t>使用的设备型号：TL-F6</w:t>
            </w:r>
            <w:r>
              <w:rPr>
                <w:color w:val="000000"/>
              </w:rPr>
              <w:br/>
            </w:r>
            <w:hyperlink r:id="rId61">
              <w:r w:rsidR="009E07DB">
                <w:rPr>
                  <w:rFonts w:ascii="Arial Unicode MS" w:eastAsia="Arial Unicode MS" w:hAnsi="Arial Unicode MS"/>
                  <w:color w:val="0563C1"/>
                  <w:sz w:val="16"/>
                  <w:u w:val="single"/>
                </w:rPr>
                <w:br/>
                <w:t>DOI: 10.3390/polym17202719</w:t>
              </w:r>
            </w:hyperlink>
          </w:p>
        </w:tc>
      </w:tr>
      <w:tr w:rsidR="009E07DB" w14:paraId="7ECDFA64" w14:textId="77777777">
        <w:trPr>
          <w:cantSplit/>
        </w:trPr>
        <w:tc>
          <w:tcPr>
            <w:tcW w:w="648" w:type="dxa"/>
            <w:tcMar>
              <w:top w:w="95" w:type="dxa"/>
              <w:left w:w="105" w:type="dxa"/>
              <w:bottom w:w="95" w:type="dxa"/>
              <w:right w:w="105" w:type="dxa"/>
            </w:tcMar>
          </w:tcPr>
          <w:p w14:paraId="3AD9D0BE" w14:textId="77777777" w:rsidR="009E07DB" w:rsidRDefault="00000000">
            <w:pPr>
              <w:spacing w:after="0" w:line="252" w:lineRule="auto"/>
              <w:jc w:val="center"/>
            </w:pPr>
            <w:r>
              <w:rPr>
                <w:rFonts w:ascii="Arial Unicode MS" w:eastAsia="Arial Unicode MS" w:hAnsi="Arial Unicode MS"/>
                <w:b/>
                <w:sz w:val="18"/>
              </w:rPr>
              <w:t>55</w:t>
            </w:r>
          </w:p>
        </w:tc>
        <w:tc>
          <w:tcPr>
            <w:tcW w:w="792" w:type="dxa"/>
            <w:tcMar>
              <w:top w:w="95" w:type="dxa"/>
              <w:left w:w="105" w:type="dxa"/>
              <w:bottom w:w="95" w:type="dxa"/>
              <w:right w:w="105" w:type="dxa"/>
            </w:tcMar>
          </w:tcPr>
          <w:p w14:paraId="5129DA2C"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4DA398F5" w14:textId="77777777" w:rsidR="009E07DB" w:rsidRDefault="00000000">
            <w:pPr>
              <w:spacing w:after="0" w:line="252" w:lineRule="auto"/>
            </w:pPr>
            <w:r>
              <w:rPr>
                <w:rFonts w:ascii="Arial Unicode MS" w:eastAsia="Arial Unicode MS" w:hAnsi="Arial Unicode MS"/>
                <w:b/>
                <w:sz w:val="18"/>
              </w:rPr>
              <w:t>Electrospray of core-shell micro drug carriers with various experimental and material parameters</w:t>
            </w:r>
            <w:r>
              <w:rPr>
                <w:rFonts w:ascii="Arial Unicode MS" w:eastAsia="Arial Unicode MS" w:hAnsi="Arial Unicode MS"/>
                <w:color w:val="626B73"/>
                <w:sz w:val="15"/>
              </w:rPr>
              <w:br/>
              <w:t>Chi Wang; Yingge Zhou</w:t>
            </w:r>
          </w:p>
        </w:tc>
        <w:tc>
          <w:tcPr>
            <w:tcW w:w="4406" w:type="dxa"/>
            <w:tcMar>
              <w:top w:w="95" w:type="dxa"/>
              <w:left w:w="105" w:type="dxa"/>
              <w:bottom w:w="95" w:type="dxa"/>
              <w:right w:w="105" w:type="dxa"/>
            </w:tcMar>
          </w:tcPr>
          <w:p>
            <w:pPr>
              <w:spacing w:after="0" w:line="252" w:lineRule="auto"/>
            </w:pPr>
            <w:r>
              <w:rPr>
                <w:color w:val="000000"/>
              </w:rPr>
              <w:t>Binghamton University  |  US</w:t>
              <w:br/>
              <w:t>The International Journal of Advanced Manufacturing Technology 137, 843-855</w:t>
            </w:r>
            <w:r>
              <w:rPr>
                <w:rFonts w:ascii="Arial Unicode MS" w:hAnsi="Arial Unicode MS" w:eastAsia="Arial Unicode MS" w:cs="Arial Unicode MS"/>
                <w:color w:val="000000"/>
              </w:rPr>
              <w:br/>
              <w:t>使用的设备型号：TL-Pro</w:t>
            </w:r>
            <w:r>
              <w:rPr>
                <w:color w:val="000000"/>
              </w:rPr>
              <w:br/>
            </w:r>
            <w:hyperlink r:id="rId62">
              <w:r w:rsidR="009E07DB">
                <w:rPr>
                  <w:rFonts w:ascii="Arial Unicode MS" w:eastAsia="Arial Unicode MS" w:hAnsi="Arial Unicode MS"/>
                  <w:color w:val="0563C1"/>
                  <w:sz w:val="16"/>
                  <w:u w:val="single"/>
                </w:rPr>
                <w:br/>
                <w:t>DOI: 10.1007/s00170-025-15279-3</w:t>
              </w:r>
            </w:hyperlink>
          </w:p>
        </w:tc>
      </w:tr>
      <w:tr w:rsidR="009E07DB" w14:paraId="6BD61911" w14:textId="77777777">
        <w:trPr>
          <w:cantSplit/>
        </w:trPr>
        <w:tc>
          <w:tcPr>
            <w:tcW w:w="648" w:type="dxa"/>
            <w:shd w:val="clear" w:color="auto" w:fill="F4F4F4"/>
            <w:tcMar>
              <w:top w:w="95" w:type="dxa"/>
              <w:left w:w="105" w:type="dxa"/>
              <w:bottom w:w="95" w:type="dxa"/>
              <w:right w:w="105" w:type="dxa"/>
            </w:tcMar>
          </w:tcPr>
          <w:p w14:paraId="3F0BD952" w14:textId="77777777" w:rsidR="009E07DB" w:rsidRDefault="00000000">
            <w:pPr>
              <w:spacing w:after="0" w:line="252" w:lineRule="auto"/>
              <w:jc w:val="center"/>
            </w:pPr>
            <w:r>
              <w:rPr>
                <w:rFonts w:ascii="Arial Unicode MS" w:eastAsia="Arial Unicode MS" w:hAnsi="Arial Unicode MS"/>
                <w:b/>
                <w:sz w:val="18"/>
              </w:rPr>
              <w:t>56</w:t>
            </w:r>
          </w:p>
        </w:tc>
        <w:tc>
          <w:tcPr>
            <w:tcW w:w="792" w:type="dxa"/>
            <w:shd w:val="clear" w:color="auto" w:fill="F4F4F4"/>
            <w:tcMar>
              <w:top w:w="95" w:type="dxa"/>
              <w:left w:w="105" w:type="dxa"/>
              <w:bottom w:w="95" w:type="dxa"/>
              <w:right w:w="105" w:type="dxa"/>
            </w:tcMar>
          </w:tcPr>
          <w:p w14:paraId="449CF688"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4AA8DC8" w14:textId="77777777" w:rsidR="009E07DB" w:rsidRDefault="00000000">
            <w:pPr>
              <w:spacing w:after="0" w:line="252" w:lineRule="auto"/>
            </w:pPr>
            <w:r>
              <w:rPr>
                <w:rFonts w:ascii="Arial Unicode MS" w:eastAsia="Arial Unicode MS" w:hAnsi="Arial Unicode MS"/>
                <w:b/>
                <w:sz w:val="18"/>
              </w:rPr>
              <w:t>Electrospun Coaxial Polycaprolactone/Polyvinylpyrrolidone Fibers Containing Cisplatin: A Potential Local Chemotherapy Delivery System for Cervical Cancer Treatment</w:t>
            </w:r>
            <w:r>
              <w:rPr>
                <w:rFonts w:ascii="Arial Unicode MS" w:eastAsia="Arial Unicode MS" w:hAnsi="Arial Unicode MS"/>
                <w:color w:val="626B73"/>
                <w:sz w:val="15"/>
              </w:rPr>
              <w:br/>
              <w:t>Mariana Sarai Silva-López; Vladimir Alonso Escobar-Barrios; Luz Eugenia Alcántara-Quintana</w:t>
            </w:r>
          </w:p>
        </w:tc>
        <w:tc>
          <w:tcPr>
            <w:tcW w:w="4406" w:type="dxa"/>
            <w:shd w:val="clear" w:color="auto" w:fill="F4F4F4"/>
            <w:tcMar>
              <w:top w:w="95" w:type="dxa"/>
              <w:left w:w="105" w:type="dxa"/>
              <w:bottom w:w="95" w:type="dxa"/>
              <w:right w:w="105" w:type="dxa"/>
            </w:tcMar>
          </w:tcPr>
          <w:p>
            <w:pPr>
              <w:spacing w:after="0" w:line="252" w:lineRule="auto"/>
            </w:pPr>
            <w:r>
              <w:rPr>
                <w:color w:val="000000"/>
              </w:rPr>
              <w:t>Autonomous University of San Luis Potosí; Institute for Scientific and Technological Research  |  MX</w:t>
              <w:br/>
              <w:t>Polymers, 17(5), 637</w:t>
            </w:r>
            <w:r>
              <w:rPr>
                <w:rFonts w:ascii="Arial Unicode MS" w:hAnsi="Arial Unicode MS" w:eastAsia="Arial Unicode MS" w:cs="Arial Unicode MS"/>
                <w:color w:val="000000"/>
              </w:rPr>
              <w:br/>
              <w:t>使用的设备型号：TL-01</w:t>
            </w:r>
            <w:r>
              <w:rPr>
                <w:color w:val="000000"/>
              </w:rPr>
              <w:br/>
            </w:r>
            <w:hyperlink r:id="rId63">
              <w:r w:rsidR="009E07DB">
                <w:rPr>
                  <w:rFonts w:ascii="Arial Unicode MS" w:eastAsia="Arial Unicode MS" w:hAnsi="Arial Unicode MS"/>
                  <w:color w:val="0563C1"/>
                  <w:sz w:val="16"/>
                  <w:u w:val="single"/>
                </w:rPr>
                <w:br/>
                <w:t>DOI: 10.3390/polym17050637</w:t>
              </w:r>
            </w:hyperlink>
          </w:p>
        </w:tc>
      </w:tr>
      <w:tr w:rsidR="009E07DB" w14:paraId="4EA7278B" w14:textId="77777777">
        <w:trPr>
          <w:cantSplit/>
        </w:trPr>
        <w:tc>
          <w:tcPr>
            <w:tcW w:w="648" w:type="dxa"/>
            <w:tcMar>
              <w:top w:w="95" w:type="dxa"/>
              <w:left w:w="105" w:type="dxa"/>
              <w:bottom w:w="95" w:type="dxa"/>
              <w:right w:w="105" w:type="dxa"/>
            </w:tcMar>
          </w:tcPr>
          <w:p w14:paraId="0F8C82D0" w14:textId="77777777" w:rsidR="009E07DB" w:rsidRDefault="00000000">
            <w:pPr>
              <w:spacing w:after="0" w:line="252" w:lineRule="auto"/>
              <w:jc w:val="center"/>
            </w:pPr>
            <w:r>
              <w:rPr>
                <w:rFonts w:ascii="Arial Unicode MS" w:eastAsia="Arial Unicode MS" w:hAnsi="Arial Unicode MS"/>
                <w:b/>
                <w:sz w:val="18"/>
              </w:rPr>
              <w:t>57</w:t>
            </w:r>
          </w:p>
        </w:tc>
        <w:tc>
          <w:tcPr>
            <w:tcW w:w="792" w:type="dxa"/>
            <w:tcMar>
              <w:top w:w="95" w:type="dxa"/>
              <w:left w:w="105" w:type="dxa"/>
              <w:bottom w:w="95" w:type="dxa"/>
              <w:right w:w="105" w:type="dxa"/>
            </w:tcMar>
          </w:tcPr>
          <w:p w14:paraId="1C830CC1"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会议论文</w:t>
            </w:r>
          </w:p>
        </w:tc>
        <w:tc>
          <w:tcPr>
            <w:tcW w:w="4320" w:type="dxa"/>
            <w:tcMar>
              <w:top w:w="95" w:type="dxa"/>
              <w:left w:w="105" w:type="dxa"/>
              <w:bottom w:w="95" w:type="dxa"/>
              <w:right w:w="105" w:type="dxa"/>
            </w:tcMar>
          </w:tcPr>
          <w:p w14:paraId="6A8CFB83" w14:textId="77777777" w:rsidR="009E07DB" w:rsidRDefault="00000000">
            <w:pPr>
              <w:spacing w:after="0" w:line="252" w:lineRule="auto"/>
            </w:pPr>
            <w:r>
              <w:rPr>
                <w:rFonts w:ascii="Arial Unicode MS" w:eastAsia="Arial Unicode MS" w:hAnsi="Arial Unicode MS"/>
                <w:b/>
                <w:sz w:val="18"/>
              </w:rPr>
              <w:t>Electrospun nanofibers of chitosan/nanocrystalline cellulose/polylactic acid with improved morphology and distribution</w:t>
            </w:r>
            <w:r>
              <w:rPr>
                <w:rFonts w:ascii="Arial Unicode MS" w:eastAsia="Arial Unicode MS" w:hAnsi="Arial Unicode MS"/>
                <w:color w:val="626B73"/>
                <w:sz w:val="15"/>
              </w:rPr>
              <w:br/>
              <w:t>Nawzat Al-Jbour</w:t>
            </w:r>
          </w:p>
        </w:tc>
        <w:tc>
          <w:tcPr>
            <w:tcW w:w="4406" w:type="dxa"/>
            <w:tcMar>
              <w:top w:w="95" w:type="dxa"/>
              <w:left w:w="105" w:type="dxa"/>
              <w:bottom w:w="95" w:type="dxa"/>
              <w:right w:w="105" w:type="dxa"/>
            </w:tcMar>
          </w:tcPr>
          <w:p>
            <w:pPr>
              <w:spacing w:after="0" w:line="252" w:lineRule="auto"/>
            </w:pPr>
            <w:r>
              <w:rPr>
                <w:color w:val="000000"/>
              </w:rPr>
              <w:t>Middle East University  |  JO</w:t>
              <w:br/>
              <w:t>Publisher or repository full text</w:t>
            </w:r>
            <w:r>
              <w:rPr>
                <w:rFonts w:ascii="Arial Unicode MS" w:hAnsi="Arial Unicode MS" w:eastAsia="Arial Unicode MS" w:cs="Arial Unicode MS"/>
                <w:color w:val="000000"/>
              </w:rPr>
              <w:br/>
              <w:t>使用的设备型号：TL-01</w:t>
            </w:r>
            <w:r>
              <w:rPr>
                <w:color w:val="000000"/>
              </w:rPr>
              <w:br/>
            </w:r>
            <w:hyperlink r:id="rId64">
              <w:r w:rsidR="009E07DB">
                <w:rPr>
                  <w:rFonts w:ascii="Arial Unicode MS" w:eastAsia="Arial Unicode MS" w:hAnsi="Arial Unicode MS"/>
                  <w:color w:val="0563C1"/>
                  <w:sz w:val="16"/>
                  <w:u w:val="single"/>
                </w:rPr>
                <w:br/>
                <w:t>DOI: 10.1088/1742-6596/3003/1/012002</w:t>
              </w:r>
            </w:hyperlink>
          </w:p>
        </w:tc>
      </w:tr>
      <w:tr w:rsidR="009E07DB" w14:paraId="4894BCDF" w14:textId="77777777">
        <w:trPr>
          <w:cantSplit/>
        </w:trPr>
        <w:tc>
          <w:tcPr>
            <w:tcW w:w="648" w:type="dxa"/>
            <w:shd w:val="clear" w:color="auto" w:fill="F4F4F4"/>
            <w:tcMar>
              <w:top w:w="95" w:type="dxa"/>
              <w:left w:w="105" w:type="dxa"/>
              <w:bottom w:w="95" w:type="dxa"/>
              <w:right w:w="105" w:type="dxa"/>
            </w:tcMar>
          </w:tcPr>
          <w:p w14:paraId="7DA4CD58" w14:textId="77777777" w:rsidR="009E07DB" w:rsidRDefault="00000000">
            <w:pPr>
              <w:spacing w:after="0" w:line="252" w:lineRule="auto"/>
              <w:jc w:val="center"/>
            </w:pPr>
            <w:r>
              <w:rPr>
                <w:rFonts w:ascii="Arial Unicode MS" w:eastAsia="Arial Unicode MS" w:hAnsi="Arial Unicode MS"/>
                <w:b/>
                <w:sz w:val="18"/>
              </w:rPr>
              <w:lastRenderedPageBreak/>
              <w:t>58</w:t>
            </w:r>
          </w:p>
        </w:tc>
        <w:tc>
          <w:tcPr>
            <w:tcW w:w="792" w:type="dxa"/>
            <w:shd w:val="clear" w:color="auto" w:fill="F4F4F4"/>
            <w:tcMar>
              <w:top w:w="95" w:type="dxa"/>
              <w:left w:w="105" w:type="dxa"/>
              <w:bottom w:w="95" w:type="dxa"/>
              <w:right w:w="105" w:type="dxa"/>
            </w:tcMar>
          </w:tcPr>
          <w:p w14:paraId="36669E9B"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19DF80E5" w14:textId="77777777" w:rsidR="009E07DB" w:rsidRDefault="00000000">
            <w:pPr>
              <w:spacing w:after="0" w:line="252" w:lineRule="auto"/>
            </w:pPr>
            <w:r>
              <w:rPr>
                <w:rFonts w:ascii="Arial Unicode MS" w:eastAsia="Arial Unicode MS" w:hAnsi="Arial Unicode MS"/>
                <w:b/>
                <w:sz w:val="18"/>
              </w:rPr>
              <w:t>Electrospun poly(ester-carbonate)/poly(carbonate-urethane) membranes with controlled drug release for potential use in abdominal surgery</w:t>
            </w:r>
            <w:r>
              <w:rPr>
                <w:rFonts w:ascii="Arial Unicode MS" w:eastAsia="Arial Unicode MS" w:hAnsi="Arial Unicode MS"/>
                <w:color w:val="626B73"/>
                <w:sz w:val="15"/>
              </w:rPr>
              <w:br/>
              <w:t>J. Wlodarczyk; M. Musial-Kulik; K. Jelonek; M. Pastusiak; M. Stojko; A. Hercog; H. Janeczek; P. Chaber; M. Sobota; J. Kasperczyk</w:t>
            </w:r>
          </w:p>
        </w:tc>
        <w:tc>
          <w:tcPr>
            <w:tcW w:w="4406" w:type="dxa"/>
            <w:shd w:val="clear" w:color="auto" w:fill="F4F4F4"/>
            <w:tcMar>
              <w:top w:w="95" w:type="dxa"/>
              <w:left w:w="105" w:type="dxa"/>
              <w:bottom w:w="95" w:type="dxa"/>
              <w:right w:w="105" w:type="dxa"/>
            </w:tcMar>
          </w:tcPr>
          <w:p>
            <w:pPr>
              <w:spacing w:after="0" w:line="252" w:lineRule="auto"/>
            </w:pPr>
            <w:r>
              <w:rPr>
                <w:color w:val="000000"/>
              </w:rPr>
              <w:t>Centre of Polymer and Carbon Materials; Polish Academy of Sciences; Medical University of Silesia; University of Silesia in Katowice  |  PL</w:t>
              <w:br/>
              <w:t>European Journal of Pharmaceutical Sciences</w:t>
            </w:r>
            <w:r>
              <w:rPr>
                <w:rFonts w:ascii="Arial Unicode MS" w:hAnsi="Arial Unicode MS" w:eastAsia="Arial Unicode MS" w:cs="Arial Unicode MS"/>
                <w:color w:val="000000"/>
              </w:rPr>
              <w:br/>
              <w:t>使用的设备型号：TL-Pro-BM</w:t>
            </w:r>
            <w:r>
              <w:rPr>
                <w:color w:val="000000"/>
              </w:rPr>
              <w:br/>
            </w:r>
            <w:hyperlink r:id="rId65">
              <w:r w:rsidR="009E07DB">
                <w:rPr>
                  <w:rFonts w:ascii="Arial Unicode MS" w:eastAsia="Arial Unicode MS" w:hAnsi="Arial Unicode MS"/>
                  <w:color w:val="0563C1"/>
                  <w:sz w:val="16"/>
                  <w:u w:val="single"/>
                </w:rPr>
                <w:br/>
                <w:t>DOI: 10.1016/j.ejps.2025.107105</w:t>
              </w:r>
            </w:hyperlink>
          </w:p>
        </w:tc>
      </w:tr>
      <w:tr w:rsidR="009E07DB" w14:paraId="7C79B799" w14:textId="77777777">
        <w:trPr>
          <w:cantSplit/>
        </w:trPr>
        <w:tc>
          <w:tcPr>
            <w:tcW w:w="648" w:type="dxa"/>
            <w:tcMar>
              <w:top w:w="95" w:type="dxa"/>
              <w:left w:w="105" w:type="dxa"/>
              <w:bottom w:w="95" w:type="dxa"/>
              <w:right w:w="105" w:type="dxa"/>
            </w:tcMar>
          </w:tcPr>
          <w:p w14:paraId="0D1E8098" w14:textId="77777777" w:rsidR="009E07DB" w:rsidRDefault="00000000">
            <w:pPr>
              <w:spacing w:after="0" w:line="252" w:lineRule="auto"/>
              <w:jc w:val="center"/>
            </w:pPr>
            <w:r>
              <w:rPr>
                <w:rFonts w:ascii="Arial Unicode MS" w:eastAsia="Arial Unicode MS" w:hAnsi="Arial Unicode MS"/>
                <w:b/>
                <w:sz w:val="18"/>
              </w:rPr>
              <w:t>59</w:t>
            </w:r>
          </w:p>
        </w:tc>
        <w:tc>
          <w:tcPr>
            <w:tcW w:w="792" w:type="dxa"/>
            <w:tcMar>
              <w:top w:w="95" w:type="dxa"/>
              <w:left w:w="105" w:type="dxa"/>
              <w:bottom w:w="95" w:type="dxa"/>
              <w:right w:w="105" w:type="dxa"/>
            </w:tcMar>
          </w:tcPr>
          <w:p w14:paraId="663808EE"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0EBB77C4" w14:textId="77777777" w:rsidR="009E07DB" w:rsidRDefault="00000000">
            <w:pPr>
              <w:spacing w:after="0" w:line="252" w:lineRule="auto"/>
            </w:pPr>
            <w:r>
              <w:rPr>
                <w:rFonts w:ascii="Arial Unicode MS" w:eastAsia="Arial Unicode MS" w:hAnsi="Arial Unicode MS"/>
                <w:b/>
                <w:sz w:val="18"/>
              </w:rPr>
              <w:t>Electrospun Polyvinyl Alcohol/Sodium Alginate Nanocomposite Dressings Loaded with ZnO and Bioglass: Characterization, Antibacterial Activity, and Cytocompatibility</w:t>
            </w:r>
            <w:r>
              <w:rPr>
                <w:rFonts w:ascii="Arial Unicode MS" w:eastAsia="Arial Unicode MS" w:hAnsi="Arial Unicode MS"/>
                <w:color w:val="626B73"/>
                <w:sz w:val="15"/>
              </w:rPr>
              <w:br/>
              <w:t>J Andrés Ortiz; Francesca Antonella Sepúlveda; Siomara Flores; Marcela Saavedra; Suhelen Sáez-Silva; Thomas Jiménez; Paola Murgas; Scarlett Troncoso; Camila Sanhueza; María T Ulloa; Lorena Porte Torre; Manuel Ahumada; Teresa Corrales; Humberto Palza; Paula A Zapata</w:t>
            </w:r>
          </w:p>
        </w:tc>
        <w:tc>
          <w:tcPr>
            <w:tcW w:w="4406" w:type="dxa"/>
            <w:tcMar>
              <w:top w:w="95" w:type="dxa"/>
              <w:left w:w="105" w:type="dxa"/>
              <w:bottom w:w="95" w:type="dxa"/>
              <w:right w:w="105" w:type="dxa"/>
            </w:tcMar>
          </w:tcPr>
          <w:p>
            <w:pPr>
              <w:spacing w:after="0" w:line="252" w:lineRule="auto"/>
            </w:pPr>
            <w:r>
              <w:rPr>
                <w:color w:val="000000"/>
              </w:rPr>
              <w:t>Universidad de Santiago de Chile; University of Chile; San Sebastián University; Universidad Gabriela Mistral; Universidad del Desarrollo; Clínica Alemana; Universidad Mayor; Instituto de Ciencia y Tecnología de Polímeros; Precision for Medicine (United States)  |  CL, ES, US</w:t>
              <w:br/>
              <w:t>Polymers, 17(16), 2185</w:t>
            </w:r>
            <w:r>
              <w:rPr>
                <w:rFonts w:ascii="Arial Unicode MS" w:hAnsi="Arial Unicode MS" w:eastAsia="Arial Unicode MS" w:cs="Arial Unicode MS"/>
                <w:color w:val="000000"/>
              </w:rPr>
              <w:br/>
              <w:t>使用的设备型号：TL-01</w:t>
            </w:r>
            <w:r>
              <w:rPr>
                <w:color w:val="000000"/>
              </w:rPr>
              <w:br/>
            </w:r>
            <w:hyperlink r:id="rId66">
              <w:r w:rsidR="009E07DB">
                <w:rPr>
                  <w:rFonts w:ascii="Arial Unicode MS" w:eastAsia="Arial Unicode MS" w:hAnsi="Arial Unicode MS"/>
                  <w:color w:val="0563C1"/>
                  <w:sz w:val="16"/>
                  <w:u w:val="single"/>
                </w:rPr>
                <w:br/>
                <w:t>DOI: 10.3390/polym17162185</w:t>
              </w:r>
            </w:hyperlink>
          </w:p>
        </w:tc>
      </w:tr>
      <w:tr w:rsidR="009E07DB" w14:paraId="40E67C29" w14:textId="77777777">
        <w:trPr>
          <w:cantSplit/>
        </w:trPr>
        <w:tc>
          <w:tcPr>
            <w:tcW w:w="648" w:type="dxa"/>
            <w:shd w:val="clear" w:color="auto" w:fill="F4F4F4"/>
            <w:tcMar>
              <w:top w:w="95" w:type="dxa"/>
              <w:left w:w="105" w:type="dxa"/>
              <w:bottom w:w="95" w:type="dxa"/>
              <w:right w:w="105" w:type="dxa"/>
            </w:tcMar>
          </w:tcPr>
          <w:p w14:paraId="64857020" w14:textId="77777777" w:rsidR="009E07DB" w:rsidRDefault="00000000">
            <w:pPr>
              <w:spacing w:after="0" w:line="252" w:lineRule="auto"/>
              <w:jc w:val="center"/>
            </w:pPr>
            <w:r>
              <w:rPr>
                <w:rFonts w:ascii="Arial Unicode MS" w:eastAsia="Arial Unicode MS" w:hAnsi="Arial Unicode MS"/>
                <w:b/>
                <w:sz w:val="18"/>
              </w:rPr>
              <w:t>60</w:t>
            </w:r>
          </w:p>
        </w:tc>
        <w:tc>
          <w:tcPr>
            <w:tcW w:w="792" w:type="dxa"/>
            <w:shd w:val="clear" w:color="auto" w:fill="F4F4F4"/>
            <w:tcMar>
              <w:top w:w="95" w:type="dxa"/>
              <w:left w:w="105" w:type="dxa"/>
              <w:bottom w:w="95" w:type="dxa"/>
              <w:right w:w="105" w:type="dxa"/>
            </w:tcMar>
          </w:tcPr>
          <w:p w14:paraId="6E2B6C17"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12DEA0D9" w14:textId="77777777" w:rsidR="009E07DB" w:rsidRDefault="00000000">
            <w:pPr>
              <w:spacing w:after="0" w:line="252" w:lineRule="auto"/>
            </w:pPr>
            <w:r>
              <w:rPr>
                <w:rFonts w:ascii="Arial Unicode MS" w:eastAsia="Arial Unicode MS" w:hAnsi="Arial Unicode MS"/>
                <w:b/>
                <w:sz w:val="18"/>
              </w:rPr>
              <w:t>End-of-Life usefulness of degradation by products from transient electronics</w:t>
            </w:r>
            <w:r>
              <w:rPr>
                <w:rFonts w:ascii="Arial Unicode MS" w:eastAsia="Arial Unicode MS" w:hAnsi="Arial Unicode MS"/>
                <w:color w:val="626B73"/>
                <w:sz w:val="15"/>
              </w:rPr>
              <w:br/>
              <w:t>Sofia Sandhu; Ravinder Dahiya</w:t>
            </w:r>
          </w:p>
        </w:tc>
        <w:tc>
          <w:tcPr>
            <w:tcW w:w="4406" w:type="dxa"/>
            <w:shd w:val="clear" w:color="auto" w:fill="F4F4F4"/>
            <w:tcMar>
              <w:top w:w="95" w:type="dxa"/>
              <w:left w:w="105" w:type="dxa"/>
              <w:bottom w:w="95" w:type="dxa"/>
              <w:right w:w="105" w:type="dxa"/>
            </w:tcMar>
          </w:tcPr>
          <w:p>
            <w:pPr>
              <w:spacing w:after="0" w:line="252" w:lineRule="auto"/>
            </w:pPr>
            <w:r>
              <w:rPr>
                <w:color w:val="000000"/>
              </w:rPr>
              <w:t>Northeastern University  |  US</w:t>
              <w:br/>
              <w:t>npj Flexible Electronics 9(1), 37</w:t>
            </w:r>
            <w:r>
              <w:rPr>
                <w:rFonts w:ascii="Arial Unicode MS" w:hAnsi="Arial Unicode MS" w:eastAsia="Arial Unicode MS" w:cs="Arial Unicode MS"/>
                <w:color w:val="000000"/>
              </w:rPr>
              <w:br/>
              <w:t>使用的设备型号：TL-Pro</w:t>
            </w:r>
            <w:r>
              <w:rPr>
                <w:color w:val="000000"/>
              </w:rPr>
              <w:br/>
            </w:r>
            <w:hyperlink r:id="rId67">
              <w:r w:rsidR="009E07DB">
                <w:rPr>
                  <w:rFonts w:ascii="Arial Unicode MS" w:eastAsia="Arial Unicode MS" w:hAnsi="Arial Unicode MS"/>
                  <w:color w:val="0563C1"/>
                  <w:sz w:val="16"/>
                  <w:u w:val="single"/>
                </w:rPr>
                <w:br/>
                <w:t>DOI: 10.1038/s41528-025-00411-w</w:t>
              </w:r>
            </w:hyperlink>
          </w:p>
        </w:tc>
      </w:tr>
      <w:tr w:rsidR="009E07DB" w14:paraId="18E23176" w14:textId="77777777">
        <w:trPr>
          <w:cantSplit/>
        </w:trPr>
        <w:tc>
          <w:tcPr>
            <w:tcW w:w="648" w:type="dxa"/>
            <w:tcMar>
              <w:top w:w="95" w:type="dxa"/>
              <w:left w:w="105" w:type="dxa"/>
              <w:bottom w:w="95" w:type="dxa"/>
              <w:right w:w="105" w:type="dxa"/>
            </w:tcMar>
          </w:tcPr>
          <w:p w14:paraId="6536074A" w14:textId="77777777" w:rsidR="009E07DB" w:rsidRDefault="00000000">
            <w:pPr>
              <w:spacing w:after="0" w:line="252" w:lineRule="auto"/>
              <w:jc w:val="center"/>
            </w:pPr>
            <w:r>
              <w:rPr>
                <w:rFonts w:ascii="Arial Unicode MS" w:eastAsia="Arial Unicode MS" w:hAnsi="Arial Unicode MS"/>
                <w:b/>
                <w:sz w:val="18"/>
              </w:rPr>
              <w:t>61</w:t>
            </w:r>
          </w:p>
        </w:tc>
        <w:tc>
          <w:tcPr>
            <w:tcW w:w="792" w:type="dxa"/>
            <w:tcMar>
              <w:top w:w="95" w:type="dxa"/>
              <w:left w:w="105" w:type="dxa"/>
              <w:bottom w:w="95" w:type="dxa"/>
              <w:right w:w="105" w:type="dxa"/>
            </w:tcMar>
          </w:tcPr>
          <w:p w14:paraId="64C27CEB"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143F37D0" w14:textId="77777777" w:rsidR="009E07DB" w:rsidRDefault="00000000">
            <w:pPr>
              <w:spacing w:after="0" w:line="252" w:lineRule="auto"/>
            </w:pPr>
            <w:r>
              <w:rPr>
                <w:rFonts w:ascii="Arial Unicode MS" w:eastAsia="Arial Unicode MS" w:hAnsi="Arial Unicode MS"/>
                <w:b/>
                <w:sz w:val="18"/>
              </w:rPr>
              <w:t>Engineering polystyrene microtube-embedded composite hydrogels for tunable vascular morphogenesis</w:t>
            </w:r>
            <w:r>
              <w:rPr>
                <w:rFonts w:ascii="Arial Unicode MS" w:eastAsia="Arial Unicode MS" w:hAnsi="Arial Unicode MS"/>
                <w:color w:val="626B73"/>
                <w:sz w:val="15"/>
              </w:rPr>
              <w:br/>
              <w:t>Xianyang Li; Sadia Khan; Liyuan Wang; Yan Chen; Xiang Fang; Yingge Zhou; Ying Wang</w:t>
            </w:r>
          </w:p>
        </w:tc>
        <w:tc>
          <w:tcPr>
            <w:tcW w:w="4406" w:type="dxa"/>
            <w:tcMar>
              <w:top w:w="95" w:type="dxa"/>
              <w:left w:w="105" w:type="dxa"/>
              <w:bottom w:w="95" w:type="dxa"/>
              <w:right w:w="105" w:type="dxa"/>
            </w:tcMar>
          </w:tcPr>
          <w:p>
            <w:pPr>
              <w:spacing w:after="0" w:line="252" w:lineRule="auto"/>
            </w:pPr>
            <w:r>
              <w:rPr>
                <w:color w:val="000000"/>
              </w:rPr>
              <w:t>Binghamton University  |  US</w:t>
              <w:br/>
              <w:t>Biomedical Materials, 20(4), 045030</w:t>
            </w:r>
            <w:r>
              <w:rPr>
                <w:rFonts w:ascii="Arial Unicode MS" w:hAnsi="Arial Unicode MS" w:eastAsia="Arial Unicode MS" w:cs="Arial Unicode MS"/>
                <w:color w:val="000000"/>
              </w:rPr>
              <w:br/>
              <w:t>使用的设备型号：TL-Pro</w:t>
            </w:r>
            <w:r>
              <w:rPr>
                <w:color w:val="000000"/>
              </w:rPr>
              <w:br/>
            </w:r>
            <w:hyperlink r:id="rId68">
              <w:r w:rsidR="009E07DB">
                <w:rPr>
                  <w:rFonts w:ascii="Arial Unicode MS" w:eastAsia="Arial Unicode MS" w:hAnsi="Arial Unicode MS"/>
                  <w:color w:val="0563C1"/>
                  <w:sz w:val="16"/>
                  <w:u w:val="single"/>
                </w:rPr>
                <w:br/>
                <w:t>DOI: 10.1088/1748-605X/adebd0</w:t>
              </w:r>
            </w:hyperlink>
          </w:p>
        </w:tc>
      </w:tr>
      <w:tr w:rsidR="009E07DB" w14:paraId="54DE0889" w14:textId="77777777">
        <w:trPr>
          <w:cantSplit/>
        </w:trPr>
        <w:tc>
          <w:tcPr>
            <w:tcW w:w="648" w:type="dxa"/>
            <w:shd w:val="clear" w:color="auto" w:fill="F4F4F4"/>
            <w:tcMar>
              <w:top w:w="95" w:type="dxa"/>
              <w:left w:w="105" w:type="dxa"/>
              <w:bottom w:w="95" w:type="dxa"/>
              <w:right w:w="105" w:type="dxa"/>
            </w:tcMar>
          </w:tcPr>
          <w:p w14:paraId="389035A3" w14:textId="77777777" w:rsidR="009E07DB" w:rsidRDefault="00000000">
            <w:pPr>
              <w:spacing w:after="0" w:line="252" w:lineRule="auto"/>
              <w:jc w:val="center"/>
            </w:pPr>
            <w:r>
              <w:rPr>
                <w:rFonts w:ascii="Arial Unicode MS" w:eastAsia="Arial Unicode MS" w:hAnsi="Arial Unicode MS"/>
                <w:b/>
                <w:sz w:val="18"/>
              </w:rPr>
              <w:lastRenderedPageBreak/>
              <w:t>62</w:t>
            </w:r>
          </w:p>
        </w:tc>
        <w:tc>
          <w:tcPr>
            <w:tcW w:w="792" w:type="dxa"/>
            <w:shd w:val="clear" w:color="auto" w:fill="F4F4F4"/>
            <w:tcMar>
              <w:top w:w="95" w:type="dxa"/>
              <w:left w:w="105" w:type="dxa"/>
              <w:bottom w:w="95" w:type="dxa"/>
              <w:right w:w="105" w:type="dxa"/>
            </w:tcMar>
          </w:tcPr>
          <w:p w14:paraId="0F6689C8"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6BC06FC8" w14:textId="77777777" w:rsidR="009E07DB" w:rsidRDefault="00000000">
            <w:pPr>
              <w:spacing w:after="0" w:line="252" w:lineRule="auto"/>
            </w:pPr>
            <w:r>
              <w:rPr>
                <w:rFonts w:ascii="Arial Unicode MS" w:eastAsia="Arial Unicode MS" w:hAnsi="Arial Unicode MS"/>
                <w:b/>
                <w:sz w:val="18"/>
              </w:rPr>
              <w:t>Enhancing cement-based inorganic coating performance through the integration of graphene-titanium dioxide composite nanofibers</w:t>
            </w:r>
            <w:r>
              <w:rPr>
                <w:rFonts w:ascii="Arial Unicode MS" w:eastAsia="Arial Unicode MS" w:hAnsi="Arial Unicode MS"/>
                <w:color w:val="626B73"/>
                <w:sz w:val="15"/>
              </w:rPr>
              <w:br/>
              <w:t>Xiang-fei Wang; Chun Pei; Liangliang Wei; Ji-Hua Zhu</w:t>
            </w:r>
          </w:p>
        </w:tc>
        <w:tc>
          <w:tcPr>
            <w:tcW w:w="4406" w:type="dxa"/>
            <w:shd w:val="clear" w:color="auto" w:fill="F4F4F4"/>
            <w:tcMar>
              <w:top w:w="95" w:type="dxa"/>
              <w:left w:w="105" w:type="dxa"/>
              <w:bottom w:w="95" w:type="dxa"/>
              <w:right w:w="105" w:type="dxa"/>
            </w:tcMar>
          </w:tcPr>
          <w:p>
            <w:pPr>
              <w:spacing w:after="0" w:line="252" w:lineRule="auto"/>
            </w:pPr>
            <w:r>
              <w:rPr>
                <w:color w:val="000000"/>
              </w:rPr>
              <w:t>Shenzhen University; Dongguan University of Technology  |  CN</w:t>
              <w:br/>
              <w:t>Case Studies in Construction Materials</w:t>
            </w:r>
            <w:r>
              <w:rPr>
                <w:rFonts w:ascii="Arial Unicode MS" w:hAnsi="Arial Unicode MS" w:eastAsia="Arial Unicode MS" w:cs="Arial Unicode MS"/>
                <w:color w:val="000000"/>
              </w:rPr>
              <w:br/>
              <w:t>使用的设备型号：TL-Pro-BM</w:t>
            </w:r>
            <w:r>
              <w:rPr>
                <w:color w:val="000000"/>
              </w:rPr>
              <w:br/>
            </w:r>
            <w:hyperlink r:id="rId69">
              <w:r w:rsidR="009E07DB">
                <w:rPr>
                  <w:rFonts w:ascii="Arial Unicode MS" w:eastAsia="Arial Unicode MS" w:hAnsi="Arial Unicode MS"/>
                  <w:color w:val="0563C1"/>
                  <w:sz w:val="16"/>
                  <w:u w:val="single"/>
                </w:rPr>
                <w:br/>
                <w:t>DOI: 10.1016/j.cscm.2025.e04539</w:t>
              </w:r>
            </w:hyperlink>
          </w:p>
        </w:tc>
      </w:tr>
      <w:tr w:rsidR="009E07DB" w14:paraId="4F88CA94" w14:textId="77777777">
        <w:trPr>
          <w:cantSplit/>
        </w:trPr>
        <w:tc>
          <w:tcPr>
            <w:tcW w:w="648" w:type="dxa"/>
            <w:tcMar>
              <w:top w:w="95" w:type="dxa"/>
              <w:left w:w="105" w:type="dxa"/>
              <w:bottom w:w="95" w:type="dxa"/>
              <w:right w:w="105" w:type="dxa"/>
            </w:tcMar>
          </w:tcPr>
          <w:p w14:paraId="64FA5D9D" w14:textId="77777777" w:rsidR="009E07DB" w:rsidRDefault="00000000">
            <w:pPr>
              <w:spacing w:after="0" w:line="252" w:lineRule="auto"/>
              <w:jc w:val="center"/>
            </w:pPr>
            <w:r>
              <w:rPr>
                <w:rFonts w:ascii="Arial Unicode MS" w:eastAsia="Arial Unicode MS" w:hAnsi="Arial Unicode MS"/>
                <w:b/>
                <w:sz w:val="18"/>
              </w:rPr>
              <w:t>63</w:t>
            </w:r>
          </w:p>
        </w:tc>
        <w:tc>
          <w:tcPr>
            <w:tcW w:w="792" w:type="dxa"/>
            <w:tcMar>
              <w:top w:w="95" w:type="dxa"/>
              <w:left w:w="105" w:type="dxa"/>
              <w:bottom w:w="95" w:type="dxa"/>
              <w:right w:w="105" w:type="dxa"/>
            </w:tcMar>
          </w:tcPr>
          <w:p w14:paraId="73E634D0"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6184F52A" w14:textId="77777777" w:rsidR="009E07DB" w:rsidRDefault="00000000">
            <w:pPr>
              <w:spacing w:after="0" w:line="252" w:lineRule="auto"/>
            </w:pPr>
            <w:r>
              <w:rPr>
                <w:rFonts w:ascii="Arial Unicode MS" w:eastAsia="Arial Unicode MS" w:hAnsi="Arial Unicode MS"/>
                <w:b/>
                <w:sz w:val="18"/>
              </w:rPr>
              <w:t>Evaluating the Sustainability of Tetra Pak Smart Packaging Through Life Cycle and Economic Analysis</w:t>
            </w:r>
            <w:r>
              <w:rPr>
                <w:rFonts w:ascii="Arial Unicode MS" w:eastAsia="Arial Unicode MS" w:hAnsi="Arial Unicode MS"/>
                <w:color w:val="626B73"/>
                <w:sz w:val="15"/>
              </w:rPr>
              <w:br/>
              <w:t>Maria Stramarkou; Christos Boukouvalas; Dimitra N. Fragkouli; Christos Tsamis; Magdalini Krokida</w:t>
            </w:r>
          </w:p>
        </w:tc>
        <w:tc>
          <w:tcPr>
            <w:tcW w:w="4406" w:type="dxa"/>
            <w:tcMar>
              <w:top w:w="95" w:type="dxa"/>
              <w:left w:w="105" w:type="dxa"/>
              <w:bottom w:w="95" w:type="dxa"/>
              <w:right w:w="105" w:type="dxa"/>
            </w:tcMar>
          </w:tcPr>
          <w:p>
            <w:pPr>
              <w:spacing w:after="0" w:line="252" w:lineRule="auto"/>
            </w:pPr>
            <w:r>
              <w:rPr>
                <w:color w:val="000000"/>
              </w:rPr>
              <w:t>National Technical University of Athens; National Centre of Scientific Research "Demokritos"  |  GR</w:t>
              <w:br/>
              <w:t>Sustainability, 17(11), 4810</w:t>
            </w:r>
            <w:r>
              <w:rPr>
                <w:rFonts w:ascii="Arial Unicode MS" w:hAnsi="Arial Unicode MS" w:eastAsia="Arial Unicode MS" w:cs="Arial Unicode MS"/>
                <w:color w:val="000000"/>
              </w:rPr>
              <w:br/>
              <w:t>使用的设备型号：TL-Pro-BM</w:t>
            </w:r>
            <w:r>
              <w:rPr>
                <w:color w:val="000000"/>
              </w:rPr>
              <w:br/>
            </w:r>
            <w:hyperlink r:id="rId70">
              <w:r w:rsidR="009E07DB">
                <w:rPr>
                  <w:rFonts w:ascii="Arial Unicode MS" w:eastAsia="Arial Unicode MS" w:hAnsi="Arial Unicode MS"/>
                  <w:color w:val="0563C1"/>
                  <w:sz w:val="16"/>
                  <w:u w:val="single"/>
                </w:rPr>
                <w:br/>
                <w:t>DOI: 10.3390/su17114810</w:t>
              </w:r>
            </w:hyperlink>
          </w:p>
        </w:tc>
      </w:tr>
      <w:tr w:rsidR="009E07DB" w14:paraId="18FB28C9" w14:textId="77777777">
        <w:trPr>
          <w:cantSplit/>
        </w:trPr>
        <w:tc>
          <w:tcPr>
            <w:tcW w:w="648" w:type="dxa"/>
            <w:shd w:val="clear" w:color="auto" w:fill="F4F4F4"/>
            <w:tcMar>
              <w:top w:w="95" w:type="dxa"/>
              <w:left w:w="105" w:type="dxa"/>
              <w:bottom w:w="95" w:type="dxa"/>
              <w:right w:w="105" w:type="dxa"/>
            </w:tcMar>
          </w:tcPr>
          <w:p w14:paraId="4DD07272" w14:textId="77777777" w:rsidR="009E07DB" w:rsidRDefault="00000000">
            <w:pPr>
              <w:spacing w:after="0" w:line="252" w:lineRule="auto"/>
              <w:jc w:val="center"/>
            </w:pPr>
            <w:r>
              <w:rPr>
                <w:rFonts w:ascii="Arial Unicode MS" w:eastAsia="Arial Unicode MS" w:hAnsi="Arial Unicode MS"/>
                <w:b/>
                <w:sz w:val="18"/>
              </w:rPr>
              <w:t>64</w:t>
            </w:r>
          </w:p>
        </w:tc>
        <w:tc>
          <w:tcPr>
            <w:tcW w:w="792" w:type="dxa"/>
            <w:shd w:val="clear" w:color="auto" w:fill="F4F4F4"/>
            <w:tcMar>
              <w:top w:w="95" w:type="dxa"/>
              <w:left w:w="105" w:type="dxa"/>
              <w:bottom w:w="95" w:type="dxa"/>
              <w:right w:w="105" w:type="dxa"/>
            </w:tcMar>
          </w:tcPr>
          <w:p w14:paraId="50C361B8"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7288B5AB" w14:textId="77777777" w:rsidR="009E07DB" w:rsidRDefault="00000000">
            <w:pPr>
              <w:spacing w:after="0" w:line="252" w:lineRule="auto"/>
            </w:pPr>
            <w:r>
              <w:rPr>
                <w:rFonts w:ascii="Arial Unicode MS" w:eastAsia="Arial Unicode MS" w:hAnsi="Arial Unicode MS"/>
                <w:b/>
                <w:sz w:val="18"/>
              </w:rPr>
              <w:t>Fabrication and Characterization of Electrospun Sodium Alginate–Bacterial Cellulose Nanocomposite Scaffolds for Potential Wound Dressing Application</w:t>
            </w:r>
            <w:r>
              <w:rPr>
                <w:rFonts w:ascii="Arial Unicode MS" w:eastAsia="Arial Unicode MS" w:hAnsi="Arial Unicode MS"/>
                <w:color w:val="626B73"/>
                <w:sz w:val="15"/>
              </w:rPr>
              <w:br/>
              <w:t>Tanvir Mahady Dip; Mustafijur Rahman; Jane Wood</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Manchester; Bangladesh University of Textiles; St Vincent's Hospital Melbourne; St Vincents Institute of Medical Research; Fashion Institute of Technology  |  GB, BD, AU, US</w:t>
              <w:br/>
              <w:t>Macromolecular Materials and Engineering</w:t>
            </w:r>
            <w:r>
              <w:rPr>
                <w:color w:val="000000"/>
              </w:rPr>
              <w:br/>
            </w:r>
            <w:hyperlink r:id="rId71">
              <w:r w:rsidR="009E07DB">
                <w:rPr>
                  <w:rFonts w:ascii="Arial Unicode MS" w:eastAsia="Arial Unicode MS" w:hAnsi="Arial Unicode MS"/>
                  <w:color w:val="0563C1"/>
                  <w:sz w:val="16"/>
                  <w:u w:val="single"/>
                </w:rPr>
                <w:br/>
                <w:t>DOI: 10.1002/mame.202500232</w:t>
              </w:r>
            </w:hyperlink>
          </w:p>
        </w:tc>
      </w:tr>
      <w:tr w:rsidR="009E07DB" w14:paraId="28535BB5" w14:textId="77777777">
        <w:trPr>
          <w:cantSplit/>
        </w:trPr>
        <w:tc>
          <w:tcPr>
            <w:tcW w:w="648" w:type="dxa"/>
            <w:tcMar>
              <w:top w:w="95" w:type="dxa"/>
              <w:left w:w="105" w:type="dxa"/>
              <w:bottom w:w="95" w:type="dxa"/>
              <w:right w:w="105" w:type="dxa"/>
            </w:tcMar>
          </w:tcPr>
          <w:p w14:paraId="76586476" w14:textId="77777777" w:rsidR="009E07DB" w:rsidRDefault="00000000">
            <w:pPr>
              <w:spacing w:after="0" w:line="252" w:lineRule="auto"/>
              <w:jc w:val="center"/>
            </w:pPr>
            <w:r>
              <w:rPr>
                <w:rFonts w:ascii="Arial Unicode MS" w:eastAsia="Arial Unicode MS" w:hAnsi="Arial Unicode MS"/>
                <w:b/>
                <w:sz w:val="18"/>
              </w:rPr>
              <w:t>65</w:t>
            </w:r>
          </w:p>
        </w:tc>
        <w:tc>
          <w:tcPr>
            <w:tcW w:w="792" w:type="dxa"/>
            <w:tcMar>
              <w:top w:w="95" w:type="dxa"/>
              <w:left w:w="105" w:type="dxa"/>
              <w:bottom w:w="95" w:type="dxa"/>
              <w:right w:w="105" w:type="dxa"/>
            </w:tcMar>
          </w:tcPr>
          <w:p w14:paraId="3812F19D"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49CBD958" w14:textId="77777777" w:rsidR="009E07DB" w:rsidRDefault="00000000">
            <w:pPr>
              <w:spacing w:after="0" w:line="252" w:lineRule="auto"/>
            </w:pPr>
            <w:r>
              <w:rPr>
                <w:rFonts w:ascii="Arial Unicode MS" w:eastAsia="Arial Unicode MS" w:hAnsi="Arial Unicode MS"/>
                <w:b/>
                <w:sz w:val="18"/>
              </w:rPr>
              <w:t>Fenugreek-enriched electrospun PLA scaffold: revolutionizing tissue engineering solutions</w:t>
            </w:r>
            <w:r>
              <w:rPr>
                <w:rFonts w:ascii="Arial Unicode MS" w:eastAsia="Arial Unicode MS" w:hAnsi="Arial Unicode MS"/>
                <w:color w:val="626B73"/>
                <w:sz w:val="15"/>
              </w:rPr>
              <w:br/>
              <w:t>Hemalatha Parangusan; K. Karuppasamy; Jolly Bhadra</w:t>
            </w:r>
          </w:p>
        </w:tc>
        <w:tc>
          <w:tcPr>
            <w:tcW w:w="4406" w:type="dxa"/>
            <w:tcMar>
              <w:top w:w="95" w:type="dxa"/>
              <w:left w:w="105" w:type="dxa"/>
              <w:bottom w:w="95" w:type="dxa"/>
              <w:right w:w="105" w:type="dxa"/>
            </w:tcMar>
          </w:tcPr>
          <w:p w14:paraId="2C5DDF7C" w14:textId="77777777" w:rsidR="009E07DB" w:rsidRDefault="00000000">
            <w:pPr>
              <w:spacing w:after="0" w:line="252" w:lineRule="auto"/>
            </w:pPr>
            <w:r>
              <w:rPr>
                <w:rFonts w:ascii="Arial Unicode MS" w:eastAsia="Arial Unicode MS" w:hAnsi="Arial Unicode MS"/>
                <w:b/>
              </w:rPr>
              <w:t>Qatar University; Khalifa University of Science and Technology  |  QA, AE</w:t>
            </w:r>
            <w:r>
              <w:rPr>
                <w:rFonts w:ascii="Arial Unicode MS" w:eastAsia="Arial Unicode MS" w:hAnsi="Arial Unicode MS"/>
                <w:sz w:val="16"/>
              </w:rPr>
              <w:br/>
              <w:t>Publisher or repository full text</w:t>
            </w:r>
            <w:hyperlink r:id="rId72">
              <w:r w:rsidR="009E07DB">
                <w:rPr>
                  <w:rFonts w:ascii="Arial Unicode MS" w:eastAsia="Arial Unicode MS" w:hAnsi="Arial Unicode MS"/>
                  <w:color w:val="0563C1"/>
                  <w:sz w:val="16"/>
                  <w:u w:val="single"/>
                </w:rPr>
                <w:br/>
                <w:t>DOI: 10.1007/s10965-025-04373-5</w:t>
              </w:r>
            </w:hyperlink>
          </w:p>
        </w:tc>
      </w:tr>
      <w:tr w:rsidR="009E07DB" w14:paraId="4F4BCA39" w14:textId="77777777">
        <w:trPr>
          <w:cantSplit/>
        </w:trPr>
        <w:tc>
          <w:tcPr>
            <w:tcW w:w="648" w:type="dxa"/>
            <w:shd w:val="clear" w:color="auto" w:fill="F4F4F4"/>
            <w:tcMar>
              <w:top w:w="95" w:type="dxa"/>
              <w:left w:w="105" w:type="dxa"/>
              <w:bottom w:w="95" w:type="dxa"/>
              <w:right w:w="105" w:type="dxa"/>
            </w:tcMar>
          </w:tcPr>
          <w:p w14:paraId="20F2096B" w14:textId="77777777" w:rsidR="009E07DB" w:rsidRDefault="00000000">
            <w:pPr>
              <w:spacing w:after="0" w:line="252" w:lineRule="auto"/>
              <w:jc w:val="center"/>
            </w:pPr>
            <w:r>
              <w:rPr>
                <w:rFonts w:ascii="Arial Unicode MS" w:eastAsia="Arial Unicode MS" w:hAnsi="Arial Unicode MS"/>
                <w:b/>
                <w:sz w:val="18"/>
              </w:rPr>
              <w:t>66</w:t>
            </w:r>
          </w:p>
        </w:tc>
        <w:tc>
          <w:tcPr>
            <w:tcW w:w="792" w:type="dxa"/>
            <w:shd w:val="clear" w:color="auto" w:fill="F4F4F4"/>
            <w:tcMar>
              <w:top w:w="95" w:type="dxa"/>
              <w:left w:w="105" w:type="dxa"/>
              <w:bottom w:w="95" w:type="dxa"/>
              <w:right w:w="105" w:type="dxa"/>
            </w:tcMar>
          </w:tcPr>
          <w:p w14:paraId="00601F79"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02A41105" w14:textId="77777777" w:rsidR="009E07DB" w:rsidRDefault="00000000">
            <w:pPr>
              <w:spacing w:after="0" w:line="252" w:lineRule="auto"/>
            </w:pPr>
            <w:r>
              <w:rPr>
                <w:rFonts w:ascii="Arial Unicode MS" w:eastAsia="Arial Unicode MS" w:hAnsi="Arial Unicode MS"/>
                <w:b/>
                <w:sz w:val="18"/>
              </w:rPr>
              <w:t>Fully degradable, transparent, and flexible photodetectors using ZnO nanowires and PEDOT:PSS based nanofibres</w:t>
            </w:r>
            <w:r>
              <w:rPr>
                <w:rFonts w:ascii="Arial Unicode MS" w:eastAsia="Arial Unicode MS" w:hAnsi="Arial Unicode MS"/>
                <w:color w:val="626B73"/>
                <w:sz w:val="15"/>
              </w:rPr>
              <w:br/>
              <w:t>Xenofon Karagiorgis; Nitheesh M Nair; Sofia Sandhu; Abhishek Singh Dahiya; Peter J Skabara; Ravinder Dahiya</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Glasgow; University of Stuttgart; Northeastern University  |  GB, DE, US</w:t>
              <w:br/>
              <w:t>Npj flexible electronics, 9(1), 22</w:t>
            </w:r>
            <w:r>
              <w:rPr>
                <w:rFonts w:ascii="Arial Unicode MS" w:hAnsi="Arial Unicode MS" w:eastAsia="Arial Unicode MS" w:cs="Arial Unicode MS"/>
                <w:color w:val="000000"/>
              </w:rPr>
              <w:br/>
              <w:t>使用的设备型号：TL-Pro</w:t>
            </w:r>
            <w:r>
              <w:rPr>
                <w:color w:val="000000"/>
              </w:rPr>
              <w:br/>
            </w:r>
            <w:hyperlink r:id="rId73">
              <w:r w:rsidR="009E07DB">
                <w:rPr>
                  <w:rFonts w:ascii="Arial Unicode MS" w:eastAsia="Arial Unicode MS" w:hAnsi="Arial Unicode MS"/>
                  <w:color w:val="0563C1"/>
                  <w:sz w:val="16"/>
                  <w:u w:val="single"/>
                </w:rPr>
                <w:br/>
                <w:t>DOI: 10.1038/s41528-025-00385-9</w:t>
              </w:r>
            </w:hyperlink>
          </w:p>
        </w:tc>
      </w:tr>
      <w:tr w:rsidR="009E07DB" w14:paraId="4148361F" w14:textId="77777777">
        <w:trPr>
          <w:cantSplit/>
        </w:trPr>
        <w:tc>
          <w:tcPr>
            <w:tcW w:w="648" w:type="dxa"/>
            <w:tcMar>
              <w:top w:w="95" w:type="dxa"/>
              <w:left w:w="105" w:type="dxa"/>
              <w:bottom w:w="95" w:type="dxa"/>
              <w:right w:w="105" w:type="dxa"/>
            </w:tcMar>
          </w:tcPr>
          <w:p w14:paraId="2999DDED" w14:textId="77777777" w:rsidR="009E07DB" w:rsidRDefault="00000000">
            <w:pPr>
              <w:spacing w:after="0" w:line="252" w:lineRule="auto"/>
              <w:jc w:val="center"/>
            </w:pPr>
            <w:r>
              <w:rPr>
                <w:rFonts w:ascii="Arial Unicode MS" w:eastAsia="Arial Unicode MS" w:hAnsi="Arial Unicode MS"/>
                <w:b/>
                <w:sz w:val="18"/>
              </w:rPr>
              <w:lastRenderedPageBreak/>
              <w:t>67</w:t>
            </w:r>
          </w:p>
        </w:tc>
        <w:tc>
          <w:tcPr>
            <w:tcW w:w="792" w:type="dxa"/>
            <w:tcMar>
              <w:top w:w="95" w:type="dxa"/>
              <w:left w:w="105" w:type="dxa"/>
              <w:bottom w:w="95" w:type="dxa"/>
              <w:right w:w="105" w:type="dxa"/>
            </w:tcMar>
          </w:tcPr>
          <w:p w14:paraId="0EE3922F"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4B6BDAAF" w14:textId="77777777" w:rsidR="009E07DB" w:rsidRDefault="00000000">
            <w:pPr>
              <w:spacing w:after="0" w:line="252" w:lineRule="auto"/>
            </w:pPr>
            <w:r>
              <w:rPr>
                <w:rFonts w:ascii="Arial Unicode MS" w:eastAsia="Arial Unicode MS" w:hAnsi="Arial Unicode MS"/>
                <w:b/>
                <w:sz w:val="18"/>
              </w:rPr>
              <w:t>High-performance flexible CoFe2O4/N-doped carbon nanofiber composite anode materials for sodium-ion batteries</w:t>
            </w:r>
            <w:r>
              <w:rPr>
                <w:rFonts w:ascii="Arial Unicode MS" w:eastAsia="Arial Unicode MS" w:hAnsi="Arial Unicode MS"/>
                <w:color w:val="626B73"/>
                <w:sz w:val="15"/>
              </w:rPr>
              <w:br/>
              <w:t>Yan Ren; Qi Li; Qi Liu; Wenquan Jiang; Hengrui Qiu; Yongqiang Zhang; Wenxiu He</w:t>
            </w:r>
          </w:p>
        </w:tc>
        <w:tc>
          <w:tcPr>
            <w:tcW w:w="4406" w:type="dxa"/>
            <w:tcMar>
              <w:top w:w="95" w:type="dxa"/>
              <w:left w:w="105" w:type="dxa"/>
              <w:bottom w:w="95" w:type="dxa"/>
              <w:right w:w="105" w:type="dxa"/>
            </w:tcMar>
          </w:tcPr>
          <w:p>
            <w:pPr>
              <w:spacing w:after="0" w:line="252" w:lineRule="auto"/>
            </w:pPr>
            <w:r>
              <w:rPr>
                <w:color w:val="000000"/>
              </w:rPr>
              <w:t>Inner Mongolia University of Science and Technology; Beijing Institute of Technology; Grinm Advanced Materials (China)  |  CN</w:t>
              <w:br/>
              <w:t>Diamond and Related Materials 151, 111730</w:t>
            </w:r>
            <w:r>
              <w:rPr>
                <w:rFonts w:ascii="Arial Unicode MS" w:hAnsi="Arial Unicode MS" w:eastAsia="Arial Unicode MS" w:cs="Arial Unicode MS"/>
                <w:color w:val="000000"/>
              </w:rPr>
              <w:br/>
              <w:t>使用的设备型号：TL-Pro</w:t>
            </w:r>
            <w:r>
              <w:rPr>
                <w:color w:val="000000"/>
              </w:rPr>
              <w:br/>
            </w:r>
            <w:hyperlink r:id="rId74">
              <w:r w:rsidR="009E07DB">
                <w:rPr>
                  <w:rFonts w:ascii="Arial Unicode MS" w:eastAsia="Arial Unicode MS" w:hAnsi="Arial Unicode MS"/>
                  <w:color w:val="0563C1"/>
                  <w:sz w:val="16"/>
                  <w:u w:val="single"/>
                </w:rPr>
                <w:br/>
                <w:t>DOI: 10.1016/j.diamond.2024.111730</w:t>
              </w:r>
            </w:hyperlink>
          </w:p>
        </w:tc>
      </w:tr>
      <w:tr w:rsidR="009E07DB" w14:paraId="1CFC9B5E" w14:textId="77777777">
        <w:trPr>
          <w:cantSplit/>
        </w:trPr>
        <w:tc>
          <w:tcPr>
            <w:tcW w:w="648" w:type="dxa"/>
            <w:shd w:val="clear" w:color="auto" w:fill="F4F4F4"/>
            <w:tcMar>
              <w:top w:w="95" w:type="dxa"/>
              <w:left w:w="105" w:type="dxa"/>
              <w:bottom w:w="95" w:type="dxa"/>
              <w:right w:w="105" w:type="dxa"/>
            </w:tcMar>
          </w:tcPr>
          <w:p w14:paraId="0A511F6D" w14:textId="77777777" w:rsidR="009E07DB" w:rsidRDefault="00000000">
            <w:pPr>
              <w:spacing w:after="0" w:line="252" w:lineRule="auto"/>
              <w:jc w:val="center"/>
            </w:pPr>
            <w:r>
              <w:rPr>
                <w:rFonts w:ascii="Arial Unicode MS" w:eastAsia="Arial Unicode MS" w:hAnsi="Arial Unicode MS"/>
                <w:b/>
                <w:sz w:val="18"/>
              </w:rPr>
              <w:t>68</w:t>
            </w:r>
          </w:p>
        </w:tc>
        <w:tc>
          <w:tcPr>
            <w:tcW w:w="792" w:type="dxa"/>
            <w:shd w:val="clear" w:color="auto" w:fill="F4F4F4"/>
            <w:tcMar>
              <w:top w:w="95" w:type="dxa"/>
              <w:left w:w="105" w:type="dxa"/>
              <w:bottom w:w="95" w:type="dxa"/>
              <w:right w:w="105" w:type="dxa"/>
            </w:tcMar>
          </w:tcPr>
          <w:p w14:paraId="652F5C1B"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64ED6AE6" w14:textId="77777777" w:rsidR="009E07DB" w:rsidRDefault="00000000">
            <w:pPr>
              <w:spacing w:after="0" w:line="252" w:lineRule="auto"/>
            </w:pPr>
            <w:r>
              <w:rPr>
                <w:rFonts w:ascii="Arial Unicode MS" w:eastAsia="Arial Unicode MS" w:hAnsi="Arial Unicode MS"/>
                <w:b/>
                <w:sz w:val="18"/>
              </w:rPr>
              <w:t>Innovative Multilayer Biodegradable Films of Chitosan and PCL Fibers for Food Packaging</w:t>
            </w:r>
            <w:r>
              <w:rPr>
                <w:rFonts w:ascii="Arial Unicode MS" w:eastAsia="Arial Unicode MS" w:hAnsi="Arial Unicode MS"/>
                <w:color w:val="626B73"/>
                <w:sz w:val="15"/>
              </w:rPr>
              <w:br/>
              <w:t>Justyna Jakubska; Andrzej Hudecki; Dominika Kluska; Paweł Grzybek; Klaudiusz Gołombek; Wojciech Pakieła; Hanna Spałek; Patryk Włodarczyk; Aleksandra Kolano-Burian; Gabriela Dudek</w:t>
            </w:r>
          </w:p>
        </w:tc>
        <w:tc>
          <w:tcPr>
            <w:tcW w:w="4406" w:type="dxa"/>
            <w:shd w:val="clear" w:color="auto" w:fill="F4F4F4"/>
            <w:tcMar>
              <w:top w:w="95" w:type="dxa"/>
              <w:left w:w="105" w:type="dxa"/>
              <w:bottom w:w="95" w:type="dxa"/>
              <w:right w:w="105" w:type="dxa"/>
            </w:tcMar>
          </w:tcPr>
          <w:p>
            <w:pPr>
              <w:spacing w:after="0" w:line="252" w:lineRule="auto"/>
            </w:pPr>
            <w:r>
              <w:rPr>
                <w:color w:val="000000"/>
              </w:rPr>
              <w:t>Silesian University of Technology; Łukasiewicz Research Network - Institute of Non-Ferrous Metals; Łukasiewicz Research Network  |  PL</w:t>
              <w:br/>
              <w:t>Foods (Basel, Switzerland), 14(14), 2470</w:t>
            </w:r>
            <w:r>
              <w:rPr>
                <w:rFonts w:ascii="Arial Unicode MS" w:hAnsi="Arial Unicode MS" w:eastAsia="Arial Unicode MS" w:cs="Arial Unicode MS"/>
                <w:color w:val="000000"/>
              </w:rPr>
              <w:br/>
              <w:t>使用的设备型号：TL-BM-700</w:t>
            </w:r>
            <w:r>
              <w:rPr>
                <w:color w:val="000000"/>
              </w:rPr>
              <w:br/>
            </w:r>
            <w:hyperlink r:id="rId75">
              <w:r w:rsidR="009E07DB">
                <w:rPr>
                  <w:rFonts w:ascii="Arial Unicode MS" w:eastAsia="Arial Unicode MS" w:hAnsi="Arial Unicode MS"/>
                  <w:color w:val="0563C1"/>
                  <w:sz w:val="16"/>
                  <w:u w:val="single"/>
                </w:rPr>
                <w:br/>
                <w:t>DOI: 10.3390/foods14142470</w:t>
              </w:r>
            </w:hyperlink>
          </w:p>
        </w:tc>
      </w:tr>
      <w:tr w:rsidR="009E07DB" w14:paraId="0AC0EB5D" w14:textId="77777777">
        <w:trPr>
          <w:cantSplit/>
        </w:trPr>
        <w:tc>
          <w:tcPr>
            <w:tcW w:w="648" w:type="dxa"/>
            <w:tcMar>
              <w:top w:w="95" w:type="dxa"/>
              <w:left w:w="105" w:type="dxa"/>
              <w:bottom w:w="95" w:type="dxa"/>
              <w:right w:w="105" w:type="dxa"/>
            </w:tcMar>
          </w:tcPr>
          <w:p w14:paraId="21E1182E" w14:textId="77777777" w:rsidR="009E07DB" w:rsidRDefault="00000000">
            <w:pPr>
              <w:spacing w:after="0" w:line="252" w:lineRule="auto"/>
              <w:jc w:val="center"/>
            </w:pPr>
            <w:r>
              <w:rPr>
                <w:rFonts w:ascii="Arial Unicode MS" w:eastAsia="Arial Unicode MS" w:hAnsi="Arial Unicode MS"/>
                <w:b/>
                <w:sz w:val="18"/>
              </w:rPr>
              <w:t>69</w:t>
            </w:r>
          </w:p>
        </w:tc>
        <w:tc>
          <w:tcPr>
            <w:tcW w:w="792" w:type="dxa"/>
            <w:tcMar>
              <w:top w:w="95" w:type="dxa"/>
              <w:left w:w="105" w:type="dxa"/>
              <w:bottom w:w="95" w:type="dxa"/>
              <w:right w:w="105" w:type="dxa"/>
            </w:tcMar>
          </w:tcPr>
          <w:p w14:paraId="53695B93"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0BEAFF75" w14:textId="77777777" w:rsidR="009E07DB" w:rsidRDefault="00000000">
            <w:pPr>
              <w:spacing w:after="0" w:line="252" w:lineRule="auto"/>
            </w:pPr>
            <w:r>
              <w:rPr>
                <w:rFonts w:ascii="Arial Unicode MS" w:eastAsia="Arial Unicode MS" w:hAnsi="Arial Unicode MS"/>
                <w:b/>
                <w:sz w:val="18"/>
              </w:rPr>
              <w:t>Manipulation of the oriented amorphous fraction of poly(vinylidene fluoride-co-trifluoroethylene) films by thermal annealing for high piezoelectricity</w:t>
            </w:r>
            <w:r>
              <w:rPr>
                <w:rFonts w:ascii="Arial Unicode MS" w:eastAsia="Arial Unicode MS" w:hAnsi="Arial Unicode MS"/>
                <w:color w:val="626B73"/>
                <w:sz w:val="15"/>
              </w:rPr>
              <w:br/>
              <w:t>Zi-Wen Yang; Li-Wei Zhang; Yan-Fei Huang</w:t>
            </w:r>
          </w:p>
        </w:tc>
        <w:tc>
          <w:tcPr>
            <w:tcW w:w="4406" w:type="dxa"/>
            <w:tcMar>
              <w:top w:w="95" w:type="dxa"/>
              <w:left w:w="105" w:type="dxa"/>
              <w:bottom w:w="95" w:type="dxa"/>
              <w:right w:w="105" w:type="dxa"/>
            </w:tcMar>
          </w:tcPr>
          <w:p>
            <w:pPr>
              <w:spacing w:after="0" w:line="252" w:lineRule="auto"/>
            </w:pPr>
            <w:r>
              <w:rPr>
                <w:color w:val="000000"/>
              </w:rPr>
              <w:t>Shenzhen University; Shenzhen Technology University  |  CN</w:t>
              <w:br/>
              <w:t>Chemical Communications, 61(16), 3399-3402</w:t>
            </w:r>
            <w:r>
              <w:rPr>
                <w:rFonts w:ascii="Arial Unicode MS" w:hAnsi="Arial Unicode MS" w:eastAsia="Arial Unicode MS" w:cs="Arial Unicode MS"/>
                <w:color w:val="000000"/>
              </w:rPr>
              <w:br/>
              <w:t>使用的设备型号：TL-Pro-BM</w:t>
            </w:r>
            <w:r>
              <w:rPr>
                <w:color w:val="000000"/>
              </w:rPr>
              <w:br/>
            </w:r>
            <w:hyperlink r:id="rId76">
              <w:r w:rsidR="009E07DB">
                <w:rPr>
                  <w:rFonts w:ascii="Arial Unicode MS" w:eastAsia="Arial Unicode MS" w:hAnsi="Arial Unicode MS"/>
                  <w:color w:val="0563C1"/>
                  <w:sz w:val="16"/>
                  <w:u w:val="single"/>
                </w:rPr>
                <w:br/>
                <w:t>DOI: 10.1039/d4cc06080f</w:t>
              </w:r>
            </w:hyperlink>
          </w:p>
        </w:tc>
      </w:tr>
      <w:tr w:rsidR="009E07DB" w14:paraId="66C723E1" w14:textId="77777777">
        <w:trPr>
          <w:cantSplit/>
        </w:trPr>
        <w:tc>
          <w:tcPr>
            <w:tcW w:w="648" w:type="dxa"/>
            <w:shd w:val="clear" w:color="auto" w:fill="F4F4F4"/>
            <w:tcMar>
              <w:top w:w="95" w:type="dxa"/>
              <w:left w:w="105" w:type="dxa"/>
              <w:bottom w:w="95" w:type="dxa"/>
              <w:right w:w="105" w:type="dxa"/>
            </w:tcMar>
          </w:tcPr>
          <w:p w14:paraId="2611F5F9" w14:textId="77777777" w:rsidR="009E07DB" w:rsidRDefault="00000000">
            <w:pPr>
              <w:spacing w:after="0" w:line="252" w:lineRule="auto"/>
              <w:jc w:val="center"/>
            </w:pPr>
            <w:r>
              <w:rPr>
                <w:rFonts w:ascii="Arial Unicode MS" w:eastAsia="Arial Unicode MS" w:hAnsi="Arial Unicode MS"/>
                <w:b/>
                <w:sz w:val="18"/>
              </w:rPr>
              <w:t>70</w:t>
            </w:r>
          </w:p>
        </w:tc>
        <w:tc>
          <w:tcPr>
            <w:tcW w:w="792" w:type="dxa"/>
            <w:shd w:val="clear" w:color="auto" w:fill="F4F4F4"/>
            <w:tcMar>
              <w:top w:w="95" w:type="dxa"/>
              <w:left w:w="105" w:type="dxa"/>
              <w:bottom w:w="95" w:type="dxa"/>
              <w:right w:w="105" w:type="dxa"/>
            </w:tcMar>
          </w:tcPr>
          <w:p w14:paraId="1A162B39"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F84F469" w14:textId="77777777" w:rsidR="009E07DB" w:rsidRDefault="00000000">
            <w:pPr>
              <w:spacing w:after="0" w:line="252" w:lineRule="auto"/>
            </w:pPr>
            <w:r>
              <w:rPr>
                <w:rFonts w:ascii="Arial Unicode MS" w:eastAsia="Arial Unicode MS" w:hAnsi="Arial Unicode MS"/>
                <w:b/>
                <w:sz w:val="18"/>
              </w:rPr>
              <w:t>Multiwalled Carbon Nanotube Reinforced Electrospun Biodegradable Polybutylene Succinate: Electromagnetic Shielding, Thermal and Mechanical Properties</w:t>
            </w:r>
            <w:r>
              <w:rPr>
                <w:rFonts w:ascii="Arial Unicode MS" w:eastAsia="Arial Unicode MS" w:hAnsi="Arial Unicode MS"/>
                <w:color w:val="626B73"/>
                <w:sz w:val="15"/>
              </w:rPr>
              <w:br/>
              <w:t>Usman Saeed; Hisham S. Bamufleh; Abdulrahim Al-Zahrani; Aqeel Ahmad Taimoor; Sami‐ullah Rather; Hesham Alhumade; Walid M. Alalayah; Hamad AlTuiraf</w:t>
            </w:r>
          </w:p>
        </w:tc>
        <w:tc>
          <w:tcPr>
            <w:tcW w:w="4406" w:type="dxa"/>
            <w:shd w:val="clear" w:color="auto" w:fill="F4F4F4"/>
            <w:tcMar>
              <w:top w:w="95" w:type="dxa"/>
              <w:left w:w="105" w:type="dxa"/>
              <w:bottom w:w="95" w:type="dxa"/>
              <w:right w:w="105" w:type="dxa"/>
            </w:tcMar>
          </w:tcPr>
          <w:p>
            <w:pPr>
              <w:spacing w:after="0" w:line="252" w:lineRule="auto"/>
            </w:pPr>
            <w:r>
              <w:rPr>
                <w:color w:val="000000"/>
              </w:rPr>
              <w:t>King Abdulaziz University  |  SA</w:t>
              <w:br/>
              <w:t>Europe PMC indexed publication</w:t>
            </w:r>
            <w:r>
              <w:rPr>
                <w:rFonts w:ascii="Arial Unicode MS" w:hAnsi="Arial Unicode MS" w:eastAsia="Arial Unicode MS" w:cs="Arial Unicode MS"/>
                <w:color w:val="000000"/>
              </w:rPr>
              <w:br/>
              <w:t>使用的设备型号：TL-BM</w:t>
            </w:r>
            <w:r>
              <w:rPr>
                <w:color w:val="000000"/>
              </w:rPr>
              <w:br/>
            </w:r>
            <w:hyperlink r:id="rId77">
              <w:r w:rsidR="009E07DB">
                <w:rPr>
                  <w:rFonts w:ascii="Arial Unicode MS" w:eastAsia="Arial Unicode MS" w:hAnsi="Arial Unicode MS"/>
                  <w:color w:val="0563C1"/>
                  <w:sz w:val="16"/>
                  <w:u w:val="single"/>
                </w:rPr>
                <w:br/>
                <w:t>DOI: 10.3390/polym17172381</w:t>
              </w:r>
            </w:hyperlink>
          </w:p>
        </w:tc>
      </w:tr>
      <w:tr w:rsidR="009E07DB" w14:paraId="354B05A3" w14:textId="77777777">
        <w:trPr>
          <w:cantSplit/>
        </w:trPr>
        <w:tc>
          <w:tcPr>
            <w:tcW w:w="648" w:type="dxa"/>
            <w:tcMar>
              <w:top w:w="95" w:type="dxa"/>
              <w:left w:w="105" w:type="dxa"/>
              <w:bottom w:w="95" w:type="dxa"/>
              <w:right w:w="105" w:type="dxa"/>
            </w:tcMar>
          </w:tcPr>
          <w:p w14:paraId="00B86461" w14:textId="77777777" w:rsidR="009E07DB" w:rsidRDefault="00000000">
            <w:pPr>
              <w:spacing w:after="0" w:line="252" w:lineRule="auto"/>
              <w:jc w:val="center"/>
            </w:pPr>
            <w:r>
              <w:rPr>
                <w:rFonts w:ascii="Arial Unicode MS" w:eastAsia="Arial Unicode MS" w:hAnsi="Arial Unicode MS"/>
                <w:b/>
                <w:sz w:val="18"/>
              </w:rPr>
              <w:lastRenderedPageBreak/>
              <w:t>71</w:t>
            </w:r>
          </w:p>
        </w:tc>
        <w:tc>
          <w:tcPr>
            <w:tcW w:w="792" w:type="dxa"/>
            <w:tcMar>
              <w:top w:w="95" w:type="dxa"/>
              <w:left w:w="105" w:type="dxa"/>
              <w:bottom w:w="95" w:type="dxa"/>
              <w:right w:w="105" w:type="dxa"/>
            </w:tcMar>
          </w:tcPr>
          <w:p w14:paraId="3CEF9775"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4E924283" w14:textId="77777777" w:rsidR="009E07DB" w:rsidRDefault="00000000">
            <w:pPr>
              <w:spacing w:after="0" w:line="252" w:lineRule="auto"/>
            </w:pPr>
            <w:r>
              <w:rPr>
                <w:rFonts w:ascii="Arial Unicode MS" w:eastAsia="Arial Unicode MS" w:hAnsi="Arial Unicode MS"/>
                <w:b/>
                <w:sz w:val="18"/>
              </w:rPr>
              <w:t>Neural growth patterns: how random and aligned fibers guide 3D cell organization and pseudospheroid formation</w:t>
            </w:r>
            <w:r>
              <w:rPr>
                <w:rFonts w:ascii="Arial Unicode MS" w:eastAsia="Arial Unicode MS" w:hAnsi="Arial Unicode MS"/>
                <w:color w:val="626B73"/>
                <w:sz w:val="15"/>
              </w:rPr>
              <w:br/>
              <w:t>Jana Hlinkova; Karolina Dziemidowicz; Mathilde M Ullrich; Anne Eriksson Agger; Aina-Mari Lian; Janne Elin Reseland; Athina Samara</w:t>
            </w:r>
          </w:p>
        </w:tc>
        <w:tc>
          <w:tcPr>
            <w:tcW w:w="4406" w:type="dxa"/>
            <w:tcMar>
              <w:top w:w="95" w:type="dxa"/>
              <w:left w:w="105" w:type="dxa"/>
              <w:bottom w:w="95" w:type="dxa"/>
              <w:right w:w="105" w:type="dxa"/>
            </w:tcMar>
          </w:tcPr>
          <w:p>
            <w:pPr>
              <w:spacing w:after="0" w:line="252" w:lineRule="auto"/>
            </w:pPr>
            <w:r>
              <w:rPr>
                <w:color w:val="000000"/>
              </w:rPr>
              <w:t>University of Oslo; Czech Academy of Sciences, Institute of Experimental Medicine; University College London; Karolinska Institutet; Karolinska University Hospital  |  NO, CZ, GB, SE</w:t>
              <w:br/>
              <w:t>Frontiers in bioengineering and biotechnology, 13, 1659965</w:t>
            </w:r>
            <w:r>
              <w:rPr>
                <w:rFonts w:ascii="Arial Unicode MS" w:hAnsi="Arial Unicode MS" w:eastAsia="Arial Unicode MS" w:cs="Arial Unicode MS"/>
                <w:color w:val="000000"/>
              </w:rPr>
              <w:br/>
              <w:t>使用的设备型号：NEU-BM</w:t>
            </w:r>
            <w:r>
              <w:rPr>
                <w:color w:val="000000"/>
              </w:rPr>
              <w:br/>
            </w:r>
            <w:hyperlink r:id="rId78">
              <w:r w:rsidR="009E07DB">
                <w:rPr>
                  <w:rFonts w:ascii="Arial Unicode MS" w:eastAsia="Arial Unicode MS" w:hAnsi="Arial Unicode MS"/>
                  <w:color w:val="0563C1"/>
                  <w:sz w:val="16"/>
                  <w:u w:val="single"/>
                </w:rPr>
                <w:br/>
                <w:t>DOI: 10.3389/fbioe.2025.1659965</w:t>
              </w:r>
            </w:hyperlink>
          </w:p>
        </w:tc>
      </w:tr>
      <w:tr w:rsidR="009E07DB" w14:paraId="7B7DD0F3" w14:textId="77777777">
        <w:trPr>
          <w:cantSplit/>
        </w:trPr>
        <w:tc>
          <w:tcPr>
            <w:tcW w:w="648" w:type="dxa"/>
            <w:shd w:val="clear" w:color="auto" w:fill="F4F4F4"/>
            <w:tcMar>
              <w:top w:w="95" w:type="dxa"/>
              <w:left w:w="105" w:type="dxa"/>
              <w:bottom w:w="95" w:type="dxa"/>
              <w:right w:w="105" w:type="dxa"/>
            </w:tcMar>
          </w:tcPr>
          <w:p w14:paraId="1A241595" w14:textId="77777777" w:rsidR="009E07DB" w:rsidRDefault="00000000">
            <w:pPr>
              <w:spacing w:after="0" w:line="252" w:lineRule="auto"/>
              <w:jc w:val="center"/>
            </w:pPr>
            <w:r>
              <w:rPr>
                <w:rFonts w:ascii="Arial Unicode MS" w:eastAsia="Arial Unicode MS" w:hAnsi="Arial Unicode MS"/>
                <w:b/>
                <w:sz w:val="18"/>
              </w:rPr>
              <w:t>72</w:t>
            </w:r>
          </w:p>
        </w:tc>
        <w:tc>
          <w:tcPr>
            <w:tcW w:w="792" w:type="dxa"/>
            <w:shd w:val="clear" w:color="auto" w:fill="F4F4F4"/>
            <w:tcMar>
              <w:top w:w="95" w:type="dxa"/>
              <w:left w:w="105" w:type="dxa"/>
              <w:bottom w:w="95" w:type="dxa"/>
              <w:right w:w="105" w:type="dxa"/>
            </w:tcMar>
          </w:tcPr>
          <w:p w14:paraId="755CC706"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034C1F7A" w14:textId="77777777" w:rsidR="009E07DB" w:rsidRDefault="00000000">
            <w:pPr>
              <w:spacing w:after="0" w:line="252" w:lineRule="auto"/>
            </w:pPr>
            <w:r>
              <w:rPr>
                <w:rFonts w:ascii="Arial Unicode MS" w:eastAsia="Arial Unicode MS" w:hAnsi="Arial Unicode MS"/>
                <w:b/>
                <w:sz w:val="18"/>
              </w:rPr>
              <w:t>Neuroprotective Riluzole-Releasing Electrospun Implants for Spinal Cord Injury</w:t>
            </w:r>
            <w:r>
              <w:rPr>
                <w:rFonts w:ascii="Arial Unicode MS" w:eastAsia="Arial Unicode MS" w:hAnsi="Arial Unicode MS"/>
                <w:color w:val="626B73"/>
                <w:sz w:val="15"/>
              </w:rPr>
              <w:br/>
              <w:t>Mathilde M Ullrich; Bhavana Pulipaka; Jing Yin; Jana Hlinková; Fangyuan Zhang; Michael W Chan; Fergal J O'Brien; Adrian Dervan; Karolina Dziemidowicz</w:t>
            </w:r>
          </w:p>
        </w:tc>
        <w:tc>
          <w:tcPr>
            <w:tcW w:w="4406" w:type="dxa"/>
            <w:shd w:val="clear" w:color="auto" w:fill="F4F4F4"/>
            <w:tcMar>
              <w:top w:w="95" w:type="dxa"/>
              <w:left w:w="105" w:type="dxa"/>
              <w:bottom w:w="95" w:type="dxa"/>
              <w:right w:w="105" w:type="dxa"/>
            </w:tcMar>
          </w:tcPr>
          <w:p>
            <w:pPr>
              <w:spacing w:after="0" w:line="252" w:lineRule="auto"/>
            </w:pPr>
            <w:r>
              <w:rPr>
                <w:color w:val="000000"/>
              </w:rPr>
              <w:t>Medway School of Pharmacy; University College London; Royal College of Surgeons in Ireland; University of Oslo; Czech Academy of Sciences, Institute of Experimental Medicine; Trinity College Dublin; Advanced Materials and BioEngineering Research  |  GB, IE, NO, CZ</w:t>
              <w:br/>
              <w:t>Molecular pharmaceutics, 22(6), 2905-2916</w:t>
            </w:r>
            <w:r>
              <w:rPr>
                <w:rFonts w:ascii="Arial Unicode MS" w:hAnsi="Arial Unicode MS" w:eastAsia="Arial Unicode MS" w:cs="Arial Unicode MS"/>
                <w:color w:val="000000"/>
              </w:rPr>
              <w:br/>
              <w:t>使用的设备型号：NEU-BM</w:t>
            </w:r>
            <w:r>
              <w:rPr>
                <w:color w:val="000000"/>
              </w:rPr>
              <w:br/>
            </w:r>
            <w:hyperlink r:id="rId79">
              <w:r w:rsidR="009E07DB">
                <w:rPr>
                  <w:rFonts w:ascii="Arial Unicode MS" w:eastAsia="Arial Unicode MS" w:hAnsi="Arial Unicode MS"/>
                  <w:color w:val="0563C1"/>
                  <w:sz w:val="16"/>
                  <w:u w:val="single"/>
                </w:rPr>
                <w:br/>
                <w:t>DOI: 10.1021/acs.molpharmaceut.4c01270</w:t>
              </w:r>
            </w:hyperlink>
          </w:p>
        </w:tc>
      </w:tr>
      <w:tr w:rsidR="009E07DB" w14:paraId="64AD4E2E" w14:textId="77777777">
        <w:trPr>
          <w:cantSplit/>
        </w:trPr>
        <w:tc>
          <w:tcPr>
            <w:tcW w:w="648" w:type="dxa"/>
            <w:tcMar>
              <w:top w:w="95" w:type="dxa"/>
              <w:left w:w="105" w:type="dxa"/>
              <w:bottom w:w="95" w:type="dxa"/>
              <w:right w:w="105" w:type="dxa"/>
            </w:tcMar>
          </w:tcPr>
          <w:p w14:paraId="24C5F90F" w14:textId="77777777" w:rsidR="009E07DB" w:rsidRDefault="00000000">
            <w:pPr>
              <w:spacing w:after="0" w:line="252" w:lineRule="auto"/>
              <w:jc w:val="center"/>
            </w:pPr>
            <w:r>
              <w:rPr>
                <w:rFonts w:ascii="Arial Unicode MS" w:eastAsia="Arial Unicode MS" w:hAnsi="Arial Unicode MS"/>
                <w:b/>
                <w:sz w:val="18"/>
              </w:rPr>
              <w:t>73</w:t>
            </w:r>
          </w:p>
        </w:tc>
        <w:tc>
          <w:tcPr>
            <w:tcW w:w="792" w:type="dxa"/>
            <w:tcMar>
              <w:top w:w="95" w:type="dxa"/>
              <w:left w:w="105" w:type="dxa"/>
              <w:bottom w:w="95" w:type="dxa"/>
              <w:right w:w="105" w:type="dxa"/>
            </w:tcMar>
          </w:tcPr>
          <w:p w14:paraId="59F074D0"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78BE2A86" w14:textId="77777777" w:rsidR="009E07DB" w:rsidRDefault="00000000">
            <w:pPr>
              <w:spacing w:after="0" w:line="252" w:lineRule="auto"/>
            </w:pPr>
            <w:r>
              <w:rPr>
                <w:rFonts w:ascii="Arial Unicode MS" w:eastAsia="Arial Unicode MS" w:hAnsi="Arial Unicode MS"/>
                <w:b/>
                <w:sz w:val="18"/>
              </w:rPr>
              <w:t>Performance Properties of Treated Jute Fabric Laminated by Electrospun Recycled PET Nanofibers</w:t>
            </w:r>
            <w:r>
              <w:rPr>
                <w:rFonts w:ascii="Arial Unicode MS" w:eastAsia="Arial Unicode MS" w:hAnsi="Arial Unicode MS"/>
                <w:color w:val="626B73"/>
                <w:sz w:val="15"/>
              </w:rPr>
              <w:br/>
              <w:t>Md. Abdus Shahid; Md Golam Mortuza Limon; Imam Hossain; Md. Tanvir Hossain; Tarikul Islam; Md. Moslem Uddin</w:t>
            </w:r>
          </w:p>
        </w:tc>
        <w:tc>
          <w:tcPr>
            <w:tcW w:w="4406" w:type="dxa"/>
            <w:tcMar>
              <w:top w:w="95" w:type="dxa"/>
              <w:left w:w="105" w:type="dxa"/>
              <w:bottom w:w="95" w:type="dxa"/>
              <w:right w:w="105" w:type="dxa"/>
            </w:tcMar>
          </w:tcPr>
          <w:p>
            <w:pPr>
              <w:spacing w:after="0" w:line="252" w:lineRule="auto"/>
            </w:pPr>
            <w:r>
              <w:rPr>
                <w:color w:val="000000"/>
              </w:rPr>
              <w:t>Dhaka University of Engineering &amp; Technology; Michigan Technological University; University of Georgia; Jerash University; Bangladesh Jute Research Institute  |  BD, US, JO</w:t>
              <w:br/>
              <w:t>Advances in Polymer Technology, 2025, Article 1931530</w:t>
            </w:r>
            <w:r>
              <w:rPr>
                <w:rFonts w:ascii="Arial Unicode MS" w:hAnsi="Arial Unicode MS" w:eastAsia="Arial Unicode MS" w:cs="Arial Unicode MS"/>
                <w:color w:val="000000"/>
              </w:rPr>
              <w:br/>
              <w:t>使用的设备型号：TL-Pro-BM</w:t>
            </w:r>
            <w:r>
              <w:rPr>
                <w:color w:val="000000"/>
              </w:rPr>
              <w:br/>
            </w:r>
            <w:hyperlink r:id="rId80">
              <w:r w:rsidR="009E07DB">
                <w:rPr>
                  <w:rFonts w:ascii="Arial Unicode MS" w:eastAsia="Arial Unicode MS" w:hAnsi="Arial Unicode MS"/>
                  <w:color w:val="0563C1"/>
                  <w:sz w:val="16"/>
                  <w:u w:val="single"/>
                </w:rPr>
                <w:br/>
                <w:t>DOI: 10.1155/adv/1931530</w:t>
              </w:r>
            </w:hyperlink>
          </w:p>
        </w:tc>
      </w:tr>
      <w:tr w:rsidR="009E07DB" w14:paraId="5121C09B" w14:textId="77777777">
        <w:trPr>
          <w:cantSplit/>
        </w:trPr>
        <w:tc>
          <w:tcPr>
            <w:tcW w:w="648" w:type="dxa"/>
            <w:shd w:val="clear" w:color="auto" w:fill="F4F4F4"/>
            <w:tcMar>
              <w:top w:w="95" w:type="dxa"/>
              <w:left w:w="105" w:type="dxa"/>
              <w:bottom w:w="95" w:type="dxa"/>
              <w:right w:w="105" w:type="dxa"/>
            </w:tcMar>
          </w:tcPr>
          <w:p w14:paraId="679D1586" w14:textId="77777777" w:rsidR="009E07DB" w:rsidRDefault="00000000">
            <w:pPr>
              <w:spacing w:after="0" w:line="252" w:lineRule="auto"/>
              <w:jc w:val="center"/>
            </w:pPr>
            <w:r>
              <w:rPr>
                <w:rFonts w:ascii="Arial Unicode MS" w:eastAsia="Arial Unicode MS" w:hAnsi="Arial Unicode MS"/>
                <w:b/>
                <w:sz w:val="18"/>
              </w:rPr>
              <w:lastRenderedPageBreak/>
              <w:t>74</w:t>
            </w:r>
          </w:p>
        </w:tc>
        <w:tc>
          <w:tcPr>
            <w:tcW w:w="792" w:type="dxa"/>
            <w:shd w:val="clear" w:color="auto" w:fill="F4F4F4"/>
            <w:tcMar>
              <w:top w:w="95" w:type="dxa"/>
              <w:left w:w="105" w:type="dxa"/>
              <w:bottom w:w="95" w:type="dxa"/>
              <w:right w:w="105" w:type="dxa"/>
            </w:tcMar>
          </w:tcPr>
          <w:p w14:paraId="104F9537"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581C2929" w14:textId="77777777" w:rsidR="009E07DB" w:rsidRDefault="00000000">
            <w:pPr>
              <w:spacing w:after="0" w:line="252" w:lineRule="auto"/>
            </w:pPr>
            <w:r>
              <w:rPr>
                <w:rFonts w:ascii="Arial Unicode MS" w:eastAsia="Arial Unicode MS" w:hAnsi="Arial Unicode MS"/>
                <w:b/>
                <w:sz w:val="18"/>
              </w:rPr>
              <w:t>Personal air cleaning by a user-tracking robot equipped with a nanofiber air cleaner in a large work space</w:t>
            </w:r>
            <w:r>
              <w:rPr>
                <w:rFonts w:ascii="Arial Unicode MS" w:eastAsia="Arial Unicode MS" w:hAnsi="Arial Unicode MS"/>
                <w:color w:val="626B73"/>
                <w:sz w:val="15"/>
              </w:rPr>
              <w:br/>
              <w:t>Chengzhong Deng; Zhuolun Niu; Chun Chen</w:t>
            </w:r>
          </w:p>
        </w:tc>
        <w:tc>
          <w:tcPr>
            <w:tcW w:w="4406" w:type="dxa"/>
            <w:shd w:val="clear" w:color="auto" w:fill="F4F4F4"/>
            <w:tcMar>
              <w:top w:w="95" w:type="dxa"/>
              <w:left w:w="105" w:type="dxa"/>
              <w:bottom w:w="95" w:type="dxa"/>
              <w:right w:w="105" w:type="dxa"/>
            </w:tcMar>
          </w:tcPr>
          <w:p>
            <w:pPr>
              <w:spacing w:after="0" w:line="252" w:lineRule="auto"/>
            </w:pPr>
            <w:r>
              <w:rPr>
                <w:color w:val="000000"/>
              </w:rPr>
              <w:t>Chinese University of Hong Kong  |  HK</w:t>
              <w:br/>
              <w:t>Indoor Environments</w:t>
            </w:r>
            <w:r>
              <w:rPr>
                <w:rFonts w:ascii="Arial Unicode MS" w:hAnsi="Arial Unicode MS" w:eastAsia="Arial Unicode MS" w:cs="Arial Unicode MS"/>
                <w:color w:val="000000"/>
              </w:rPr>
              <w:br/>
              <w:t>使用的设备型号：TL-Pro-BM</w:t>
            </w:r>
            <w:r>
              <w:rPr>
                <w:color w:val="000000"/>
              </w:rPr>
              <w:br/>
            </w:r>
            <w:hyperlink r:id="rId81">
              <w:r w:rsidR="009E07DB">
                <w:rPr>
                  <w:rFonts w:ascii="Arial Unicode MS" w:eastAsia="Arial Unicode MS" w:hAnsi="Arial Unicode MS"/>
                  <w:color w:val="0563C1"/>
                  <w:sz w:val="16"/>
                  <w:u w:val="single"/>
                </w:rPr>
                <w:br/>
                <w:t>DOI: 10.1016/j.indenv.2025.100078</w:t>
              </w:r>
            </w:hyperlink>
          </w:p>
        </w:tc>
      </w:tr>
      <w:tr w:rsidR="009E07DB" w14:paraId="0CFD77B5" w14:textId="77777777">
        <w:trPr>
          <w:cantSplit/>
        </w:trPr>
        <w:tc>
          <w:tcPr>
            <w:tcW w:w="648" w:type="dxa"/>
            <w:tcMar>
              <w:top w:w="95" w:type="dxa"/>
              <w:left w:w="105" w:type="dxa"/>
              <w:bottom w:w="95" w:type="dxa"/>
              <w:right w:w="105" w:type="dxa"/>
            </w:tcMar>
          </w:tcPr>
          <w:p w14:paraId="16E6ED54" w14:textId="77777777" w:rsidR="009E07DB" w:rsidRDefault="00000000">
            <w:pPr>
              <w:spacing w:after="0" w:line="252" w:lineRule="auto"/>
              <w:jc w:val="center"/>
            </w:pPr>
            <w:r>
              <w:rPr>
                <w:rFonts w:ascii="Arial Unicode MS" w:eastAsia="Arial Unicode MS" w:hAnsi="Arial Unicode MS"/>
                <w:b/>
                <w:sz w:val="18"/>
              </w:rPr>
              <w:t>75</w:t>
            </w:r>
          </w:p>
        </w:tc>
        <w:tc>
          <w:tcPr>
            <w:tcW w:w="792" w:type="dxa"/>
            <w:tcMar>
              <w:top w:w="95" w:type="dxa"/>
              <w:left w:w="105" w:type="dxa"/>
              <w:bottom w:w="95" w:type="dxa"/>
              <w:right w:w="105" w:type="dxa"/>
            </w:tcMar>
          </w:tcPr>
          <w:p w14:paraId="342B5C06"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预印本</w:t>
            </w:r>
          </w:p>
        </w:tc>
        <w:tc>
          <w:tcPr>
            <w:tcW w:w="4320" w:type="dxa"/>
            <w:tcMar>
              <w:top w:w="95" w:type="dxa"/>
              <w:left w:w="105" w:type="dxa"/>
              <w:bottom w:w="95" w:type="dxa"/>
              <w:right w:w="105" w:type="dxa"/>
            </w:tcMar>
          </w:tcPr>
          <w:p w14:paraId="7E7627F8" w14:textId="77777777" w:rsidR="009E07DB" w:rsidRDefault="00000000">
            <w:pPr>
              <w:spacing w:after="0" w:line="252" w:lineRule="auto"/>
            </w:pPr>
            <w:r>
              <w:rPr>
                <w:rFonts w:ascii="Arial Unicode MS" w:eastAsia="Arial Unicode MS" w:hAnsi="Arial Unicode MS"/>
                <w:b/>
                <w:sz w:val="18"/>
              </w:rPr>
              <w:t>Preparation and characterization of electrospun PVA nanofibrous mat with Bryophyllum pinnatum for biomedical applications.</w:t>
            </w:r>
            <w:r>
              <w:rPr>
                <w:rFonts w:ascii="Arial Unicode MS" w:eastAsia="Arial Unicode MS" w:hAnsi="Arial Unicode MS"/>
                <w:color w:val="626B73"/>
                <w:sz w:val="15"/>
              </w:rPr>
              <w:br/>
              <w:t>Md. Anwar Hossen; Md. Shablu Khan; Md. Lokman Ali; Md Golam Mortuza Limon; Abdullah Nur Uddin</w:t>
            </w:r>
          </w:p>
        </w:tc>
        <w:tc>
          <w:tcPr>
            <w:tcW w:w="4406" w:type="dxa"/>
            <w:tcMar>
              <w:top w:w="95" w:type="dxa"/>
              <w:left w:w="105" w:type="dxa"/>
              <w:bottom w:w="95" w:type="dxa"/>
              <w:right w:w="105" w:type="dxa"/>
            </w:tcMar>
          </w:tcPr>
          <w:p>
            <w:pPr>
              <w:spacing w:after="0" w:line="252" w:lineRule="auto"/>
            </w:pPr>
            <w:r>
              <w:rPr>
                <w:color w:val="000000"/>
              </w:rPr>
              <w:t>Noakhali Science and Technology University  |  BD</w:t>
              <w:br/>
              <w:t>OpenAlex indexed open full text</w:t>
            </w:r>
            <w:r>
              <w:rPr>
                <w:color w:val="000000"/>
              </w:rPr>
              <w:br/>
            </w:r>
            <w:hyperlink r:id="rId82">
              <w:r w:rsidR="009E07DB">
                <w:rPr>
                  <w:rFonts w:ascii="Arial Unicode MS" w:eastAsia="Arial Unicode MS" w:hAnsi="Arial Unicode MS"/>
                  <w:color w:val="0563C1"/>
                  <w:sz w:val="16"/>
                  <w:u w:val="single"/>
                </w:rPr>
                <w:br/>
                <w:t>DOI: 10.21203/rs.3.rs-7095357/v1</w:t>
              </w:r>
            </w:hyperlink>
          </w:p>
        </w:tc>
      </w:tr>
      <w:tr w:rsidR="009E07DB" w14:paraId="19B224BB" w14:textId="77777777">
        <w:trPr>
          <w:cantSplit/>
        </w:trPr>
        <w:tc>
          <w:tcPr>
            <w:tcW w:w="648" w:type="dxa"/>
            <w:shd w:val="clear" w:color="auto" w:fill="F4F4F4"/>
            <w:tcMar>
              <w:top w:w="95" w:type="dxa"/>
              <w:left w:w="105" w:type="dxa"/>
              <w:bottom w:w="95" w:type="dxa"/>
              <w:right w:w="105" w:type="dxa"/>
            </w:tcMar>
          </w:tcPr>
          <w:p w14:paraId="72E614BF" w14:textId="77777777" w:rsidR="009E07DB" w:rsidRDefault="00000000">
            <w:pPr>
              <w:spacing w:after="0" w:line="252" w:lineRule="auto"/>
              <w:jc w:val="center"/>
            </w:pPr>
            <w:r>
              <w:rPr>
                <w:rFonts w:ascii="Arial Unicode MS" w:eastAsia="Arial Unicode MS" w:hAnsi="Arial Unicode MS"/>
                <w:b/>
                <w:sz w:val="18"/>
              </w:rPr>
              <w:t>76</w:t>
            </w:r>
          </w:p>
        </w:tc>
        <w:tc>
          <w:tcPr>
            <w:tcW w:w="792" w:type="dxa"/>
            <w:shd w:val="clear" w:color="auto" w:fill="F4F4F4"/>
            <w:tcMar>
              <w:top w:w="95" w:type="dxa"/>
              <w:left w:w="105" w:type="dxa"/>
              <w:bottom w:w="95" w:type="dxa"/>
              <w:right w:w="105" w:type="dxa"/>
            </w:tcMar>
          </w:tcPr>
          <w:p w14:paraId="7FB6D3DA"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预印本</w:t>
            </w:r>
          </w:p>
        </w:tc>
        <w:tc>
          <w:tcPr>
            <w:tcW w:w="4320" w:type="dxa"/>
            <w:shd w:val="clear" w:color="auto" w:fill="F4F4F4"/>
            <w:tcMar>
              <w:top w:w="95" w:type="dxa"/>
              <w:left w:w="105" w:type="dxa"/>
              <w:bottom w:w="95" w:type="dxa"/>
              <w:right w:w="105" w:type="dxa"/>
            </w:tcMar>
          </w:tcPr>
          <w:p w14:paraId="23EA44C3" w14:textId="77777777" w:rsidR="009E07DB" w:rsidRDefault="00000000">
            <w:pPr>
              <w:spacing w:after="0" w:line="252" w:lineRule="auto"/>
            </w:pPr>
            <w:r>
              <w:rPr>
                <w:rFonts w:ascii="Arial Unicode MS" w:eastAsia="Arial Unicode MS" w:hAnsi="Arial Unicode MS"/>
                <w:b/>
                <w:sz w:val="18"/>
              </w:rPr>
              <w:t>Self-Powered Liquid Metal Interfaces Enable Autonomous Electrochemical Sensing of Pipeline Microleaks in Extreme Environments</w:t>
            </w:r>
            <w:r>
              <w:rPr>
                <w:rFonts w:ascii="Arial Unicode MS" w:eastAsia="Arial Unicode MS" w:hAnsi="Arial Unicode MS"/>
                <w:color w:val="626B73"/>
                <w:sz w:val="15"/>
              </w:rPr>
              <w:br/>
              <w:t>Nailiang Yang; Xueke Wang; Guomin Ye; Xinyang Zhang; Yi Chen; Yingfei Hu; Qiang Wu; Yilan Yang; Hongyao Luo; Peng Yang; Yanfen Wan</w:t>
            </w:r>
          </w:p>
        </w:tc>
        <w:tc>
          <w:tcPr>
            <w:tcW w:w="4406" w:type="dxa"/>
            <w:shd w:val="clear" w:color="auto" w:fill="F4F4F4"/>
            <w:tcMar>
              <w:top w:w="95" w:type="dxa"/>
              <w:left w:w="105" w:type="dxa"/>
              <w:bottom w:w="95" w:type="dxa"/>
              <w:right w:w="105" w:type="dxa"/>
            </w:tcMar>
          </w:tcPr>
          <w:p>
            <w:pPr>
              <w:spacing w:after="0" w:line="252" w:lineRule="auto"/>
            </w:pPr>
            <w:r>
              <w:rPr>
                <w:color w:val="000000"/>
              </w:rPr>
              <w:t>Institute of Process Engineering; Yunnan University  |  CN</w:t>
              <w:br/>
              <w:t>OpenAlex indexed open full text</w:t>
            </w:r>
            <w:r>
              <w:rPr>
                <w:color w:val="000000"/>
              </w:rPr>
              <w:br/>
            </w:r>
            <w:hyperlink r:id="rId83">
              <w:r w:rsidR="009E07DB">
                <w:rPr>
                  <w:rFonts w:ascii="Arial Unicode MS" w:eastAsia="Arial Unicode MS" w:hAnsi="Arial Unicode MS"/>
                  <w:color w:val="0563C1"/>
                  <w:sz w:val="16"/>
                  <w:u w:val="single"/>
                </w:rPr>
                <w:br/>
                <w:t>DOI: 10.21203/rs.3.rs-6472763/v1</w:t>
              </w:r>
            </w:hyperlink>
          </w:p>
        </w:tc>
      </w:tr>
      <w:tr w:rsidR="009E07DB" w14:paraId="428639EC" w14:textId="77777777">
        <w:trPr>
          <w:cantSplit/>
        </w:trPr>
        <w:tc>
          <w:tcPr>
            <w:tcW w:w="648" w:type="dxa"/>
            <w:tcMar>
              <w:top w:w="95" w:type="dxa"/>
              <w:left w:w="105" w:type="dxa"/>
              <w:bottom w:w="95" w:type="dxa"/>
              <w:right w:w="105" w:type="dxa"/>
            </w:tcMar>
          </w:tcPr>
          <w:p w14:paraId="6237EC94" w14:textId="77777777" w:rsidR="009E07DB" w:rsidRDefault="00000000">
            <w:pPr>
              <w:spacing w:after="0" w:line="252" w:lineRule="auto"/>
              <w:jc w:val="center"/>
            </w:pPr>
            <w:r>
              <w:rPr>
                <w:rFonts w:ascii="Arial Unicode MS" w:eastAsia="Arial Unicode MS" w:hAnsi="Arial Unicode MS"/>
                <w:b/>
                <w:sz w:val="18"/>
              </w:rPr>
              <w:t>77</w:t>
            </w:r>
          </w:p>
        </w:tc>
        <w:tc>
          <w:tcPr>
            <w:tcW w:w="792" w:type="dxa"/>
            <w:tcMar>
              <w:top w:w="95" w:type="dxa"/>
              <w:left w:w="105" w:type="dxa"/>
              <w:bottom w:w="95" w:type="dxa"/>
              <w:right w:w="105" w:type="dxa"/>
            </w:tcMar>
          </w:tcPr>
          <w:p w14:paraId="167BD105"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270E6BD5" w14:textId="77777777" w:rsidR="009E07DB" w:rsidRDefault="00000000">
            <w:pPr>
              <w:spacing w:after="0" w:line="252" w:lineRule="auto"/>
            </w:pPr>
            <w:r>
              <w:rPr>
                <w:rFonts w:ascii="Arial Unicode MS" w:eastAsia="Arial Unicode MS" w:hAnsi="Arial Unicode MS"/>
                <w:b/>
                <w:sz w:val="18"/>
              </w:rPr>
              <w:t>Synthesis and characterization of novel hybrid composites using nanofiller-nanofibrous coating for industrial applications</w:t>
            </w:r>
            <w:r>
              <w:rPr>
                <w:rFonts w:ascii="Arial Unicode MS" w:eastAsia="Arial Unicode MS" w:hAnsi="Arial Unicode MS"/>
                <w:color w:val="626B73"/>
                <w:sz w:val="15"/>
              </w:rPr>
              <w:br/>
              <w:t>Uttam Kumar Debnath; Mohammad Asaduzzaman Chowdhury; Nayem Hossain; Dewan Muhammad Nuruzzaman; Arefin Kowser; Biplov Kumar Roy; Md. Masud Rana; Sosmoy Barua; Assadullah Al Mostazi; Md. Baizid Molla</w:t>
            </w:r>
          </w:p>
        </w:tc>
        <w:tc>
          <w:tcPr>
            <w:tcW w:w="4406" w:type="dxa"/>
            <w:tcMar>
              <w:top w:w="95" w:type="dxa"/>
              <w:left w:w="105" w:type="dxa"/>
              <w:bottom w:w="95" w:type="dxa"/>
              <w:right w:w="105" w:type="dxa"/>
            </w:tcMar>
          </w:tcPr>
          <w:p>
            <w:pPr>
              <w:spacing w:after="0" w:line="252" w:lineRule="auto"/>
            </w:pPr>
            <w:r>
              <w:rPr>
                <w:color w:val="000000"/>
              </w:rPr>
              <w:t>Dhaka University of Engineering &amp; Technology; International University of Business Agriculture and Technology  |  BD</w:t>
              <w:br/>
              <w:t>Journal of Engineering Research</w:t>
            </w:r>
            <w:r>
              <w:rPr>
                <w:rFonts w:ascii="Arial Unicode MS" w:hAnsi="Arial Unicode MS" w:eastAsia="Arial Unicode MS" w:cs="Arial Unicode MS"/>
                <w:color w:val="000000"/>
              </w:rPr>
              <w:br/>
              <w:t>使用的设备型号：TL-Pro-BM、TL-F6</w:t>
            </w:r>
            <w:r>
              <w:rPr>
                <w:color w:val="000000"/>
              </w:rPr>
              <w:br/>
            </w:r>
            <w:hyperlink r:id="rId84">
              <w:r w:rsidR="009E07DB">
                <w:rPr>
                  <w:rFonts w:ascii="Arial Unicode MS" w:eastAsia="Arial Unicode MS" w:hAnsi="Arial Unicode MS"/>
                  <w:color w:val="0563C1"/>
                  <w:sz w:val="16"/>
                  <w:u w:val="single"/>
                </w:rPr>
                <w:br/>
                <w:t>DOI: 10.1016/j.jer.2023.10.005</w:t>
              </w:r>
            </w:hyperlink>
          </w:p>
        </w:tc>
      </w:tr>
      <w:tr w:rsidR="009E07DB" w14:paraId="5466F5F4" w14:textId="77777777">
        <w:trPr>
          <w:cantSplit/>
        </w:trPr>
        <w:tc>
          <w:tcPr>
            <w:tcW w:w="648" w:type="dxa"/>
            <w:shd w:val="clear" w:color="auto" w:fill="F4F4F4"/>
            <w:tcMar>
              <w:top w:w="95" w:type="dxa"/>
              <w:left w:w="105" w:type="dxa"/>
              <w:bottom w:w="95" w:type="dxa"/>
              <w:right w:w="105" w:type="dxa"/>
            </w:tcMar>
          </w:tcPr>
          <w:p w14:paraId="3268F45E" w14:textId="77777777" w:rsidR="009E07DB" w:rsidRDefault="00000000">
            <w:pPr>
              <w:spacing w:after="0" w:line="252" w:lineRule="auto"/>
              <w:jc w:val="center"/>
            </w:pPr>
            <w:r>
              <w:rPr>
                <w:rFonts w:ascii="Arial Unicode MS" w:eastAsia="Arial Unicode MS" w:hAnsi="Arial Unicode MS"/>
                <w:b/>
                <w:sz w:val="18"/>
              </w:rPr>
              <w:lastRenderedPageBreak/>
              <w:t>78</w:t>
            </w:r>
          </w:p>
        </w:tc>
        <w:tc>
          <w:tcPr>
            <w:tcW w:w="792" w:type="dxa"/>
            <w:shd w:val="clear" w:color="auto" w:fill="F4F4F4"/>
            <w:tcMar>
              <w:top w:w="95" w:type="dxa"/>
              <w:left w:w="105" w:type="dxa"/>
              <w:bottom w:w="95" w:type="dxa"/>
              <w:right w:w="105" w:type="dxa"/>
            </w:tcMar>
          </w:tcPr>
          <w:p w14:paraId="7F73879F"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0E26D7ED" w14:textId="77777777" w:rsidR="009E07DB" w:rsidRDefault="00000000">
            <w:pPr>
              <w:spacing w:after="0" w:line="252" w:lineRule="auto"/>
            </w:pPr>
            <w:r>
              <w:rPr>
                <w:rFonts w:ascii="Arial Unicode MS" w:eastAsia="Arial Unicode MS" w:hAnsi="Arial Unicode MS"/>
                <w:b/>
                <w:sz w:val="18"/>
              </w:rPr>
              <w:t>Tailoring the Release of Paclitaxel from Electrospun Nonwovens</w:t>
            </w:r>
            <w:r>
              <w:rPr>
                <w:rFonts w:ascii="Arial Unicode MS" w:eastAsia="Arial Unicode MS" w:hAnsi="Arial Unicode MS"/>
                <w:color w:val="626B73"/>
                <w:sz w:val="15"/>
              </w:rPr>
              <w:br/>
              <w:t>Bartosz Jaroszewski; Monika Musiał-Kulik; Ryszard Smolarczyk; Tomasz Cichoń; Alina Drzyzga; Ewelina Pilny; Mateusz Stojko; Jakub Włodarczyk; Joanna Jaworska; Anna Kaps; Piotr Paduszyński; Marzena Jaworska-Kik; Małgorzata Pastusiak; Paweł Chaber; Arkadiusz Orchel; Katarzyna Jelonek; Janusz Kasperczyk</w:t>
            </w:r>
          </w:p>
        </w:tc>
        <w:tc>
          <w:tcPr>
            <w:tcW w:w="4406" w:type="dxa"/>
            <w:shd w:val="clear" w:color="auto" w:fill="F4F4F4"/>
            <w:tcMar>
              <w:top w:w="95" w:type="dxa"/>
              <w:left w:w="105" w:type="dxa"/>
              <w:bottom w:w="95" w:type="dxa"/>
              <w:right w:w="105" w:type="dxa"/>
            </w:tcMar>
          </w:tcPr>
          <w:p>
            <w:pPr>
              <w:spacing w:after="0" w:line="252" w:lineRule="auto"/>
            </w:pPr>
            <w:r>
              <w:rPr>
                <w:color w:val="000000"/>
              </w:rPr>
              <w:t>Medical University of Silesia; Centre of Polymer and Carbon Materials; Polish Academy of Sciences; The Maria Sklodowska-Curie National Research Institute of Oncology  |  PL</w:t>
              <w:br/>
              <w:t>International journal of molecular sciences, 26(23), 11540</w:t>
            </w:r>
            <w:r>
              <w:rPr>
                <w:rFonts w:ascii="Arial Unicode MS" w:hAnsi="Arial Unicode MS" w:eastAsia="Arial Unicode MS" w:cs="Arial Unicode MS"/>
                <w:color w:val="000000"/>
              </w:rPr>
              <w:br/>
              <w:t>使用的设备型号：TL-Pro-BM</w:t>
            </w:r>
            <w:r>
              <w:rPr>
                <w:color w:val="000000"/>
              </w:rPr>
              <w:br/>
            </w:r>
            <w:hyperlink r:id="rId85">
              <w:r w:rsidR="009E07DB">
                <w:rPr>
                  <w:rFonts w:ascii="Arial Unicode MS" w:eastAsia="Arial Unicode MS" w:hAnsi="Arial Unicode MS"/>
                  <w:color w:val="0563C1"/>
                  <w:sz w:val="16"/>
                  <w:u w:val="single"/>
                </w:rPr>
                <w:br/>
                <w:t>DOI: 10.3390/ijms262311540</w:t>
              </w:r>
            </w:hyperlink>
          </w:p>
        </w:tc>
      </w:tr>
      <w:tr w:rsidR="009E07DB" w14:paraId="6C46204C" w14:textId="77777777">
        <w:trPr>
          <w:cantSplit/>
        </w:trPr>
        <w:tc>
          <w:tcPr>
            <w:tcW w:w="648" w:type="dxa"/>
            <w:tcMar>
              <w:top w:w="95" w:type="dxa"/>
              <w:left w:w="105" w:type="dxa"/>
              <w:bottom w:w="95" w:type="dxa"/>
              <w:right w:w="105" w:type="dxa"/>
            </w:tcMar>
          </w:tcPr>
          <w:p w14:paraId="0CF68543" w14:textId="77777777" w:rsidR="009E07DB" w:rsidRDefault="00000000">
            <w:pPr>
              <w:spacing w:after="0" w:line="252" w:lineRule="auto"/>
              <w:jc w:val="center"/>
            </w:pPr>
            <w:r>
              <w:rPr>
                <w:rFonts w:ascii="Arial Unicode MS" w:eastAsia="Arial Unicode MS" w:hAnsi="Arial Unicode MS"/>
                <w:b/>
                <w:sz w:val="18"/>
              </w:rPr>
              <w:t>79</w:t>
            </w:r>
          </w:p>
        </w:tc>
        <w:tc>
          <w:tcPr>
            <w:tcW w:w="792" w:type="dxa"/>
            <w:tcMar>
              <w:top w:w="95" w:type="dxa"/>
              <w:left w:w="105" w:type="dxa"/>
              <w:bottom w:w="95" w:type="dxa"/>
              <w:right w:w="105" w:type="dxa"/>
            </w:tcMar>
          </w:tcPr>
          <w:p w14:paraId="686309DE"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3A7E8222" w14:textId="77777777" w:rsidR="009E07DB" w:rsidRDefault="00000000">
            <w:pPr>
              <w:spacing w:after="0" w:line="252" w:lineRule="auto"/>
            </w:pPr>
            <w:r>
              <w:rPr>
                <w:rFonts w:ascii="Arial Unicode MS" w:eastAsia="Arial Unicode MS" w:hAnsi="Arial Unicode MS"/>
                <w:b/>
                <w:sz w:val="18"/>
              </w:rPr>
              <w:t>The clinic-in-a-dressing paradigm: Synchronized diagnosis and treatment in chronic wounds via hydrogel-nanofiber matrices</w:t>
            </w:r>
            <w:r>
              <w:rPr>
                <w:rFonts w:ascii="Arial Unicode MS" w:eastAsia="Arial Unicode MS" w:hAnsi="Arial Unicode MS"/>
                <w:color w:val="626B73"/>
                <w:sz w:val="15"/>
              </w:rPr>
              <w:br/>
              <w:t>Liqin Tang; Leru Zhang; Zhihao Xu; Mohammed Awad Abedalwafa; Jun Wang; Fujun Wang; Lu Wang; Yan Li</w:t>
            </w:r>
          </w:p>
        </w:tc>
        <w:tc>
          <w:tcPr>
            <w:tcW w:w="4406" w:type="dxa"/>
            <w:tcMar>
              <w:top w:w="95" w:type="dxa"/>
              <w:left w:w="105" w:type="dxa"/>
              <w:bottom w:w="95" w:type="dxa"/>
              <w:right w:w="105" w:type="dxa"/>
            </w:tcMar>
          </w:tcPr>
          <w:p>
            <w:pPr>
              <w:spacing w:after="0" w:line="252" w:lineRule="auto"/>
            </w:pPr>
            <w:r>
              <w:rPr>
                <w:color w:val="000000"/>
              </w:rPr>
              <w:t>Donghua University  |  CN</w:t>
              <w:br/>
              <w:t>Acta Biomaterialia</w:t>
            </w:r>
            <w:r>
              <w:rPr>
                <w:rFonts w:ascii="Arial Unicode MS" w:hAnsi="Arial Unicode MS" w:eastAsia="Arial Unicode MS" w:cs="Arial Unicode MS"/>
                <w:color w:val="000000"/>
              </w:rPr>
              <w:br/>
              <w:t>使用的设备型号：TL-Pro-BM</w:t>
            </w:r>
            <w:r>
              <w:rPr>
                <w:color w:val="000000"/>
              </w:rPr>
              <w:br/>
            </w:r>
            <w:hyperlink r:id="rId86">
              <w:r w:rsidR="009E07DB">
                <w:rPr>
                  <w:rFonts w:ascii="Arial Unicode MS" w:eastAsia="Arial Unicode MS" w:hAnsi="Arial Unicode MS"/>
                  <w:color w:val="0563C1"/>
                  <w:sz w:val="16"/>
                  <w:u w:val="single"/>
                </w:rPr>
                <w:br/>
                <w:t>DOI: 10.1016/j.actbio.2025.08.059</w:t>
              </w:r>
            </w:hyperlink>
          </w:p>
        </w:tc>
      </w:tr>
      <w:tr w:rsidR="009E07DB" w14:paraId="59D97F69" w14:textId="77777777">
        <w:trPr>
          <w:cantSplit/>
        </w:trPr>
        <w:tc>
          <w:tcPr>
            <w:tcW w:w="648" w:type="dxa"/>
            <w:shd w:val="clear" w:color="auto" w:fill="F4F4F4"/>
            <w:tcMar>
              <w:top w:w="95" w:type="dxa"/>
              <w:left w:w="105" w:type="dxa"/>
              <w:bottom w:w="95" w:type="dxa"/>
              <w:right w:w="105" w:type="dxa"/>
            </w:tcMar>
          </w:tcPr>
          <w:p w14:paraId="5951F7F9" w14:textId="77777777" w:rsidR="009E07DB" w:rsidRDefault="00000000">
            <w:pPr>
              <w:spacing w:after="0" w:line="252" w:lineRule="auto"/>
              <w:jc w:val="center"/>
            </w:pPr>
            <w:r>
              <w:rPr>
                <w:rFonts w:ascii="Arial Unicode MS" w:eastAsia="Arial Unicode MS" w:hAnsi="Arial Unicode MS"/>
                <w:b/>
                <w:sz w:val="18"/>
              </w:rPr>
              <w:t>80</w:t>
            </w:r>
          </w:p>
        </w:tc>
        <w:tc>
          <w:tcPr>
            <w:tcW w:w="792" w:type="dxa"/>
            <w:shd w:val="clear" w:color="auto" w:fill="F4F4F4"/>
            <w:tcMar>
              <w:top w:w="95" w:type="dxa"/>
              <w:left w:w="105" w:type="dxa"/>
              <w:bottom w:w="95" w:type="dxa"/>
              <w:right w:w="105" w:type="dxa"/>
            </w:tcMar>
          </w:tcPr>
          <w:p w14:paraId="38A2E8BE"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预印本</w:t>
            </w:r>
          </w:p>
        </w:tc>
        <w:tc>
          <w:tcPr>
            <w:tcW w:w="4320" w:type="dxa"/>
            <w:shd w:val="clear" w:color="auto" w:fill="F4F4F4"/>
            <w:tcMar>
              <w:top w:w="95" w:type="dxa"/>
              <w:left w:w="105" w:type="dxa"/>
              <w:bottom w:w="95" w:type="dxa"/>
              <w:right w:w="105" w:type="dxa"/>
            </w:tcMar>
          </w:tcPr>
          <w:p w14:paraId="5CC7A055" w14:textId="77777777" w:rsidR="009E07DB" w:rsidRDefault="00000000">
            <w:pPr>
              <w:spacing w:after="0" w:line="252" w:lineRule="auto"/>
            </w:pPr>
            <w:r>
              <w:rPr>
                <w:rFonts w:ascii="Arial Unicode MS" w:eastAsia="Arial Unicode MS" w:hAnsi="Arial Unicode MS"/>
                <w:b/>
                <w:sz w:val="18"/>
              </w:rPr>
              <w:t>Three-Dimensional Piezoelectric Fibrous Constructs for Muscle Regeneration</w:t>
            </w:r>
            <w:r>
              <w:rPr>
                <w:rFonts w:ascii="Arial Unicode MS" w:eastAsia="Arial Unicode MS" w:hAnsi="Arial Unicode MS"/>
                <w:color w:val="626B73"/>
                <w:sz w:val="15"/>
              </w:rPr>
              <w:br/>
              <w:t>Xenofon Karagiorgis; Gerasimos Balatsoukas; Mahdieh Shojaei Baghini; Merna Maung; Jiaqi Zong; Shruti Niar; Charchit Kumar; Aleixandre Rodrigo‐Navarro; Daniel M. Mulvihill; Peter J. Skabara; Carlos Garcia Nuñez; Oana Dobre</w:t>
            </w:r>
          </w:p>
        </w:tc>
        <w:tc>
          <w:tcPr>
            <w:tcW w:w="4406" w:type="dxa"/>
            <w:shd w:val="clear" w:color="auto" w:fill="F4F4F4"/>
            <w:tcMar>
              <w:top w:w="95" w:type="dxa"/>
              <w:left w:w="105" w:type="dxa"/>
              <w:bottom w:w="95" w:type="dxa"/>
              <w:right w:w="105" w:type="dxa"/>
            </w:tcMar>
          </w:tcPr>
          <w:p>
            <w:pPr>
              <w:spacing w:after="0" w:line="252" w:lineRule="auto"/>
            </w:pPr>
            <w:r>
              <w:rPr>
                <w:color w:val="000000"/>
              </w:rPr>
              <w:t>Italian Institute of Technology; Center for Nano Science and Technology; University of Glasgow; Indian Institute of Technology Madras  |  IT, GB, IN</w:t>
              <w:br/>
              <w:t>OpenAlex indexed open full text</w:t>
            </w:r>
            <w:r>
              <w:rPr>
                <w:color w:val="000000"/>
              </w:rPr>
              <w:br/>
            </w:r>
            <w:hyperlink r:id="rId87">
              <w:r w:rsidR="009E07DB">
                <w:rPr>
                  <w:rFonts w:ascii="Arial Unicode MS" w:eastAsia="Arial Unicode MS" w:hAnsi="Arial Unicode MS"/>
                  <w:color w:val="0563C1"/>
                  <w:sz w:val="16"/>
                  <w:u w:val="single"/>
                </w:rPr>
                <w:br/>
                <w:t>DOI: 10.1101/2025.06.19.660455</w:t>
              </w:r>
            </w:hyperlink>
          </w:p>
        </w:tc>
      </w:tr>
      <w:tr w:rsidR="009E07DB" w14:paraId="4A1263EC" w14:textId="77777777">
        <w:trPr>
          <w:cantSplit/>
        </w:trPr>
        <w:tc>
          <w:tcPr>
            <w:tcW w:w="648" w:type="dxa"/>
            <w:tcMar>
              <w:top w:w="95" w:type="dxa"/>
              <w:left w:w="105" w:type="dxa"/>
              <w:bottom w:w="95" w:type="dxa"/>
              <w:right w:w="105" w:type="dxa"/>
            </w:tcMar>
          </w:tcPr>
          <w:p w14:paraId="07F9C8B9" w14:textId="77777777" w:rsidR="009E07DB" w:rsidRDefault="00000000">
            <w:pPr>
              <w:spacing w:after="0" w:line="252" w:lineRule="auto"/>
              <w:jc w:val="center"/>
            </w:pPr>
            <w:r>
              <w:rPr>
                <w:rFonts w:ascii="Arial Unicode MS" w:eastAsia="Arial Unicode MS" w:hAnsi="Arial Unicode MS"/>
                <w:b/>
                <w:sz w:val="18"/>
              </w:rPr>
              <w:lastRenderedPageBreak/>
              <w:t>81</w:t>
            </w:r>
          </w:p>
        </w:tc>
        <w:tc>
          <w:tcPr>
            <w:tcW w:w="792" w:type="dxa"/>
            <w:tcMar>
              <w:top w:w="95" w:type="dxa"/>
              <w:left w:w="105" w:type="dxa"/>
              <w:bottom w:w="95" w:type="dxa"/>
              <w:right w:w="105" w:type="dxa"/>
            </w:tcMar>
          </w:tcPr>
          <w:p w14:paraId="14961210"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5C3FB3C5" w14:textId="77777777" w:rsidR="009E07DB" w:rsidRDefault="00000000">
            <w:pPr>
              <w:spacing w:after="0" w:line="252" w:lineRule="auto"/>
            </w:pPr>
            <w:r>
              <w:rPr>
                <w:rFonts w:ascii="Arial Unicode MS" w:eastAsia="Arial Unicode MS" w:hAnsi="Arial Unicode MS"/>
                <w:b/>
                <w:sz w:val="18"/>
              </w:rPr>
              <w:t>"Zero-Strain" NiNb&lt;sub&gt;2&lt;/sub&gt;O&lt;sub&gt;6&lt;/sub&gt; Fibers for All-Climate Lithium Storage</w:t>
            </w:r>
            <w:r>
              <w:rPr>
                <w:rFonts w:ascii="Arial Unicode MS" w:eastAsia="Arial Unicode MS" w:hAnsi="Arial Unicode MS"/>
                <w:color w:val="626B73"/>
                <w:sz w:val="15"/>
              </w:rPr>
              <w:br/>
              <w:t>Yan Zhao; Qiang Yuan; Liting Yang; Guisheng Liang; Yifeng Cheng; Limin Wu; Chunfu Lin; Renchao Che</w:t>
            </w:r>
          </w:p>
        </w:tc>
        <w:tc>
          <w:tcPr>
            <w:tcW w:w="4406" w:type="dxa"/>
            <w:tcMar>
              <w:top w:w="95" w:type="dxa"/>
              <w:left w:w="105" w:type="dxa"/>
              <w:bottom w:w="95" w:type="dxa"/>
              <w:right w:w="105" w:type="dxa"/>
            </w:tcMar>
          </w:tcPr>
          <w:p>
            <w:pPr>
              <w:spacing w:after="0" w:line="252" w:lineRule="auto"/>
            </w:pPr>
            <w:r>
              <w:rPr>
                <w:color w:val="000000"/>
              </w:rPr>
              <w:t>Qingdao University; Qingdao University of Science and Technology; Donghua University; Fudan University; Zhejiang Lab; Inner Mongolia University; Zhejiang University  |  CN</w:t>
              <w:br/>
              <w:t>Nano-micro letters, 17(1), 15</w:t>
            </w:r>
            <w:r>
              <w:rPr>
                <w:rFonts w:ascii="Arial Unicode MS" w:hAnsi="Arial Unicode MS" w:eastAsia="Arial Unicode MS" w:cs="Arial Unicode MS"/>
                <w:color w:val="000000"/>
              </w:rPr>
              <w:br/>
              <w:t>使用的设备型号：TL-Pro-BM</w:t>
            </w:r>
            <w:r>
              <w:rPr>
                <w:color w:val="000000"/>
              </w:rPr>
              <w:br/>
            </w:r>
            <w:hyperlink r:id="rId88">
              <w:r w:rsidR="009E07DB">
                <w:rPr>
                  <w:rFonts w:ascii="Arial Unicode MS" w:eastAsia="Arial Unicode MS" w:hAnsi="Arial Unicode MS"/>
                  <w:color w:val="0563C1"/>
                  <w:sz w:val="16"/>
                  <w:u w:val="single"/>
                </w:rPr>
                <w:br/>
                <w:t>DOI: 10.1007/s40820-024-01497-z</w:t>
              </w:r>
            </w:hyperlink>
          </w:p>
        </w:tc>
      </w:tr>
      <w:tr w:rsidR="009E07DB" w14:paraId="0F0503A3" w14:textId="77777777">
        <w:trPr>
          <w:cantSplit/>
        </w:trPr>
        <w:tc>
          <w:tcPr>
            <w:tcW w:w="648" w:type="dxa"/>
            <w:shd w:val="clear" w:color="auto" w:fill="F4F4F4"/>
            <w:tcMar>
              <w:top w:w="95" w:type="dxa"/>
              <w:left w:w="105" w:type="dxa"/>
              <w:bottom w:w="95" w:type="dxa"/>
              <w:right w:w="105" w:type="dxa"/>
            </w:tcMar>
          </w:tcPr>
          <w:p w14:paraId="3E9028A8" w14:textId="77777777" w:rsidR="009E07DB" w:rsidRDefault="00000000">
            <w:pPr>
              <w:spacing w:after="0" w:line="252" w:lineRule="auto"/>
              <w:jc w:val="center"/>
            </w:pPr>
            <w:r>
              <w:rPr>
                <w:rFonts w:ascii="Arial Unicode MS" w:eastAsia="Arial Unicode MS" w:hAnsi="Arial Unicode MS"/>
                <w:b/>
                <w:sz w:val="18"/>
              </w:rPr>
              <w:t>82</w:t>
            </w:r>
          </w:p>
        </w:tc>
        <w:tc>
          <w:tcPr>
            <w:tcW w:w="792" w:type="dxa"/>
            <w:shd w:val="clear" w:color="auto" w:fill="F4F4F4"/>
            <w:tcMar>
              <w:top w:w="95" w:type="dxa"/>
              <w:left w:w="105" w:type="dxa"/>
              <w:bottom w:w="95" w:type="dxa"/>
              <w:right w:w="105" w:type="dxa"/>
            </w:tcMar>
          </w:tcPr>
          <w:p w14:paraId="3B74794B"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7E5DF7ED" w14:textId="77777777" w:rsidR="009E07DB" w:rsidRDefault="00000000">
            <w:pPr>
              <w:spacing w:after="0" w:line="252" w:lineRule="auto"/>
            </w:pPr>
            <w:r>
              <w:rPr>
                <w:rFonts w:ascii="Arial Unicode MS" w:eastAsia="Arial Unicode MS" w:hAnsi="Arial Unicode MS"/>
                <w:b/>
                <w:sz w:val="18"/>
              </w:rPr>
              <w:t>A PLGA/Silk Fibroin Nanofibre Membrane Loaded with Natural Flavonoid Compounds Extracted from Green Cocoons for Wound Healing</w:t>
            </w:r>
            <w:r>
              <w:rPr>
                <w:rFonts w:ascii="Arial Unicode MS" w:eastAsia="Arial Unicode MS" w:hAnsi="Arial Unicode MS"/>
                <w:color w:val="626B73"/>
                <w:sz w:val="15"/>
              </w:rPr>
              <w:br/>
              <w:t>Xiang Chen; Jiaqi Liu; Yaru Lu; Huijun Liu; Lan Cheng; Zhi Li; Fangyin Dai</w:t>
            </w:r>
          </w:p>
        </w:tc>
        <w:tc>
          <w:tcPr>
            <w:tcW w:w="4406" w:type="dxa"/>
            <w:shd w:val="clear" w:color="auto" w:fill="F4F4F4"/>
            <w:tcMar>
              <w:top w:w="95" w:type="dxa"/>
              <w:left w:w="105" w:type="dxa"/>
              <w:bottom w:w="95" w:type="dxa"/>
              <w:right w:w="105" w:type="dxa"/>
            </w:tcMar>
          </w:tcPr>
          <w:p>
            <w:pPr>
              <w:spacing w:after="0" w:line="252" w:lineRule="auto"/>
            </w:pPr>
            <w:r>
              <w:rPr>
                <w:color w:val="000000"/>
              </w:rPr>
              <w:t>Southwest University; Ministry of Agriculture and Rural Affairs  |  CN</w:t>
              <w:br/>
              <w:t>International journal of molecular sciences, 25(17), 9263</w:t>
            </w:r>
            <w:r>
              <w:rPr>
                <w:rFonts w:ascii="Arial Unicode MS" w:hAnsi="Arial Unicode MS" w:eastAsia="Arial Unicode MS" w:cs="Arial Unicode MS"/>
                <w:color w:val="000000"/>
              </w:rPr>
              <w:br/>
              <w:t>使用的设备型号：TL-Pro-BM</w:t>
            </w:r>
            <w:r>
              <w:rPr>
                <w:color w:val="000000"/>
              </w:rPr>
              <w:br/>
            </w:r>
            <w:hyperlink r:id="rId89">
              <w:r w:rsidR="009E07DB">
                <w:rPr>
                  <w:rFonts w:ascii="Arial Unicode MS" w:eastAsia="Arial Unicode MS" w:hAnsi="Arial Unicode MS"/>
                  <w:color w:val="0563C1"/>
                  <w:sz w:val="16"/>
                  <w:u w:val="single"/>
                </w:rPr>
                <w:br/>
                <w:t>DOI: 10.3390/ijms25179263</w:t>
              </w:r>
            </w:hyperlink>
          </w:p>
        </w:tc>
      </w:tr>
      <w:tr w:rsidR="009E07DB" w14:paraId="3DF05B2C" w14:textId="77777777">
        <w:trPr>
          <w:cantSplit/>
        </w:trPr>
        <w:tc>
          <w:tcPr>
            <w:tcW w:w="648" w:type="dxa"/>
            <w:tcMar>
              <w:top w:w="95" w:type="dxa"/>
              <w:left w:w="105" w:type="dxa"/>
              <w:bottom w:w="95" w:type="dxa"/>
              <w:right w:w="105" w:type="dxa"/>
            </w:tcMar>
          </w:tcPr>
          <w:p w14:paraId="4E69416E" w14:textId="77777777" w:rsidR="009E07DB" w:rsidRDefault="00000000">
            <w:pPr>
              <w:spacing w:after="0" w:line="252" w:lineRule="auto"/>
              <w:jc w:val="center"/>
            </w:pPr>
            <w:r>
              <w:rPr>
                <w:rFonts w:ascii="Arial Unicode MS" w:eastAsia="Arial Unicode MS" w:hAnsi="Arial Unicode MS"/>
                <w:b/>
                <w:sz w:val="18"/>
              </w:rPr>
              <w:t>83</w:t>
            </w:r>
          </w:p>
        </w:tc>
        <w:tc>
          <w:tcPr>
            <w:tcW w:w="792" w:type="dxa"/>
            <w:tcMar>
              <w:top w:w="95" w:type="dxa"/>
              <w:left w:w="105" w:type="dxa"/>
              <w:bottom w:w="95" w:type="dxa"/>
              <w:right w:w="105" w:type="dxa"/>
            </w:tcMar>
          </w:tcPr>
          <w:p w14:paraId="37000229"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165FB9A3" w14:textId="77777777" w:rsidR="009E07DB" w:rsidRDefault="00000000">
            <w:pPr>
              <w:spacing w:after="0" w:line="252" w:lineRule="auto"/>
            </w:pPr>
            <w:r>
              <w:rPr>
                <w:rFonts w:ascii="Arial Unicode MS" w:eastAsia="Arial Unicode MS" w:hAnsi="Arial Unicode MS"/>
                <w:b/>
                <w:sz w:val="18"/>
              </w:rPr>
              <w:t>A Polyurethane Electrospun Membrane Loaded with Bismuth Lipophilic Nanoparticles (BisBAL NPs): Proliferation, Bactericidal, and Antitumor Properties, and Effects on MRSA and Human Breast Cancer Cells</w:t>
            </w:r>
            <w:r>
              <w:rPr>
                <w:rFonts w:ascii="Arial Unicode MS" w:eastAsia="Arial Unicode MS" w:hAnsi="Arial Unicode MS"/>
                <w:color w:val="626B73"/>
                <w:sz w:val="15"/>
              </w:rPr>
              <w:br/>
              <w:t>Jesús Alejandro Torres-Betancourt; Rene Hernández-Delgadillo; Juan Valerio Cauich-Rodríguez; Diego Adrián Oliva-Rico; Juan Manuel Solis-Soto; Claudia María García-Cuellar; Yesennia Sánchez-Pérez; Nayely Pineda-Aguilar; Samantha Flores-Treviño; Irene Meester; Sergio Eduardo Nakagoshi-Cepeda; Katiushka Arevalo-Niño; María Argelia Akemi Nakagoshi-Cepeda; Claudio Cabral-Romero</w:t>
            </w:r>
          </w:p>
        </w:tc>
        <w:tc>
          <w:tcPr>
            <w:tcW w:w="4406" w:type="dxa"/>
            <w:tcMar>
              <w:top w:w="95" w:type="dxa"/>
              <w:left w:w="105" w:type="dxa"/>
              <w:bottom w:w="95" w:type="dxa"/>
              <w:right w:w="105" w:type="dxa"/>
            </w:tcMar>
          </w:tcPr>
          <w:p>
            <w:pPr>
              <w:spacing w:after="0" w:line="252" w:lineRule="auto"/>
            </w:pPr>
            <w:r>
              <w:rPr>
                <w:color w:val="000000"/>
              </w:rPr>
              <w:t>Universidad Autónoma de Nuevo León; Secretaría de Investigación, Innovación y Educación Superior; Instituto Nacional de Cancerología; Centro de Investigación en Materiales Avanzados; Hospital Universitario Dr José Eleuterio Gonzalez; University of Monterrey  |  MX</w:t>
              <w:br/>
              <w:t>Journal of functional biomaterials, 15(10), 309</w:t>
            </w:r>
            <w:r>
              <w:rPr>
                <w:rFonts w:ascii="Arial Unicode MS" w:hAnsi="Arial Unicode MS" w:eastAsia="Arial Unicode MS" w:cs="Arial Unicode MS"/>
                <w:color w:val="000000"/>
              </w:rPr>
              <w:br/>
              <w:t>使用的设备型号：NEU-01</w:t>
            </w:r>
            <w:r>
              <w:rPr>
                <w:color w:val="000000"/>
              </w:rPr>
              <w:br/>
            </w:r>
            <w:hyperlink r:id="rId90">
              <w:r w:rsidR="009E07DB">
                <w:rPr>
                  <w:rFonts w:ascii="Arial Unicode MS" w:eastAsia="Arial Unicode MS" w:hAnsi="Arial Unicode MS"/>
                  <w:color w:val="0563C1"/>
                  <w:sz w:val="16"/>
                  <w:u w:val="single"/>
                </w:rPr>
                <w:br/>
                <w:t>DOI: 10.3390/jfb15100309</w:t>
              </w:r>
            </w:hyperlink>
          </w:p>
        </w:tc>
      </w:tr>
      <w:tr w:rsidR="009E07DB" w14:paraId="3F294B46" w14:textId="77777777">
        <w:trPr>
          <w:cantSplit/>
        </w:trPr>
        <w:tc>
          <w:tcPr>
            <w:tcW w:w="648" w:type="dxa"/>
            <w:shd w:val="clear" w:color="auto" w:fill="F4F4F4"/>
            <w:tcMar>
              <w:top w:w="95" w:type="dxa"/>
              <w:left w:w="105" w:type="dxa"/>
              <w:bottom w:w="95" w:type="dxa"/>
              <w:right w:w="105" w:type="dxa"/>
            </w:tcMar>
          </w:tcPr>
          <w:p w14:paraId="48E679C8" w14:textId="77777777" w:rsidR="009E07DB" w:rsidRDefault="00000000">
            <w:pPr>
              <w:spacing w:after="0" w:line="252" w:lineRule="auto"/>
              <w:jc w:val="center"/>
            </w:pPr>
            <w:r>
              <w:rPr>
                <w:rFonts w:ascii="Arial Unicode MS" w:eastAsia="Arial Unicode MS" w:hAnsi="Arial Unicode MS"/>
                <w:b/>
                <w:sz w:val="18"/>
              </w:rPr>
              <w:lastRenderedPageBreak/>
              <w:t>84</w:t>
            </w:r>
          </w:p>
        </w:tc>
        <w:tc>
          <w:tcPr>
            <w:tcW w:w="792" w:type="dxa"/>
            <w:shd w:val="clear" w:color="auto" w:fill="F4F4F4"/>
            <w:tcMar>
              <w:top w:w="95" w:type="dxa"/>
              <w:left w:w="105" w:type="dxa"/>
              <w:bottom w:w="95" w:type="dxa"/>
              <w:right w:w="105" w:type="dxa"/>
            </w:tcMar>
          </w:tcPr>
          <w:p w14:paraId="4CDABC7B"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学位论文</w:t>
            </w:r>
          </w:p>
        </w:tc>
        <w:tc>
          <w:tcPr>
            <w:tcW w:w="4320" w:type="dxa"/>
            <w:shd w:val="clear" w:color="auto" w:fill="F4F4F4"/>
            <w:tcMar>
              <w:top w:w="95" w:type="dxa"/>
              <w:left w:w="105" w:type="dxa"/>
              <w:bottom w:w="95" w:type="dxa"/>
              <w:right w:w="105" w:type="dxa"/>
            </w:tcMar>
          </w:tcPr>
          <w:p w14:paraId="7E7D97D1" w14:textId="77777777" w:rsidR="009E07DB" w:rsidRDefault="00000000">
            <w:pPr>
              <w:spacing w:after="0" w:line="252" w:lineRule="auto"/>
            </w:pPr>
            <w:r>
              <w:rPr>
                <w:rFonts w:ascii="Arial Unicode MS" w:eastAsia="Arial Unicode MS" w:hAnsi="Arial Unicode MS"/>
                <w:b/>
                <w:sz w:val="18"/>
              </w:rPr>
              <w:t>A Study on Fabrication Technique, Properties, and Applications of PAN Nanofibers</w:t>
            </w:r>
            <w:r>
              <w:rPr>
                <w:rFonts w:ascii="Arial Unicode MS" w:eastAsia="Arial Unicode MS" w:hAnsi="Arial Unicode MS"/>
                <w:color w:val="626B73"/>
                <w:sz w:val="15"/>
              </w:rPr>
              <w:br/>
              <w:t>Jaymin Vrajlal Sanchaniya</w:t>
            </w:r>
          </w:p>
        </w:tc>
        <w:tc>
          <w:tcPr>
            <w:tcW w:w="4406" w:type="dxa"/>
            <w:shd w:val="clear" w:color="auto" w:fill="F4F4F4"/>
            <w:tcMar>
              <w:top w:w="95" w:type="dxa"/>
              <w:left w:w="105" w:type="dxa"/>
              <w:bottom w:w="95" w:type="dxa"/>
              <w:right w:w="105" w:type="dxa"/>
            </w:tcMar>
          </w:tcPr>
          <w:p>
            <w:pPr>
              <w:spacing w:after="0" w:line="252" w:lineRule="auto"/>
            </w:pPr>
            <w:r>
              <w:rPr>
                <w:color w:val="000000"/>
              </w:rPr>
              <w:t>Riga Technical University; Faculty of Civil and Mechanical Engineering; RTU Press</w:t>
              <w:br/>
              <w:t>Riga Technical University, Faculty of Civil and Mechanical Engineering; RTU Press, doctoral thesis, 152 pages</w:t>
            </w:r>
            <w:r>
              <w:rPr>
                <w:color w:val="000000"/>
              </w:rPr>
              <w:br/>
            </w:r>
            <w:hyperlink r:id="rId91">
              <w:r w:rsidR="009E07DB">
                <w:rPr>
                  <w:rFonts w:ascii="Arial Unicode MS" w:eastAsia="Arial Unicode MS" w:hAnsi="Arial Unicode MS"/>
                  <w:color w:val="0563C1"/>
                  <w:sz w:val="16"/>
                  <w:u w:val="single"/>
                </w:rPr>
                <w:br/>
                <w:t>Public link</w:t>
              </w:r>
            </w:hyperlink>
          </w:p>
        </w:tc>
      </w:tr>
      <w:tr w:rsidR="009E07DB" w14:paraId="1AC46F04" w14:textId="77777777">
        <w:trPr>
          <w:cantSplit/>
        </w:trPr>
        <w:tc>
          <w:tcPr>
            <w:tcW w:w="648" w:type="dxa"/>
            <w:tcMar>
              <w:top w:w="95" w:type="dxa"/>
              <w:left w:w="105" w:type="dxa"/>
              <w:bottom w:w="95" w:type="dxa"/>
              <w:right w:w="105" w:type="dxa"/>
            </w:tcMar>
          </w:tcPr>
          <w:p w14:paraId="2E399B24" w14:textId="77777777" w:rsidR="009E07DB" w:rsidRDefault="00000000">
            <w:pPr>
              <w:spacing w:after="0" w:line="252" w:lineRule="auto"/>
              <w:jc w:val="center"/>
            </w:pPr>
            <w:r>
              <w:rPr>
                <w:rFonts w:ascii="Arial Unicode MS" w:eastAsia="Arial Unicode MS" w:hAnsi="Arial Unicode MS"/>
                <w:b/>
                <w:sz w:val="18"/>
              </w:rPr>
              <w:t>85</w:t>
            </w:r>
          </w:p>
        </w:tc>
        <w:tc>
          <w:tcPr>
            <w:tcW w:w="792" w:type="dxa"/>
            <w:tcMar>
              <w:top w:w="95" w:type="dxa"/>
              <w:left w:w="105" w:type="dxa"/>
              <w:bottom w:w="95" w:type="dxa"/>
              <w:right w:w="105" w:type="dxa"/>
            </w:tcMar>
          </w:tcPr>
          <w:p w14:paraId="73017E54"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1B585CF2" w14:textId="77777777" w:rsidR="009E07DB" w:rsidRDefault="00000000">
            <w:pPr>
              <w:spacing w:after="0" w:line="252" w:lineRule="auto"/>
            </w:pPr>
            <w:r>
              <w:rPr>
                <w:rFonts w:ascii="Arial Unicode MS" w:eastAsia="Arial Unicode MS" w:hAnsi="Arial Unicode MS"/>
                <w:b/>
                <w:sz w:val="18"/>
              </w:rPr>
              <w:t>A visual ratio PVA/curcumin/indigo nanofibre membrane based on natural pigments for detecting mutton freshness</w:t>
            </w:r>
            <w:r>
              <w:rPr>
                <w:rFonts w:ascii="Arial Unicode MS" w:eastAsia="Arial Unicode MS" w:hAnsi="Arial Unicode MS"/>
                <w:color w:val="626B73"/>
                <w:sz w:val="15"/>
              </w:rPr>
              <w:br/>
              <w:t>Lianye Li; Wenbo Li; Wuliang Sun; Wuliang Sun; Yue Dong; Yaxin Yv; Wenxiu Sun; Wenxiu Sun; Wenxiu Sun</w:t>
            </w:r>
          </w:p>
        </w:tc>
        <w:tc>
          <w:tcPr>
            <w:tcW w:w="4406" w:type="dxa"/>
            <w:tcMar>
              <w:top w:w="95" w:type="dxa"/>
              <w:left w:w="105" w:type="dxa"/>
              <w:bottom w:w="95" w:type="dxa"/>
              <w:right w:w="105" w:type="dxa"/>
            </w:tcMar>
          </w:tcPr>
          <w:p>
            <w:pPr>
              <w:spacing w:after="0" w:line="252" w:lineRule="auto"/>
            </w:pPr>
            <w:r>
              <w:rPr>
                <w:color w:val="000000"/>
              </w:rPr>
              <w:t>Inner Mongolia Agricultural University; Inner Mongolia University of Technology  |  CN</w:t>
              <w:br/>
              <w:t>Publisher or repository full text</w:t>
            </w:r>
            <w:r>
              <w:rPr>
                <w:rFonts w:ascii="Arial Unicode MS" w:hAnsi="Arial Unicode MS" w:eastAsia="Arial Unicode MS" w:cs="Arial Unicode MS"/>
                <w:color w:val="000000"/>
              </w:rPr>
              <w:br/>
              <w:t>使用的设备型号：TL-Pro</w:t>
            </w:r>
            <w:r>
              <w:rPr>
                <w:color w:val="000000"/>
              </w:rPr>
              <w:br/>
            </w:r>
            <w:hyperlink r:id="rId92">
              <w:r w:rsidR="009E07DB">
                <w:rPr>
                  <w:rFonts w:ascii="Arial Unicode MS" w:eastAsia="Arial Unicode MS" w:hAnsi="Arial Unicode MS"/>
                  <w:color w:val="0563C1"/>
                  <w:sz w:val="16"/>
                  <w:u w:val="single"/>
                </w:rPr>
                <w:br/>
                <w:t>DOI: 10.1111/ijfs.17313</w:t>
              </w:r>
            </w:hyperlink>
          </w:p>
        </w:tc>
      </w:tr>
      <w:tr w:rsidR="009E07DB" w14:paraId="11FB9746" w14:textId="77777777">
        <w:trPr>
          <w:cantSplit/>
        </w:trPr>
        <w:tc>
          <w:tcPr>
            <w:tcW w:w="648" w:type="dxa"/>
            <w:shd w:val="clear" w:color="auto" w:fill="F4F4F4"/>
            <w:tcMar>
              <w:top w:w="95" w:type="dxa"/>
              <w:left w:w="105" w:type="dxa"/>
              <w:bottom w:w="95" w:type="dxa"/>
              <w:right w:w="105" w:type="dxa"/>
            </w:tcMar>
          </w:tcPr>
          <w:p w14:paraId="7CE3BBCC" w14:textId="77777777" w:rsidR="009E07DB" w:rsidRDefault="00000000">
            <w:pPr>
              <w:spacing w:after="0" w:line="252" w:lineRule="auto"/>
              <w:jc w:val="center"/>
            </w:pPr>
            <w:r>
              <w:rPr>
                <w:rFonts w:ascii="Arial Unicode MS" w:eastAsia="Arial Unicode MS" w:hAnsi="Arial Unicode MS"/>
                <w:b/>
                <w:sz w:val="18"/>
              </w:rPr>
              <w:t>86</w:t>
            </w:r>
          </w:p>
        </w:tc>
        <w:tc>
          <w:tcPr>
            <w:tcW w:w="792" w:type="dxa"/>
            <w:shd w:val="clear" w:color="auto" w:fill="F4F4F4"/>
            <w:tcMar>
              <w:top w:w="95" w:type="dxa"/>
              <w:left w:w="105" w:type="dxa"/>
              <w:bottom w:w="95" w:type="dxa"/>
              <w:right w:w="105" w:type="dxa"/>
            </w:tcMar>
          </w:tcPr>
          <w:p w14:paraId="47A88F06"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2883B412" w14:textId="77777777" w:rsidR="009E07DB" w:rsidRDefault="00000000">
            <w:pPr>
              <w:spacing w:after="0" w:line="252" w:lineRule="auto"/>
            </w:pPr>
            <w:r>
              <w:rPr>
                <w:rFonts w:ascii="Arial Unicode MS" w:eastAsia="Arial Unicode MS" w:hAnsi="Arial Unicode MS"/>
                <w:b/>
                <w:sz w:val="18"/>
              </w:rPr>
              <w:t>Ag Nanoparticle-Decorated SiO2-Al2O3-ZrO2 Composites as a Low-Cost Substrate for Enhanced Signal Infrared Spectroscopy</w:t>
            </w:r>
            <w:r>
              <w:rPr>
                <w:rFonts w:ascii="Arial Unicode MS" w:eastAsia="Arial Unicode MS" w:hAnsi="Arial Unicode MS"/>
                <w:color w:val="626B73"/>
                <w:sz w:val="15"/>
              </w:rPr>
              <w:br/>
              <w:t>Jesús Alberto Garibay-Alvarado; Miguel Ángel Ruiz-Esparza-Rodríguez; Eduardo A. Zaragoza-Contreras; Simón Yobanny Reyes-López</w:t>
            </w:r>
          </w:p>
        </w:tc>
        <w:tc>
          <w:tcPr>
            <w:tcW w:w="4406" w:type="dxa"/>
            <w:shd w:val="clear" w:color="auto" w:fill="F4F4F4"/>
            <w:tcMar>
              <w:top w:w="95" w:type="dxa"/>
              <w:left w:w="105" w:type="dxa"/>
              <w:bottom w:w="95" w:type="dxa"/>
              <w:right w:w="105" w:type="dxa"/>
            </w:tcMar>
          </w:tcPr>
          <w:p w14:paraId="5F9FD6AD" w14:textId="77777777" w:rsidR="009E07DB" w:rsidRDefault="00000000">
            <w:pPr>
              <w:spacing w:after="0" w:line="252" w:lineRule="auto"/>
            </w:pPr>
            <w:r>
              <w:rPr>
                <w:rFonts w:ascii="Arial Unicode MS" w:eastAsia="Arial Unicode MS" w:hAnsi="Arial Unicode MS"/>
                <w:b/>
              </w:rPr>
              <w:t>Universidad Autónoma de Ciudad Juárez; Centro de Investigación en Materiales Avanzados  |  MX</w:t>
            </w:r>
            <w:r>
              <w:rPr>
                <w:rFonts w:ascii="Arial Unicode MS" w:eastAsia="Arial Unicode MS" w:hAnsi="Arial Unicode MS"/>
                <w:sz w:val="16"/>
              </w:rPr>
              <w:br/>
              <w:t>ACS Applied Nano Materials, 7(5), 4658-4666</w:t>
            </w:r>
            <w:hyperlink r:id="rId93">
              <w:r w:rsidR="009E07DB">
                <w:rPr>
                  <w:rFonts w:ascii="Arial Unicode MS" w:eastAsia="Arial Unicode MS" w:hAnsi="Arial Unicode MS"/>
                  <w:color w:val="0563C1"/>
                  <w:sz w:val="16"/>
                  <w:u w:val="single"/>
                </w:rPr>
                <w:br/>
                <w:t>DOI: 10.1021/acsanm.3c03464</w:t>
              </w:r>
            </w:hyperlink>
          </w:p>
        </w:tc>
      </w:tr>
      <w:tr w:rsidR="009E07DB" w14:paraId="299E46A2" w14:textId="77777777">
        <w:trPr>
          <w:cantSplit/>
        </w:trPr>
        <w:tc>
          <w:tcPr>
            <w:tcW w:w="648" w:type="dxa"/>
            <w:tcMar>
              <w:top w:w="95" w:type="dxa"/>
              <w:left w:w="105" w:type="dxa"/>
              <w:bottom w:w="95" w:type="dxa"/>
              <w:right w:w="105" w:type="dxa"/>
            </w:tcMar>
          </w:tcPr>
          <w:p w14:paraId="7BE70588" w14:textId="77777777" w:rsidR="009E07DB" w:rsidRDefault="00000000">
            <w:pPr>
              <w:spacing w:after="0" w:line="252" w:lineRule="auto"/>
              <w:jc w:val="center"/>
            </w:pPr>
            <w:r>
              <w:rPr>
                <w:rFonts w:ascii="Arial Unicode MS" w:eastAsia="Arial Unicode MS" w:hAnsi="Arial Unicode MS"/>
                <w:b/>
                <w:sz w:val="18"/>
              </w:rPr>
              <w:t>87</w:t>
            </w:r>
          </w:p>
        </w:tc>
        <w:tc>
          <w:tcPr>
            <w:tcW w:w="792" w:type="dxa"/>
            <w:tcMar>
              <w:top w:w="95" w:type="dxa"/>
              <w:left w:w="105" w:type="dxa"/>
              <w:bottom w:w="95" w:type="dxa"/>
              <w:right w:w="105" w:type="dxa"/>
            </w:tcMar>
          </w:tcPr>
          <w:p w14:paraId="68CC3FF2"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7EBE0565" w14:textId="77777777" w:rsidR="009E07DB" w:rsidRDefault="00000000">
            <w:pPr>
              <w:spacing w:after="0" w:line="252" w:lineRule="auto"/>
            </w:pPr>
            <w:r>
              <w:rPr>
                <w:rFonts w:ascii="Arial Unicode MS" w:eastAsia="Arial Unicode MS" w:hAnsi="Arial Unicode MS"/>
                <w:b/>
                <w:sz w:val="18"/>
              </w:rPr>
              <w:t>An injectable multicomponent integrated microgel promotes cardiomyocyte regeneration and heart function after ischemia reperfusion injury</w:t>
            </w:r>
            <w:r>
              <w:rPr>
                <w:rFonts w:ascii="Arial Unicode MS" w:eastAsia="Arial Unicode MS" w:hAnsi="Arial Unicode MS"/>
                <w:color w:val="626B73"/>
                <w:sz w:val="15"/>
              </w:rPr>
              <w:br/>
              <w:t>Siwen Wu; Mengmeng Dai; Jiani Zhang; Jiani Zhang; Yusi Wang; Hailong Zhang; Rui Zhang; et al. (9 total)</w:t>
            </w:r>
          </w:p>
        </w:tc>
        <w:tc>
          <w:tcPr>
            <w:tcW w:w="4406" w:type="dxa"/>
            <w:tcMar>
              <w:top w:w="95" w:type="dxa"/>
              <w:left w:w="105" w:type="dxa"/>
              <w:bottom w:w="95" w:type="dxa"/>
              <w:right w:w="105" w:type="dxa"/>
            </w:tcMar>
          </w:tcPr>
          <w:p>
            <w:pPr>
              <w:spacing w:after="0" w:line="252" w:lineRule="auto"/>
            </w:pPr>
            <w:r>
              <w:rPr>
                <w:color w:val="000000"/>
              </w:rPr>
              <w:t>Sichuan University; State Key Laboratory of Biotherapy; First Affiliated Hospital of Henan University  |  China</w:t>
              <w:br/>
              <w:t>Chemical Engineering Journal, Vol. 498, p. 155137</w:t>
            </w:r>
            <w:r>
              <w:rPr>
                <w:color w:val="000000"/>
              </w:rPr>
              <w:br/>
            </w:r>
            <w:hyperlink r:id="rId94">
              <w:r w:rsidR="009E07DB">
                <w:rPr>
                  <w:rFonts w:ascii="Arial Unicode MS" w:eastAsia="Arial Unicode MS" w:hAnsi="Arial Unicode MS"/>
                  <w:color w:val="0563C1"/>
                  <w:sz w:val="16"/>
                  <w:u w:val="single"/>
                </w:rPr>
                <w:br/>
                <w:t>DOI: 10.1016/j.cej.2024.155137</w:t>
              </w:r>
            </w:hyperlink>
          </w:p>
        </w:tc>
      </w:tr>
      <w:tr w:rsidR="009E07DB" w14:paraId="590DAD78" w14:textId="77777777">
        <w:trPr>
          <w:cantSplit/>
        </w:trPr>
        <w:tc>
          <w:tcPr>
            <w:tcW w:w="648" w:type="dxa"/>
            <w:shd w:val="clear" w:color="auto" w:fill="F4F4F4"/>
            <w:tcMar>
              <w:top w:w="95" w:type="dxa"/>
              <w:left w:w="105" w:type="dxa"/>
              <w:bottom w:w="95" w:type="dxa"/>
              <w:right w:w="105" w:type="dxa"/>
            </w:tcMar>
          </w:tcPr>
          <w:p w14:paraId="380873F1" w14:textId="77777777" w:rsidR="009E07DB" w:rsidRDefault="00000000">
            <w:pPr>
              <w:spacing w:after="0" w:line="252" w:lineRule="auto"/>
              <w:jc w:val="center"/>
            </w:pPr>
            <w:r>
              <w:rPr>
                <w:rFonts w:ascii="Arial Unicode MS" w:eastAsia="Arial Unicode MS" w:hAnsi="Arial Unicode MS"/>
                <w:b/>
                <w:sz w:val="18"/>
              </w:rPr>
              <w:t>88</w:t>
            </w:r>
          </w:p>
        </w:tc>
        <w:tc>
          <w:tcPr>
            <w:tcW w:w="792" w:type="dxa"/>
            <w:shd w:val="clear" w:color="auto" w:fill="F4F4F4"/>
            <w:tcMar>
              <w:top w:w="95" w:type="dxa"/>
              <w:left w:w="105" w:type="dxa"/>
              <w:bottom w:w="95" w:type="dxa"/>
              <w:right w:w="105" w:type="dxa"/>
            </w:tcMar>
          </w:tcPr>
          <w:p w14:paraId="3754BC25"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48C297E1" w14:textId="77777777" w:rsidR="009E07DB" w:rsidRDefault="00000000">
            <w:pPr>
              <w:spacing w:after="0" w:line="252" w:lineRule="auto"/>
            </w:pPr>
            <w:r>
              <w:rPr>
                <w:rFonts w:ascii="Arial Unicode MS" w:eastAsia="Arial Unicode MS" w:hAnsi="Arial Unicode MS"/>
                <w:b/>
                <w:sz w:val="18"/>
              </w:rPr>
              <w:t>An Integrated and Modular Compartmentalized Microfluidic System with Tunable Electrospun Porous Membranes for Epithelialized Organs-on-a-Chip</w:t>
            </w:r>
            <w:r>
              <w:rPr>
                <w:rFonts w:ascii="Arial Unicode MS" w:eastAsia="Arial Unicode MS" w:hAnsi="Arial Unicode MS"/>
                <w:color w:val="626B73"/>
                <w:sz w:val="15"/>
              </w:rPr>
              <w:br/>
              <w:t>Roa S. Fardous; Sultan Alshmmari; Essam Tawfik; Ibrahim Khadra; Qasem Ramadan; Mohammed Zourob</w:t>
            </w:r>
          </w:p>
        </w:tc>
        <w:tc>
          <w:tcPr>
            <w:tcW w:w="4406" w:type="dxa"/>
            <w:shd w:val="clear" w:color="auto" w:fill="F4F4F4"/>
            <w:tcMar>
              <w:top w:w="95" w:type="dxa"/>
              <w:left w:w="105" w:type="dxa"/>
              <w:bottom w:w="95" w:type="dxa"/>
              <w:right w:w="105" w:type="dxa"/>
            </w:tcMar>
          </w:tcPr>
          <w:p>
            <w:pPr>
              <w:spacing w:after="0" w:line="252" w:lineRule="auto"/>
            </w:pPr>
            <w:r>
              <w:rPr>
                <w:color w:val="000000"/>
              </w:rPr>
              <w:t>Alfaisal University; University of Strathclyde; Leibniz Institute of Photonic Technology; King Abdulaziz City for Science and Technology  |  SA, GB, DE</w:t>
              <w:br/>
              <w:t>ACS Applied Materials &amp; Interfaces, 16(31), 40767-40786</w:t>
            </w:r>
            <w:r>
              <w:rPr>
                <w:color w:val="000000"/>
              </w:rPr>
              <w:br/>
            </w:r>
            <w:hyperlink r:id="rId95">
              <w:r w:rsidR="009E07DB">
                <w:rPr>
                  <w:rFonts w:ascii="Arial Unicode MS" w:eastAsia="Arial Unicode MS" w:hAnsi="Arial Unicode MS"/>
                  <w:color w:val="0563C1"/>
                  <w:sz w:val="16"/>
                  <w:u w:val="single"/>
                </w:rPr>
                <w:br/>
                <w:t>DOI: 10.1021/acsami.4c08864</w:t>
              </w:r>
            </w:hyperlink>
          </w:p>
        </w:tc>
      </w:tr>
      <w:tr w:rsidR="009E07DB" w14:paraId="2CDBF362" w14:textId="77777777">
        <w:trPr>
          <w:cantSplit/>
        </w:trPr>
        <w:tc>
          <w:tcPr>
            <w:tcW w:w="648" w:type="dxa"/>
            <w:tcMar>
              <w:top w:w="95" w:type="dxa"/>
              <w:left w:w="105" w:type="dxa"/>
              <w:bottom w:w="95" w:type="dxa"/>
              <w:right w:w="105" w:type="dxa"/>
            </w:tcMar>
          </w:tcPr>
          <w:p w14:paraId="7CC4BD44" w14:textId="77777777" w:rsidR="009E07DB" w:rsidRDefault="00000000">
            <w:pPr>
              <w:spacing w:after="0" w:line="252" w:lineRule="auto"/>
              <w:jc w:val="center"/>
            </w:pPr>
            <w:r>
              <w:rPr>
                <w:rFonts w:ascii="Arial Unicode MS" w:eastAsia="Arial Unicode MS" w:hAnsi="Arial Unicode MS"/>
                <w:b/>
                <w:sz w:val="18"/>
              </w:rPr>
              <w:lastRenderedPageBreak/>
              <w:t>89</w:t>
            </w:r>
          </w:p>
        </w:tc>
        <w:tc>
          <w:tcPr>
            <w:tcW w:w="792" w:type="dxa"/>
            <w:tcMar>
              <w:top w:w="95" w:type="dxa"/>
              <w:left w:w="105" w:type="dxa"/>
              <w:bottom w:w="95" w:type="dxa"/>
              <w:right w:w="105" w:type="dxa"/>
            </w:tcMar>
          </w:tcPr>
          <w:p w14:paraId="229DD064"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1B505B61" w14:textId="77777777" w:rsidR="009E07DB" w:rsidRDefault="00000000">
            <w:pPr>
              <w:spacing w:after="0" w:line="252" w:lineRule="auto"/>
            </w:pPr>
            <w:r>
              <w:rPr>
                <w:rFonts w:ascii="Arial Unicode MS" w:eastAsia="Arial Unicode MS" w:hAnsi="Arial Unicode MS"/>
                <w:b/>
                <w:sz w:val="18"/>
              </w:rPr>
              <w:t>An intelligent indicating label using mulberry pigment, polylactic acid and rutile TiO2 nanoparticle for monitoring the freshness of cold fresh pork</w:t>
            </w:r>
            <w:r>
              <w:rPr>
                <w:rFonts w:ascii="Arial Unicode MS" w:eastAsia="Arial Unicode MS" w:hAnsi="Arial Unicode MS"/>
                <w:color w:val="626B73"/>
                <w:sz w:val="15"/>
              </w:rPr>
              <w:br/>
              <w:t>Huxuan Wang; Jing Dong; Xuanzhi Wang; Jiaxuan Fu; Tiantian Zhao; Yanan Zhu; Dawei Chang; et al. (8 total)</w:t>
            </w:r>
          </w:p>
        </w:tc>
        <w:tc>
          <w:tcPr>
            <w:tcW w:w="4406" w:type="dxa"/>
            <w:tcMar>
              <w:top w:w="95" w:type="dxa"/>
              <w:left w:w="105" w:type="dxa"/>
              <w:bottom w:w="95" w:type="dxa"/>
              <w:right w:w="105" w:type="dxa"/>
            </w:tcMar>
          </w:tcPr>
          <w:p>
            <w:pPr>
              <w:spacing w:after="0" w:line="252" w:lineRule="auto"/>
            </w:pPr>
            <w:r>
              <w:rPr>
                <w:color w:val="000000"/>
              </w:rPr>
              <w:t>Shaanxi University of Science and Technology  |  China</w:t>
              <w:br/>
              <w:t>Food Bioscience, Vol. 59, p. 104006</w:t>
            </w:r>
            <w:r>
              <w:rPr>
                <w:color w:val="000000"/>
              </w:rPr>
              <w:br/>
            </w:r>
            <w:hyperlink r:id="rId96">
              <w:r w:rsidR="009E07DB">
                <w:rPr>
                  <w:rFonts w:ascii="Arial Unicode MS" w:eastAsia="Arial Unicode MS" w:hAnsi="Arial Unicode MS"/>
                  <w:color w:val="0563C1"/>
                  <w:sz w:val="16"/>
                  <w:u w:val="single"/>
                </w:rPr>
                <w:br/>
                <w:t>DOI: 10.1016/j.fbio.2024.104006</w:t>
              </w:r>
            </w:hyperlink>
          </w:p>
        </w:tc>
      </w:tr>
      <w:tr w:rsidR="009E07DB" w14:paraId="2D62463F" w14:textId="77777777">
        <w:trPr>
          <w:cantSplit/>
        </w:trPr>
        <w:tc>
          <w:tcPr>
            <w:tcW w:w="648" w:type="dxa"/>
            <w:shd w:val="clear" w:color="auto" w:fill="F4F4F4"/>
            <w:tcMar>
              <w:top w:w="95" w:type="dxa"/>
              <w:left w:w="105" w:type="dxa"/>
              <w:bottom w:w="95" w:type="dxa"/>
              <w:right w:w="105" w:type="dxa"/>
            </w:tcMar>
          </w:tcPr>
          <w:p w14:paraId="0D14B552" w14:textId="77777777" w:rsidR="009E07DB" w:rsidRDefault="00000000">
            <w:pPr>
              <w:spacing w:after="0" w:line="252" w:lineRule="auto"/>
              <w:jc w:val="center"/>
            </w:pPr>
            <w:r>
              <w:rPr>
                <w:rFonts w:ascii="Arial Unicode MS" w:eastAsia="Arial Unicode MS" w:hAnsi="Arial Unicode MS"/>
                <w:b/>
                <w:sz w:val="18"/>
              </w:rPr>
              <w:t>90</w:t>
            </w:r>
          </w:p>
        </w:tc>
        <w:tc>
          <w:tcPr>
            <w:tcW w:w="792" w:type="dxa"/>
            <w:shd w:val="clear" w:color="auto" w:fill="F4F4F4"/>
            <w:tcMar>
              <w:top w:w="95" w:type="dxa"/>
              <w:left w:w="105" w:type="dxa"/>
              <w:bottom w:w="95" w:type="dxa"/>
              <w:right w:w="105" w:type="dxa"/>
            </w:tcMar>
          </w:tcPr>
          <w:p w14:paraId="6E7CBF89"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42CCE62D" w14:textId="77777777" w:rsidR="009E07DB" w:rsidRDefault="00000000">
            <w:pPr>
              <w:spacing w:after="0" w:line="252" w:lineRule="auto"/>
            </w:pPr>
            <w:r>
              <w:rPr>
                <w:rFonts w:ascii="Arial Unicode MS" w:eastAsia="Arial Unicode MS" w:hAnsi="Arial Unicode MS"/>
                <w:b/>
                <w:sz w:val="18"/>
              </w:rPr>
              <w:t>Antibacterial nanofibrous film encapsulated with 4-terpineol/β-cyclodextrin inclusion complexes: Relative humidity-triggered release and shrimps preservation application</w:t>
            </w:r>
            <w:r>
              <w:rPr>
                <w:rFonts w:ascii="Arial Unicode MS" w:eastAsia="Arial Unicode MS" w:hAnsi="Arial Unicode MS"/>
                <w:color w:val="626B73"/>
                <w:sz w:val="15"/>
              </w:rPr>
              <w:br/>
              <w:t>Chuanxiang Cheng; Xiaoyun Ma; Tiantian Min; Yuwan Luo; Yujie Lei; Ting Zhao; Jin Yue</w:t>
            </w:r>
          </w:p>
        </w:tc>
        <w:tc>
          <w:tcPr>
            <w:tcW w:w="4406" w:type="dxa"/>
            <w:shd w:val="clear" w:color="auto" w:fill="F4F4F4"/>
            <w:tcMar>
              <w:top w:w="95" w:type="dxa"/>
              <w:left w:w="105" w:type="dxa"/>
              <w:bottom w:w="95" w:type="dxa"/>
              <w:right w:w="105" w:type="dxa"/>
            </w:tcMar>
          </w:tcPr>
          <w:p>
            <w:pPr>
              <w:spacing w:after="0" w:line="252" w:lineRule="auto"/>
            </w:pPr>
            <w:r>
              <w:rPr>
                <w:color w:val="000000"/>
              </w:rPr>
              <w:t>Shanghai Jiao Tong University; Dali University  |  China</w:t>
              <w:br/>
              <w:t>Food Hydrocolloids, Vol. 156, p. 110231</w:t>
            </w:r>
            <w:r>
              <w:rPr>
                <w:color w:val="000000"/>
              </w:rPr>
              <w:br/>
            </w:r>
            <w:hyperlink r:id="rId97">
              <w:r w:rsidR="009E07DB">
                <w:rPr>
                  <w:rFonts w:ascii="Arial Unicode MS" w:eastAsia="Arial Unicode MS" w:hAnsi="Arial Unicode MS"/>
                  <w:color w:val="0563C1"/>
                  <w:sz w:val="16"/>
                  <w:u w:val="single"/>
                </w:rPr>
                <w:br/>
                <w:t>DOI: 10.1016/j.foodhyd.2024.110231</w:t>
              </w:r>
            </w:hyperlink>
          </w:p>
        </w:tc>
      </w:tr>
      <w:tr w:rsidR="009E07DB" w14:paraId="25EBCFE9" w14:textId="77777777">
        <w:trPr>
          <w:cantSplit/>
        </w:trPr>
        <w:tc>
          <w:tcPr>
            <w:tcW w:w="648" w:type="dxa"/>
            <w:tcMar>
              <w:top w:w="95" w:type="dxa"/>
              <w:left w:w="105" w:type="dxa"/>
              <w:bottom w:w="95" w:type="dxa"/>
              <w:right w:w="105" w:type="dxa"/>
            </w:tcMar>
          </w:tcPr>
          <w:p w14:paraId="2E2DB761" w14:textId="77777777" w:rsidR="009E07DB" w:rsidRDefault="00000000">
            <w:pPr>
              <w:spacing w:after="0" w:line="252" w:lineRule="auto"/>
              <w:jc w:val="center"/>
            </w:pPr>
            <w:r>
              <w:rPr>
                <w:rFonts w:ascii="Arial Unicode MS" w:eastAsia="Arial Unicode MS" w:hAnsi="Arial Unicode MS"/>
                <w:b/>
                <w:sz w:val="18"/>
              </w:rPr>
              <w:t>91</w:t>
            </w:r>
          </w:p>
        </w:tc>
        <w:tc>
          <w:tcPr>
            <w:tcW w:w="792" w:type="dxa"/>
            <w:tcMar>
              <w:top w:w="95" w:type="dxa"/>
              <w:left w:w="105" w:type="dxa"/>
              <w:bottom w:w="95" w:type="dxa"/>
              <w:right w:w="105" w:type="dxa"/>
            </w:tcMar>
          </w:tcPr>
          <w:p w14:paraId="2AE0CB92"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0CEE76E2" w14:textId="77777777" w:rsidR="009E07DB" w:rsidRDefault="00000000">
            <w:pPr>
              <w:spacing w:after="0" w:line="252" w:lineRule="auto"/>
            </w:pPr>
            <w:r>
              <w:rPr>
                <w:rFonts w:ascii="Arial Unicode MS" w:eastAsia="Arial Unicode MS" w:hAnsi="Arial Unicode MS"/>
                <w:b/>
                <w:sz w:val="18"/>
              </w:rPr>
              <w:t>Bead-Free Electrospun Nanofibrous Scaffold Made of PVOH/Keratin/Chitosan Using a Box–Behnken Experimental Design and In Vitro Studies</w:t>
            </w:r>
            <w:r>
              <w:rPr>
                <w:rFonts w:ascii="Arial Unicode MS" w:eastAsia="Arial Unicode MS" w:hAnsi="Arial Unicode MS"/>
                <w:color w:val="626B73"/>
                <w:sz w:val="15"/>
              </w:rPr>
              <w:br/>
              <w:t>Mohammad Tajul Islam; Afsana Al Sharmin; Raechel Laing; Michelle McConnell; M. Azam Ali</w:t>
            </w:r>
          </w:p>
        </w:tc>
        <w:tc>
          <w:tcPr>
            <w:tcW w:w="4406" w:type="dxa"/>
            <w:tcMar>
              <w:top w:w="95" w:type="dxa"/>
              <w:left w:w="105" w:type="dxa"/>
              <w:bottom w:w="95" w:type="dxa"/>
              <w:right w:w="105" w:type="dxa"/>
            </w:tcMar>
          </w:tcPr>
          <w:p>
            <w:pPr>
              <w:spacing w:after="0" w:line="252" w:lineRule="auto"/>
            </w:pPr>
            <w:r>
              <w:rPr>
                <w:color w:val="000000"/>
              </w:rPr>
              <w:t>Ahsanullah University of Science and Technology; University of Otago; East West University  |  BD, NZ</w:t>
              <w:br/>
              <w:t>Polysaccharides 5(2), 112-128</w:t>
            </w:r>
            <w:r>
              <w:rPr>
                <w:rFonts w:ascii="Arial Unicode MS" w:hAnsi="Arial Unicode MS" w:eastAsia="Arial Unicode MS" w:cs="Arial Unicode MS"/>
                <w:color w:val="000000"/>
              </w:rPr>
              <w:br/>
              <w:t>使用的设备型号：TL-BM</w:t>
            </w:r>
            <w:r>
              <w:rPr>
                <w:color w:val="000000"/>
              </w:rPr>
              <w:br/>
            </w:r>
            <w:hyperlink r:id="rId98">
              <w:r w:rsidR="009E07DB">
                <w:rPr>
                  <w:rFonts w:ascii="Arial Unicode MS" w:eastAsia="Arial Unicode MS" w:hAnsi="Arial Unicode MS"/>
                  <w:color w:val="0563C1"/>
                  <w:sz w:val="16"/>
                  <w:u w:val="single"/>
                </w:rPr>
                <w:br/>
                <w:t>DOI: 10.3390/polysaccharides5020009</w:t>
              </w:r>
            </w:hyperlink>
          </w:p>
        </w:tc>
      </w:tr>
      <w:tr w:rsidR="009E07DB" w14:paraId="402996F0" w14:textId="77777777">
        <w:trPr>
          <w:cantSplit/>
        </w:trPr>
        <w:tc>
          <w:tcPr>
            <w:tcW w:w="648" w:type="dxa"/>
            <w:shd w:val="clear" w:color="auto" w:fill="F4F4F4"/>
            <w:tcMar>
              <w:top w:w="95" w:type="dxa"/>
              <w:left w:w="105" w:type="dxa"/>
              <w:bottom w:w="95" w:type="dxa"/>
              <w:right w:w="105" w:type="dxa"/>
            </w:tcMar>
          </w:tcPr>
          <w:p w14:paraId="6293DCE2" w14:textId="77777777" w:rsidR="009E07DB" w:rsidRDefault="00000000">
            <w:pPr>
              <w:spacing w:after="0" w:line="252" w:lineRule="auto"/>
              <w:jc w:val="center"/>
            </w:pPr>
            <w:r>
              <w:rPr>
                <w:rFonts w:ascii="Arial Unicode MS" w:eastAsia="Arial Unicode MS" w:hAnsi="Arial Unicode MS"/>
                <w:b/>
                <w:sz w:val="18"/>
              </w:rPr>
              <w:t>92</w:t>
            </w:r>
          </w:p>
        </w:tc>
        <w:tc>
          <w:tcPr>
            <w:tcW w:w="792" w:type="dxa"/>
            <w:shd w:val="clear" w:color="auto" w:fill="F4F4F4"/>
            <w:tcMar>
              <w:top w:w="95" w:type="dxa"/>
              <w:left w:w="105" w:type="dxa"/>
              <w:bottom w:w="95" w:type="dxa"/>
              <w:right w:w="105" w:type="dxa"/>
            </w:tcMar>
          </w:tcPr>
          <w:p w14:paraId="5D8DAFA1"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1F97920D" w14:textId="77777777" w:rsidR="009E07DB" w:rsidRDefault="00000000">
            <w:pPr>
              <w:spacing w:after="0" w:line="252" w:lineRule="auto"/>
            </w:pPr>
            <w:r>
              <w:rPr>
                <w:rFonts w:ascii="Arial Unicode MS" w:eastAsia="Arial Unicode MS" w:hAnsi="Arial Unicode MS"/>
                <w:b/>
                <w:sz w:val="18"/>
              </w:rPr>
              <w:t>Bilayer fiber membrane electrospun from polylactic acid/alginate/bromelain and polylactic acid for enhancing the functionality of tea bags</w:t>
            </w:r>
            <w:r>
              <w:rPr>
                <w:rFonts w:ascii="Arial Unicode MS" w:eastAsia="Arial Unicode MS" w:hAnsi="Arial Unicode MS"/>
                <w:color w:val="626B73"/>
                <w:sz w:val="15"/>
              </w:rPr>
              <w:br/>
              <w:t>Yihang Zhang; Jing Guo; Jianbin Sun; Fucheng Guan; Jing Tao; Xuecui Song; Zheng Li</w:t>
            </w:r>
          </w:p>
        </w:tc>
        <w:tc>
          <w:tcPr>
            <w:tcW w:w="4406" w:type="dxa"/>
            <w:shd w:val="clear" w:color="auto" w:fill="F4F4F4"/>
            <w:tcMar>
              <w:top w:w="95" w:type="dxa"/>
              <w:left w:w="105" w:type="dxa"/>
              <w:bottom w:w="95" w:type="dxa"/>
              <w:right w:w="105" w:type="dxa"/>
            </w:tcMar>
          </w:tcPr>
          <w:p>
            <w:pPr>
              <w:spacing w:after="0" w:line="252" w:lineRule="auto"/>
            </w:pPr>
            <w:r>
              <w:rPr>
                <w:color w:val="000000"/>
              </w:rPr>
              <w:t>Dalian Polytechnic University; Qingdao University  |  China</w:t>
              <w:br/>
              <w:t>International Journal of Biological Macromolecules, Vol. 260, No. Pt 1, p. 129449</w:t>
            </w:r>
            <w:r>
              <w:rPr>
                <w:rFonts w:ascii="Arial Unicode MS" w:hAnsi="Arial Unicode MS" w:eastAsia="Arial Unicode MS" w:cs="Arial Unicode MS"/>
                <w:color w:val="000000"/>
              </w:rPr>
              <w:br/>
              <w:t>使用的设备型号：TL-Pro</w:t>
            </w:r>
            <w:r>
              <w:rPr>
                <w:color w:val="000000"/>
              </w:rPr>
              <w:br/>
            </w:r>
            <w:hyperlink r:id="rId99">
              <w:r w:rsidR="009E07DB">
                <w:rPr>
                  <w:rFonts w:ascii="Arial Unicode MS" w:eastAsia="Arial Unicode MS" w:hAnsi="Arial Unicode MS"/>
                  <w:color w:val="0563C1"/>
                  <w:sz w:val="16"/>
                  <w:u w:val="single"/>
                </w:rPr>
                <w:br/>
                <w:t>DOI: 10.1016/j.ijbiomac.2024.129449</w:t>
              </w:r>
            </w:hyperlink>
          </w:p>
        </w:tc>
      </w:tr>
      <w:tr w:rsidR="009E07DB" w14:paraId="4CD73F74" w14:textId="77777777">
        <w:trPr>
          <w:cantSplit/>
        </w:trPr>
        <w:tc>
          <w:tcPr>
            <w:tcW w:w="648" w:type="dxa"/>
            <w:tcMar>
              <w:top w:w="95" w:type="dxa"/>
              <w:left w:w="105" w:type="dxa"/>
              <w:bottom w:w="95" w:type="dxa"/>
              <w:right w:w="105" w:type="dxa"/>
            </w:tcMar>
          </w:tcPr>
          <w:p w14:paraId="16905B05" w14:textId="77777777" w:rsidR="009E07DB" w:rsidRDefault="00000000">
            <w:pPr>
              <w:spacing w:after="0" w:line="252" w:lineRule="auto"/>
              <w:jc w:val="center"/>
            </w:pPr>
            <w:r>
              <w:rPr>
                <w:rFonts w:ascii="Arial Unicode MS" w:eastAsia="Arial Unicode MS" w:hAnsi="Arial Unicode MS"/>
                <w:b/>
                <w:sz w:val="18"/>
              </w:rPr>
              <w:t>93</w:t>
            </w:r>
          </w:p>
        </w:tc>
        <w:tc>
          <w:tcPr>
            <w:tcW w:w="792" w:type="dxa"/>
            <w:tcMar>
              <w:top w:w="95" w:type="dxa"/>
              <w:left w:w="105" w:type="dxa"/>
              <w:bottom w:w="95" w:type="dxa"/>
              <w:right w:w="105" w:type="dxa"/>
            </w:tcMar>
          </w:tcPr>
          <w:p w14:paraId="3B007C86"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1CB5F2E1" w14:textId="77777777" w:rsidR="009E07DB" w:rsidRDefault="00000000">
            <w:pPr>
              <w:spacing w:after="0" w:line="252" w:lineRule="auto"/>
            </w:pPr>
            <w:r>
              <w:rPr>
                <w:rFonts w:ascii="Arial Unicode MS" w:eastAsia="Arial Unicode MS" w:hAnsi="Arial Unicode MS"/>
                <w:b/>
                <w:sz w:val="18"/>
              </w:rPr>
              <w:t>BINARY CHITOSAN/QUATERNIZED CHITOSAN VIA ELECTROSPINNING. MORPHOLOGY AND ANTIMICROBIAL ACTIVITY</w:t>
            </w:r>
            <w:r>
              <w:rPr>
                <w:rFonts w:ascii="Arial Unicode MS" w:eastAsia="Arial Unicode MS" w:hAnsi="Arial Unicode MS"/>
                <w:color w:val="626B73"/>
                <w:sz w:val="15"/>
              </w:rPr>
              <w:br/>
              <w:t>Alexandru Anisiei; Bianca-Iustina Andreica; Irina Roșca</w:t>
            </w:r>
          </w:p>
        </w:tc>
        <w:tc>
          <w:tcPr>
            <w:tcW w:w="4406" w:type="dxa"/>
            <w:tcMar>
              <w:top w:w="95" w:type="dxa"/>
              <w:left w:w="105" w:type="dxa"/>
              <w:bottom w:w="95" w:type="dxa"/>
              <w:right w:w="105" w:type="dxa"/>
            </w:tcMar>
          </w:tcPr>
          <w:p>
            <w:pPr>
              <w:spacing w:after="0" w:line="252" w:lineRule="auto"/>
            </w:pPr>
            <w:r>
              <w:rPr>
                <w:color w:val="000000"/>
              </w:rPr>
              <w:t>Romanian Academy  |  RO</w:t>
              <w:br/>
              <w:t>Publisher or repository full text</w:t>
            </w:r>
            <w:r>
              <w:rPr>
                <w:rFonts w:ascii="Arial Unicode MS" w:hAnsi="Arial Unicode MS" w:eastAsia="Arial Unicode MS" w:cs="Arial Unicode MS"/>
                <w:color w:val="000000"/>
              </w:rPr>
              <w:br/>
              <w:t>使用的设备型号：TL-Pro</w:t>
            </w:r>
            <w:r>
              <w:rPr>
                <w:color w:val="000000"/>
              </w:rPr>
              <w:br/>
            </w:r>
            <w:hyperlink r:id="rId100">
              <w:r w:rsidR="009E07DB">
                <w:rPr>
                  <w:rFonts w:ascii="Arial Unicode MS" w:eastAsia="Arial Unicode MS" w:hAnsi="Arial Unicode MS"/>
                  <w:color w:val="0563C1"/>
                  <w:sz w:val="16"/>
                  <w:u w:val="single"/>
                </w:rPr>
                <w:br/>
                <w:t>DOI: 10.35812/cellulosechemtechnol.2024.58.03</w:t>
              </w:r>
            </w:hyperlink>
          </w:p>
        </w:tc>
      </w:tr>
      <w:tr w:rsidR="009E07DB" w14:paraId="72B4490C" w14:textId="77777777">
        <w:trPr>
          <w:cantSplit/>
        </w:trPr>
        <w:tc>
          <w:tcPr>
            <w:tcW w:w="648" w:type="dxa"/>
            <w:shd w:val="clear" w:color="auto" w:fill="F4F4F4"/>
            <w:tcMar>
              <w:top w:w="95" w:type="dxa"/>
              <w:left w:w="105" w:type="dxa"/>
              <w:bottom w:w="95" w:type="dxa"/>
              <w:right w:w="105" w:type="dxa"/>
            </w:tcMar>
          </w:tcPr>
          <w:p w14:paraId="78AA1383" w14:textId="77777777" w:rsidR="009E07DB" w:rsidRDefault="00000000">
            <w:pPr>
              <w:spacing w:after="0" w:line="252" w:lineRule="auto"/>
              <w:jc w:val="center"/>
            </w:pPr>
            <w:r>
              <w:rPr>
                <w:rFonts w:ascii="Arial Unicode MS" w:eastAsia="Arial Unicode MS" w:hAnsi="Arial Unicode MS"/>
                <w:b/>
                <w:sz w:val="18"/>
              </w:rPr>
              <w:lastRenderedPageBreak/>
              <w:t>94</w:t>
            </w:r>
          </w:p>
        </w:tc>
        <w:tc>
          <w:tcPr>
            <w:tcW w:w="792" w:type="dxa"/>
            <w:shd w:val="clear" w:color="auto" w:fill="F4F4F4"/>
            <w:tcMar>
              <w:top w:w="95" w:type="dxa"/>
              <w:left w:w="105" w:type="dxa"/>
              <w:bottom w:w="95" w:type="dxa"/>
              <w:right w:w="105" w:type="dxa"/>
            </w:tcMar>
          </w:tcPr>
          <w:p w14:paraId="2FBB88A5"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4875E5C0" w14:textId="77777777" w:rsidR="009E07DB" w:rsidRDefault="00000000">
            <w:pPr>
              <w:spacing w:after="0" w:line="252" w:lineRule="auto"/>
            </w:pPr>
            <w:r>
              <w:rPr>
                <w:rFonts w:ascii="Arial Unicode MS" w:eastAsia="Arial Unicode MS" w:hAnsi="Arial Unicode MS"/>
                <w:b/>
                <w:sz w:val="18"/>
              </w:rPr>
              <w:t>Bioactive ECM-mimicking nerve guidance conduit for enhancing peripheral nerve repair</w:t>
            </w:r>
            <w:r>
              <w:rPr>
                <w:rFonts w:ascii="Arial Unicode MS" w:eastAsia="Arial Unicode MS" w:hAnsi="Arial Unicode MS"/>
                <w:color w:val="626B73"/>
                <w:sz w:val="15"/>
              </w:rPr>
              <w:br/>
              <w:t>Shuang Liu; Julia Simińska-Stanny; Lizhao Yan; Lihong Fan; Xiaoyue Ding; Tengda Ma; Wei Guo; Yingsong Zhao; Ming Li; Jianghai Chen; Oseweuba Valentine Okoro; Armin Shavandi; Lei Nie</w:t>
            </w:r>
          </w:p>
        </w:tc>
        <w:tc>
          <w:tcPr>
            <w:tcW w:w="4406" w:type="dxa"/>
            <w:shd w:val="clear" w:color="auto" w:fill="F4F4F4"/>
            <w:tcMar>
              <w:top w:w="95" w:type="dxa"/>
              <w:left w:w="105" w:type="dxa"/>
              <w:bottom w:w="95" w:type="dxa"/>
              <w:right w:w="105" w:type="dxa"/>
            </w:tcMar>
          </w:tcPr>
          <w:p>
            <w:pPr>
              <w:spacing w:after="0" w:line="252" w:lineRule="auto"/>
            </w:pPr>
            <w:r>
              <w:rPr>
                <w:color w:val="000000"/>
              </w:rPr>
              <w:t>Wuhan University of Technology; Université Libre de Bruxelles; Union Hospital; Huazhong University of Science and Technology; Xinyang Normal University  |  CN, BE</w:t>
              <w:br/>
              <w:t>Materials today. Bio, 29, 101324</w:t>
            </w:r>
            <w:r>
              <w:rPr>
                <w:rFonts w:ascii="Arial Unicode MS" w:hAnsi="Arial Unicode MS" w:eastAsia="Arial Unicode MS" w:cs="Arial Unicode MS"/>
                <w:color w:val="000000"/>
              </w:rPr>
              <w:br/>
              <w:t>使用的设备型号：TL-OMNI-BM</w:t>
            </w:r>
            <w:r>
              <w:rPr>
                <w:color w:val="000000"/>
              </w:rPr>
              <w:br/>
            </w:r>
            <w:hyperlink r:id="rId101">
              <w:r w:rsidR="009E07DB">
                <w:rPr>
                  <w:rFonts w:ascii="Arial Unicode MS" w:eastAsia="Arial Unicode MS" w:hAnsi="Arial Unicode MS"/>
                  <w:color w:val="0563C1"/>
                  <w:sz w:val="16"/>
                  <w:u w:val="single"/>
                </w:rPr>
                <w:br/>
                <w:t>DOI: 10.1016/j.mtbio.2024.101324</w:t>
              </w:r>
            </w:hyperlink>
          </w:p>
        </w:tc>
      </w:tr>
      <w:tr w:rsidR="009E07DB" w14:paraId="763D1CFD" w14:textId="77777777">
        <w:trPr>
          <w:cantSplit/>
        </w:trPr>
        <w:tc>
          <w:tcPr>
            <w:tcW w:w="648" w:type="dxa"/>
            <w:tcMar>
              <w:top w:w="95" w:type="dxa"/>
              <w:left w:w="105" w:type="dxa"/>
              <w:bottom w:w="95" w:type="dxa"/>
              <w:right w:w="105" w:type="dxa"/>
            </w:tcMar>
          </w:tcPr>
          <w:p w14:paraId="09634AF9" w14:textId="77777777" w:rsidR="009E07DB" w:rsidRDefault="00000000">
            <w:pPr>
              <w:spacing w:after="0" w:line="252" w:lineRule="auto"/>
              <w:jc w:val="center"/>
            </w:pPr>
            <w:r>
              <w:rPr>
                <w:rFonts w:ascii="Arial Unicode MS" w:eastAsia="Arial Unicode MS" w:hAnsi="Arial Unicode MS"/>
                <w:b/>
                <w:sz w:val="18"/>
              </w:rPr>
              <w:t>95</w:t>
            </w:r>
          </w:p>
        </w:tc>
        <w:tc>
          <w:tcPr>
            <w:tcW w:w="792" w:type="dxa"/>
            <w:tcMar>
              <w:top w:w="95" w:type="dxa"/>
              <w:left w:w="105" w:type="dxa"/>
              <w:bottom w:w="95" w:type="dxa"/>
              <w:right w:w="105" w:type="dxa"/>
            </w:tcMar>
          </w:tcPr>
          <w:p w14:paraId="413FDE71"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预印本</w:t>
            </w:r>
          </w:p>
        </w:tc>
        <w:tc>
          <w:tcPr>
            <w:tcW w:w="4320" w:type="dxa"/>
            <w:tcMar>
              <w:top w:w="95" w:type="dxa"/>
              <w:left w:w="105" w:type="dxa"/>
              <w:bottom w:w="95" w:type="dxa"/>
              <w:right w:w="105" w:type="dxa"/>
            </w:tcMar>
          </w:tcPr>
          <w:p w14:paraId="4A45606E" w14:textId="77777777" w:rsidR="009E07DB" w:rsidRDefault="00000000">
            <w:pPr>
              <w:spacing w:after="0" w:line="252" w:lineRule="auto"/>
            </w:pPr>
            <w:r>
              <w:rPr>
                <w:rFonts w:ascii="Arial Unicode MS" w:eastAsia="Arial Unicode MS" w:hAnsi="Arial Unicode MS"/>
                <w:b/>
                <w:sz w:val="18"/>
              </w:rPr>
              <w:t>Biofilm of Electrospun Coaxial Polycaprolactone/Polyvinylpyrrolidone Fibers Containing Cisplatin: A Potential Local Chemotherapy Delivery System for Cervical Cancer Treatment</w:t>
            </w:r>
            <w:r>
              <w:rPr>
                <w:rFonts w:ascii="Arial Unicode MS" w:eastAsia="Arial Unicode MS" w:hAnsi="Arial Unicode MS"/>
                <w:color w:val="626B73"/>
                <w:sz w:val="15"/>
              </w:rPr>
              <w:br/>
              <w:t>Mariana Sarai Silva-López; Vladimir Alonso Escobar-Barrios; Luz Eugenia Alcántara-Quintana</w:t>
            </w:r>
          </w:p>
        </w:tc>
        <w:tc>
          <w:tcPr>
            <w:tcW w:w="4406" w:type="dxa"/>
            <w:tcMar>
              <w:top w:w="95" w:type="dxa"/>
              <w:left w:w="105" w:type="dxa"/>
              <w:bottom w:w="95" w:type="dxa"/>
              <w:right w:w="105" w:type="dxa"/>
            </w:tcMar>
          </w:tcPr>
          <w:p>
            <w:pPr>
              <w:spacing w:after="0" w:line="252" w:lineRule="auto"/>
            </w:pPr>
            <w:r>
              <w:rPr>
                <w:color w:val="000000"/>
              </w:rPr>
              <w:t>Universidad Autónoma de San Luis Potosí; Instituto Potosino de Investigación Científica y Tecnológica A.C.  |  Mexico</w:t>
              <w:br/>
              <w:t>Preprints.org, posted 16 December 2024</w:t>
            </w:r>
            <w:r>
              <w:rPr>
                <w:rFonts w:ascii="Arial Unicode MS" w:hAnsi="Arial Unicode MS" w:eastAsia="Arial Unicode MS" w:cs="Arial Unicode MS"/>
                <w:color w:val="000000"/>
              </w:rPr>
              <w:br/>
              <w:t>使用的设备型号：TL-01</w:t>
            </w:r>
            <w:r>
              <w:rPr>
                <w:color w:val="000000"/>
              </w:rPr>
              <w:br/>
            </w:r>
            <w:hyperlink r:id="rId102">
              <w:r w:rsidR="009E07DB">
                <w:rPr>
                  <w:rFonts w:ascii="Arial Unicode MS" w:eastAsia="Arial Unicode MS" w:hAnsi="Arial Unicode MS"/>
                  <w:color w:val="0563C1"/>
                  <w:sz w:val="16"/>
                  <w:u w:val="single"/>
                </w:rPr>
                <w:br/>
                <w:t>DOI: 10.20944/preprints202412.1258.v1</w:t>
              </w:r>
            </w:hyperlink>
          </w:p>
        </w:tc>
      </w:tr>
      <w:tr w:rsidR="009E07DB" w14:paraId="41559427" w14:textId="77777777">
        <w:trPr>
          <w:cantSplit/>
        </w:trPr>
        <w:tc>
          <w:tcPr>
            <w:tcW w:w="648" w:type="dxa"/>
            <w:shd w:val="clear" w:color="auto" w:fill="F4F4F4"/>
            <w:tcMar>
              <w:top w:w="95" w:type="dxa"/>
              <w:left w:w="105" w:type="dxa"/>
              <w:bottom w:w="95" w:type="dxa"/>
              <w:right w:w="105" w:type="dxa"/>
            </w:tcMar>
          </w:tcPr>
          <w:p w14:paraId="218E0EEC" w14:textId="77777777" w:rsidR="009E07DB" w:rsidRDefault="00000000">
            <w:pPr>
              <w:spacing w:after="0" w:line="252" w:lineRule="auto"/>
              <w:jc w:val="center"/>
            </w:pPr>
            <w:r>
              <w:rPr>
                <w:rFonts w:ascii="Arial Unicode MS" w:eastAsia="Arial Unicode MS" w:hAnsi="Arial Unicode MS"/>
                <w:b/>
                <w:sz w:val="18"/>
              </w:rPr>
              <w:t>96</w:t>
            </w:r>
          </w:p>
        </w:tc>
        <w:tc>
          <w:tcPr>
            <w:tcW w:w="792" w:type="dxa"/>
            <w:shd w:val="clear" w:color="auto" w:fill="F4F4F4"/>
            <w:tcMar>
              <w:top w:w="95" w:type="dxa"/>
              <w:left w:w="105" w:type="dxa"/>
              <w:bottom w:w="95" w:type="dxa"/>
              <w:right w:w="105" w:type="dxa"/>
            </w:tcMar>
          </w:tcPr>
          <w:p w14:paraId="61DF34B2"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4AF57D03" w14:textId="77777777" w:rsidR="009E07DB" w:rsidRDefault="00000000">
            <w:pPr>
              <w:spacing w:after="0" w:line="252" w:lineRule="auto"/>
            </w:pPr>
            <w:r>
              <w:rPr>
                <w:rFonts w:ascii="Arial Unicode MS" w:eastAsia="Arial Unicode MS" w:hAnsi="Arial Unicode MS"/>
                <w:b/>
                <w:sz w:val="18"/>
              </w:rPr>
              <w:t>Bioinspired core-shell nanofiber drug-delivery system modulates osteogenic and osteoclast activity for bone tissue regeneration</w:t>
            </w:r>
            <w:r>
              <w:rPr>
                <w:rFonts w:ascii="Arial Unicode MS" w:eastAsia="Arial Unicode MS" w:hAnsi="Arial Unicode MS"/>
                <w:color w:val="626B73"/>
                <w:sz w:val="15"/>
              </w:rPr>
              <w:br/>
              <w:t>Shabnam Anjum; Yu‐Lin Wang; Yuan Xin; Li Xiao; Ting Li; Hengtong Zhang; Quan Liang; et al. (11 total)</w:t>
            </w:r>
          </w:p>
        </w:tc>
        <w:tc>
          <w:tcPr>
            <w:tcW w:w="4406" w:type="dxa"/>
            <w:shd w:val="clear" w:color="auto" w:fill="F4F4F4"/>
            <w:tcMar>
              <w:top w:w="95" w:type="dxa"/>
              <w:left w:w="105" w:type="dxa"/>
              <w:bottom w:w="95" w:type="dxa"/>
              <w:right w:w="105" w:type="dxa"/>
            </w:tcMar>
          </w:tcPr>
          <w:p>
            <w:pPr>
              <w:spacing w:after="0" w:line="252" w:lineRule="auto"/>
            </w:pPr>
            <w:r>
              <w:rPr>
                <w:color w:val="000000"/>
              </w:rPr>
              <w:t>Sichuan University; China Medical University; Babasaheb Bhimrao Ambedkar University  |  China, India</w:t>
              <w:br/>
              <w:t>Materials Today Bio, Vol. 26, p. 101088</w:t>
            </w:r>
            <w:r>
              <w:rPr>
                <w:rFonts w:ascii="Arial Unicode MS" w:hAnsi="Arial Unicode MS" w:eastAsia="Arial Unicode MS" w:cs="Arial Unicode MS"/>
                <w:color w:val="000000"/>
              </w:rPr>
              <w:br/>
              <w:t>使用的设备型号：TL-BM-300</w:t>
            </w:r>
            <w:r>
              <w:rPr>
                <w:color w:val="000000"/>
              </w:rPr>
              <w:br/>
            </w:r>
            <w:hyperlink r:id="rId103">
              <w:r w:rsidR="009E07DB">
                <w:rPr>
                  <w:rFonts w:ascii="Arial Unicode MS" w:eastAsia="Arial Unicode MS" w:hAnsi="Arial Unicode MS"/>
                  <w:color w:val="0563C1"/>
                  <w:sz w:val="16"/>
                  <w:u w:val="single"/>
                </w:rPr>
                <w:br/>
                <w:t>DOI: 10.1016/j.mtbio.2024.101088</w:t>
              </w:r>
            </w:hyperlink>
          </w:p>
        </w:tc>
      </w:tr>
      <w:tr w:rsidR="009E07DB" w14:paraId="118F90FF" w14:textId="77777777">
        <w:trPr>
          <w:cantSplit/>
        </w:trPr>
        <w:tc>
          <w:tcPr>
            <w:tcW w:w="648" w:type="dxa"/>
            <w:tcMar>
              <w:top w:w="95" w:type="dxa"/>
              <w:left w:w="105" w:type="dxa"/>
              <w:bottom w:w="95" w:type="dxa"/>
              <w:right w:w="105" w:type="dxa"/>
            </w:tcMar>
          </w:tcPr>
          <w:p w14:paraId="0B217A35" w14:textId="77777777" w:rsidR="009E07DB" w:rsidRDefault="00000000">
            <w:pPr>
              <w:spacing w:after="0" w:line="252" w:lineRule="auto"/>
              <w:jc w:val="center"/>
            </w:pPr>
            <w:r>
              <w:rPr>
                <w:rFonts w:ascii="Arial Unicode MS" w:eastAsia="Arial Unicode MS" w:hAnsi="Arial Unicode MS"/>
                <w:b/>
                <w:sz w:val="18"/>
              </w:rPr>
              <w:t>97</w:t>
            </w:r>
          </w:p>
        </w:tc>
        <w:tc>
          <w:tcPr>
            <w:tcW w:w="792" w:type="dxa"/>
            <w:tcMar>
              <w:top w:w="95" w:type="dxa"/>
              <w:left w:w="105" w:type="dxa"/>
              <w:bottom w:w="95" w:type="dxa"/>
              <w:right w:w="105" w:type="dxa"/>
            </w:tcMar>
          </w:tcPr>
          <w:p w14:paraId="1E59F529"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7C1ED851" w14:textId="77777777" w:rsidR="009E07DB" w:rsidRDefault="00000000">
            <w:pPr>
              <w:spacing w:after="0" w:line="252" w:lineRule="auto"/>
            </w:pPr>
            <w:r>
              <w:rPr>
                <w:rFonts w:ascii="Arial Unicode MS" w:eastAsia="Arial Unicode MS" w:hAnsi="Arial Unicode MS"/>
                <w:b/>
                <w:sz w:val="18"/>
              </w:rPr>
              <w:t>C-entrapped Cu nanoparticles-infused polyaniline-modified cellulose nanofibers for the precise monitoring of xanthine in urine samples</w:t>
            </w:r>
            <w:r>
              <w:rPr>
                <w:rFonts w:ascii="Arial Unicode MS" w:eastAsia="Arial Unicode MS" w:hAnsi="Arial Unicode MS"/>
                <w:color w:val="626B73"/>
                <w:sz w:val="15"/>
              </w:rPr>
              <w:br/>
              <w:t>Ahlam I. Al-Sulami; Ammara Fatima; Fatimah Mohammad H. Al-Sulami; Abdul Sami; Reema H. Aldahiri; Maria Khan; Azza A. Al-Ghamdi; Naeem Akhtar; Waleed Ahmed El Said</w:t>
            </w:r>
          </w:p>
        </w:tc>
        <w:tc>
          <w:tcPr>
            <w:tcW w:w="4406" w:type="dxa"/>
            <w:tcMar>
              <w:top w:w="95" w:type="dxa"/>
              <w:left w:w="105" w:type="dxa"/>
              <w:bottom w:w="95" w:type="dxa"/>
              <w:right w:w="105" w:type="dxa"/>
            </w:tcMar>
          </w:tcPr>
          <w:p>
            <w:pPr>
              <w:spacing w:after="0" w:line="252" w:lineRule="auto"/>
            </w:pPr>
            <w:r>
              <w:rPr>
                <w:color w:val="000000"/>
              </w:rPr>
              <w:t>University of Jeddah; Bahauddin Zakariya University; Assiut University  |  SA, PK, EG</w:t>
              <w:br/>
              <w:t>New Journal of Chemistry 48(6), 2817-2824</w:t>
            </w:r>
            <w:r>
              <w:rPr>
                <w:color w:val="000000"/>
              </w:rPr>
              <w:br/>
            </w:r>
            <w:hyperlink r:id="rId104">
              <w:r w:rsidR="009E07DB">
                <w:rPr>
                  <w:rFonts w:ascii="Arial Unicode MS" w:eastAsia="Arial Unicode MS" w:hAnsi="Arial Unicode MS"/>
                  <w:color w:val="0563C1"/>
                  <w:sz w:val="16"/>
                  <w:u w:val="single"/>
                </w:rPr>
                <w:br/>
                <w:t>DOI: 10.1039/d3nj05380f</w:t>
              </w:r>
            </w:hyperlink>
          </w:p>
        </w:tc>
      </w:tr>
      <w:tr w:rsidR="009E07DB" w14:paraId="5930DE46" w14:textId="77777777">
        <w:trPr>
          <w:cantSplit/>
        </w:trPr>
        <w:tc>
          <w:tcPr>
            <w:tcW w:w="648" w:type="dxa"/>
            <w:shd w:val="clear" w:color="auto" w:fill="F4F4F4"/>
            <w:tcMar>
              <w:top w:w="95" w:type="dxa"/>
              <w:left w:w="105" w:type="dxa"/>
              <w:bottom w:w="95" w:type="dxa"/>
              <w:right w:w="105" w:type="dxa"/>
            </w:tcMar>
          </w:tcPr>
          <w:p w14:paraId="4BBA4F9E" w14:textId="77777777" w:rsidR="009E07DB" w:rsidRDefault="00000000">
            <w:pPr>
              <w:spacing w:after="0" w:line="252" w:lineRule="auto"/>
              <w:jc w:val="center"/>
            </w:pPr>
            <w:r>
              <w:rPr>
                <w:rFonts w:ascii="Arial Unicode MS" w:eastAsia="Arial Unicode MS" w:hAnsi="Arial Unicode MS"/>
                <w:b/>
                <w:sz w:val="18"/>
              </w:rPr>
              <w:lastRenderedPageBreak/>
              <w:t>98</w:t>
            </w:r>
          </w:p>
        </w:tc>
        <w:tc>
          <w:tcPr>
            <w:tcW w:w="792" w:type="dxa"/>
            <w:shd w:val="clear" w:color="auto" w:fill="F4F4F4"/>
            <w:tcMar>
              <w:top w:w="95" w:type="dxa"/>
              <w:left w:w="105" w:type="dxa"/>
              <w:bottom w:w="95" w:type="dxa"/>
              <w:right w:w="105" w:type="dxa"/>
            </w:tcMar>
          </w:tcPr>
          <w:p w14:paraId="458D3717"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55874D43" w14:textId="77777777" w:rsidR="009E07DB" w:rsidRDefault="00000000">
            <w:pPr>
              <w:spacing w:after="0" w:line="252" w:lineRule="auto"/>
            </w:pPr>
            <w:r>
              <w:rPr>
                <w:rFonts w:ascii="Arial Unicode MS" w:eastAsia="Arial Unicode MS" w:hAnsi="Arial Unicode MS"/>
                <w:b/>
                <w:sz w:val="18"/>
              </w:rPr>
              <w:t>Clinical-relevant sized tubular capillary mimicries by sacrificial core-sheath electrospinning</w:t>
            </w:r>
            <w:r>
              <w:rPr>
                <w:rFonts w:ascii="Arial Unicode MS" w:eastAsia="Arial Unicode MS" w:hAnsi="Arial Unicode MS"/>
                <w:color w:val="626B73"/>
                <w:sz w:val="15"/>
              </w:rPr>
              <w:br/>
              <w:t>Yan Chen; Yingge Zhou</w:t>
            </w:r>
          </w:p>
        </w:tc>
        <w:tc>
          <w:tcPr>
            <w:tcW w:w="4406" w:type="dxa"/>
            <w:shd w:val="clear" w:color="auto" w:fill="F4F4F4"/>
            <w:tcMar>
              <w:top w:w="95" w:type="dxa"/>
              <w:left w:w="105" w:type="dxa"/>
              <w:bottom w:w="95" w:type="dxa"/>
              <w:right w:w="105" w:type="dxa"/>
            </w:tcMar>
          </w:tcPr>
          <w:p>
            <w:pPr>
              <w:spacing w:after="0" w:line="252" w:lineRule="auto"/>
            </w:pPr>
            <w:r>
              <w:rPr>
                <w:color w:val="000000"/>
              </w:rPr>
              <w:t>Binghamton University  |  US</w:t>
              <w:br/>
              <w:t>Manufacturing Letters</w:t>
            </w:r>
            <w:r>
              <w:rPr>
                <w:rFonts w:ascii="Arial Unicode MS" w:hAnsi="Arial Unicode MS" w:eastAsia="Arial Unicode MS" w:cs="Arial Unicode MS"/>
                <w:color w:val="000000"/>
              </w:rPr>
              <w:br/>
              <w:t>使用的设备型号：TL-Pro</w:t>
            </w:r>
            <w:r>
              <w:rPr>
                <w:color w:val="000000"/>
              </w:rPr>
              <w:br/>
            </w:r>
            <w:hyperlink r:id="rId105">
              <w:r w:rsidR="009E07DB">
                <w:rPr>
                  <w:rFonts w:ascii="Arial Unicode MS" w:eastAsia="Arial Unicode MS" w:hAnsi="Arial Unicode MS"/>
                  <w:color w:val="0563C1"/>
                  <w:sz w:val="16"/>
                  <w:u w:val="single"/>
                </w:rPr>
                <w:br/>
                <w:t>DOI: 10.1016/j.mfglet.2024.09.056</w:t>
              </w:r>
            </w:hyperlink>
          </w:p>
        </w:tc>
      </w:tr>
      <w:tr w:rsidR="009E07DB" w14:paraId="77F72947" w14:textId="77777777">
        <w:trPr>
          <w:cantSplit/>
        </w:trPr>
        <w:tc>
          <w:tcPr>
            <w:tcW w:w="648" w:type="dxa"/>
            <w:tcMar>
              <w:top w:w="95" w:type="dxa"/>
              <w:left w:w="105" w:type="dxa"/>
              <w:bottom w:w="95" w:type="dxa"/>
              <w:right w:w="105" w:type="dxa"/>
            </w:tcMar>
          </w:tcPr>
          <w:p w14:paraId="42CC1000" w14:textId="77777777" w:rsidR="009E07DB" w:rsidRDefault="00000000">
            <w:pPr>
              <w:spacing w:after="0" w:line="252" w:lineRule="auto"/>
              <w:jc w:val="center"/>
            </w:pPr>
            <w:r>
              <w:rPr>
                <w:rFonts w:ascii="Arial Unicode MS" w:eastAsia="Arial Unicode MS" w:hAnsi="Arial Unicode MS"/>
                <w:b/>
                <w:sz w:val="18"/>
              </w:rPr>
              <w:t>99</w:t>
            </w:r>
          </w:p>
        </w:tc>
        <w:tc>
          <w:tcPr>
            <w:tcW w:w="792" w:type="dxa"/>
            <w:tcMar>
              <w:top w:w="95" w:type="dxa"/>
              <w:left w:w="105" w:type="dxa"/>
              <w:bottom w:w="95" w:type="dxa"/>
              <w:right w:w="105" w:type="dxa"/>
            </w:tcMar>
          </w:tcPr>
          <w:p w14:paraId="298EB169"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238C1B7" w14:textId="77777777" w:rsidR="009E07DB" w:rsidRDefault="00000000">
            <w:pPr>
              <w:spacing w:after="0" w:line="252" w:lineRule="auto"/>
            </w:pPr>
            <w:r>
              <w:rPr>
                <w:rFonts w:ascii="Arial Unicode MS" w:eastAsia="Arial Unicode MS" w:hAnsi="Arial Unicode MS"/>
                <w:b/>
                <w:sz w:val="18"/>
              </w:rPr>
              <w:t>Co-utilization of wastewater sludge and heavy metals for single-atom electrocatalytic reduction of gaseous CO2</w:t>
            </w:r>
            <w:r>
              <w:rPr>
                <w:rFonts w:ascii="Arial Unicode MS" w:eastAsia="Arial Unicode MS" w:hAnsi="Arial Unicode MS"/>
                <w:color w:val="626B73"/>
                <w:sz w:val="15"/>
              </w:rPr>
              <w:br/>
              <w:t>Baiqin Zhou; Zhida Li; Xinyue He; Chunyue Zhang; Shanshan Pi; Min Yang; Wei Zhang; et al. (10 total)</w:t>
            </w:r>
          </w:p>
        </w:tc>
        <w:tc>
          <w:tcPr>
            <w:tcW w:w="4406" w:type="dxa"/>
            <w:tcMar>
              <w:top w:w="95" w:type="dxa"/>
              <w:left w:w="105" w:type="dxa"/>
              <w:bottom w:w="95" w:type="dxa"/>
              <w:right w:w="105" w:type="dxa"/>
            </w:tcMar>
          </w:tcPr>
          <w:p>
            <w:pPr>
              <w:spacing w:after="0" w:line="252" w:lineRule="auto"/>
            </w:pPr>
            <w:r>
              <w:rPr>
                <w:color w:val="000000"/>
              </w:rPr>
              <w:t>Harbin Institute of Technology  |  China</w:t>
              <w:br/>
              <w:t>iScience, Vol. 27, No. 6, p. 109956</w:t>
            </w:r>
            <w:r>
              <w:rPr>
                <w:color w:val="000000"/>
              </w:rPr>
              <w:br/>
            </w:r>
            <w:hyperlink r:id="rId106">
              <w:r w:rsidR="009E07DB">
                <w:rPr>
                  <w:rFonts w:ascii="Arial Unicode MS" w:eastAsia="Arial Unicode MS" w:hAnsi="Arial Unicode MS"/>
                  <w:color w:val="0563C1"/>
                  <w:sz w:val="16"/>
                  <w:u w:val="single"/>
                </w:rPr>
                <w:br/>
                <w:t>DOI: 10.1016/j.isci.2024.109956</w:t>
              </w:r>
            </w:hyperlink>
          </w:p>
        </w:tc>
      </w:tr>
      <w:tr w:rsidR="009E07DB" w14:paraId="2176A639" w14:textId="77777777">
        <w:trPr>
          <w:cantSplit/>
        </w:trPr>
        <w:tc>
          <w:tcPr>
            <w:tcW w:w="648" w:type="dxa"/>
            <w:shd w:val="clear" w:color="auto" w:fill="F4F4F4"/>
            <w:tcMar>
              <w:top w:w="95" w:type="dxa"/>
              <w:left w:w="105" w:type="dxa"/>
              <w:bottom w:w="95" w:type="dxa"/>
              <w:right w:w="105" w:type="dxa"/>
            </w:tcMar>
          </w:tcPr>
          <w:p w14:paraId="5FF7707E" w14:textId="77777777" w:rsidR="009E07DB" w:rsidRDefault="00000000">
            <w:pPr>
              <w:spacing w:after="0" w:line="252" w:lineRule="auto"/>
              <w:jc w:val="center"/>
            </w:pPr>
            <w:r>
              <w:rPr>
                <w:rFonts w:ascii="Arial Unicode MS" w:eastAsia="Arial Unicode MS" w:hAnsi="Arial Unicode MS"/>
                <w:b/>
                <w:sz w:val="18"/>
              </w:rPr>
              <w:t>100</w:t>
            </w:r>
          </w:p>
        </w:tc>
        <w:tc>
          <w:tcPr>
            <w:tcW w:w="792" w:type="dxa"/>
            <w:shd w:val="clear" w:color="auto" w:fill="F4F4F4"/>
            <w:tcMar>
              <w:top w:w="95" w:type="dxa"/>
              <w:left w:w="105" w:type="dxa"/>
              <w:bottom w:w="95" w:type="dxa"/>
              <w:right w:w="105" w:type="dxa"/>
            </w:tcMar>
          </w:tcPr>
          <w:p w14:paraId="32A37A99"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44A31DD8" w14:textId="77777777" w:rsidR="009E07DB" w:rsidRDefault="00000000">
            <w:pPr>
              <w:spacing w:after="0" w:line="252" w:lineRule="auto"/>
            </w:pPr>
            <w:r>
              <w:rPr>
                <w:rFonts w:ascii="Arial Unicode MS" w:eastAsia="Arial Unicode MS" w:hAnsi="Arial Unicode MS"/>
                <w:b/>
                <w:sz w:val="18"/>
              </w:rPr>
              <w:t>Contactless User‐Interactive Sensing Display for Human–Human and Human–Machine Interactions</w:t>
            </w:r>
            <w:r>
              <w:rPr>
                <w:rFonts w:ascii="Arial Unicode MS" w:eastAsia="Arial Unicode MS" w:hAnsi="Arial Unicode MS"/>
                <w:color w:val="626B73"/>
                <w:sz w:val="15"/>
              </w:rPr>
              <w:br/>
              <w:t>Jiaqi He; Ruilai Wei; Xiaole Ma; Wenqiang Wu; Xiaojun Pan; Junlu Sun; Jiaqi Tang; Zhangsheng Xu; Chunfeng Wang; Caofeng Pan</w:t>
            </w:r>
          </w:p>
        </w:tc>
        <w:tc>
          <w:tcPr>
            <w:tcW w:w="4406" w:type="dxa"/>
            <w:shd w:val="clear" w:color="auto" w:fill="F4F4F4"/>
            <w:tcMar>
              <w:top w:w="95" w:type="dxa"/>
              <w:left w:w="105" w:type="dxa"/>
              <w:bottom w:w="95" w:type="dxa"/>
              <w:right w:w="105" w:type="dxa"/>
            </w:tcMar>
          </w:tcPr>
          <w:p>
            <w:pPr>
              <w:spacing w:after="0" w:line="252" w:lineRule="auto"/>
            </w:pPr>
            <w:r>
              <w:rPr>
                <w:color w:val="000000"/>
              </w:rPr>
              <w:t>Chinese Academy of Sciences; Beijing Institute of Nanoenergy and Nanosystems; University of Chinese Academy of Sciences; Beihang University; Shenzhen University  |  CN</w:t>
              <w:br/>
              <w:t>Publisher or repository full text</w:t>
            </w:r>
            <w:r>
              <w:rPr>
                <w:color w:val="000000"/>
              </w:rPr>
              <w:br/>
            </w:r>
            <w:hyperlink r:id="rId107">
              <w:r w:rsidR="009E07DB">
                <w:rPr>
                  <w:rFonts w:ascii="Arial Unicode MS" w:eastAsia="Arial Unicode MS" w:hAnsi="Arial Unicode MS"/>
                  <w:color w:val="0563C1"/>
                  <w:sz w:val="16"/>
                  <w:u w:val="single"/>
                </w:rPr>
                <w:br/>
                <w:t>DOI: 10.1002/adma.202401931</w:t>
              </w:r>
            </w:hyperlink>
          </w:p>
        </w:tc>
      </w:tr>
      <w:tr w:rsidR="009E07DB" w14:paraId="1EC671BB" w14:textId="77777777">
        <w:trPr>
          <w:cantSplit/>
        </w:trPr>
        <w:tc>
          <w:tcPr>
            <w:tcW w:w="648" w:type="dxa"/>
            <w:tcMar>
              <w:top w:w="95" w:type="dxa"/>
              <w:left w:w="105" w:type="dxa"/>
              <w:bottom w:w="95" w:type="dxa"/>
              <w:right w:w="105" w:type="dxa"/>
            </w:tcMar>
          </w:tcPr>
          <w:p w14:paraId="5FD396AC" w14:textId="77777777" w:rsidR="009E07DB" w:rsidRDefault="00000000">
            <w:pPr>
              <w:spacing w:after="0" w:line="252" w:lineRule="auto"/>
              <w:jc w:val="center"/>
            </w:pPr>
            <w:r>
              <w:rPr>
                <w:rFonts w:ascii="Arial Unicode MS" w:eastAsia="Arial Unicode MS" w:hAnsi="Arial Unicode MS"/>
                <w:b/>
                <w:sz w:val="18"/>
              </w:rPr>
              <w:t>101</w:t>
            </w:r>
          </w:p>
        </w:tc>
        <w:tc>
          <w:tcPr>
            <w:tcW w:w="792" w:type="dxa"/>
            <w:tcMar>
              <w:top w:w="95" w:type="dxa"/>
              <w:left w:w="105" w:type="dxa"/>
              <w:bottom w:w="95" w:type="dxa"/>
              <w:right w:w="105" w:type="dxa"/>
            </w:tcMar>
          </w:tcPr>
          <w:p w14:paraId="534826A4"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11FF3979" w14:textId="77777777" w:rsidR="009E07DB" w:rsidRDefault="00000000">
            <w:pPr>
              <w:spacing w:after="0" w:line="252" w:lineRule="auto"/>
            </w:pPr>
            <w:r>
              <w:rPr>
                <w:rFonts w:ascii="Arial Unicode MS" w:eastAsia="Arial Unicode MS" w:hAnsi="Arial Unicode MS"/>
                <w:b/>
                <w:sz w:val="18"/>
              </w:rPr>
              <w:t>Data-Driven Machine Learning Approach for Modeling the Production and Predicting the Characteristics of Aligned Electrospun Nanofibers</w:t>
            </w:r>
            <w:r>
              <w:rPr>
                <w:rFonts w:ascii="Arial Unicode MS" w:eastAsia="Arial Unicode MS" w:hAnsi="Arial Unicode MS"/>
                <w:color w:val="626B73"/>
                <w:sz w:val="15"/>
              </w:rPr>
              <w:br/>
              <w:t>Francisco Javier López-Flores; Jorge Andrés Ornelas-Guillén; Alejandra Pérez-Nava; J. Betzabe González-Campos; José María Ponce-Ortega</w:t>
            </w:r>
          </w:p>
        </w:tc>
        <w:tc>
          <w:tcPr>
            <w:tcW w:w="4406" w:type="dxa"/>
            <w:tcMar>
              <w:top w:w="95" w:type="dxa"/>
              <w:left w:w="105" w:type="dxa"/>
              <w:bottom w:w="95" w:type="dxa"/>
              <w:right w:w="105" w:type="dxa"/>
            </w:tcMar>
          </w:tcPr>
          <w:p>
            <w:pPr>
              <w:spacing w:after="0" w:line="252" w:lineRule="auto"/>
            </w:pPr>
            <w:r>
              <w:rPr>
                <w:color w:val="000000"/>
              </w:rPr>
              <w:t>Universidad Michoacana de San Nicolás de Hidalgo; Universidad Nacional Autónoma de México  |  MX</w:t>
              <w:br/>
              <w:t>Industrial &amp; Engineering Chemistry Research 63(22), 9904-9913</w:t>
            </w:r>
            <w:r>
              <w:rPr>
                <w:color w:val="000000"/>
              </w:rPr>
              <w:br/>
            </w:r>
            <w:hyperlink r:id="rId108">
              <w:r w:rsidR="009E07DB">
                <w:rPr>
                  <w:rFonts w:ascii="Arial Unicode MS" w:eastAsia="Arial Unicode MS" w:hAnsi="Arial Unicode MS"/>
                  <w:color w:val="0563C1"/>
                  <w:sz w:val="16"/>
                  <w:u w:val="single"/>
                </w:rPr>
                <w:br/>
                <w:t>DOI: 10.1021/acs.iecr.4c00075</w:t>
              </w:r>
            </w:hyperlink>
          </w:p>
        </w:tc>
      </w:tr>
      <w:tr w:rsidR="009E07DB" w14:paraId="501E8DAF" w14:textId="77777777">
        <w:trPr>
          <w:cantSplit/>
        </w:trPr>
        <w:tc>
          <w:tcPr>
            <w:tcW w:w="648" w:type="dxa"/>
            <w:shd w:val="clear" w:color="auto" w:fill="F4F4F4"/>
            <w:tcMar>
              <w:top w:w="95" w:type="dxa"/>
              <w:left w:w="105" w:type="dxa"/>
              <w:bottom w:w="95" w:type="dxa"/>
              <w:right w:w="105" w:type="dxa"/>
            </w:tcMar>
          </w:tcPr>
          <w:p w14:paraId="3E05D76B" w14:textId="77777777" w:rsidR="009E07DB" w:rsidRDefault="00000000">
            <w:pPr>
              <w:spacing w:after="0" w:line="252" w:lineRule="auto"/>
              <w:jc w:val="center"/>
            </w:pPr>
            <w:r>
              <w:rPr>
                <w:rFonts w:ascii="Arial Unicode MS" w:eastAsia="Arial Unicode MS" w:hAnsi="Arial Unicode MS"/>
                <w:b/>
                <w:sz w:val="18"/>
              </w:rPr>
              <w:t>102</w:t>
            </w:r>
          </w:p>
        </w:tc>
        <w:tc>
          <w:tcPr>
            <w:tcW w:w="792" w:type="dxa"/>
            <w:shd w:val="clear" w:color="auto" w:fill="F4F4F4"/>
            <w:tcMar>
              <w:top w:w="95" w:type="dxa"/>
              <w:left w:w="105" w:type="dxa"/>
              <w:bottom w:w="95" w:type="dxa"/>
              <w:right w:w="105" w:type="dxa"/>
            </w:tcMar>
          </w:tcPr>
          <w:p w14:paraId="0125FE77"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299FBF7F" w14:textId="77777777" w:rsidR="009E07DB" w:rsidRDefault="00000000">
            <w:pPr>
              <w:spacing w:after="0" w:line="252" w:lineRule="auto"/>
            </w:pPr>
            <w:r>
              <w:rPr>
                <w:rFonts w:ascii="Arial Unicode MS" w:eastAsia="Arial Unicode MS" w:hAnsi="Arial Unicode MS"/>
                <w:b/>
                <w:sz w:val="18"/>
              </w:rPr>
              <w:t>Deep Eutectic Solvent Dyeing of Cellulose Acetate Nanofibers with Disperse Dyes: Kinetics, Isotherm, and Thermodynamic Studies</w:t>
            </w:r>
            <w:r>
              <w:rPr>
                <w:rFonts w:ascii="Arial Unicode MS" w:eastAsia="Arial Unicode MS" w:hAnsi="Arial Unicode MS"/>
                <w:color w:val="626B73"/>
                <w:sz w:val="15"/>
              </w:rPr>
              <w:br/>
              <w:t>Winges Fatima; Muhammad Tarique; Sadam Hussain; Xinran Shi; Xujing Wang; Wardah Ahmed; Ick Soo Kim; Kai Wei</w:t>
            </w:r>
          </w:p>
        </w:tc>
        <w:tc>
          <w:tcPr>
            <w:tcW w:w="4406" w:type="dxa"/>
            <w:shd w:val="clear" w:color="auto" w:fill="F4F4F4"/>
            <w:tcMar>
              <w:top w:w="95" w:type="dxa"/>
              <w:left w:w="105" w:type="dxa"/>
              <w:bottom w:w="95" w:type="dxa"/>
              <w:right w:w="105" w:type="dxa"/>
            </w:tcMar>
          </w:tcPr>
          <w:p>
            <w:pPr>
              <w:spacing w:after="0" w:line="252" w:lineRule="auto"/>
            </w:pPr>
            <w:r>
              <w:rPr>
                <w:color w:val="000000"/>
              </w:rPr>
              <w:t>Soochow University; Shinshu University  |  CN, JP</w:t>
              <w:br/>
              <w:t>Fibers and Polymers, 25(4), 1325-1337</w:t>
            </w:r>
            <w:r>
              <w:rPr>
                <w:rFonts w:ascii="Arial Unicode MS" w:hAnsi="Arial Unicode MS" w:eastAsia="Arial Unicode MS" w:cs="Arial Unicode MS"/>
                <w:color w:val="000000"/>
              </w:rPr>
              <w:br/>
              <w:t>使用的设备型号：TL-Pro-BM、TL-F6</w:t>
            </w:r>
            <w:r>
              <w:rPr>
                <w:color w:val="000000"/>
              </w:rPr>
              <w:br/>
            </w:r>
            <w:hyperlink r:id="rId109">
              <w:r w:rsidR="009E07DB">
                <w:rPr>
                  <w:rFonts w:ascii="Arial Unicode MS" w:eastAsia="Arial Unicode MS" w:hAnsi="Arial Unicode MS"/>
                  <w:color w:val="0563C1"/>
                  <w:sz w:val="16"/>
                  <w:u w:val="single"/>
                </w:rPr>
                <w:br/>
                <w:t>DOI: 10.1007/s12221-024-00505-8</w:t>
              </w:r>
            </w:hyperlink>
          </w:p>
        </w:tc>
      </w:tr>
      <w:tr w:rsidR="009E07DB" w14:paraId="538C478E" w14:textId="77777777">
        <w:trPr>
          <w:cantSplit/>
        </w:trPr>
        <w:tc>
          <w:tcPr>
            <w:tcW w:w="648" w:type="dxa"/>
            <w:tcMar>
              <w:top w:w="95" w:type="dxa"/>
              <w:left w:w="105" w:type="dxa"/>
              <w:bottom w:w="95" w:type="dxa"/>
              <w:right w:w="105" w:type="dxa"/>
            </w:tcMar>
          </w:tcPr>
          <w:p w14:paraId="3F2E5029" w14:textId="77777777" w:rsidR="009E07DB" w:rsidRDefault="00000000">
            <w:pPr>
              <w:spacing w:after="0" w:line="252" w:lineRule="auto"/>
              <w:jc w:val="center"/>
            </w:pPr>
            <w:r>
              <w:rPr>
                <w:rFonts w:ascii="Arial Unicode MS" w:eastAsia="Arial Unicode MS" w:hAnsi="Arial Unicode MS"/>
                <w:b/>
                <w:sz w:val="18"/>
              </w:rPr>
              <w:lastRenderedPageBreak/>
              <w:t>103</w:t>
            </w:r>
          </w:p>
        </w:tc>
        <w:tc>
          <w:tcPr>
            <w:tcW w:w="792" w:type="dxa"/>
            <w:tcMar>
              <w:top w:w="95" w:type="dxa"/>
              <w:left w:w="105" w:type="dxa"/>
              <w:bottom w:w="95" w:type="dxa"/>
              <w:right w:w="105" w:type="dxa"/>
            </w:tcMar>
          </w:tcPr>
          <w:p w14:paraId="6EC609B6"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E6F7CA2" w14:textId="77777777" w:rsidR="009E07DB" w:rsidRDefault="00000000">
            <w:pPr>
              <w:spacing w:after="0" w:line="252" w:lineRule="auto"/>
            </w:pPr>
            <w:r>
              <w:rPr>
                <w:rFonts w:ascii="Arial Unicode MS" w:eastAsia="Arial Unicode MS" w:hAnsi="Arial Unicode MS"/>
                <w:b/>
                <w:sz w:val="18"/>
              </w:rPr>
              <w:t>Dendrite-free lithium metal battery enabled by mesoporous silica host layer mediated cellulose/PVDF Janus separator</w:t>
            </w:r>
            <w:r>
              <w:rPr>
                <w:rFonts w:ascii="Arial Unicode MS" w:eastAsia="Arial Unicode MS" w:hAnsi="Arial Unicode MS"/>
                <w:color w:val="626B73"/>
                <w:sz w:val="15"/>
              </w:rPr>
              <w:br/>
              <w:t>Xingtao Qi; Zhuqing Huang; Ze Zhang; Junchao Wei; Zhenyu Yang</w:t>
            </w:r>
          </w:p>
        </w:tc>
        <w:tc>
          <w:tcPr>
            <w:tcW w:w="4406" w:type="dxa"/>
            <w:tcMar>
              <w:top w:w="95" w:type="dxa"/>
              <w:left w:w="105" w:type="dxa"/>
              <w:bottom w:w="95" w:type="dxa"/>
              <w:right w:w="105" w:type="dxa"/>
            </w:tcMar>
          </w:tcPr>
          <w:p w14:paraId="560D33E2" w14:textId="77777777" w:rsidR="009E07DB" w:rsidRDefault="00000000">
            <w:pPr>
              <w:spacing w:after="0" w:line="252" w:lineRule="auto"/>
            </w:pPr>
            <w:r>
              <w:rPr>
                <w:rFonts w:ascii="Arial Unicode MS" w:eastAsia="Arial Unicode MS" w:hAnsi="Arial Unicode MS"/>
                <w:b/>
              </w:rPr>
              <w:t>Nanchang University; Zhejiang University of Science and Technology  |  China</w:t>
            </w:r>
            <w:r>
              <w:rPr>
                <w:rFonts w:ascii="Arial Unicode MS" w:eastAsia="Arial Unicode MS" w:hAnsi="Arial Unicode MS"/>
                <w:sz w:val="16"/>
              </w:rPr>
              <w:br/>
              <w:t>Journal of Colloid and Interface Science, Vol. 663, p. 716</w:t>
            </w:r>
            <w:hyperlink r:id="rId110">
              <w:r w:rsidR="009E07DB">
                <w:rPr>
                  <w:rFonts w:ascii="Arial Unicode MS" w:eastAsia="Arial Unicode MS" w:hAnsi="Arial Unicode MS"/>
                  <w:color w:val="0563C1"/>
                  <w:sz w:val="16"/>
                  <w:u w:val="single"/>
                </w:rPr>
                <w:br/>
                <w:t>DOI: 10.1016/j.jcis.2024.02.188</w:t>
              </w:r>
            </w:hyperlink>
          </w:p>
        </w:tc>
      </w:tr>
      <w:tr w:rsidR="009E07DB" w14:paraId="3329445C" w14:textId="77777777">
        <w:trPr>
          <w:cantSplit/>
        </w:trPr>
        <w:tc>
          <w:tcPr>
            <w:tcW w:w="648" w:type="dxa"/>
            <w:shd w:val="clear" w:color="auto" w:fill="F4F4F4"/>
            <w:tcMar>
              <w:top w:w="95" w:type="dxa"/>
              <w:left w:w="105" w:type="dxa"/>
              <w:bottom w:w="95" w:type="dxa"/>
              <w:right w:w="105" w:type="dxa"/>
            </w:tcMar>
          </w:tcPr>
          <w:p w14:paraId="47A2065A" w14:textId="77777777" w:rsidR="009E07DB" w:rsidRDefault="00000000">
            <w:pPr>
              <w:spacing w:after="0" w:line="252" w:lineRule="auto"/>
              <w:jc w:val="center"/>
            </w:pPr>
            <w:r>
              <w:rPr>
                <w:rFonts w:ascii="Arial Unicode MS" w:eastAsia="Arial Unicode MS" w:hAnsi="Arial Unicode MS"/>
                <w:b/>
                <w:sz w:val="18"/>
              </w:rPr>
              <w:t>104</w:t>
            </w:r>
          </w:p>
        </w:tc>
        <w:tc>
          <w:tcPr>
            <w:tcW w:w="792" w:type="dxa"/>
            <w:shd w:val="clear" w:color="auto" w:fill="F4F4F4"/>
            <w:tcMar>
              <w:top w:w="95" w:type="dxa"/>
              <w:left w:w="105" w:type="dxa"/>
              <w:bottom w:w="95" w:type="dxa"/>
              <w:right w:w="105" w:type="dxa"/>
            </w:tcMar>
          </w:tcPr>
          <w:p w14:paraId="2DDA7686"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3101C5A0" w14:textId="77777777" w:rsidR="009E07DB" w:rsidRDefault="00000000">
            <w:pPr>
              <w:spacing w:after="0" w:line="252" w:lineRule="auto"/>
            </w:pPr>
            <w:r>
              <w:rPr>
                <w:rFonts w:ascii="Arial Unicode MS" w:eastAsia="Arial Unicode MS" w:hAnsi="Arial Unicode MS"/>
                <w:b/>
                <w:sz w:val="18"/>
              </w:rPr>
              <w:t>Developing and Screening of a Bacteria-Fighting and Moisture-Controlling Coccinia grandis and Poly(vinyl alcohol) Electrospun Nanofibrous Mat</w:t>
            </w:r>
            <w:r>
              <w:rPr>
                <w:rFonts w:ascii="Arial Unicode MS" w:eastAsia="Arial Unicode MS" w:hAnsi="Arial Unicode MS"/>
                <w:color w:val="626B73"/>
                <w:sz w:val="15"/>
              </w:rPr>
              <w:br/>
              <w:t>Fahmida-E Karim; Md Redwanul Islam; Md Rubel Alam; Taharima Jahan; Subail Raoha; Siddika Haque</w:t>
            </w:r>
          </w:p>
        </w:tc>
        <w:tc>
          <w:tcPr>
            <w:tcW w:w="4406" w:type="dxa"/>
            <w:shd w:val="clear" w:color="auto" w:fill="F4F4F4"/>
            <w:tcMar>
              <w:top w:w="95" w:type="dxa"/>
              <w:left w:w="105" w:type="dxa"/>
              <w:bottom w:w="95" w:type="dxa"/>
              <w:right w:w="105" w:type="dxa"/>
            </w:tcMar>
          </w:tcPr>
          <w:p>
            <w:pPr>
              <w:spacing w:after="0" w:line="252" w:lineRule="auto"/>
            </w:pPr>
            <w:r>
              <w:rPr>
                <w:color w:val="000000"/>
              </w:rPr>
              <w:t>Ahsanullah University of Science and Technology; BGMEA University of Fashion &amp; Technology; Bangladesh University of Textiles  |  BD</w:t>
              <w:br/>
              <w:t>ACS omega, 9(28), 30926-30934</w:t>
            </w:r>
            <w:r>
              <w:rPr>
                <w:rFonts w:ascii="Arial Unicode MS" w:hAnsi="Arial Unicode MS" w:eastAsia="Arial Unicode MS" w:cs="Arial Unicode MS"/>
                <w:color w:val="000000"/>
              </w:rPr>
              <w:br/>
              <w:t>使用的设备型号：TL-Pro-BM</w:t>
            </w:r>
            <w:r>
              <w:rPr>
                <w:color w:val="000000"/>
              </w:rPr>
              <w:br/>
            </w:r>
            <w:hyperlink r:id="rId111">
              <w:r w:rsidR="009E07DB">
                <w:rPr>
                  <w:rFonts w:ascii="Arial Unicode MS" w:eastAsia="Arial Unicode MS" w:hAnsi="Arial Unicode MS"/>
                  <w:color w:val="0563C1"/>
                  <w:sz w:val="16"/>
                  <w:u w:val="single"/>
                </w:rPr>
                <w:br/>
                <w:t>DOI: 10.1021/acsomega.4c03884</w:t>
              </w:r>
            </w:hyperlink>
          </w:p>
        </w:tc>
      </w:tr>
      <w:tr w:rsidR="009E07DB" w14:paraId="0310DA65" w14:textId="77777777">
        <w:trPr>
          <w:cantSplit/>
        </w:trPr>
        <w:tc>
          <w:tcPr>
            <w:tcW w:w="648" w:type="dxa"/>
            <w:tcMar>
              <w:top w:w="95" w:type="dxa"/>
              <w:left w:w="105" w:type="dxa"/>
              <w:bottom w:w="95" w:type="dxa"/>
              <w:right w:w="105" w:type="dxa"/>
            </w:tcMar>
          </w:tcPr>
          <w:p w14:paraId="51304F8B" w14:textId="77777777" w:rsidR="009E07DB" w:rsidRDefault="00000000">
            <w:pPr>
              <w:spacing w:after="0" w:line="252" w:lineRule="auto"/>
              <w:jc w:val="center"/>
            </w:pPr>
            <w:r>
              <w:rPr>
                <w:rFonts w:ascii="Arial Unicode MS" w:eastAsia="Arial Unicode MS" w:hAnsi="Arial Unicode MS"/>
                <w:b/>
                <w:sz w:val="18"/>
              </w:rPr>
              <w:t>105</w:t>
            </w:r>
          </w:p>
        </w:tc>
        <w:tc>
          <w:tcPr>
            <w:tcW w:w="792" w:type="dxa"/>
            <w:tcMar>
              <w:top w:w="95" w:type="dxa"/>
              <w:left w:w="105" w:type="dxa"/>
              <w:bottom w:w="95" w:type="dxa"/>
              <w:right w:w="105" w:type="dxa"/>
            </w:tcMar>
          </w:tcPr>
          <w:p w14:paraId="45686455"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50DDECBE" w14:textId="77777777" w:rsidR="009E07DB" w:rsidRDefault="00000000">
            <w:pPr>
              <w:spacing w:after="0" w:line="252" w:lineRule="auto"/>
            </w:pPr>
            <w:r>
              <w:rPr>
                <w:rFonts w:ascii="Arial Unicode MS" w:eastAsia="Arial Unicode MS" w:hAnsi="Arial Unicode MS"/>
                <w:b/>
                <w:sz w:val="18"/>
              </w:rPr>
              <w:t>Development of Bioactive Hybrid Poly(lactic acid)/Poly(methyl methacrylate) (PLA/PMMA) Electrospun Fibers Functionalized with Bioglass Nanoparticles for Bone Tissue Engineering Applications</w:t>
            </w:r>
            <w:r>
              <w:rPr>
                <w:rFonts w:ascii="Arial Unicode MS" w:eastAsia="Arial Unicode MS" w:hAnsi="Arial Unicode MS"/>
                <w:color w:val="626B73"/>
                <w:sz w:val="15"/>
              </w:rPr>
              <w:br/>
              <w:t>Fabián Álvarez-Carrasco; Pablo Varela; Mauricio A Sarabia-Vallejos; Claudio García-Herrera; Marcela Saavedra; Paula A Zapata; Diana Zárate-Triviño; Juan José Martínez; Daniel A Canales</w:t>
            </w:r>
          </w:p>
        </w:tc>
        <w:tc>
          <w:tcPr>
            <w:tcW w:w="4406" w:type="dxa"/>
            <w:tcMar>
              <w:top w:w="95" w:type="dxa"/>
              <w:left w:w="105" w:type="dxa"/>
              <w:bottom w:w="95" w:type="dxa"/>
              <w:right w:w="105" w:type="dxa"/>
            </w:tcMar>
          </w:tcPr>
          <w:p>
            <w:pPr>
              <w:spacing w:after="0" w:line="252" w:lineRule="auto"/>
            </w:pPr>
            <w:r>
              <w:rPr>
                <w:color w:val="000000"/>
              </w:rPr>
              <w:t>Universidad de Santiago de Chile; San Sebastián University; Universidad Autónoma de Nuevo León; Center for Engineering and Industrial Development; University of the Americas  |  CL, MX</w:t>
              <w:br/>
              <w:t>International journal of molecular sciences, 25(13), 6843</w:t>
            </w:r>
            <w:r>
              <w:rPr>
                <w:rFonts w:ascii="Arial Unicode MS" w:hAnsi="Arial Unicode MS" w:eastAsia="Arial Unicode MS" w:cs="Arial Unicode MS"/>
                <w:color w:val="000000"/>
              </w:rPr>
              <w:br/>
              <w:t>使用的设备型号：TL-01</w:t>
            </w:r>
            <w:r>
              <w:rPr>
                <w:color w:val="000000"/>
              </w:rPr>
              <w:br/>
            </w:r>
            <w:hyperlink r:id="rId112">
              <w:r w:rsidR="009E07DB">
                <w:rPr>
                  <w:rFonts w:ascii="Arial Unicode MS" w:eastAsia="Arial Unicode MS" w:hAnsi="Arial Unicode MS"/>
                  <w:color w:val="0563C1"/>
                  <w:sz w:val="16"/>
                  <w:u w:val="single"/>
                </w:rPr>
                <w:br/>
                <w:t>DOI: 10.3390/ijms25136843</w:t>
              </w:r>
            </w:hyperlink>
          </w:p>
        </w:tc>
      </w:tr>
      <w:tr w:rsidR="009E07DB" w14:paraId="74AB6FDB" w14:textId="77777777">
        <w:trPr>
          <w:cantSplit/>
        </w:trPr>
        <w:tc>
          <w:tcPr>
            <w:tcW w:w="648" w:type="dxa"/>
            <w:shd w:val="clear" w:color="auto" w:fill="F4F4F4"/>
            <w:tcMar>
              <w:top w:w="95" w:type="dxa"/>
              <w:left w:w="105" w:type="dxa"/>
              <w:bottom w:w="95" w:type="dxa"/>
              <w:right w:w="105" w:type="dxa"/>
            </w:tcMar>
          </w:tcPr>
          <w:p w14:paraId="389706AB" w14:textId="77777777" w:rsidR="009E07DB" w:rsidRDefault="00000000">
            <w:pPr>
              <w:spacing w:after="0" w:line="252" w:lineRule="auto"/>
              <w:jc w:val="center"/>
            </w:pPr>
            <w:r>
              <w:rPr>
                <w:rFonts w:ascii="Arial Unicode MS" w:eastAsia="Arial Unicode MS" w:hAnsi="Arial Unicode MS"/>
                <w:b/>
                <w:sz w:val="18"/>
              </w:rPr>
              <w:t>106</w:t>
            </w:r>
          </w:p>
        </w:tc>
        <w:tc>
          <w:tcPr>
            <w:tcW w:w="792" w:type="dxa"/>
            <w:shd w:val="clear" w:color="auto" w:fill="F4F4F4"/>
            <w:tcMar>
              <w:top w:w="95" w:type="dxa"/>
              <w:left w:w="105" w:type="dxa"/>
              <w:bottom w:w="95" w:type="dxa"/>
              <w:right w:w="105" w:type="dxa"/>
            </w:tcMar>
          </w:tcPr>
          <w:p w14:paraId="14E7ADE2"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学位论文</w:t>
            </w:r>
          </w:p>
        </w:tc>
        <w:tc>
          <w:tcPr>
            <w:tcW w:w="4320" w:type="dxa"/>
            <w:shd w:val="clear" w:color="auto" w:fill="F4F4F4"/>
            <w:tcMar>
              <w:top w:w="95" w:type="dxa"/>
              <w:left w:w="105" w:type="dxa"/>
              <w:bottom w:w="95" w:type="dxa"/>
              <w:right w:w="105" w:type="dxa"/>
            </w:tcMar>
          </w:tcPr>
          <w:p w14:paraId="170686D4" w14:textId="77777777" w:rsidR="009E07DB" w:rsidRDefault="00000000">
            <w:pPr>
              <w:spacing w:after="0" w:line="252" w:lineRule="auto"/>
            </w:pPr>
            <w:r>
              <w:rPr>
                <w:rFonts w:ascii="Arial Unicode MS" w:eastAsia="Arial Unicode MS" w:hAnsi="Arial Unicode MS"/>
                <w:b/>
                <w:sz w:val="18"/>
              </w:rPr>
              <w:t>Development of biodegradable bioactive packaging solutions for food products</w:t>
            </w:r>
            <w:r>
              <w:rPr>
                <w:rFonts w:ascii="Arial Unicode MS" w:eastAsia="Arial Unicode MS" w:hAnsi="Arial Unicode MS"/>
                <w:color w:val="626B73"/>
                <w:sz w:val="15"/>
              </w:rPr>
              <w:br/>
              <w:t>Andreea Lanciu Dorofte</w:t>
            </w:r>
          </w:p>
        </w:tc>
        <w:tc>
          <w:tcPr>
            <w:tcW w:w="4406" w:type="dxa"/>
            <w:shd w:val="clear" w:color="auto" w:fill="F4F4F4"/>
            <w:tcMar>
              <w:top w:w="95" w:type="dxa"/>
              <w:left w:w="105" w:type="dxa"/>
              <w:bottom w:w="95" w:type="dxa"/>
              <w:right w:w="105" w:type="dxa"/>
            </w:tcMar>
          </w:tcPr>
          <w:p>
            <w:pPr>
              <w:spacing w:after="0" w:line="252" w:lineRule="auto"/>
            </w:pPr>
            <w:r>
              <w:rPr>
                <w:color w:val="000000"/>
              </w:rPr>
              <w:t>Dunarea de Jos University of Galati</w:t>
              <w:br/>
              <w:t>Dunarea de Jos University of Galati, Doctoral School of Fundamental Science and Engineering, doctoral thesis summary</w:t>
            </w:r>
            <w:r>
              <w:rPr>
                <w:rFonts w:ascii="Arial Unicode MS" w:hAnsi="Arial Unicode MS" w:eastAsia="Arial Unicode MS" w:cs="Arial Unicode MS"/>
                <w:color w:val="000000"/>
              </w:rPr>
              <w:br/>
              <w:t>使用的设备型号：TL-Pro-BM</w:t>
            </w:r>
            <w:r>
              <w:rPr>
                <w:color w:val="000000"/>
              </w:rPr>
              <w:br/>
            </w:r>
            <w:hyperlink r:id="rId113">
              <w:r w:rsidR="009E07DB">
                <w:rPr>
                  <w:rFonts w:ascii="Arial Unicode MS" w:eastAsia="Arial Unicode MS" w:hAnsi="Arial Unicode MS"/>
                  <w:color w:val="0563C1"/>
                  <w:sz w:val="16"/>
                  <w:u w:val="single"/>
                </w:rPr>
                <w:br/>
                <w:t>Public link</w:t>
              </w:r>
            </w:hyperlink>
          </w:p>
        </w:tc>
      </w:tr>
      <w:tr w:rsidR="009E07DB" w14:paraId="3202F9A7" w14:textId="77777777">
        <w:trPr>
          <w:cantSplit/>
        </w:trPr>
        <w:tc>
          <w:tcPr>
            <w:tcW w:w="648" w:type="dxa"/>
            <w:tcMar>
              <w:top w:w="95" w:type="dxa"/>
              <w:left w:w="105" w:type="dxa"/>
              <w:bottom w:w="95" w:type="dxa"/>
              <w:right w:w="105" w:type="dxa"/>
            </w:tcMar>
          </w:tcPr>
          <w:p w14:paraId="6FEF0CEE" w14:textId="77777777" w:rsidR="009E07DB" w:rsidRDefault="00000000">
            <w:pPr>
              <w:spacing w:after="0" w:line="252" w:lineRule="auto"/>
              <w:jc w:val="center"/>
            </w:pPr>
            <w:r>
              <w:rPr>
                <w:rFonts w:ascii="Arial Unicode MS" w:eastAsia="Arial Unicode MS" w:hAnsi="Arial Unicode MS"/>
                <w:b/>
                <w:sz w:val="18"/>
              </w:rPr>
              <w:lastRenderedPageBreak/>
              <w:t>107</w:t>
            </w:r>
          </w:p>
        </w:tc>
        <w:tc>
          <w:tcPr>
            <w:tcW w:w="792" w:type="dxa"/>
            <w:tcMar>
              <w:top w:w="95" w:type="dxa"/>
              <w:left w:w="105" w:type="dxa"/>
              <w:bottom w:w="95" w:type="dxa"/>
              <w:right w:w="105" w:type="dxa"/>
            </w:tcMar>
          </w:tcPr>
          <w:p w14:paraId="40D007B6"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07C4B7B3" w14:textId="77777777" w:rsidR="009E07DB" w:rsidRDefault="00000000">
            <w:pPr>
              <w:spacing w:after="0" w:line="252" w:lineRule="auto"/>
            </w:pPr>
            <w:r>
              <w:rPr>
                <w:rFonts w:ascii="Arial Unicode MS" w:eastAsia="Arial Unicode MS" w:hAnsi="Arial Unicode MS"/>
                <w:b/>
                <w:sz w:val="18"/>
              </w:rPr>
              <w:t>Dipyrromethanes grafting on a poly (vinyl alcohol) nanofibrous mat as naked-eye sensor/receptor for detection and removal of ionic pollutants from water</w:t>
            </w:r>
            <w:r>
              <w:rPr>
                <w:rFonts w:ascii="Arial Unicode MS" w:eastAsia="Arial Unicode MS" w:hAnsi="Arial Unicode MS"/>
                <w:color w:val="626B73"/>
                <w:sz w:val="15"/>
              </w:rPr>
              <w:br/>
              <w:t>Alejandra Pérez-Nava; Santiago Bedolla-Guzmán; David García-Bassoco; Erick Cuevas‐Yáñez; Bernardo A. Frontana-Uribe; Luis Chacón-Garcı́a; Mario Valle-Sánchez; et al. (8 total)</w:t>
            </w:r>
          </w:p>
        </w:tc>
        <w:tc>
          <w:tcPr>
            <w:tcW w:w="4406" w:type="dxa"/>
            <w:tcMar>
              <w:top w:w="95" w:type="dxa"/>
              <w:left w:w="105" w:type="dxa"/>
              <w:bottom w:w="95" w:type="dxa"/>
              <w:right w:w="105" w:type="dxa"/>
            </w:tcMar>
          </w:tcPr>
          <w:p w14:paraId="20C7F4B1" w14:textId="77777777" w:rsidR="009E07DB" w:rsidRDefault="00000000">
            <w:pPr>
              <w:spacing w:after="0" w:line="252" w:lineRule="auto"/>
            </w:pPr>
            <w:r>
              <w:rPr>
                <w:rFonts w:ascii="Arial Unicode MS" w:eastAsia="Arial Unicode MS" w:hAnsi="Arial Unicode MS"/>
                <w:b/>
              </w:rPr>
              <w:t>Universidad Autónoma del Estado de México; Universidad Nacional Autónoma de México; Universidad Michoacana de San Nicolás de Hidalgo; et al. (4 total)  |  Mexico</w:t>
            </w:r>
            <w:r>
              <w:rPr>
                <w:rFonts w:ascii="Arial Unicode MS" w:eastAsia="Arial Unicode MS" w:hAnsi="Arial Unicode MS"/>
                <w:sz w:val="16"/>
              </w:rPr>
              <w:br/>
              <w:t>Chemical Engineering and Processing - Process Intensification, Vol. 197, p. 109688</w:t>
            </w:r>
            <w:hyperlink r:id="rId114">
              <w:r w:rsidR="009E07DB">
                <w:rPr>
                  <w:rFonts w:ascii="Arial Unicode MS" w:eastAsia="Arial Unicode MS" w:hAnsi="Arial Unicode MS"/>
                  <w:color w:val="0563C1"/>
                  <w:sz w:val="16"/>
                  <w:u w:val="single"/>
                </w:rPr>
                <w:br/>
                <w:t>DOI: 10.1016/j.cep.2024.109688</w:t>
              </w:r>
            </w:hyperlink>
          </w:p>
        </w:tc>
      </w:tr>
      <w:tr w:rsidR="009E07DB" w14:paraId="3DBCA382" w14:textId="77777777">
        <w:trPr>
          <w:cantSplit/>
        </w:trPr>
        <w:tc>
          <w:tcPr>
            <w:tcW w:w="648" w:type="dxa"/>
            <w:shd w:val="clear" w:color="auto" w:fill="F4F4F4"/>
            <w:tcMar>
              <w:top w:w="95" w:type="dxa"/>
              <w:left w:w="105" w:type="dxa"/>
              <w:bottom w:w="95" w:type="dxa"/>
              <w:right w:w="105" w:type="dxa"/>
            </w:tcMar>
          </w:tcPr>
          <w:p w14:paraId="37303CDB" w14:textId="77777777" w:rsidR="009E07DB" w:rsidRDefault="00000000">
            <w:pPr>
              <w:spacing w:after="0" w:line="252" w:lineRule="auto"/>
              <w:jc w:val="center"/>
            </w:pPr>
            <w:r>
              <w:rPr>
                <w:rFonts w:ascii="Arial Unicode MS" w:eastAsia="Arial Unicode MS" w:hAnsi="Arial Unicode MS"/>
                <w:b/>
                <w:sz w:val="18"/>
              </w:rPr>
              <w:t>108</w:t>
            </w:r>
          </w:p>
        </w:tc>
        <w:tc>
          <w:tcPr>
            <w:tcW w:w="792" w:type="dxa"/>
            <w:shd w:val="clear" w:color="auto" w:fill="F4F4F4"/>
            <w:tcMar>
              <w:top w:w="95" w:type="dxa"/>
              <w:left w:w="105" w:type="dxa"/>
              <w:bottom w:w="95" w:type="dxa"/>
              <w:right w:w="105" w:type="dxa"/>
            </w:tcMar>
          </w:tcPr>
          <w:p w14:paraId="509B7872"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学位论文</w:t>
            </w:r>
          </w:p>
        </w:tc>
        <w:tc>
          <w:tcPr>
            <w:tcW w:w="4320" w:type="dxa"/>
            <w:shd w:val="clear" w:color="auto" w:fill="F4F4F4"/>
            <w:tcMar>
              <w:top w:w="95" w:type="dxa"/>
              <w:left w:w="105" w:type="dxa"/>
              <w:bottom w:w="95" w:type="dxa"/>
              <w:right w:w="105" w:type="dxa"/>
            </w:tcMar>
          </w:tcPr>
          <w:p w14:paraId="776893EA" w14:textId="77777777" w:rsidR="009E07DB" w:rsidRDefault="00000000">
            <w:pPr>
              <w:spacing w:after="0" w:line="252" w:lineRule="auto"/>
            </w:pPr>
            <w:r>
              <w:rPr>
                <w:rFonts w:ascii="Arial Unicode MS" w:eastAsia="Arial Unicode MS" w:hAnsi="Arial Unicode MS"/>
                <w:b/>
                <w:sz w:val="18"/>
              </w:rPr>
              <w:t>Direct Air Capture of CO2 Using Amine-Functionalised Nanofibrous Silica</w:t>
            </w:r>
            <w:r>
              <w:rPr>
                <w:rFonts w:ascii="Arial Unicode MS" w:eastAsia="Arial Unicode MS" w:hAnsi="Arial Unicode MS"/>
                <w:color w:val="626B73"/>
                <w:sz w:val="15"/>
              </w:rPr>
              <w:br/>
              <w:t>Jake Edwards</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East Anglia</w:t>
              <w:br/>
              <w:t>University of East Anglia, PhD thesis</w:t>
            </w:r>
            <w:r>
              <w:rPr>
                <w:rFonts w:ascii="Arial Unicode MS" w:hAnsi="Arial Unicode MS" w:eastAsia="Arial Unicode MS" w:cs="Arial Unicode MS"/>
                <w:color w:val="000000"/>
              </w:rPr>
              <w:br/>
              <w:t>使用的设备型号：TL-Pro-BM</w:t>
            </w:r>
            <w:r>
              <w:rPr>
                <w:color w:val="000000"/>
              </w:rPr>
              <w:br/>
            </w:r>
            <w:hyperlink r:id="rId115">
              <w:r w:rsidR="009E07DB">
                <w:rPr>
                  <w:rFonts w:ascii="Arial Unicode MS" w:eastAsia="Arial Unicode MS" w:hAnsi="Arial Unicode MS"/>
                  <w:color w:val="0563C1"/>
                  <w:sz w:val="16"/>
                  <w:u w:val="single"/>
                </w:rPr>
                <w:br/>
                <w:t>Public link</w:t>
              </w:r>
            </w:hyperlink>
          </w:p>
        </w:tc>
      </w:tr>
      <w:tr w:rsidR="009E07DB" w14:paraId="3B03EDE6" w14:textId="77777777">
        <w:trPr>
          <w:cantSplit/>
        </w:trPr>
        <w:tc>
          <w:tcPr>
            <w:tcW w:w="648" w:type="dxa"/>
            <w:tcMar>
              <w:top w:w="95" w:type="dxa"/>
              <w:left w:w="105" w:type="dxa"/>
              <w:bottom w:w="95" w:type="dxa"/>
              <w:right w:w="105" w:type="dxa"/>
            </w:tcMar>
          </w:tcPr>
          <w:p w14:paraId="08D97A04" w14:textId="77777777" w:rsidR="009E07DB" w:rsidRDefault="00000000">
            <w:pPr>
              <w:spacing w:after="0" w:line="252" w:lineRule="auto"/>
              <w:jc w:val="center"/>
            </w:pPr>
            <w:r>
              <w:rPr>
                <w:rFonts w:ascii="Arial Unicode MS" w:eastAsia="Arial Unicode MS" w:hAnsi="Arial Unicode MS"/>
                <w:b/>
                <w:sz w:val="18"/>
              </w:rPr>
              <w:t>109</w:t>
            </w:r>
          </w:p>
        </w:tc>
        <w:tc>
          <w:tcPr>
            <w:tcW w:w="792" w:type="dxa"/>
            <w:tcMar>
              <w:top w:w="95" w:type="dxa"/>
              <w:left w:w="105" w:type="dxa"/>
              <w:bottom w:w="95" w:type="dxa"/>
              <w:right w:w="105" w:type="dxa"/>
            </w:tcMar>
          </w:tcPr>
          <w:p w14:paraId="1A2A9005"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DE3DBDE" w14:textId="77777777" w:rsidR="009E07DB" w:rsidRDefault="00000000">
            <w:pPr>
              <w:spacing w:after="0" w:line="252" w:lineRule="auto"/>
            </w:pPr>
            <w:r>
              <w:rPr>
                <w:rFonts w:ascii="Arial Unicode MS" w:eastAsia="Arial Unicode MS" w:hAnsi="Arial Unicode MS"/>
                <w:b/>
                <w:sz w:val="18"/>
              </w:rPr>
              <w:t>Donkey Gelatin and Keratin Nanofibers Loaded with Antioxidant Agents for Wound Healing Dressings</w:t>
            </w:r>
            <w:r>
              <w:rPr>
                <w:rFonts w:ascii="Arial Unicode MS" w:eastAsia="Arial Unicode MS" w:hAnsi="Arial Unicode MS"/>
                <w:color w:val="626B73"/>
                <w:sz w:val="15"/>
              </w:rPr>
              <w:br/>
              <w:t>Maria Râpă; Carmen Gaidau; Laura Mihaela Stefan; Andrada Lazea-Stoyanova; Mariana Daniela Berechet; Andreea Iosageanu; Ecaterina Matei; Virginija Jankauskaitė; Cristian Predescu; Virgilijus Valeika; Aistė Balčiūnaitienė; Snezana Cupara</w:t>
            </w:r>
          </w:p>
        </w:tc>
        <w:tc>
          <w:tcPr>
            <w:tcW w:w="4406" w:type="dxa"/>
            <w:tcMar>
              <w:top w:w="95" w:type="dxa"/>
              <w:left w:w="105" w:type="dxa"/>
              <w:bottom w:w="95" w:type="dxa"/>
              <w:right w:w="105" w:type="dxa"/>
            </w:tcMar>
          </w:tcPr>
          <w:p>
            <w:pPr>
              <w:spacing w:after="0" w:line="252" w:lineRule="auto"/>
            </w:pPr>
            <w:r>
              <w:rPr>
                <w:color w:val="000000"/>
              </w:rPr>
              <w:t>Universitatea Națională de Știință și Tehnologie Politehnica București; National Research &amp; Development Institute for Textiles and Leather; National Institute of Research and Development for Biological Sciences; National Institute for Laser Plasma and Radiation Physics; Kaunas University of Technology; Lithuanian Research Centre for Agriculture and Forestry; University of Kragujevac  |  RO, LT, RS</w:t>
              <w:br/>
              <w:t>Gels (Basel, Switzerland), 10(6), 391</w:t>
            </w:r>
            <w:r>
              <w:rPr>
                <w:rFonts w:ascii="Arial Unicode MS" w:hAnsi="Arial Unicode MS" w:eastAsia="Arial Unicode MS" w:cs="Arial Unicode MS"/>
                <w:color w:val="000000"/>
              </w:rPr>
              <w:br/>
              <w:t>使用的设备型号：TL-Pro-BM</w:t>
            </w:r>
            <w:r>
              <w:rPr>
                <w:color w:val="000000"/>
              </w:rPr>
              <w:br/>
            </w:r>
            <w:hyperlink r:id="rId116">
              <w:r w:rsidR="009E07DB">
                <w:rPr>
                  <w:rFonts w:ascii="Arial Unicode MS" w:eastAsia="Arial Unicode MS" w:hAnsi="Arial Unicode MS"/>
                  <w:color w:val="0563C1"/>
                  <w:sz w:val="16"/>
                  <w:u w:val="single"/>
                </w:rPr>
                <w:br/>
                <w:t>DOI: 10.3390/gels10060391</w:t>
              </w:r>
            </w:hyperlink>
          </w:p>
        </w:tc>
      </w:tr>
      <w:tr w:rsidR="009E07DB" w14:paraId="7B78E655" w14:textId="77777777">
        <w:trPr>
          <w:cantSplit/>
        </w:trPr>
        <w:tc>
          <w:tcPr>
            <w:tcW w:w="648" w:type="dxa"/>
            <w:shd w:val="clear" w:color="auto" w:fill="F4F4F4"/>
            <w:tcMar>
              <w:top w:w="95" w:type="dxa"/>
              <w:left w:w="105" w:type="dxa"/>
              <w:bottom w:w="95" w:type="dxa"/>
              <w:right w:w="105" w:type="dxa"/>
            </w:tcMar>
          </w:tcPr>
          <w:p w14:paraId="20CA6693" w14:textId="77777777" w:rsidR="009E07DB" w:rsidRDefault="00000000">
            <w:pPr>
              <w:spacing w:after="0" w:line="252" w:lineRule="auto"/>
              <w:jc w:val="center"/>
            </w:pPr>
            <w:r>
              <w:rPr>
                <w:rFonts w:ascii="Arial Unicode MS" w:eastAsia="Arial Unicode MS" w:hAnsi="Arial Unicode MS"/>
                <w:b/>
                <w:sz w:val="18"/>
              </w:rPr>
              <w:lastRenderedPageBreak/>
              <w:t>110</w:t>
            </w:r>
          </w:p>
        </w:tc>
        <w:tc>
          <w:tcPr>
            <w:tcW w:w="792" w:type="dxa"/>
            <w:shd w:val="clear" w:color="auto" w:fill="F4F4F4"/>
            <w:tcMar>
              <w:top w:w="95" w:type="dxa"/>
              <w:left w:w="105" w:type="dxa"/>
              <w:bottom w:w="95" w:type="dxa"/>
              <w:right w:w="105" w:type="dxa"/>
            </w:tcMar>
          </w:tcPr>
          <w:p w14:paraId="0FCDDCF6"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67A28EC0" w14:textId="77777777" w:rsidR="009E07DB" w:rsidRDefault="00000000">
            <w:pPr>
              <w:spacing w:after="0" w:line="252" w:lineRule="auto"/>
            </w:pPr>
            <w:r>
              <w:rPr>
                <w:rFonts w:ascii="Arial Unicode MS" w:eastAsia="Arial Unicode MS" w:hAnsi="Arial Unicode MS"/>
                <w:b/>
                <w:sz w:val="18"/>
              </w:rPr>
              <w:t>Effects of Ionic Liquids on Piezoelectric Properties of Electrospun Poly(L-lactic acid) Nanofiber Membranes</w:t>
            </w:r>
            <w:r>
              <w:rPr>
                <w:rFonts w:ascii="Arial Unicode MS" w:eastAsia="Arial Unicode MS" w:hAnsi="Arial Unicode MS"/>
                <w:color w:val="626B73"/>
                <w:sz w:val="15"/>
              </w:rPr>
              <w:br/>
              <w:t>Xiaoxia Gu; Meng Cui; Bin Wang; Guyue Liu; Jing Zhang; Rui Wang; Xiuqin Zhang</w:t>
            </w:r>
          </w:p>
        </w:tc>
        <w:tc>
          <w:tcPr>
            <w:tcW w:w="4406" w:type="dxa"/>
            <w:shd w:val="clear" w:color="auto" w:fill="F4F4F4"/>
            <w:tcMar>
              <w:top w:w="95" w:type="dxa"/>
              <w:left w:w="105" w:type="dxa"/>
              <w:bottom w:w="95" w:type="dxa"/>
              <w:right w:w="105" w:type="dxa"/>
            </w:tcMar>
          </w:tcPr>
          <w:p>
            <w:pPr>
              <w:spacing w:after="0" w:line="252" w:lineRule="auto"/>
            </w:pPr>
            <w:r>
              <w:rPr>
                <w:color w:val="000000"/>
              </w:rPr>
              <w:t>Beijing Institute of Fashion Technology  |  CN</w:t>
              <w:br/>
              <w:t>ACS omega, 9(4), 4957-4965</w:t>
            </w:r>
            <w:r>
              <w:rPr>
                <w:rFonts w:ascii="Arial Unicode MS" w:hAnsi="Arial Unicode MS" w:eastAsia="Arial Unicode MS" w:cs="Arial Unicode MS"/>
                <w:color w:val="000000"/>
              </w:rPr>
              <w:br/>
              <w:t>使用的设备型号：TL-Pro-BM</w:t>
            </w:r>
            <w:r>
              <w:rPr>
                <w:color w:val="000000"/>
              </w:rPr>
              <w:br/>
            </w:r>
            <w:hyperlink r:id="rId117">
              <w:r w:rsidR="009E07DB">
                <w:rPr>
                  <w:rFonts w:ascii="Arial Unicode MS" w:eastAsia="Arial Unicode MS" w:hAnsi="Arial Unicode MS"/>
                  <w:color w:val="0563C1"/>
                  <w:sz w:val="16"/>
                  <w:u w:val="single"/>
                </w:rPr>
                <w:br/>
                <w:t>DOI: 10.1021/acsomega.3c08789</w:t>
              </w:r>
            </w:hyperlink>
          </w:p>
        </w:tc>
      </w:tr>
      <w:tr w:rsidR="009E07DB" w14:paraId="19B9D407" w14:textId="77777777">
        <w:trPr>
          <w:cantSplit/>
        </w:trPr>
        <w:tc>
          <w:tcPr>
            <w:tcW w:w="648" w:type="dxa"/>
            <w:tcMar>
              <w:top w:w="95" w:type="dxa"/>
              <w:left w:w="105" w:type="dxa"/>
              <w:bottom w:w="95" w:type="dxa"/>
              <w:right w:w="105" w:type="dxa"/>
            </w:tcMar>
          </w:tcPr>
          <w:p w14:paraId="68294C47" w14:textId="77777777" w:rsidR="009E07DB" w:rsidRDefault="00000000">
            <w:pPr>
              <w:spacing w:after="0" w:line="252" w:lineRule="auto"/>
              <w:jc w:val="center"/>
            </w:pPr>
            <w:r>
              <w:rPr>
                <w:rFonts w:ascii="Arial Unicode MS" w:eastAsia="Arial Unicode MS" w:hAnsi="Arial Unicode MS"/>
                <w:b/>
                <w:sz w:val="18"/>
              </w:rPr>
              <w:t>111</w:t>
            </w:r>
          </w:p>
        </w:tc>
        <w:tc>
          <w:tcPr>
            <w:tcW w:w="792" w:type="dxa"/>
            <w:tcMar>
              <w:top w:w="95" w:type="dxa"/>
              <w:left w:w="105" w:type="dxa"/>
              <w:bottom w:w="95" w:type="dxa"/>
              <w:right w:w="105" w:type="dxa"/>
            </w:tcMar>
          </w:tcPr>
          <w:p w14:paraId="1360344F"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6CC37F7B" w14:textId="77777777" w:rsidR="009E07DB" w:rsidRDefault="00000000">
            <w:pPr>
              <w:spacing w:after="0" w:line="252" w:lineRule="auto"/>
            </w:pPr>
            <w:r>
              <w:rPr>
                <w:rFonts w:ascii="Arial Unicode MS" w:eastAsia="Arial Unicode MS" w:hAnsi="Arial Unicode MS"/>
                <w:b/>
                <w:sz w:val="18"/>
              </w:rPr>
              <w:t>Efficient antibiotic removal from water using europium-doped poly(vinyl alcohol) nanofiber mats esterified with citric acid</w:t>
            </w:r>
            <w:r>
              <w:rPr>
                <w:rFonts w:ascii="Arial Unicode MS" w:eastAsia="Arial Unicode MS" w:hAnsi="Arial Unicode MS"/>
                <w:color w:val="626B73"/>
                <w:sz w:val="15"/>
              </w:rPr>
              <w:br/>
              <w:t>Francesco Coin; C. A. Rodríguez-Ramírez; Facundo Sanchez Oyarbide; David Picón; Silvia Goyanes; Silvina Cerveny</w:t>
            </w:r>
          </w:p>
        </w:tc>
        <w:tc>
          <w:tcPr>
            <w:tcW w:w="4406" w:type="dxa"/>
            <w:tcMar>
              <w:top w:w="95" w:type="dxa"/>
              <w:left w:w="105" w:type="dxa"/>
              <w:bottom w:w="95" w:type="dxa"/>
              <w:right w:w="105" w:type="dxa"/>
            </w:tcMar>
          </w:tcPr>
          <w:p>
            <w:pPr>
              <w:spacing w:after="0" w:line="252" w:lineRule="auto"/>
            </w:pPr>
            <w:r>
              <w:rPr>
                <w:color w:val="000000"/>
              </w:rPr>
              <w:t>University of the Basque Country; Material Physics Center; Consejo Nacional de Investigaciones Científicas y Técnicas; Universidad de Buenos Aires; Instituto de Física de Buenos Aires; Fundación Ciencias Exactas y Naturales; National University of General Sarmiento; Donostia International Physics Center  |  ES, AR</w:t>
              <w:br/>
              <w:t>Journal of Water Process Engineering, 63, 105447</w:t>
            </w:r>
            <w:r>
              <w:rPr>
                <w:rFonts w:ascii="Arial Unicode MS" w:hAnsi="Arial Unicode MS" w:eastAsia="Arial Unicode MS" w:cs="Arial Unicode MS"/>
                <w:color w:val="000000"/>
              </w:rPr>
              <w:br/>
              <w:t>使用的设备型号：TL-Pro-BM</w:t>
            </w:r>
            <w:r>
              <w:rPr>
                <w:color w:val="000000"/>
              </w:rPr>
              <w:br/>
            </w:r>
            <w:hyperlink r:id="rId118">
              <w:r w:rsidR="009E07DB">
                <w:rPr>
                  <w:rFonts w:ascii="Arial Unicode MS" w:eastAsia="Arial Unicode MS" w:hAnsi="Arial Unicode MS"/>
                  <w:color w:val="0563C1"/>
                  <w:sz w:val="16"/>
                  <w:u w:val="single"/>
                </w:rPr>
                <w:br/>
                <w:t>DOI: 10.1016/j.jwpe.2024.105447</w:t>
              </w:r>
            </w:hyperlink>
          </w:p>
        </w:tc>
      </w:tr>
      <w:tr w:rsidR="009E07DB" w14:paraId="6403663D" w14:textId="77777777">
        <w:trPr>
          <w:cantSplit/>
        </w:trPr>
        <w:tc>
          <w:tcPr>
            <w:tcW w:w="648" w:type="dxa"/>
            <w:shd w:val="clear" w:color="auto" w:fill="F4F4F4"/>
            <w:tcMar>
              <w:top w:w="95" w:type="dxa"/>
              <w:left w:w="105" w:type="dxa"/>
              <w:bottom w:w="95" w:type="dxa"/>
              <w:right w:w="105" w:type="dxa"/>
            </w:tcMar>
          </w:tcPr>
          <w:p w14:paraId="0907C931" w14:textId="77777777" w:rsidR="009E07DB" w:rsidRDefault="00000000">
            <w:pPr>
              <w:spacing w:after="0" w:line="252" w:lineRule="auto"/>
              <w:jc w:val="center"/>
            </w:pPr>
            <w:r>
              <w:rPr>
                <w:rFonts w:ascii="Arial Unicode MS" w:eastAsia="Arial Unicode MS" w:hAnsi="Arial Unicode MS"/>
                <w:b/>
                <w:sz w:val="18"/>
              </w:rPr>
              <w:t>112</w:t>
            </w:r>
          </w:p>
        </w:tc>
        <w:tc>
          <w:tcPr>
            <w:tcW w:w="792" w:type="dxa"/>
            <w:shd w:val="clear" w:color="auto" w:fill="F4F4F4"/>
            <w:tcMar>
              <w:top w:w="95" w:type="dxa"/>
              <w:left w:w="105" w:type="dxa"/>
              <w:bottom w:w="95" w:type="dxa"/>
              <w:right w:w="105" w:type="dxa"/>
            </w:tcMar>
          </w:tcPr>
          <w:p w14:paraId="0ABE1C91"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3A5AB042" w14:textId="77777777" w:rsidR="009E07DB" w:rsidRDefault="00000000">
            <w:pPr>
              <w:spacing w:after="0" w:line="252" w:lineRule="auto"/>
            </w:pPr>
            <w:r>
              <w:rPr>
                <w:rFonts w:ascii="Arial Unicode MS" w:eastAsia="Arial Unicode MS" w:hAnsi="Arial Unicode MS"/>
                <w:b/>
                <w:sz w:val="18"/>
              </w:rPr>
              <w:t>Electrospun (K,Na)NbO3 Piezoceramic Fibers for Self-Powered Tactile Sensing Application</w:t>
            </w:r>
            <w:r>
              <w:rPr>
                <w:rFonts w:ascii="Arial Unicode MS" w:eastAsia="Arial Unicode MS" w:hAnsi="Arial Unicode MS"/>
                <w:color w:val="626B73"/>
                <w:sz w:val="15"/>
              </w:rPr>
              <w:br/>
              <w:t>Arun Ichangi; Christina Derichsweiler; Sanjay Mathur; Frank Clemens</w:t>
            </w:r>
          </w:p>
        </w:tc>
        <w:tc>
          <w:tcPr>
            <w:tcW w:w="4406" w:type="dxa"/>
            <w:shd w:val="clear" w:color="auto" w:fill="F4F4F4"/>
            <w:tcMar>
              <w:top w:w="95" w:type="dxa"/>
              <w:left w:w="105" w:type="dxa"/>
              <w:bottom w:w="95" w:type="dxa"/>
              <w:right w:w="105" w:type="dxa"/>
            </w:tcMar>
          </w:tcPr>
          <w:p w14:paraId="442895B0" w14:textId="77777777" w:rsidR="009E07DB" w:rsidRDefault="00000000">
            <w:pPr>
              <w:spacing w:after="0" w:line="252" w:lineRule="auto"/>
            </w:pPr>
            <w:r>
              <w:rPr>
                <w:rFonts w:ascii="Arial Unicode MS" w:eastAsia="Arial Unicode MS" w:hAnsi="Arial Unicode MS"/>
                <w:b/>
              </w:rPr>
              <w:t>Swiss Federal Laboratories for Materials Science and Technology; University of Cologne  |  CH, DE</w:t>
            </w:r>
            <w:r>
              <w:rPr>
                <w:rFonts w:ascii="Arial Unicode MS" w:eastAsia="Arial Unicode MS" w:hAnsi="Arial Unicode MS"/>
                <w:sz w:val="16"/>
              </w:rPr>
              <w:br/>
              <w:t>Advanced Engineering Materials, 26(1), 2301066</w:t>
            </w:r>
            <w:hyperlink r:id="rId119">
              <w:r w:rsidR="009E07DB">
                <w:rPr>
                  <w:rFonts w:ascii="Arial Unicode MS" w:eastAsia="Arial Unicode MS" w:hAnsi="Arial Unicode MS"/>
                  <w:color w:val="0563C1"/>
                  <w:sz w:val="16"/>
                  <w:u w:val="single"/>
                </w:rPr>
                <w:br/>
                <w:t>DOI: 10.1002/adem.202301066</w:t>
              </w:r>
            </w:hyperlink>
          </w:p>
        </w:tc>
      </w:tr>
      <w:tr w:rsidR="009E07DB" w14:paraId="6A811FEB" w14:textId="77777777">
        <w:trPr>
          <w:cantSplit/>
        </w:trPr>
        <w:tc>
          <w:tcPr>
            <w:tcW w:w="648" w:type="dxa"/>
            <w:tcMar>
              <w:top w:w="95" w:type="dxa"/>
              <w:left w:w="105" w:type="dxa"/>
              <w:bottom w:w="95" w:type="dxa"/>
              <w:right w:w="105" w:type="dxa"/>
            </w:tcMar>
          </w:tcPr>
          <w:p w14:paraId="7176222D" w14:textId="77777777" w:rsidR="009E07DB" w:rsidRDefault="00000000">
            <w:pPr>
              <w:spacing w:after="0" w:line="252" w:lineRule="auto"/>
              <w:jc w:val="center"/>
            </w:pPr>
            <w:r>
              <w:rPr>
                <w:rFonts w:ascii="Arial Unicode MS" w:eastAsia="Arial Unicode MS" w:hAnsi="Arial Unicode MS"/>
                <w:b/>
                <w:sz w:val="18"/>
              </w:rPr>
              <w:t>113</w:t>
            </w:r>
          </w:p>
        </w:tc>
        <w:tc>
          <w:tcPr>
            <w:tcW w:w="792" w:type="dxa"/>
            <w:tcMar>
              <w:top w:w="95" w:type="dxa"/>
              <w:left w:w="105" w:type="dxa"/>
              <w:bottom w:w="95" w:type="dxa"/>
              <w:right w:w="105" w:type="dxa"/>
            </w:tcMar>
          </w:tcPr>
          <w:p w14:paraId="5C0A0764"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07CA6884" w14:textId="77777777" w:rsidR="009E07DB" w:rsidRDefault="00000000">
            <w:pPr>
              <w:spacing w:after="0" w:line="252" w:lineRule="auto"/>
            </w:pPr>
            <w:r>
              <w:rPr>
                <w:rFonts w:ascii="Arial Unicode MS" w:eastAsia="Arial Unicode MS" w:hAnsi="Arial Unicode MS"/>
                <w:b/>
                <w:sz w:val="18"/>
              </w:rPr>
              <w:t>Electrospun Nanofiber Membrane for Cultured Corneal Endothelial Cell Transplantation</w:t>
            </w:r>
            <w:r>
              <w:rPr>
                <w:rFonts w:ascii="Arial Unicode MS" w:eastAsia="Arial Unicode MS" w:hAnsi="Arial Unicode MS"/>
                <w:color w:val="626B73"/>
                <w:sz w:val="15"/>
              </w:rPr>
              <w:br/>
              <w:t>Euisun Song; Karen M Chen; Mathew S Margolis; Thitima Wungcharoen; Won-Gun Koh; David Myung</w:t>
            </w:r>
          </w:p>
        </w:tc>
        <w:tc>
          <w:tcPr>
            <w:tcW w:w="4406" w:type="dxa"/>
            <w:tcMar>
              <w:top w:w="95" w:type="dxa"/>
              <w:left w:w="105" w:type="dxa"/>
              <w:bottom w:w="95" w:type="dxa"/>
              <w:right w:w="105" w:type="dxa"/>
            </w:tcMar>
          </w:tcPr>
          <w:p>
            <w:pPr>
              <w:spacing w:after="0" w:line="252" w:lineRule="auto"/>
            </w:pPr>
            <w:r>
              <w:rPr>
                <w:color w:val="000000"/>
              </w:rPr>
              <w:t>VA Palo Alto Health Care System; Stanford University; Yonsei University; Bangkok Hospital  |  US, KR, TH</w:t>
              <w:br/>
              <w:t>Bioengineering (Basel, Switzerland), 11(1), 54</w:t>
            </w:r>
            <w:r>
              <w:rPr>
                <w:rFonts w:ascii="Arial Unicode MS" w:hAnsi="Arial Unicode MS" w:eastAsia="Arial Unicode MS" w:cs="Arial Unicode MS"/>
                <w:color w:val="000000"/>
              </w:rPr>
              <w:br/>
              <w:t>使用的设备型号：TL-01</w:t>
            </w:r>
            <w:r>
              <w:rPr>
                <w:color w:val="000000"/>
              </w:rPr>
              <w:br/>
            </w:r>
            <w:hyperlink r:id="rId120">
              <w:r w:rsidR="009E07DB">
                <w:rPr>
                  <w:rFonts w:ascii="Arial Unicode MS" w:eastAsia="Arial Unicode MS" w:hAnsi="Arial Unicode MS"/>
                  <w:color w:val="0563C1"/>
                  <w:sz w:val="16"/>
                  <w:u w:val="single"/>
                </w:rPr>
                <w:br/>
                <w:t>DOI: 10.3390/bioengineering11010054</w:t>
              </w:r>
            </w:hyperlink>
          </w:p>
        </w:tc>
      </w:tr>
      <w:tr w:rsidR="009E07DB" w14:paraId="2CA774C5" w14:textId="77777777">
        <w:trPr>
          <w:cantSplit/>
        </w:trPr>
        <w:tc>
          <w:tcPr>
            <w:tcW w:w="648" w:type="dxa"/>
            <w:shd w:val="clear" w:color="auto" w:fill="F4F4F4"/>
            <w:tcMar>
              <w:top w:w="95" w:type="dxa"/>
              <w:left w:w="105" w:type="dxa"/>
              <w:bottom w:w="95" w:type="dxa"/>
              <w:right w:w="105" w:type="dxa"/>
            </w:tcMar>
          </w:tcPr>
          <w:p w14:paraId="76B26D62" w14:textId="77777777" w:rsidR="009E07DB" w:rsidRDefault="00000000">
            <w:pPr>
              <w:spacing w:after="0" w:line="252" w:lineRule="auto"/>
              <w:jc w:val="center"/>
            </w:pPr>
            <w:r>
              <w:rPr>
                <w:rFonts w:ascii="Arial Unicode MS" w:eastAsia="Arial Unicode MS" w:hAnsi="Arial Unicode MS"/>
                <w:b/>
                <w:sz w:val="18"/>
              </w:rPr>
              <w:lastRenderedPageBreak/>
              <w:t>114</w:t>
            </w:r>
          </w:p>
        </w:tc>
        <w:tc>
          <w:tcPr>
            <w:tcW w:w="792" w:type="dxa"/>
            <w:shd w:val="clear" w:color="auto" w:fill="F4F4F4"/>
            <w:tcMar>
              <w:top w:w="95" w:type="dxa"/>
              <w:left w:w="105" w:type="dxa"/>
              <w:bottom w:w="95" w:type="dxa"/>
              <w:right w:w="105" w:type="dxa"/>
            </w:tcMar>
          </w:tcPr>
          <w:p w14:paraId="361B41D6"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4EB98489" w14:textId="77777777" w:rsidR="009E07DB" w:rsidRDefault="00000000">
            <w:pPr>
              <w:spacing w:after="0" w:line="252" w:lineRule="auto"/>
            </w:pPr>
            <w:r>
              <w:rPr>
                <w:rFonts w:ascii="Arial Unicode MS" w:eastAsia="Arial Unicode MS" w:hAnsi="Arial Unicode MS"/>
                <w:b/>
                <w:sz w:val="18"/>
              </w:rPr>
              <w:t>Electrospun PCL fibres for oesophageal tissue engineering</w:t>
            </w:r>
            <w:r>
              <w:rPr>
                <w:rFonts w:ascii="Arial Unicode MS" w:eastAsia="Arial Unicode MS" w:hAnsi="Arial Unicode MS"/>
                <w:color w:val="626B73"/>
                <w:sz w:val="15"/>
              </w:rPr>
              <w:br/>
              <w:t>Anna Johnston</w:t>
            </w:r>
          </w:p>
        </w:tc>
        <w:tc>
          <w:tcPr>
            <w:tcW w:w="4406" w:type="dxa"/>
            <w:shd w:val="clear" w:color="auto" w:fill="F4F4F4"/>
            <w:tcMar>
              <w:top w:w="95" w:type="dxa"/>
              <w:left w:w="105" w:type="dxa"/>
              <w:bottom w:w="95" w:type="dxa"/>
              <w:right w:w="105" w:type="dxa"/>
            </w:tcMar>
          </w:tcPr>
          <w:p>
            <w:pPr>
              <w:spacing w:after="0" w:line="252" w:lineRule="auto"/>
            </w:pPr>
            <w:r>
              <w:rPr>
                <w:color w:val="000000"/>
              </w:rPr>
              <w:t>School of Chemical Engineering, University of Birmingham  |  United Kingdom</w:t>
              <w:br/>
              <w:t>OpenAlex indexed full text; publisher or repository record</w:t>
            </w:r>
            <w:r>
              <w:rPr>
                <w:color w:val="000000"/>
              </w:rPr>
              <w:br/>
            </w:r>
            <w:hyperlink r:id="rId121">
              <w:r w:rsidR="009E07DB">
                <w:rPr>
                  <w:rFonts w:ascii="Arial Unicode MS" w:eastAsia="Arial Unicode MS" w:hAnsi="Arial Unicode MS"/>
                  <w:color w:val="0563C1"/>
                  <w:sz w:val="16"/>
                  <w:u w:val="single"/>
                </w:rPr>
                <w:br/>
                <w:t>Public link</w:t>
              </w:r>
            </w:hyperlink>
          </w:p>
        </w:tc>
      </w:tr>
      <w:tr w:rsidR="009E07DB" w14:paraId="627FE2C7" w14:textId="77777777">
        <w:trPr>
          <w:cantSplit/>
        </w:trPr>
        <w:tc>
          <w:tcPr>
            <w:tcW w:w="648" w:type="dxa"/>
            <w:tcMar>
              <w:top w:w="95" w:type="dxa"/>
              <w:left w:w="105" w:type="dxa"/>
              <w:bottom w:w="95" w:type="dxa"/>
              <w:right w:w="105" w:type="dxa"/>
            </w:tcMar>
          </w:tcPr>
          <w:p w14:paraId="2F376390" w14:textId="77777777" w:rsidR="009E07DB" w:rsidRDefault="00000000">
            <w:pPr>
              <w:spacing w:after="0" w:line="252" w:lineRule="auto"/>
              <w:jc w:val="center"/>
            </w:pPr>
            <w:r>
              <w:rPr>
                <w:rFonts w:ascii="Arial Unicode MS" w:eastAsia="Arial Unicode MS" w:hAnsi="Arial Unicode MS"/>
                <w:b/>
                <w:sz w:val="18"/>
              </w:rPr>
              <w:t>115</w:t>
            </w:r>
          </w:p>
        </w:tc>
        <w:tc>
          <w:tcPr>
            <w:tcW w:w="792" w:type="dxa"/>
            <w:tcMar>
              <w:top w:w="95" w:type="dxa"/>
              <w:left w:w="105" w:type="dxa"/>
              <w:bottom w:w="95" w:type="dxa"/>
              <w:right w:w="105" w:type="dxa"/>
            </w:tcMar>
          </w:tcPr>
          <w:p w14:paraId="7AF3556A"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420B5FF" w14:textId="77777777" w:rsidR="009E07DB" w:rsidRDefault="00000000">
            <w:pPr>
              <w:spacing w:after="0" w:line="252" w:lineRule="auto"/>
            </w:pPr>
            <w:r>
              <w:rPr>
                <w:rFonts w:ascii="Arial Unicode MS" w:eastAsia="Arial Unicode MS" w:hAnsi="Arial Unicode MS"/>
                <w:b/>
                <w:sz w:val="18"/>
              </w:rPr>
              <w:t>Electrospun polyacrylonitrile/silica separator with high mechanical strength and electrolyte affinity for aqueous zinc-ion batteries</w:t>
            </w:r>
            <w:r>
              <w:rPr>
                <w:rFonts w:ascii="Arial Unicode MS" w:eastAsia="Arial Unicode MS" w:hAnsi="Arial Unicode MS"/>
                <w:color w:val="626B73"/>
                <w:sz w:val="15"/>
              </w:rPr>
              <w:br/>
              <w:t>Fuhai Wu; Buke Wu; Yongbiao Mu; Linfeng Zou; Jiafeng He; Ming Yang; Lin Zeng</w:t>
            </w:r>
          </w:p>
        </w:tc>
        <w:tc>
          <w:tcPr>
            <w:tcW w:w="4406" w:type="dxa"/>
            <w:tcMar>
              <w:top w:w="95" w:type="dxa"/>
              <w:left w:w="105" w:type="dxa"/>
              <w:bottom w:w="95" w:type="dxa"/>
              <w:right w:w="105" w:type="dxa"/>
            </w:tcMar>
          </w:tcPr>
          <w:p>
            <w:pPr>
              <w:spacing w:after="0" w:line="252" w:lineRule="auto"/>
            </w:pPr>
            <w:r>
              <w:rPr>
                <w:color w:val="000000"/>
              </w:rPr>
              <w:t>Southern University of Science and Technology; Shenzhen University  |  China</w:t>
              <w:br/>
              <w:t>Journal of Power Sources, Vol. 597, p. 234177</w:t>
            </w:r>
            <w:r>
              <w:rPr>
                <w:color w:val="000000"/>
              </w:rPr>
              <w:br/>
            </w:r>
            <w:hyperlink r:id="rId122">
              <w:r w:rsidR="009E07DB">
                <w:rPr>
                  <w:rFonts w:ascii="Arial Unicode MS" w:eastAsia="Arial Unicode MS" w:hAnsi="Arial Unicode MS"/>
                  <w:color w:val="0563C1"/>
                  <w:sz w:val="16"/>
                  <w:u w:val="single"/>
                </w:rPr>
                <w:br/>
                <w:t>DOI: 10.1016/j.jpowsour.2024.234177</w:t>
              </w:r>
            </w:hyperlink>
          </w:p>
        </w:tc>
      </w:tr>
      <w:tr w:rsidR="009E07DB" w14:paraId="05D0C869" w14:textId="77777777">
        <w:trPr>
          <w:cantSplit/>
        </w:trPr>
        <w:tc>
          <w:tcPr>
            <w:tcW w:w="648" w:type="dxa"/>
            <w:shd w:val="clear" w:color="auto" w:fill="F4F4F4"/>
            <w:tcMar>
              <w:top w:w="95" w:type="dxa"/>
              <w:left w:w="105" w:type="dxa"/>
              <w:bottom w:w="95" w:type="dxa"/>
              <w:right w:w="105" w:type="dxa"/>
            </w:tcMar>
          </w:tcPr>
          <w:p w14:paraId="5F2BE90C" w14:textId="77777777" w:rsidR="009E07DB" w:rsidRDefault="00000000">
            <w:pPr>
              <w:spacing w:after="0" w:line="252" w:lineRule="auto"/>
              <w:jc w:val="center"/>
            </w:pPr>
            <w:r>
              <w:rPr>
                <w:rFonts w:ascii="Arial Unicode MS" w:eastAsia="Arial Unicode MS" w:hAnsi="Arial Unicode MS"/>
                <w:b/>
                <w:sz w:val="18"/>
              </w:rPr>
              <w:t>116</w:t>
            </w:r>
          </w:p>
        </w:tc>
        <w:tc>
          <w:tcPr>
            <w:tcW w:w="792" w:type="dxa"/>
            <w:shd w:val="clear" w:color="auto" w:fill="F4F4F4"/>
            <w:tcMar>
              <w:top w:w="95" w:type="dxa"/>
              <w:left w:w="105" w:type="dxa"/>
              <w:bottom w:w="95" w:type="dxa"/>
              <w:right w:w="105" w:type="dxa"/>
            </w:tcMar>
          </w:tcPr>
          <w:p w14:paraId="32985BC2"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1A04F89F" w14:textId="77777777" w:rsidR="009E07DB" w:rsidRDefault="00000000">
            <w:pPr>
              <w:spacing w:after="0" w:line="252" w:lineRule="auto"/>
            </w:pPr>
            <w:r>
              <w:rPr>
                <w:rFonts w:ascii="Arial Unicode MS" w:eastAsia="Arial Unicode MS" w:hAnsi="Arial Unicode MS"/>
                <w:b/>
                <w:sz w:val="18"/>
              </w:rPr>
              <w:t>Enhanced boron neutron capture therapy (BNCT) through controlled drug release via boron-loaded nanofiber mats</w:t>
            </w:r>
            <w:r>
              <w:rPr>
                <w:rFonts w:ascii="Arial Unicode MS" w:eastAsia="Arial Unicode MS" w:hAnsi="Arial Unicode MS"/>
                <w:color w:val="626B73"/>
                <w:sz w:val="15"/>
              </w:rPr>
              <w:br/>
              <w:t>Wenyong Huang; Yongjin Yang; Yong Pan; Shiwei Jing; Yanxin Qi; Yubin Huang</w:t>
            </w:r>
          </w:p>
        </w:tc>
        <w:tc>
          <w:tcPr>
            <w:tcW w:w="4406" w:type="dxa"/>
            <w:shd w:val="clear" w:color="auto" w:fill="F4F4F4"/>
            <w:tcMar>
              <w:top w:w="95" w:type="dxa"/>
              <w:left w:w="105" w:type="dxa"/>
              <w:bottom w:w="95" w:type="dxa"/>
              <w:right w:w="105" w:type="dxa"/>
            </w:tcMar>
          </w:tcPr>
          <w:p>
            <w:pPr>
              <w:spacing w:after="0" w:line="252" w:lineRule="auto"/>
            </w:pPr>
            <w:r>
              <w:rPr>
                <w:color w:val="000000"/>
              </w:rPr>
              <w:t>Northeast Normal University  |  CN</w:t>
              <w:br/>
              <w:t>Nano Research 17, 7479-7492</w:t>
            </w:r>
            <w:r>
              <w:rPr>
                <w:rFonts w:ascii="Arial Unicode MS" w:hAnsi="Arial Unicode MS" w:eastAsia="Arial Unicode MS" w:cs="Arial Unicode MS"/>
                <w:color w:val="000000"/>
              </w:rPr>
              <w:br/>
              <w:t>使用的设备型号：TL-Pro</w:t>
            </w:r>
            <w:r>
              <w:rPr>
                <w:color w:val="000000"/>
              </w:rPr>
              <w:br/>
            </w:r>
            <w:hyperlink r:id="rId123">
              <w:r w:rsidR="009E07DB">
                <w:rPr>
                  <w:rFonts w:ascii="Arial Unicode MS" w:eastAsia="Arial Unicode MS" w:hAnsi="Arial Unicode MS"/>
                  <w:color w:val="0563C1"/>
                  <w:sz w:val="16"/>
                  <w:u w:val="single"/>
                </w:rPr>
                <w:br/>
                <w:t>DOI: 10.1007/s12274-024-6721-3</w:t>
              </w:r>
            </w:hyperlink>
          </w:p>
        </w:tc>
      </w:tr>
      <w:tr w:rsidR="009E07DB" w14:paraId="193278D2" w14:textId="77777777">
        <w:trPr>
          <w:cantSplit/>
        </w:trPr>
        <w:tc>
          <w:tcPr>
            <w:tcW w:w="648" w:type="dxa"/>
            <w:tcMar>
              <w:top w:w="95" w:type="dxa"/>
              <w:left w:w="105" w:type="dxa"/>
              <w:bottom w:w="95" w:type="dxa"/>
              <w:right w:w="105" w:type="dxa"/>
            </w:tcMar>
          </w:tcPr>
          <w:p w14:paraId="35A524E2" w14:textId="77777777" w:rsidR="009E07DB" w:rsidRDefault="00000000">
            <w:pPr>
              <w:spacing w:after="0" w:line="252" w:lineRule="auto"/>
              <w:jc w:val="center"/>
            </w:pPr>
            <w:r>
              <w:rPr>
                <w:rFonts w:ascii="Arial Unicode MS" w:eastAsia="Arial Unicode MS" w:hAnsi="Arial Unicode MS"/>
                <w:b/>
                <w:sz w:val="18"/>
              </w:rPr>
              <w:t>117</w:t>
            </w:r>
          </w:p>
        </w:tc>
        <w:tc>
          <w:tcPr>
            <w:tcW w:w="792" w:type="dxa"/>
            <w:tcMar>
              <w:top w:w="95" w:type="dxa"/>
              <w:left w:w="105" w:type="dxa"/>
              <w:bottom w:w="95" w:type="dxa"/>
              <w:right w:w="105" w:type="dxa"/>
            </w:tcMar>
          </w:tcPr>
          <w:p w14:paraId="1B84C98C"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5034B25C" w14:textId="77777777" w:rsidR="009E07DB" w:rsidRDefault="00000000">
            <w:pPr>
              <w:spacing w:after="0" w:line="252" w:lineRule="auto"/>
            </w:pPr>
            <w:r>
              <w:rPr>
                <w:rFonts w:ascii="Arial Unicode MS" w:eastAsia="Arial Unicode MS" w:hAnsi="Arial Unicode MS"/>
                <w:b/>
                <w:sz w:val="18"/>
              </w:rPr>
              <w:t>Enhanced contrast imaging with polyamide 6/Fe(OH)3 nanofibrous scaffolds: A focus on high T1 relaxivity</w:t>
            </w:r>
            <w:r>
              <w:rPr>
                <w:rFonts w:ascii="Arial Unicode MS" w:eastAsia="Arial Unicode MS" w:hAnsi="Arial Unicode MS"/>
                <w:color w:val="626B73"/>
                <w:sz w:val="15"/>
              </w:rPr>
              <w:br/>
              <w:t>Congyi Yang; Yifan Jia; Weiwen Yuan; Guoxing Liao; Qianqian Yu; Zhe Tang; Yuan Ji; et al. (11 total)</w:t>
            </w:r>
          </w:p>
        </w:tc>
        <w:tc>
          <w:tcPr>
            <w:tcW w:w="4406" w:type="dxa"/>
            <w:tcMar>
              <w:top w:w="95" w:type="dxa"/>
              <w:left w:w="105" w:type="dxa"/>
              <w:bottom w:w="95" w:type="dxa"/>
              <w:right w:w="105" w:type="dxa"/>
            </w:tcMar>
          </w:tcPr>
          <w:p>
            <w:pPr>
              <w:spacing w:after="0" w:line="252" w:lineRule="auto"/>
            </w:pPr>
            <w:r>
              <w:rPr>
                <w:color w:val="000000"/>
              </w:rPr>
              <w:t>South China University of Technology; Guangdong Provincial People's Hospital; Aston University  |  China, UK</w:t>
              <w:br/>
              <w:t>Giant, Vol. 18, p. 100259</w:t>
            </w:r>
            <w:r>
              <w:rPr>
                <w:color w:val="000000"/>
              </w:rPr>
              <w:br/>
            </w:r>
            <w:hyperlink r:id="rId124">
              <w:r w:rsidR="009E07DB">
                <w:rPr>
                  <w:rFonts w:ascii="Arial Unicode MS" w:eastAsia="Arial Unicode MS" w:hAnsi="Arial Unicode MS"/>
                  <w:color w:val="0563C1"/>
                  <w:sz w:val="16"/>
                  <w:u w:val="single"/>
                </w:rPr>
                <w:br/>
                <w:t>DOI: 10.1016/j.giant.2024.100259</w:t>
              </w:r>
            </w:hyperlink>
          </w:p>
        </w:tc>
      </w:tr>
      <w:tr w:rsidR="009E07DB" w14:paraId="52CEA576" w14:textId="77777777">
        <w:trPr>
          <w:cantSplit/>
        </w:trPr>
        <w:tc>
          <w:tcPr>
            <w:tcW w:w="648" w:type="dxa"/>
            <w:shd w:val="clear" w:color="auto" w:fill="F4F4F4"/>
            <w:tcMar>
              <w:top w:w="95" w:type="dxa"/>
              <w:left w:w="105" w:type="dxa"/>
              <w:bottom w:w="95" w:type="dxa"/>
              <w:right w:w="105" w:type="dxa"/>
            </w:tcMar>
          </w:tcPr>
          <w:p w14:paraId="4051D9A5" w14:textId="77777777" w:rsidR="009E07DB" w:rsidRDefault="00000000">
            <w:pPr>
              <w:spacing w:after="0" w:line="252" w:lineRule="auto"/>
              <w:jc w:val="center"/>
            </w:pPr>
            <w:r>
              <w:rPr>
                <w:rFonts w:ascii="Arial Unicode MS" w:eastAsia="Arial Unicode MS" w:hAnsi="Arial Unicode MS"/>
                <w:b/>
                <w:sz w:val="18"/>
              </w:rPr>
              <w:t>118</w:t>
            </w:r>
          </w:p>
        </w:tc>
        <w:tc>
          <w:tcPr>
            <w:tcW w:w="792" w:type="dxa"/>
            <w:shd w:val="clear" w:color="auto" w:fill="F4F4F4"/>
            <w:tcMar>
              <w:top w:w="95" w:type="dxa"/>
              <w:left w:w="105" w:type="dxa"/>
              <w:bottom w:w="95" w:type="dxa"/>
              <w:right w:w="105" w:type="dxa"/>
            </w:tcMar>
          </w:tcPr>
          <w:p w14:paraId="1F17621D"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F1BBDD6" w14:textId="77777777" w:rsidR="009E07DB" w:rsidRDefault="00000000">
            <w:pPr>
              <w:spacing w:after="0" w:line="252" w:lineRule="auto"/>
            </w:pPr>
            <w:r>
              <w:rPr>
                <w:rFonts w:ascii="Arial Unicode MS" w:eastAsia="Arial Unicode MS" w:hAnsi="Arial Unicode MS"/>
                <w:b/>
                <w:sz w:val="18"/>
              </w:rPr>
              <w:t>Enhanced visible-light induced photocatalytic activity in core-shell structured graphene/titanium dioxide nanofiber mats</w:t>
            </w:r>
            <w:r>
              <w:rPr>
                <w:rFonts w:ascii="Arial Unicode MS" w:eastAsia="Arial Unicode MS" w:hAnsi="Arial Unicode MS"/>
                <w:color w:val="626B73"/>
                <w:sz w:val="15"/>
              </w:rPr>
              <w:br/>
              <w:t>Chun Pei; Ji‐Hua Zhu; Leyang Lv</w:t>
            </w:r>
          </w:p>
        </w:tc>
        <w:tc>
          <w:tcPr>
            <w:tcW w:w="4406" w:type="dxa"/>
            <w:shd w:val="clear" w:color="auto" w:fill="F4F4F4"/>
            <w:tcMar>
              <w:top w:w="95" w:type="dxa"/>
              <w:left w:w="105" w:type="dxa"/>
              <w:bottom w:w="95" w:type="dxa"/>
              <w:right w:w="105" w:type="dxa"/>
            </w:tcMar>
          </w:tcPr>
          <w:p>
            <w:pPr>
              <w:spacing w:after="0" w:line="252" w:lineRule="auto"/>
            </w:pPr>
            <w:r>
              <w:rPr>
                <w:color w:val="000000"/>
              </w:rPr>
              <w:t>Shenzhen University  |  China</w:t>
              <w:br/>
              <w:t>Journal of environmental chemical engineering, Vol. 12, No. 4, p. 113112</w:t>
            </w:r>
            <w:r>
              <w:rPr>
                <w:rFonts w:ascii="Arial Unicode MS" w:hAnsi="Arial Unicode MS" w:eastAsia="Arial Unicode MS" w:cs="Arial Unicode MS"/>
                <w:color w:val="000000"/>
              </w:rPr>
              <w:br/>
              <w:t>使用的设备型号：TL-Pro-BM</w:t>
            </w:r>
            <w:r>
              <w:rPr>
                <w:color w:val="000000"/>
              </w:rPr>
              <w:br/>
            </w:r>
            <w:hyperlink r:id="rId125">
              <w:r w:rsidR="009E07DB">
                <w:rPr>
                  <w:rFonts w:ascii="Arial Unicode MS" w:eastAsia="Arial Unicode MS" w:hAnsi="Arial Unicode MS"/>
                  <w:color w:val="0563C1"/>
                  <w:sz w:val="16"/>
                  <w:u w:val="single"/>
                </w:rPr>
                <w:br/>
                <w:t>DOI: 10.1016/j.jece.2024.113112</w:t>
              </w:r>
            </w:hyperlink>
          </w:p>
        </w:tc>
      </w:tr>
      <w:tr w:rsidR="009E07DB" w14:paraId="69688632" w14:textId="77777777">
        <w:trPr>
          <w:cantSplit/>
        </w:trPr>
        <w:tc>
          <w:tcPr>
            <w:tcW w:w="648" w:type="dxa"/>
            <w:tcMar>
              <w:top w:w="95" w:type="dxa"/>
              <w:left w:w="105" w:type="dxa"/>
              <w:bottom w:w="95" w:type="dxa"/>
              <w:right w:w="105" w:type="dxa"/>
            </w:tcMar>
          </w:tcPr>
          <w:p w14:paraId="5CAE7223" w14:textId="77777777" w:rsidR="009E07DB" w:rsidRDefault="00000000">
            <w:pPr>
              <w:spacing w:after="0" w:line="252" w:lineRule="auto"/>
              <w:jc w:val="center"/>
            </w:pPr>
            <w:r>
              <w:rPr>
                <w:rFonts w:ascii="Arial Unicode MS" w:eastAsia="Arial Unicode MS" w:hAnsi="Arial Unicode MS"/>
                <w:b/>
                <w:sz w:val="18"/>
              </w:rPr>
              <w:lastRenderedPageBreak/>
              <w:t>119</w:t>
            </w:r>
          </w:p>
        </w:tc>
        <w:tc>
          <w:tcPr>
            <w:tcW w:w="792" w:type="dxa"/>
            <w:tcMar>
              <w:top w:w="95" w:type="dxa"/>
              <w:left w:w="105" w:type="dxa"/>
              <w:bottom w:w="95" w:type="dxa"/>
              <w:right w:w="105" w:type="dxa"/>
            </w:tcMar>
          </w:tcPr>
          <w:p w14:paraId="2B5D937D"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3FEFF608" w14:textId="77777777" w:rsidR="009E07DB" w:rsidRDefault="00000000">
            <w:pPr>
              <w:spacing w:after="0" w:line="252" w:lineRule="auto"/>
            </w:pPr>
            <w:r>
              <w:rPr>
                <w:rFonts w:ascii="Arial Unicode MS" w:eastAsia="Arial Unicode MS" w:hAnsi="Arial Unicode MS"/>
                <w:b/>
                <w:sz w:val="18"/>
              </w:rPr>
              <w:t>Enhancement structural and signaling microenvironment of artificial tumor extracellular matrix for enhanced drug screening</w:t>
            </w:r>
            <w:r>
              <w:rPr>
                <w:rFonts w:ascii="Arial Unicode MS" w:eastAsia="Arial Unicode MS" w:hAnsi="Arial Unicode MS"/>
                <w:color w:val="626B73"/>
                <w:sz w:val="15"/>
              </w:rPr>
              <w:br/>
              <w:t>Xingxing Liu; Yueying Ren; Sijia Fu; Yongjie Jiao; Xinan Chen; Fujun Wang; Lu Wang; Mengbo Hu; Chaojing Li</w:t>
            </w:r>
          </w:p>
        </w:tc>
        <w:tc>
          <w:tcPr>
            <w:tcW w:w="4406" w:type="dxa"/>
            <w:tcMar>
              <w:top w:w="95" w:type="dxa"/>
              <w:left w:w="105" w:type="dxa"/>
              <w:bottom w:w="95" w:type="dxa"/>
              <w:right w:w="105" w:type="dxa"/>
            </w:tcMar>
          </w:tcPr>
          <w:p>
            <w:pPr>
              <w:spacing w:after="0" w:line="252" w:lineRule="auto"/>
            </w:pPr>
            <w:r>
              <w:rPr>
                <w:color w:val="000000"/>
              </w:rPr>
              <w:t>Donghua University; Fudan University; Huashan Hospital  |  CN</w:t>
              <w:br/>
              <w:t>Journal of Tissue Engineering, 15</w:t>
            </w:r>
            <w:r>
              <w:rPr>
                <w:rFonts w:ascii="Arial Unicode MS" w:hAnsi="Arial Unicode MS" w:eastAsia="Arial Unicode MS" w:cs="Arial Unicode MS"/>
                <w:color w:val="000000"/>
              </w:rPr>
              <w:br/>
              <w:t>使用的设备型号：TL-Pro</w:t>
            </w:r>
            <w:r>
              <w:rPr>
                <w:color w:val="000000"/>
              </w:rPr>
              <w:br/>
            </w:r>
            <w:hyperlink r:id="rId126">
              <w:r w:rsidR="009E07DB">
                <w:rPr>
                  <w:rFonts w:ascii="Arial Unicode MS" w:eastAsia="Arial Unicode MS" w:hAnsi="Arial Unicode MS"/>
                  <w:color w:val="0563C1"/>
                  <w:sz w:val="16"/>
                  <w:u w:val="single"/>
                </w:rPr>
                <w:br/>
                <w:t>DOI: 10.1177/20417314241299941</w:t>
              </w:r>
            </w:hyperlink>
          </w:p>
        </w:tc>
      </w:tr>
      <w:tr w:rsidR="009E07DB" w14:paraId="31628E0A" w14:textId="77777777">
        <w:trPr>
          <w:cantSplit/>
        </w:trPr>
        <w:tc>
          <w:tcPr>
            <w:tcW w:w="648" w:type="dxa"/>
            <w:shd w:val="clear" w:color="auto" w:fill="F4F4F4"/>
            <w:tcMar>
              <w:top w:w="95" w:type="dxa"/>
              <w:left w:w="105" w:type="dxa"/>
              <w:bottom w:w="95" w:type="dxa"/>
              <w:right w:w="105" w:type="dxa"/>
            </w:tcMar>
          </w:tcPr>
          <w:p w14:paraId="69F12805" w14:textId="77777777" w:rsidR="009E07DB" w:rsidRDefault="00000000">
            <w:pPr>
              <w:spacing w:after="0" w:line="252" w:lineRule="auto"/>
              <w:jc w:val="center"/>
            </w:pPr>
            <w:r>
              <w:rPr>
                <w:rFonts w:ascii="Arial Unicode MS" w:eastAsia="Arial Unicode MS" w:hAnsi="Arial Unicode MS"/>
                <w:b/>
                <w:sz w:val="18"/>
              </w:rPr>
              <w:t>120</w:t>
            </w:r>
          </w:p>
        </w:tc>
        <w:tc>
          <w:tcPr>
            <w:tcW w:w="792" w:type="dxa"/>
            <w:shd w:val="clear" w:color="auto" w:fill="F4F4F4"/>
            <w:tcMar>
              <w:top w:w="95" w:type="dxa"/>
              <w:left w:w="105" w:type="dxa"/>
              <w:bottom w:w="95" w:type="dxa"/>
              <w:right w:w="105" w:type="dxa"/>
            </w:tcMar>
          </w:tcPr>
          <w:p w14:paraId="63992B52"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061FCB06" w14:textId="77777777" w:rsidR="009E07DB" w:rsidRDefault="00000000">
            <w:pPr>
              <w:spacing w:after="0" w:line="252" w:lineRule="auto"/>
            </w:pPr>
            <w:r>
              <w:rPr>
                <w:rFonts w:ascii="Arial Unicode MS" w:eastAsia="Arial Unicode MS" w:hAnsi="Arial Unicode MS"/>
                <w:b/>
                <w:sz w:val="18"/>
              </w:rPr>
              <w:t>Environmentally degradable curcumin/ zinc oxide nanoparticles-incorporated polycaprolactone films for use as top-sheets in feminine sanitary hygiene napkins</w:t>
            </w:r>
            <w:r>
              <w:rPr>
                <w:rFonts w:ascii="Arial Unicode MS" w:eastAsia="Arial Unicode MS" w:hAnsi="Arial Unicode MS"/>
                <w:color w:val="626B73"/>
                <w:sz w:val="15"/>
              </w:rPr>
              <w:br/>
              <w:t>Arpita Banerjee; Payal Roy; Jui Chakraborty; Mousumi Majumder</w:t>
            </w:r>
          </w:p>
        </w:tc>
        <w:tc>
          <w:tcPr>
            <w:tcW w:w="4406" w:type="dxa"/>
            <w:shd w:val="clear" w:color="auto" w:fill="F4F4F4"/>
            <w:tcMar>
              <w:top w:w="95" w:type="dxa"/>
              <w:left w:w="105" w:type="dxa"/>
              <w:bottom w:w="95" w:type="dxa"/>
              <w:right w:w="105" w:type="dxa"/>
            </w:tcMar>
          </w:tcPr>
          <w:p w14:paraId="0CBC5DAE" w14:textId="77777777" w:rsidR="009E07DB" w:rsidRDefault="00000000">
            <w:pPr>
              <w:spacing w:after="0" w:line="252" w:lineRule="auto"/>
            </w:pPr>
            <w:r>
              <w:rPr>
                <w:rFonts w:ascii="Arial Unicode MS" w:eastAsia="Arial Unicode MS" w:hAnsi="Arial Unicode MS"/>
                <w:b/>
              </w:rPr>
              <w:t>Central Glass and Ceramic Research Institute  |  India</w:t>
            </w:r>
            <w:r>
              <w:rPr>
                <w:rFonts w:ascii="Arial Unicode MS" w:eastAsia="Arial Unicode MS" w:hAnsi="Arial Unicode MS"/>
                <w:sz w:val="16"/>
              </w:rPr>
              <w:br/>
              <w:t>Materials Today Communications, Vol. 40, p. 109452</w:t>
            </w:r>
            <w:hyperlink r:id="rId127">
              <w:r w:rsidR="009E07DB">
                <w:rPr>
                  <w:rFonts w:ascii="Arial Unicode MS" w:eastAsia="Arial Unicode MS" w:hAnsi="Arial Unicode MS"/>
                  <w:color w:val="0563C1"/>
                  <w:sz w:val="16"/>
                  <w:u w:val="single"/>
                </w:rPr>
                <w:br/>
                <w:t>DOI: 10.1016/j.mtcomm.2024.109452</w:t>
              </w:r>
            </w:hyperlink>
          </w:p>
        </w:tc>
      </w:tr>
      <w:tr w:rsidR="009E07DB" w14:paraId="17F67B01" w14:textId="77777777">
        <w:trPr>
          <w:cantSplit/>
        </w:trPr>
        <w:tc>
          <w:tcPr>
            <w:tcW w:w="648" w:type="dxa"/>
            <w:tcMar>
              <w:top w:w="95" w:type="dxa"/>
              <w:left w:w="105" w:type="dxa"/>
              <w:bottom w:w="95" w:type="dxa"/>
              <w:right w:w="105" w:type="dxa"/>
            </w:tcMar>
          </w:tcPr>
          <w:p w14:paraId="2CEFE775" w14:textId="77777777" w:rsidR="009E07DB" w:rsidRDefault="00000000">
            <w:pPr>
              <w:spacing w:after="0" w:line="252" w:lineRule="auto"/>
              <w:jc w:val="center"/>
            </w:pPr>
            <w:r>
              <w:rPr>
                <w:rFonts w:ascii="Arial Unicode MS" w:eastAsia="Arial Unicode MS" w:hAnsi="Arial Unicode MS"/>
                <w:b/>
                <w:sz w:val="18"/>
              </w:rPr>
              <w:t>121</w:t>
            </w:r>
          </w:p>
        </w:tc>
        <w:tc>
          <w:tcPr>
            <w:tcW w:w="792" w:type="dxa"/>
            <w:tcMar>
              <w:top w:w="95" w:type="dxa"/>
              <w:left w:w="105" w:type="dxa"/>
              <w:bottom w:w="95" w:type="dxa"/>
              <w:right w:w="105" w:type="dxa"/>
            </w:tcMar>
          </w:tcPr>
          <w:p w14:paraId="0A8F3478"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2DCA594" w14:textId="77777777" w:rsidR="009E07DB" w:rsidRDefault="00000000">
            <w:pPr>
              <w:spacing w:after="0" w:line="252" w:lineRule="auto"/>
            </w:pPr>
            <w:r>
              <w:rPr>
                <w:rFonts w:ascii="Arial Unicode MS" w:eastAsia="Arial Unicode MS" w:hAnsi="Arial Unicode MS"/>
                <w:b/>
                <w:sz w:val="18"/>
              </w:rPr>
              <w:t>Fabricating ultra-thin nanofiber structures towards the advanced MEA of fuel cells: investigation of the degree of alignment, diameter, bead generation, and precision with Taguchi designs</w:t>
            </w:r>
            <w:r>
              <w:rPr>
                <w:rFonts w:ascii="Arial Unicode MS" w:eastAsia="Arial Unicode MS" w:hAnsi="Arial Unicode MS"/>
                <w:color w:val="626B73"/>
                <w:sz w:val="15"/>
              </w:rPr>
              <w:br/>
              <w:t>Muhammad Yusro; Viktor Hacker</w:t>
            </w:r>
          </w:p>
        </w:tc>
        <w:tc>
          <w:tcPr>
            <w:tcW w:w="4406" w:type="dxa"/>
            <w:tcMar>
              <w:top w:w="95" w:type="dxa"/>
              <w:left w:w="105" w:type="dxa"/>
              <w:bottom w:w="95" w:type="dxa"/>
              <w:right w:w="105" w:type="dxa"/>
            </w:tcMar>
          </w:tcPr>
          <w:p>
            <w:pPr>
              <w:spacing w:after="0" w:line="252" w:lineRule="auto"/>
            </w:pPr>
            <w:r>
              <w:rPr>
                <w:color w:val="000000"/>
              </w:rPr>
              <w:t>Graz University of Technology; Telkom University  |  AT, ID</w:t>
              <w:br/>
              <w:t>Nanoscale advances</w:t>
            </w:r>
            <w:r>
              <w:rPr>
                <w:rFonts w:ascii="Arial Unicode MS" w:hAnsi="Arial Unicode MS" w:eastAsia="Arial Unicode MS" w:cs="Arial Unicode MS"/>
                <w:color w:val="000000"/>
              </w:rPr>
              <w:br/>
              <w:t>使用的设备型号：TL-Pro</w:t>
            </w:r>
            <w:r>
              <w:rPr>
                <w:color w:val="000000"/>
              </w:rPr>
              <w:br/>
            </w:r>
            <w:hyperlink r:id="rId128">
              <w:r w:rsidR="009E07DB">
                <w:rPr>
                  <w:rFonts w:ascii="Arial Unicode MS" w:eastAsia="Arial Unicode MS" w:hAnsi="Arial Unicode MS"/>
                  <w:color w:val="0563C1"/>
                  <w:sz w:val="16"/>
                  <w:u w:val="single"/>
                </w:rPr>
                <w:br/>
                <w:t>DOI: 10.1039/d4na00558a</w:t>
              </w:r>
            </w:hyperlink>
          </w:p>
        </w:tc>
      </w:tr>
      <w:tr w:rsidR="009E07DB" w14:paraId="6E8AA3E3" w14:textId="77777777">
        <w:trPr>
          <w:cantSplit/>
        </w:trPr>
        <w:tc>
          <w:tcPr>
            <w:tcW w:w="648" w:type="dxa"/>
            <w:shd w:val="clear" w:color="auto" w:fill="F4F4F4"/>
            <w:tcMar>
              <w:top w:w="95" w:type="dxa"/>
              <w:left w:w="105" w:type="dxa"/>
              <w:bottom w:w="95" w:type="dxa"/>
              <w:right w:w="105" w:type="dxa"/>
            </w:tcMar>
          </w:tcPr>
          <w:p w14:paraId="65D98D08" w14:textId="77777777" w:rsidR="009E07DB" w:rsidRDefault="00000000">
            <w:pPr>
              <w:spacing w:after="0" w:line="252" w:lineRule="auto"/>
              <w:jc w:val="center"/>
            </w:pPr>
            <w:r>
              <w:rPr>
                <w:rFonts w:ascii="Arial Unicode MS" w:eastAsia="Arial Unicode MS" w:hAnsi="Arial Unicode MS"/>
                <w:b/>
                <w:sz w:val="18"/>
              </w:rPr>
              <w:t>122</w:t>
            </w:r>
          </w:p>
        </w:tc>
        <w:tc>
          <w:tcPr>
            <w:tcW w:w="792" w:type="dxa"/>
            <w:shd w:val="clear" w:color="auto" w:fill="F4F4F4"/>
            <w:tcMar>
              <w:top w:w="95" w:type="dxa"/>
              <w:left w:w="105" w:type="dxa"/>
              <w:bottom w:w="95" w:type="dxa"/>
              <w:right w:w="105" w:type="dxa"/>
            </w:tcMar>
          </w:tcPr>
          <w:p w14:paraId="66046A88"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5277E28F" w14:textId="77777777" w:rsidR="009E07DB" w:rsidRDefault="00000000">
            <w:pPr>
              <w:spacing w:after="0" w:line="252" w:lineRule="auto"/>
            </w:pPr>
            <w:r>
              <w:rPr>
                <w:rFonts w:ascii="Arial Unicode MS" w:eastAsia="Arial Unicode MS" w:hAnsi="Arial Unicode MS"/>
                <w:b/>
                <w:sz w:val="18"/>
              </w:rPr>
              <w:t>Fabrication of Biodegradable Poly(caprolactone) (PCL) and Poly(3-Hydroxybutyrate-Co-3-Hydroxyvalerate) (PHBV) Electrospun Composite Membrane for Oil-Water Separation</w:t>
            </w:r>
            <w:r>
              <w:rPr>
                <w:rFonts w:ascii="Arial Unicode MS" w:eastAsia="Arial Unicode MS" w:hAnsi="Arial Unicode MS"/>
                <w:color w:val="626B73"/>
                <w:sz w:val="15"/>
              </w:rPr>
              <w:br/>
              <w:t>Yaohui Liu; Cheng Hao Lee; Yanming Wang; Chi Wai Kan</w:t>
            </w:r>
          </w:p>
        </w:tc>
        <w:tc>
          <w:tcPr>
            <w:tcW w:w="4406" w:type="dxa"/>
            <w:shd w:val="clear" w:color="auto" w:fill="F4F4F4"/>
            <w:tcMar>
              <w:top w:w="95" w:type="dxa"/>
              <w:left w:w="105" w:type="dxa"/>
              <w:bottom w:w="95" w:type="dxa"/>
              <w:right w:w="105" w:type="dxa"/>
            </w:tcMar>
          </w:tcPr>
          <w:p>
            <w:pPr>
              <w:spacing w:after="0" w:line="252" w:lineRule="auto"/>
            </w:pPr>
            <w:r>
              <w:rPr>
                <w:color w:val="000000"/>
              </w:rPr>
              <w:t>Technological and Higher Education Institute of Hong Kong; The Hong Kong Polytechnic University  |  Hong Kong, China</w:t>
              <w:br/>
              <w:t>OpenAlex indexed open full text</w:t>
            </w:r>
            <w:r>
              <w:rPr>
                <w:color w:val="000000"/>
              </w:rPr>
              <w:br/>
            </w:r>
            <w:hyperlink r:id="rId129">
              <w:r w:rsidR="009E07DB">
                <w:rPr>
                  <w:rFonts w:ascii="Arial Unicode MS" w:eastAsia="Arial Unicode MS" w:hAnsi="Arial Unicode MS"/>
                  <w:color w:val="0563C1"/>
                  <w:sz w:val="16"/>
                  <w:u w:val="single"/>
                </w:rPr>
                <w:br/>
                <w:t>DOI: 10.4236/msce.2024.1212010</w:t>
              </w:r>
            </w:hyperlink>
          </w:p>
        </w:tc>
      </w:tr>
      <w:tr w:rsidR="009E07DB" w14:paraId="4C278847" w14:textId="77777777">
        <w:trPr>
          <w:cantSplit/>
        </w:trPr>
        <w:tc>
          <w:tcPr>
            <w:tcW w:w="648" w:type="dxa"/>
            <w:tcMar>
              <w:top w:w="95" w:type="dxa"/>
              <w:left w:w="105" w:type="dxa"/>
              <w:bottom w:w="95" w:type="dxa"/>
              <w:right w:w="105" w:type="dxa"/>
            </w:tcMar>
          </w:tcPr>
          <w:p w14:paraId="57BE2ACF" w14:textId="77777777" w:rsidR="009E07DB" w:rsidRDefault="00000000">
            <w:pPr>
              <w:spacing w:after="0" w:line="252" w:lineRule="auto"/>
              <w:jc w:val="center"/>
            </w:pPr>
            <w:r>
              <w:rPr>
                <w:rFonts w:ascii="Arial Unicode MS" w:eastAsia="Arial Unicode MS" w:hAnsi="Arial Unicode MS"/>
                <w:b/>
                <w:sz w:val="18"/>
              </w:rPr>
              <w:lastRenderedPageBreak/>
              <w:t>123</w:t>
            </w:r>
          </w:p>
        </w:tc>
        <w:tc>
          <w:tcPr>
            <w:tcW w:w="792" w:type="dxa"/>
            <w:tcMar>
              <w:top w:w="95" w:type="dxa"/>
              <w:left w:w="105" w:type="dxa"/>
              <w:bottom w:w="95" w:type="dxa"/>
              <w:right w:w="105" w:type="dxa"/>
            </w:tcMar>
          </w:tcPr>
          <w:p w14:paraId="357D1DE4"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1BF093BD" w14:textId="77777777" w:rsidR="009E07DB" w:rsidRDefault="00000000">
            <w:pPr>
              <w:spacing w:after="0" w:line="252" w:lineRule="auto"/>
            </w:pPr>
            <w:r>
              <w:rPr>
                <w:rFonts w:ascii="Arial Unicode MS" w:eastAsia="Arial Unicode MS" w:hAnsi="Arial Unicode MS"/>
                <w:b/>
                <w:sz w:val="18"/>
              </w:rPr>
              <w:t>Fabrication of hollow electrospun Polypyrrole@Cellulose fibrous membrane for ultrahigh-flux dye removal</w:t>
            </w:r>
            <w:r>
              <w:rPr>
                <w:rFonts w:ascii="Arial Unicode MS" w:eastAsia="Arial Unicode MS" w:hAnsi="Arial Unicode MS"/>
                <w:color w:val="626B73"/>
                <w:sz w:val="15"/>
              </w:rPr>
              <w:br/>
              <w:t>Chenghong Ao; Bairui Zhang; Longjie Yuan; Jiayi Li; Danping Wu; Rui Xu; Bo Pan</w:t>
            </w:r>
          </w:p>
        </w:tc>
        <w:tc>
          <w:tcPr>
            <w:tcW w:w="4406" w:type="dxa"/>
            <w:tcMar>
              <w:top w:w="95" w:type="dxa"/>
              <w:left w:w="105" w:type="dxa"/>
              <w:bottom w:w="95" w:type="dxa"/>
              <w:right w:w="105" w:type="dxa"/>
            </w:tcMar>
          </w:tcPr>
          <w:p>
            <w:pPr>
              <w:spacing w:after="0" w:line="252" w:lineRule="auto"/>
            </w:pPr>
            <w:r>
              <w:rPr>
                <w:color w:val="000000"/>
              </w:rPr>
              <w:t>Kunming University of Science and Technology; Yunnan Normal University  |  China</w:t>
              <w:br/>
              <w:t>Journal of Membrane Science, Vol. 708, p. 123020</w:t>
            </w:r>
            <w:r>
              <w:rPr>
                <w:color w:val="000000"/>
              </w:rPr>
              <w:br/>
            </w:r>
            <w:hyperlink r:id="rId130">
              <w:r w:rsidR="009E07DB">
                <w:rPr>
                  <w:rFonts w:ascii="Arial Unicode MS" w:eastAsia="Arial Unicode MS" w:hAnsi="Arial Unicode MS"/>
                  <w:color w:val="0563C1"/>
                  <w:sz w:val="16"/>
                  <w:u w:val="single"/>
                </w:rPr>
                <w:br/>
                <w:t>DOI: 10.1016/j.memsci.2024.123020</w:t>
              </w:r>
            </w:hyperlink>
          </w:p>
        </w:tc>
      </w:tr>
      <w:tr w:rsidR="009E07DB" w14:paraId="58D94834" w14:textId="77777777">
        <w:trPr>
          <w:cantSplit/>
        </w:trPr>
        <w:tc>
          <w:tcPr>
            <w:tcW w:w="648" w:type="dxa"/>
            <w:shd w:val="clear" w:color="auto" w:fill="F4F4F4"/>
            <w:tcMar>
              <w:top w:w="95" w:type="dxa"/>
              <w:left w:w="105" w:type="dxa"/>
              <w:bottom w:w="95" w:type="dxa"/>
              <w:right w:w="105" w:type="dxa"/>
            </w:tcMar>
          </w:tcPr>
          <w:p w14:paraId="23A3F85E" w14:textId="77777777" w:rsidR="009E07DB" w:rsidRDefault="00000000">
            <w:pPr>
              <w:spacing w:after="0" w:line="252" w:lineRule="auto"/>
              <w:jc w:val="center"/>
            </w:pPr>
            <w:r>
              <w:rPr>
                <w:rFonts w:ascii="Arial Unicode MS" w:eastAsia="Arial Unicode MS" w:hAnsi="Arial Unicode MS"/>
                <w:b/>
                <w:sz w:val="18"/>
              </w:rPr>
              <w:t>124</w:t>
            </w:r>
          </w:p>
        </w:tc>
        <w:tc>
          <w:tcPr>
            <w:tcW w:w="792" w:type="dxa"/>
            <w:shd w:val="clear" w:color="auto" w:fill="F4F4F4"/>
            <w:tcMar>
              <w:top w:w="95" w:type="dxa"/>
              <w:left w:w="105" w:type="dxa"/>
              <w:bottom w:w="95" w:type="dxa"/>
              <w:right w:w="105" w:type="dxa"/>
            </w:tcMar>
          </w:tcPr>
          <w:p w14:paraId="647BE931"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00ADDBBD" w14:textId="77777777" w:rsidR="009E07DB" w:rsidRDefault="00000000">
            <w:pPr>
              <w:spacing w:after="0" w:line="252" w:lineRule="auto"/>
            </w:pPr>
            <w:r>
              <w:rPr>
                <w:rFonts w:ascii="Arial Unicode MS" w:eastAsia="Arial Unicode MS" w:hAnsi="Arial Unicode MS"/>
                <w:b/>
                <w:sz w:val="18"/>
              </w:rPr>
              <w:t>Flexible Phase Change Materials with High Energy Storage Density Based on Porous Carbon Fibers</w:t>
            </w:r>
            <w:r>
              <w:rPr>
                <w:rFonts w:ascii="Arial Unicode MS" w:eastAsia="Arial Unicode MS" w:hAnsi="Arial Unicode MS"/>
                <w:color w:val="626B73"/>
                <w:sz w:val="15"/>
              </w:rPr>
              <w:br/>
              <w:t>Xiangqin Peng; Lei Chen; Bohong Li; Zhe Tang; Yifan Jia; Zhenyu Jason Zhang; Qianqian Yu; LinGe Wang</w:t>
            </w:r>
          </w:p>
        </w:tc>
        <w:tc>
          <w:tcPr>
            <w:tcW w:w="4406" w:type="dxa"/>
            <w:shd w:val="clear" w:color="auto" w:fill="F4F4F4"/>
            <w:tcMar>
              <w:top w:w="95" w:type="dxa"/>
              <w:left w:w="105" w:type="dxa"/>
              <w:bottom w:w="95" w:type="dxa"/>
              <w:right w:w="105" w:type="dxa"/>
            </w:tcMar>
          </w:tcPr>
          <w:p>
            <w:pPr>
              <w:spacing w:after="0" w:line="252" w:lineRule="auto"/>
            </w:pPr>
            <w:r>
              <w:rPr>
                <w:color w:val="000000"/>
              </w:rPr>
              <w:t>South China University of Technology; University of Birmingham  |  CN, GB</w:t>
              <w:br/>
              <w:t>Polymers, 16(24), 3547</w:t>
            </w:r>
            <w:r>
              <w:rPr>
                <w:rFonts w:ascii="Arial Unicode MS" w:hAnsi="Arial Unicode MS" w:eastAsia="Arial Unicode MS" w:cs="Arial Unicode MS"/>
                <w:color w:val="000000"/>
              </w:rPr>
              <w:br/>
              <w:t>使用的设备型号：TL-Pro</w:t>
            </w:r>
            <w:r>
              <w:rPr>
                <w:color w:val="000000"/>
              </w:rPr>
              <w:br/>
            </w:r>
            <w:hyperlink r:id="rId131">
              <w:r w:rsidR="009E07DB">
                <w:rPr>
                  <w:rFonts w:ascii="Arial Unicode MS" w:eastAsia="Arial Unicode MS" w:hAnsi="Arial Unicode MS"/>
                  <w:color w:val="0563C1"/>
                  <w:sz w:val="16"/>
                  <w:u w:val="single"/>
                </w:rPr>
                <w:br/>
                <w:t>DOI: 10.3390/polym16243547</w:t>
              </w:r>
            </w:hyperlink>
          </w:p>
        </w:tc>
      </w:tr>
      <w:tr w:rsidR="009E07DB" w14:paraId="4EB09EDF" w14:textId="77777777">
        <w:trPr>
          <w:cantSplit/>
        </w:trPr>
        <w:tc>
          <w:tcPr>
            <w:tcW w:w="648" w:type="dxa"/>
            <w:tcMar>
              <w:top w:w="95" w:type="dxa"/>
              <w:left w:w="105" w:type="dxa"/>
              <w:bottom w:w="95" w:type="dxa"/>
              <w:right w:w="105" w:type="dxa"/>
            </w:tcMar>
          </w:tcPr>
          <w:p w14:paraId="22B3E618" w14:textId="77777777" w:rsidR="009E07DB" w:rsidRDefault="00000000">
            <w:pPr>
              <w:spacing w:after="0" w:line="252" w:lineRule="auto"/>
              <w:jc w:val="center"/>
            </w:pPr>
            <w:r>
              <w:rPr>
                <w:rFonts w:ascii="Arial Unicode MS" w:eastAsia="Arial Unicode MS" w:hAnsi="Arial Unicode MS"/>
                <w:b/>
                <w:sz w:val="18"/>
              </w:rPr>
              <w:t>125</w:t>
            </w:r>
          </w:p>
        </w:tc>
        <w:tc>
          <w:tcPr>
            <w:tcW w:w="792" w:type="dxa"/>
            <w:tcMar>
              <w:top w:w="95" w:type="dxa"/>
              <w:left w:w="105" w:type="dxa"/>
              <w:bottom w:w="95" w:type="dxa"/>
              <w:right w:w="105" w:type="dxa"/>
            </w:tcMar>
          </w:tcPr>
          <w:p w14:paraId="6A8EF7DD"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09C7CEA0" w14:textId="77777777" w:rsidR="009E07DB" w:rsidRDefault="00000000">
            <w:pPr>
              <w:spacing w:after="0" w:line="252" w:lineRule="auto"/>
            </w:pPr>
            <w:r>
              <w:rPr>
                <w:rFonts w:ascii="Arial Unicode MS" w:eastAsia="Arial Unicode MS" w:hAnsi="Arial Unicode MS"/>
                <w:b/>
                <w:sz w:val="18"/>
              </w:rPr>
              <w:t>Flow Dynamics through a High Swelling Nanofiber Membrane Processed at Different Relative Humidities: A Study on a FexOy/Polyvinyl Alcohol Composite</w:t>
            </w:r>
            <w:r>
              <w:rPr>
                <w:rFonts w:ascii="Arial Unicode MS" w:eastAsia="Arial Unicode MS" w:hAnsi="Arial Unicode MS"/>
                <w:color w:val="626B73"/>
                <w:sz w:val="15"/>
              </w:rPr>
              <w:br/>
              <w:t>Ayelen C Santos; Alicia Vergara-Rubio; Angel J Mazocca; Silvia Goyanes</w:t>
            </w:r>
          </w:p>
        </w:tc>
        <w:tc>
          <w:tcPr>
            <w:tcW w:w="4406" w:type="dxa"/>
            <w:tcMar>
              <w:top w:w="95" w:type="dxa"/>
              <w:left w:w="105" w:type="dxa"/>
              <w:bottom w:w="95" w:type="dxa"/>
              <w:right w:w="105" w:type="dxa"/>
            </w:tcMar>
          </w:tcPr>
          <w:p>
            <w:pPr>
              <w:spacing w:after="0" w:line="252" w:lineRule="auto"/>
            </w:pPr>
            <w:r>
              <w:rPr>
                <w:color w:val="000000"/>
              </w:rPr>
              <w:t>Consejo Nacional de Investigaciones Científicas y Técnicas; Universidad de Buenos Aires  |  AR</w:t>
              <w:br/>
              <w:t>Membranes, 14(9), 189</w:t>
            </w:r>
            <w:r>
              <w:rPr>
                <w:rFonts w:ascii="Arial Unicode MS" w:hAnsi="Arial Unicode MS" w:eastAsia="Arial Unicode MS" w:cs="Arial Unicode MS"/>
                <w:color w:val="000000"/>
              </w:rPr>
              <w:br/>
              <w:t>使用的设备型号：TL-Pro-BM</w:t>
            </w:r>
            <w:r>
              <w:rPr>
                <w:color w:val="000000"/>
              </w:rPr>
              <w:br/>
            </w:r>
            <w:hyperlink r:id="rId132">
              <w:r w:rsidR="009E07DB">
                <w:rPr>
                  <w:rFonts w:ascii="Arial Unicode MS" w:eastAsia="Arial Unicode MS" w:hAnsi="Arial Unicode MS"/>
                  <w:color w:val="0563C1"/>
                  <w:sz w:val="16"/>
                  <w:u w:val="single"/>
                </w:rPr>
                <w:br/>
                <w:t>DOI: 10.3390/membranes14090189</w:t>
              </w:r>
            </w:hyperlink>
          </w:p>
        </w:tc>
      </w:tr>
      <w:tr w:rsidR="009E07DB" w14:paraId="1311A5D0" w14:textId="77777777">
        <w:trPr>
          <w:cantSplit/>
        </w:trPr>
        <w:tc>
          <w:tcPr>
            <w:tcW w:w="648" w:type="dxa"/>
            <w:shd w:val="clear" w:color="auto" w:fill="F4F4F4"/>
            <w:tcMar>
              <w:top w:w="95" w:type="dxa"/>
              <w:left w:w="105" w:type="dxa"/>
              <w:bottom w:w="95" w:type="dxa"/>
              <w:right w:w="105" w:type="dxa"/>
            </w:tcMar>
          </w:tcPr>
          <w:p w14:paraId="68CBB5A3" w14:textId="77777777" w:rsidR="009E07DB" w:rsidRDefault="00000000">
            <w:pPr>
              <w:spacing w:after="0" w:line="252" w:lineRule="auto"/>
              <w:jc w:val="center"/>
            </w:pPr>
            <w:r>
              <w:rPr>
                <w:rFonts w:ascii="Arial Unicode MS" w:eastAsia="Arial Unicode MS" w:hAnsi="Arial Unicode MS"/>
                <w:b/>
                <w:sz w:val="18"/>
              </w:rPr>
              <w:t>126</w:t>
            </w:r>
          </w:p>
        </w:tc>
        <w:tc>
          <w:tcPr>
            <w:tcW w:w="792" w:type="dxa"/>
            <w:shd w:val="clear" w:color="auto" w:fill="F4F4F4"/>
            <w:tcMar>
              <w:top w:w="95" w:type="dxa"/>
              <w:left w:w="105" w:type="dxa"/>
              <w:bottom w:w="95" w:type="dxa"/>
              <w:right w:w="105" w:type="dxa"/>
            </w:tcMar>
          </w:tcPr>
          <w:p w14:paraId="6A042C3E"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3D22344B" w14:textId="77777777" w:rsidR="009E07DB" w:rsidRDefault="00000000">
            <w:pPr>
              <w:spacing w:after="0" w:line="252" w:lineRule="auto"/>
            </w:pPr>
            <w:r>
              <w:rPr>
                <w:rFonts w:ascii="Arial Unicode MS" w:eastAsia="Arial Unicode MS" w:hAnsi="Arial Unicode MS"/>
                <w:b/>
                <w:sz w:val="18"/>
              </w:rPr>
              <w:t>Hierarchical porous PLLA/ACP fibrous membrane towards bone tissue scaffold</w:t>
            </w:r>
            <w:r>
              <w:rPr>
                <w:rFonts w:ascii="Arial Unicode MS" w:eastAsia="Arial Unicode MS" w:hAnsi="Arial Unicode MS"/>
                <w:color w:val="626B73"/>
                <w:sz w:val="15"/>
              </w:rPr>
              <w:br/>
              <w:t>Meng Chen; Xuzhao Liu; Jiashen Li</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Manchester; Space Research Institute  |  UK, UA</w:t>
              <w:br/>
              <w:t>Journal of the mechanical behavior of biomedical materials/Journal of mechanical behavior of biomedical materials, Vol. 152, p. 106455</w:t>
            </w:r>
            <w:r>
              <w:rPr>
                <w:color w:val="000000"/>
              </w:rPr>
              <w:br/>
            </w:r>
            <w:hyperlink r:id="rId133">
              <w:r w:rsidR="009E07DB">
                <w:rPr>
                  <w:rFonts w:ascii="Arial Unicode MS" w:eastAsia="Arial Unicode MS" w:hAnsi="Arial Unicode MS"/>
                  <w:color w:val="0563C1"/>
                  <w:sz w:val="16"/>
                  <w:u w:val="single"/>
                </w:rPr>
                <w:br/>
                <w:t>DOI: 10.1016/j.jmbbm.2024.106455</w:t>
              </w:r>
            </w:hyperlink>
          </w:p>
        </w:tc>
      </w:tr>
      <w:tr w:rsidR="009E07DB" w14:paraId="77833594" w14:textId="77777777">
        <w:trPr>
          <w:cantSplit/>
        </w:trPr>
        <w:tc>
          <w:tcPr>
            <w:tcW w:w="648" w:type="dxa"/>
            <w:tcMar>
              <w:top w:w="95" w:type="dxa"/>
              <w:left w:w="105" w:type="dxa"/>
              <w:bottom w:w="95" w:type="dxa"/>
              <w:right w:w="105" w:type="dxa"/>
            </w:tcMar>
          </w:tcPr>
          <w:p w14:paraId="2712DB5B" w14:textId="77777777" w:rsidR="009E07DB" w:rsidRDefault="00000000">
            <w:pPr>
              <w:spacing w:after="0" w:line="252" w:lineRule="auto"/>
              <w:jc w:val="center"/>
            </w:pPr>
            <w:r>
              <w:rPr>
                <w:rFonts w:ascii="Arial Unicode MS" w:eastAsia="Arial Unicode MS" w:hAnsi="Arial Unicode MS"/>
                <w:b/>
                <w:sz w:val="18"/>
              </w:rPr>
              <w:t>127</w:t>
            </w:r>
          </w:p>
        </w:tc>
        <w:tc>
          <w:tcPr>
            <w:tcW w:w="792" w:type="dxa"/>
            <w:tcMar>
              <w:top w:w="95" w:type="dxa"/>
              <w:left w:w="105" w:type="dxa"/>
              <w:bottom w:w="95" w:type="dxa"/>
              <w:right w:w="105" w:type="dxa"/>
            </w:tcMar>
          </w:tcPr>
          <w:p w14:paraId="1975EDC7"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5C2FBC37" w14:textId="77777777" w:rsidR="009E07DB" w:rsidRDefault="00000000">
            <w:pPr>
              <w:spacing w:after="0" w:line="252" w:lineRule="auto"/>
            </w:pPr>
            <w:r>
              <w:rPr>
                <w:rFonts w:ascii="Arial Unicode MS" w:eastAsia="Arial Unicode MS" w:hAnsi="Arial Unicode MS"/>
                <w:b/>
                <w:sz w:val="18"/>
              </w:rPr>
              <w:t>Hierarchical porous poly (L-lactic acid) fibrous vascular graft with controllable architectures and stable structure</w:t>
            </w:r>
            <w:r>
              <w:rPr>
                <w:rFonts w:ascii="Arial Unicode MS" w:eastAsia="Arial Unicode MS" w:hAnsi="Arial Unicode MS"/>
                <w:color w:val="626B73"/>
                <w:sz w:val="15"/>
              </w:rPr>
              <w:br/>
              <w:t>Meng Chen; Jun Song; Samira Malekmohammadi; Jinmin Meng; Wenyuan Wei; Renzhi Li; Jiling Feng; et al. (9 total)</w:t>
            </w:r>
          </w:p>
        </w:tc>
        <w:tc>
          <w:tcPr>
            <w:tcW w:w="4406" w:type="dxa"/>
            <w:tcMar>
              <w:top w:w="95" w:type="dxa"/>
              <w:left w:w="105" w:type="dxa"/>
              <w:bottom w:w="95" w:type="dxa"/>
              <w:right w:w="105" w:type="dxa"/>
            </w:tcMar>
          </w:tcPr>
          <w:p>
            <w:pPr>
              <w:spacing w:after="0" w:line="252" w:lineRule="auto"/>
            </w:pPr>
            <w:r>
              <w:rPr>
                <w:color w:val="000000"/>
              </w:rPr>
              <w:t>University of Manchester; Shanghai University; Manchester Metropolitan University  |  UK, China</w:t>
              <w:br/>
              <w:t>Materials &amp; Design, Vol. 240, p. 112829</w:t>
            </w:r>
            <w:r>
              <w:rPr>
                <w:color w:val="000000"/>
              </w:rPr>
              <w:br/>
            </w:r>
            <w:hyperlink r:id="rId134">
              <w:r w:rsidR="009E07DB">
                <w:rPr>
                  <w:rFonts w:ascii="Arial Unicode MS" w:eastAsia="Arial Unicode MS" w:hAnsi="Arial Unicode MS"/>
                  <w:color w:val="0563C1"/>
                  <w:sz w:val="16"/>
                  <w:u w:val="single"/>
                </w:rPr>
                <w:br/>
                <w:t>DOI: 10.1016/j.matdes.2024.112829</w:t>
              </w:r>
            </w:hyperlink>
          </w:p>
        </w:tc>
      </w:tr>
      <w:tr w:rsidR="009E07DB" w14:paraId="37FD0F4F" w14:textId="77777777">
        <w:trPr>
          <w:cantSplit/>
        </w:trPr>
        <w:tc>
          <w:tcPr>
            <w:tcW w:w="648" w:type="dxa"/>
            <w:shd w:val="clear" w:color="auto" w:fill="F4F4F4"/>
            <w:tcMar>
              <w:top w:w="95" w:type="dxa"/>
              <w:left w:w="105" w:type="dxa"/>
              <w:bottom w:w="95" w:type="dxa"/>
              <w:right w:w="105" w:type="dxa"/>
            </w:tcMar>
          </w:tcPr>
          <w:p w14:paraId="7FAB5D22" w14:textId="77777777" w:rsidR="009E07DB" w:rsidRDefault="00000000">
            <w:pPr>
              <w:spacing w:after="0" w:line="252" w:lineRule="auto"/>
              <w:jc w:val="center"/>
            </w:pPr>
            <w:r>
              <w:rPr>
                <w:rFonts w:ascii="Arial Unicode MS" w:eastAsia="Arial Unicode MS" w:hAnsi="Arial Unicode MS"/>
                <w:b/>
                <w:sz w:val="18"/>
              </w:rPr>
              <w:lastRenderedPageBreak/>
              <w:t>128</w:t>
            </w:r>
          </w:p>
        </w:tc>
        <w:tc>
          <w:tcPr>
            <w:tcW w:w="792" w:type="dxa"/>
            <w:shd w:val="clear" w:color="auto" w:fill="F4F4F4"/>
            <w:tcMar>
              <w:top w:w="95" w:type="dxa"/>
              <w:left w:w="105" w:type="dxa"/>
              <w:bottom w:w="95" w:type="dxa"/>
              <w:right w:w="105" w:type="dxa"/>
            </w:tcMar>
          </w:tcPr>
          <w:p w14:paraId="6C20D09E"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41F03390" w14:textId="77777777" w:rsidR="009E07DB" w:rsidRDefault="00000000">
            <w:pPr>
              <w:spacing w:after="0" w:line="252" w:lineRule="auto"/>
            </w:pPr>
            <w:r>
              <w:rPr>
                <w:rFonts w:ascii="Arial Unicode MS" w:eastAsia="Arial Unicode MS" w:hAnsi="Arial Unicode MS"/>
                <w:b/>
                <w:sz w:val="18"/>
              </w:rPr>
              <w:t>Hierarchical Porous Reduced Graphene Oxide/Poly(l-lactic acid) Fiber Films: The Influence of Recrystallization on Strength</w:t>
            </w:r>
            <w:r>
              <w:rPr>
                <w:rFonts w:ascii="Arial Unicode MS" w:eastAsia="Arial Unicode MS" w:hAnsi="Arial Unicode MS"/>
                <w:color w:val="626B73"/>
                <w:sz w:val="15"/>
              </w:rPr>
              <w:br/>
              <w:t>Jun Song; Yilu Chen; Zhongda Chen</w:t>
            </w:r>
          </w:p>
        </w:tc>
        <w:tc>
          <w:tcPr>
            <w:tcW w:w="4406" w:type="dxa"/>
            <w:shd w:val="clear" w:color="auto" w:fill="F4F4F4"/>
            <w:tcMar>
              <w:top w:w="95" w:type="dxa"/>
              <w:left w:w="105" w:type="dxa"/>
              <w:bottom w:w="95" w:type="dxa"/>
              <w:right w:w="105" w:type="dxa"/>
            </w:tcMar>
          </w:tcPr>
          <w:p>
            <w:pPr>
              <w:spacing w:after="0" w:line="252" w:lineRule="auto"/>
            </w:pPr>
            <w:r>
              <w:rPr>
                <w:color w:val="000000"/>
              </w:rPr>
              <w:t>Shanghai University; University of Manchester; Nanjing Medical University  |  CN, GB</w:t>
              <w:br/>
              <w:t>ACS omega, 9(25), 27358-27368</w:t>
            </w:r>
            <w:r>
              <w:rPr>
                <w:rFonts w:ascii="Arial Unicode MS" w:hAnsi="Arial Unicode MS" w:eastAsia="Arial Unicode MS" w:cs="Arial Unicode MS"/>
                <w:color w:val="000000"/>
              </w:rPr>
              <w:br/>
              <w:t>使用的设备型号：TL-Pro</w:t>
            </w:r>
            <w:r>
              <w:rPr>
                <w:color w:val="000000"/>
              </w:rPr>
              <w:br/>
            </w:r>
            <w:hyperlink r:id="rId135">
              <w:r w:rsidR="009E07DB">
                <w:rPr>
                  <w:rFonts w:ascii="Arial Unicode MS" w:eastAsia="Arial Unicode MS" w:hAnsi="Arial Unicode MS"/>
                  <w:color w:val="0563C1"/>
                  <w:sz w:val="16"/>
                  <w:u w:val="single"/>
                </w:rPr>
                <w:br/>
                <w:t>DOI: 10.1021/acsomega.4c01976</w:t>
              </w:r>
            </w:hyperlink>
          </w:p>
        </w:tc>
      </w:tr>
      <w:tr w:rsidR="009E07DB" w14:paraId="10FA75DF" w14:textId="77777777">
        <w:trPr>
          <w:cantSplit/>
        </w:trPr>
        <w:tc>
          <w:tcPr>
            <w:tcW w:w="648" w:type="dxa"/>
            <w:tcMar>
              <w:top w:w="95" w:type="dxa"/>
              <w:left w:w="105" w:type="dxa"/>
              <w:bottom w:w="95" w:type="dxa"/>
              <w:right w:w="105" w:type="dxa"/>
            </w:tcMar>
          </w:tcPr>
          <w:p w14:paraId="02412E55" w14:textId="77777777" w:rsidR="009E07DB" w:rsidRDefault="00000000">
            <w:pPr>
              <w:spacing w:after="0" w:line="252" w:lineRule="auto"/>
              <w:jc w:val="center"/>
            </w:pPr>
            <w:r>
              <w:rPr>
                <w:rFonts w:ascii="Arial Unicode MS" w:eastAsia="Arial Unicode MS" w:hAnsi="Arial Unicode MS"/>
                <w:b/>
                <w:sz w:val="18"/>
              </w:rPr>
              <w:t>129</w:t>
            </w:r>
          </w:p>
        </w:tc>
        <w:tc>
          <w:tcPr>
            <w:tcW w:w="792" w:type="dxa"/>
            <w:tcMar>
              <w:top w:w="95" w:type="dxa"/>
              <w:left w:w="105" w:type="dxa"/>
              <w:bottom w:w="95" w:type="dxa"/>
              <w:right w:w="105" w:type="dxa"/>
            </w:tcMar>
          </w:tcPr>
          <w:p w14:paraId="199B242F"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6FC7E67B" w14:textId="77777777" w:rsidR="009E07DB" w:rsidRDefault="00000000">
            <w:pPr>
              <w:spacing w:after="0" w:line="252" w:lineRule="auto"/>
            </w:pPr>
            <w:r>
              <w:rPr>
                <w:rFonts w:ascii="Arial Unicode MS" w:eastAsia="Arial Unicode MS" w:hAnsi="Arial Unicode MS"/>
                <w:b/>
                <w:sz w:val="18"/>
              </w:rPr>
              <w:t>Hierarchically Porous, Superhydrophobic PLLA/Copper Composite Fibrous Membranes for Air Filtration</w:t>
            </w:r>
            <w:r>
              <w:rPr>
                <w:rFonts w:ascii="Arial Unicode MS" w:eastAsia="Arial Unicode MS" w:hAnsi="Arial Unicode MS"/>
                <w:color w:val="626B73"/>
                <w:sz w:val="15"/>
              </w:rPr>
              <w:br/>
              <w:t>Qinghong Huang; Chen Meng; Mingrui Liao; Tianyu Kou; Fangchao Zhou; Jian R. Lu; Jiashen Li; Yi Li</w:t>
            </w:r>
          </w:p>
        </w:tc>
        <w:tc>
          <w:tcPr>
            <w:tcW w:w="4406" w:type="dxa"/>
            <w:tcMar>
              <w:top w:w="95" w:type="dxa"/>
              <w:left w:w="105" w:type="dxa"/>
              <w:bottom w:w="95" w:type="dxa"/>
              <w:right w:w="105" w:type="dxa"/>
            </w:tcMar>
          </w:tcPr>
          <w:p>
            <w:pPr>
              <w:spacing w:after="0" w:line="252" w:lineRule="auto"/>
            </w:pPr>
            <w:r>
              <w:rPr>
                <w:color w:val="000000"/>
              </w:rPr>
              <w:t>University of Manchester  |  GB</w:t>
              <w:br/>
              <w:t>ACS Applied Polymer Materials 6(4), 2381-2391</w:t>
            </w:r>
            <w:r>
              <w:rPr>
                <w:rFonts w:ascii="Arial Unicode MS" w:hAnsi="Arial Unicode MS" w:eastAsia="Arial Unicode MS" w:cs="Arial Unicode MS"/>
                <w:color w:val="000000"/>
              </w:rPr>
              <w:br/>
              <w:t>使用的设备型号：TL-Pro</w:t>
            </w:r>
            <w:r>
              <w:rPr>
                <w:color w:val="000000"/>
              </w:rPr>
              <w:br/>
            </w:r>
            <w:hyperlink r:id="rId136">
              <w:r w:rsidR="009E07DB">
                <w:rPr>
                  <w:rFonts w:ascii="Arial Unicode MS" w:eastAsia="Arial Unicode MS" w:hAnsi="Arial Unicode MS"/>
                  <w:color w:val="0563C1"/>
                  <w:sz w:val="16"/>
                  <w:u w:val="single"/>
                </w:rPr>
                <w:br/>
                <w:t>DOI: 10.1021/acsapm.3c03055</w:t>
              </w:r>
            </w:hyperlink>
          </w:p>
        </w:tc>
      </w:tr>
      <w:tr w:rsidR="009E07DB" w14:paraId="59A6BFBB" w14:textId="77777777">
        <w:trPr>
          <w:cantSplit/>
        </w:trPr>
        <w:tc>
          <w:tcPr>
            <w:tcW w:w="648" w:type="dxa"/>
            <w:shd w:val="clear" w:color="auto" w:fill="F4F4F4"/>
            <w:tcMar>
              <w:top w:w="95" w:type="dxa"/>
              <w:left w:w="105" w:type="dxa"/>
              <w:bottom w:w="95" w:type="dxa"/>
              <w:right w:w="105" w:type="dxa"/>
            </w:tcMar>
          </w:tcPr>
          <w:p w14:paraId="7388B297" w14:textId="77777777" w:rsidR="009E07DB" w:rsidRDefault="00000000">
            <w:pPr>
              <w:spacing w:after="0" w:line="252" w:lineRule="auto"/>
              <w:jc w:val="center"/>
            </w:pPr>
            <w:r>
              <w:rPr>
                <w:rFonts w:ascii="Arial Unicode MS" w:eastAsia="Arial Unicode MS" w:hAnsi="Arial Unicode MS"/>
                <w:b/>
                <w:sz w:val="18"/>
              </w:rPr>
              <w:t>130</w:t>
            </w:r>
          </w:p>
        </w:tc>
        <w:tc>
          <w:tcPr>
            <w:tcW w:w="792" w:type="dxa"/>
            <w:shd w:val="clear" w:color="auto" w:fill="F4F4F4"/>
            <w:tcMar>
              <w:top w:w="95" w:type="dxa"/>
              <w:left w:w="105" w:type="dxa"/>
              <w:bottom w:w="95" w:type="dxa"/>
              <w:right w:w="105" w:type="dxa"/>
            </w:tcMar>
          </w:tcPr>
          <w:p w14:paraId="5E384F1A"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313F8937" w14:textId="77777777" w:rsidR="009E07DB" w:rsidRDefault="00000000">
            <w:pPr>
              <w:spacing w:after="0" w:line="252" w:lineRule="auto"/>
            </w:pPr>
            <w:r>
              <w:rPr>
                <w:rFonts w:ascii="Arial Unicode MS" w:eastAsia="Arial Unicode MS" w:hAnsi="Arial Unicode MS"/>
                <w:b/>
                <w:sz w:val="18"/>
              </w:rPr>
              <w:t>High performance bimetallic ZIF-CoZn@PVDF-HFP composite nanofiber membrane for membrane distillation based on coaxial electrospinning technology</w:t>
            </w:r>
            <w:r>
              <w:rPr>
                <w:rFonts w:ascii="Arial Unicode MS" w:eastAsia="Arial Unicode MS" w:hAnsi="Arial Unicode MS"/>
                <w:color w:val="626B73"/>
                <w:sz w:val="15"/>
              </w:rPr>
              <w:br/>
              <w:t>Shangheng Jiang; Shiqiang Liang; Chun-Xiao Hu; Yuanfang Fan; Zhong‐Min Su; Zhi Geng; Chi Wang</w:t>
            </w:r>
          </w:p>
        </w:tc>
        <w:tc>
          <w:tcPr>
            <w:tcW w:w="4406" w:type="dxa"/>
            <w:shd w:val="clear" w:color="auto" w:fill="F4F4F4"/>
            <w:tcMar>
              <w:top w:w="95" w:type="dxa"/>
              <w:left w:w="105" w:type="dxa"/>
              <w:bottom w:w="95" w:type="dxa"/>
              <w:right w:w="105" w:type="dxa"/>
            </w:tcMar>
          </w:tcPr>
          <w:p>
            <w:pPr>
              <w:spacing w:after="0" w:line="252" w:lineRule="auto"/>
            </w:pPr>
            <w:r>
              <w:rPr>
                <w:color w:val="000000"/>
              </w:rPr>
              <w:t>Northeast Normal University; Hainan University  |  China</w:t>
              <w:br/>
              <w:t>Separation and Purification Technology, Vol. 344, p. 127280</w:t>
            </w:r>
            <w:r>
              <w:rPr>
                <w:color w:val="000000"/>
              </w:rPr>
              <w:br/>
            </w:r>
            <w:hyperlink r:id="rId137">
              <w:r w:rsidR="009E07DB">
                <w:rPr>
                  <w:rFonts w:ascii="Arial Unicode MS" w:eastAsia="Arial Unicode MS" w:hAnsi="Arial Unicode MS"/>
                  <w:color w:val="0563C1"/>
                  <w:sz w:val="16"/>
                  <w:u w:val="single"/>
                </w:rPr>
                <w:br/>
                <w:t>DOI: 10.1016/j.seppur.2024.127280</w:t>
              </w:r>
            </w:hyperlink>
          </w:p>
        </w:tc>
      </w:tr>
      <w:tr w:rsidR="009E07DB" w14:paraId="0D469E3C" w14:textId="77777777">
        <w:trPr>
          <w:cantSplit/>
        </w:trPr>
        <w:tc>
          <w:tcPr>
            <w:tcW w:w="648" w:type="dxa"/>
            <w:tcMar>
              <w:top w:w="95" w:type="dxa"/>
              <w:left w:w="105" w:type="dxa"/>
              <w:bottom w:w="95" w:type="dxa"/>
              <w:right w:w="105" w:type="dxa"/>
            </w:tcMar>
          </w:tcPr>
          <w:p w14:paraId="6D165D25" w14:textId="77777777" w:rsidR="009E07DB" w:rsidRDefault="00000000">
            <w:pPr>
              <w:spacing w:after="0" w:line="252" w:lineRule="auto"/>
              <w:jc w:val="center"/>
            </w:pPr>
            <w:r>
              <w:rPr>
                <w:rFonts w:ascii="Arial Unicode MS" w:eastAsia="Arial Unicode MS" w:hAnsi="Arial Unicode MS"/>
                <w:b/>
                <w:sz w:val="18"/>
              </w:rPr>
              <w:t>131</w:t>
            </w:r>
          </w:p>
        </w:tc>
        <w:tc>
          <w:tcPr>
            <w:tcW w:w="792" w:type="dxa"/>
            <w:tcMar>
              <w:top w:w="95" w:type="dxa"/>
              <w:left w:w="105" w:type="dxa"/>
              <w:bottom w:w="95" w:type="dxa"/>
              <w:right w:w="105" w:type="dxa"/>
            </w:tcMar>
          </w:tcPr>
          <w:p w14:paraId="0E004A15"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C26C1D9" w14:textId="77777777" w:rsidR="009E07DB" w:rsidRDefault="00000000">
            <w:pPr>
              <w:spacing w:after="0" w:line="252" w:lineRule="auto"/>
            </w:pPr>
            <w:r>
              <w:rPr>
                <w:rFonts w:ascii="Arial Unicode MS" w:eastAsia="Arial Unicode MS" w:hAnsi="Arial Unicode MS"/>
                <w:b/>
                <w:sz w:val="18"/>
              </w:rPr>
              <w:t>Highly architectural MEW scaffolds with superior performance</w:t>
            </w:r>
            <w:r>
              <w:rPr>
                <w:rFonts w:ascii="Arial Unicode MS" w:eastAsia="Arial Unicode MS" w:hAnsi="Arial Unicode MS"/>
                <w:color w:val="626B73"/>
                <w:sz w:val="15"/>
              </w:rPr>
              <w:br/>
              <w:t>Xing Zhang; Zhutian Xu; Zhiguang Qiao; Huamiao Wang; Linfa Peng; Kerong Dai</w:t>
            </w:r>
          </w:p>
        </w:tc>
        <w:tc>
          <w:tcPr>
            <w:tcW w:w="4406" w:type="dxa"/>
            <w:tcMar>
              <w:top w:w="95" w:type="dxa"/>
              <w:left w:w="105" w:type="dxa"/>
              <w:bottom w:w="95" w:type="dxa"/>
              <w:right w:w="105" w:type="dxa"/>
            </w:tcMar>
          </w:tcPr>
          <w:p>
            <w:pPr>
              <w:spacing w:after="0" w:line="252" w:lineRule="auto"/>
            </w:pPr>
            <w:r>
              <w:rPr>
                <w:color w:val="000000"/>
              </w:rPr>
              <w:t>Shanghai Jiao Tong University; Renji Hospital; Shanghai Ninth People's Hospital; et al. (4 total)  |  China</w:t>
              <w:br/>
              <w:t>Materials &amp; Design, Vol. 245, p. 113290</w:t>
            </w:r>
            <w:r>
              <w:rPr>
                <w:color w:val="000000"/>
              </w:rPr>
              <w:br/>
            </w:r>
            <w:hyperlink r:id="rId138">
              <w:r w:rsidR="009E07DB">
                <w:rPr>
                  <w:rFonts w:ascii="Arial Unicode MS" w:eastAsia="Arial Unicode MS" w:hAnsi="Arial Unicode MS"/>
                  <w:color w:val="0563C1"/>
                  <w:sz w:val="16"/>
                  <w:u w:val="single"/>
                </w:rPr>
                <w:br/>
                <w:t>DOI: 10.1016/j.matdes.2024.113290</w:t>
              </w:r>
            </w:hyperlink>
          </w:p>
        </w:tc>
      </w:tr>
      <w:tr w:rsidR="009E07DB" w14:paraId="00DDA6C7" w14:textId="77777777">
        <w:trPr>
          <w:cantSplit/>
        </w:trPr>
        <w:tc>
          <w:tcPr>
            <w:tcW w:w="648" w:type="dxa"/>
            <w:shd w:val="clear" w:color="auto" w:fill="F4F4F4"/>
            <w:tcMar>
              <w:top w:w="95" w:type="dxa"/>
              <w:left w:w="105" w:type="dxa"/>
              <w:bottom w:w="95" w:type="dxa"/>
              <w:right w:w="105" w:type="dxa"/>
            </w:tcMar>
          </w:tcPr>
          <w:p w14:paraId="69312D60" w14:textId="77777777" w:rsidR="009E07DB" w:rsidRDefault="00000000">
            <w:pPr>
              <w:spacing w:after="0" w:line="252" w:lineRule="auto"/>
              <w:jc w:val="center"/>
            </w:pPr>
            <w:r>
              <w:rPr>
                <w:rFonts w:ascii="Arial Unicode MS" w:eastAsia="Arial Unicode MS" w:hAnsi="Arial Unicode MS"/>
                <w:b/>
                <w:sz w:val="18"/>
              </w:rPr>
              <w:lastRenderedPageBreak/>
              <w:t>132</w:t>
            </w:r>
          </w:p>
        </w:tc>
        <w:tc>
          <w:tcPr>
            <w:tcW w:w="792" w:type="dxa"/>
            <w:shd w:val="clear" w:color="auto" w:fill="F4F4F4"/>
            <w:tcMar>
              <w:top w:w="95" w:type="dxa"/>
              <w:left w:w="105" w:type="dxa"/>
              <w:bottom w:w="95" w:type="dxa"/>
              <w:right w:w="105" w:type="dxa"/>
            </w:tcMar>
          </w:tcPr>
          <w:p w14:paraId="1EA6A3F4"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79EC8694" w14:textId="77777777" w:rsidR="009E07DB" w:rsidRDefault="00000000">
            <w:pPr>
              <w:spacing w:after="0" w:line="252" w:lineRule="auto"/>
            </w:pPr>
            <w:r>
              <w:rPr>
                <w:rFonts w:ascii="Arial Unicode MS" w:eastAsia="Arial Unicode MS" w:hAnsi="Arial Unicode MS"/>
                <w:b/>
                <w:sz w:val="18"/>
              </w:rPr>
              <w:t>Highly Conductive PEDOT:PSS: Ag Nanowire-Based Nanofibers for Transparent Flexible Electronics</w:t>
            </w:r>
            <w:r>
              <w:rPr>
                <w:rFonts w:ascii="Arial Unicode MS" w:eastAsia="Arial Unicode MS" w:hAnsi="Arial Unicode MS"/>
                <w:color w:val="626B73"/>
                <w:sz w:val="15"/>
              </w:rPr>
              <w:br/>
              <w:t>Xenofon Karagiorgis; Dhayalan Shakthivel; Gaurav Khandelwal; Rebecca Ginesi; Peter J Skabara; Ravinder Dahiya</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Glasgow; Northeastern University  |  GB, US</w:t>
              <w:br/>
              <w:t>ACS applied materials &amp; interfaces, 16(15), 19551-19562</w:t>
            </w:r>
            <w:r>
              <w:rPr>
                <w:rFonts w:ascii="Arial Unicode MS" w:hAnsi="Arial Unicode MS" w:eastAsia="Arial Unicode MS" w:cs="Arial Unicode MS"/>
                <w:color w:val="000000"/>
              </w:rPr>
              <w:br/>
              <w:t>使用的设备型号：TL-Pro</w:t>
            </w:r>
            <w:r>
              <w:rPr>
                <w:color w:val="000000"/>
              </w:rPr>
              <w:br/>
            </w:r>
            <w:hyperlink r:id="rId139">
              <w:r w:rsidR="009E07DB">
                <w:rPr>
                  <w:rFonts w:ascii="Arial Unicode MS" w:eastAsia="Arial Unicode MS" w:hAnsi="Arial Unicode MS"/>
                  <w:color w:val="0563C1"/>
                  <w:sz w:val="16"/>
                  <w:u w:val="single"/>
                </w:rPr>
                <w:br/>
                <w:t>DOI: 10.1021/acsami.4c00682</w:t>
              </w:r>
            </w:hyperlink>
          </w:p>
        </w:tc>
      </w:tr>
      <w:tr w:rsidR="009E07DB" w14:paraId="65A61131" w14:textId="77777777">
        <w:trPr>
          <w:cantSplit/>
        </w:trPr>
        <w:tc>
          <w:tcPr>
            <w:tcW w:w="648" w:type="dxa"/>
            <w:tcMar>
              <w:top w:w="95" w:type="dxa"/>
              <w:left w:w="105" w:type="dxa"/>
              <w:bottom w:w="95" w:type="dxa"/>
              <w:right w:w="105" w:type="dxa"/>
            </w:tcMar>
          </w:tcPr>
          <w:p w14:paraId="5253E215" w14:textId="77777777" w:rsidR="009E07DB" w:rsidRDefault="00000000">
            <w:pPr>
              <w:spacing w:after="0" w:line="252" w:lineRule="auto"/>
              <w:jc w:val="center"/>
            </w:pPr>
            <w:r>
              <w:rPr>
                <w:rFonts w:ascii="Arial Unicode MS" w:eastAsia="Arial Unicode MS" w:hAnsi="Arial Unicode MS"/>
                <w:b/>
                <w:sz w:val="18"/>
              </w:rPr>
              <w:t>133</w:t>
            </w:r>
          </w:p>
        </w:tc>
        <w:tc>
          <w:tcPr>
            <w:tcW w:w="792" w:type="dxa"/>
            <w:tcMar>
              <w:top w:w="95" w:type="dxa"/>
              <w:left w:w="105" w:type="dxa"/>
              <w:bottom w:w="95" w:type="dxa"/>
              <w:right w:w="105" w:type="dxa"/>
            </w:tcMar>
          </w:tcPr>
          <w:p w14:paraId="77151C88"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7FF4837D" w14:textId="77777777" w:rsidR="009E07DB" w:rsidRDefault="00000000">
            <w:pPr>
              <w:spacing w:after="0" w:line="252" w:lineRule="auto"/>
            </w:pPr>
            <w:r>
              <w:rPr>
                <w:rFonts w:ascii="Arial Unicode MS" w:eastAsia="Arial Unicode MS" w:hAnsi="Arial Unicode MS"/>
                <w:b/>
                <w:sz w:val="18"/>
              </w:rPr>
              <w:t>Highly stretchable coaxial P3HT electrospun fibers with enhanced reversibility</w:t>
            </w:r>
            <w:r>
              <w:rPr>
                <w:rFonts w:ascii="Arial Unicode MS" w:eastAsia="Arial Unicode MS" w:hAnsi="Arial Unicode MS"/>
                <w:color w:val="626B73"/>
                <w:sz w:val="15"/>
              </w:rPr>
              <w:br/>
              <w:t>Humayun Ahmad; Maggie Britton; Mahesh Gangishetty; Santanu Kundu</w:t>
            </w:r>
          </w:p>
        </w:tc>
        <w:tc>
          <w:tcPr>
            <w:tcW w:w="4406" w:type="dxa"/>
            <w:tcMar>
              <w:top w:w="95" w:type="dxa"/>
              <w:left w:w="105" w:type="dxa"/>
              <w:bottom w:w="95" w:type="dxa"/>
              <w:right w:w="105" w:type="dxa"/>
            </w:tcMar>
          </w:tcPr>
          <w:p>
            <w:pPr>
              <w:spacing w:after="0" w:line="252" w:lineRule="auto"/>
            </w:pPr>
            <w:r>
              <w:rPr>
                <w:color w:val="000000"/>
              </w:rPr>
              <w:t>Mississippi State University  |  US</w:t>
              <w:br/>
              <w:t>Journal of Materials Chemistry C 12(3), 884-892</w:t>
            </w:r>
            <w:r>
              <w:rPr>
                <w:color w:val="000000"/>
              </w:rPr>
              <w:br/>
            </w:r>
            <w:hyperlink r:id="rId140">
              <w:r w:rsidR="009E07DB">
                <w:rPr>
                  <w:rFonts w:ascii="Arial Unicode MS" w:eastAsia="Arial Unicode MS" w:hAnsi="Arial Unicode MS"/>
                  <w:color w:val="0563C1"/>
                  <w:sz w:val="16"/>
                  <w:u w:val="single"/>
                </w:rPr>
                <w:br/>
                <w:t>DOI: 10.1039/d3tc03027j</w:t>
              </w:r>
            </w:hyperlink>
          </w:p>
        </w:tc>
      </w:tr>
      <w:tr w:rsidR="009E07DB" w14:paraId="4DD5017D" w14:textId="77777777">
        <w:trPr>
          <w:cantSplit/>
        </w:trPr>
        <w:tc>
          <w:tcPr>
            <w:tcW w:w="648" w:type="dxa"/>
            <w:shd w:val="clear" w:color="auto" w:fill="F4F4F4"/>
            <w:tcMar>
              <w:top w:w="95" w:type="dxa"/>
              <w:left w:w="105" w:type="dxa"/>
              <w:bottom w:w="95" w:type="dxa"/>
              <w:right w:w="105" w:type="dxa"/>
            </w:tcMar>
          </w:tcPr>
          <w:p w14:paraId="2EEE7425" w14:textId="77777777" w:rsidR="009E07DB" w:rsidRDefault="00000000">
            <w:pPr>
              <w:spacing w:after="0" w:line="252" w:lineRule="auto"/>
              <w:jc w:val="center"/>
            </w:pPr>
            <w:r>
              <w:rPr>
                <w:rFonts w:ascii="Arial Unicode MS" w:eastAsia="Arial Unicode MS" w:hAnsi="Arial Unicode MS"/>
                <w:b/>
                <w:sz w:val="18"/>
              </w:rPr>
              <w:t>134</w:t>
            </w:r>
          </w:p>
        </w:tc>
        <w:tc>
          <w:tcPr>
            <w:tcW w:w="792" w:type="dxa"/>
            <w:shd w:val="clear" w:color="auto" w:fill="F4F4F4"/>
            <w:tcMar>
              <w:top w:w="95" w:type="dxa"/>
              <w:left w:w="105" w:type="dxa"/>
              <w:bottom w:w="95" w:type="dxa"/>
              <w:right w:w="105" w:type="dxa"/>
            </w:tcMar>
          </w:tcPr>
          <w:p w14:paraId="0CEA8623"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1C28A643" w14:textId="77777777" w:rsidR="009E07DB" w:rsidRDefault="00000000">
            <w:pPr>
              <w:spacing w:after="0" w:line="252" w:lineRule="auto"/>
            </w:pPr>
            <w:r>
              <w:rPr>
                <w:rFonts w:ascii="Arial Unicode MS" w:eastAsia="Arial Unicode MS" w:hAnsi="Arial Unicode MS"/>
                <w:b/>
                <w:sz w:val="18"/>
              </w:rPr>
              <w:t>Hydrogel polyamidoxime shell layer constructed on cyclized polyacrylonitrile nanofibrous mats for efficient uranium extraction from seawater</w:t>
            </w:r>
            <w:r>
              <w:rPr>
                <w:rFonts w:ascii="Arial Unicode MS" w:eastAsia="Arial Unicode MS" w:hAnsi="Arial Unicode MS"/>
                <w:color w:val="626B73"/>
                <w:sz w:val="15"/>
              </w:rPr>
              <w:br/>
              <w:t>Khaled Tawfik Alali; Jiahui Zhu; Qi Liu; Jingyuan Liu; Jing Yu; Sichao Tan; Jun Wang</w:t>
            </w:r>
          </w:p>
        </w:tc>
        <w:tc>
          <w:tcPr>
            <w:tcW w:w="4406" w:type="dxa"/>
            <w:shd w:val="clear" w:color="auto" w:fill="F4F4F4"/>
            <w:tcMar>
              <w:top w:w="95" w:type="dxa"/>
              <w:left w:w="105" w:type="dxa"/>
              <w:bottom w:w="95" w:type="dxa"/>
              <w:right w:w="105" w:type="dxa"/>
            </w:tcMar>
          </w:tcPr>
          <w:p>
            <w:pPr>
              <w:spacing w:after="0" w:line="252" w:lineRule="auto"/>
            </w:pPr>
            <w:r>
              <w:rPr>
                <w:color w:val="000000"/>
              </w:rPr>
              <w:t>Harbin Engineering University  |  China</w:t>
              <w:br/>
              <w:t>Desalination, Vol. 586, p. 117856</w:t>
            </w:r>
            <w:r>
              <w:rPr>
                <w:color w:val="000000"/>
              </w:rPr>
              <w:br/>
            </w:r>
            <w:hyperlink r:id="rId141">
              <w:r w:rsidR="009E07DB">
                <w:rPr>
                  <w:rFonts w:ascii="Arial Unicode MS" w:eastAsia="Arial Unicode MS" w:hAnsi="Arial Unicode MS"/>
                  <w:color w:val="0563C1"/>
                  <w:sz w:val="16"/>
                  <w:u w:val="single"/>
                </w:rPr>
                <w:br/>
                <w:t>DOI: 10.1016/j.desal.2024.117856</w:t>
              </w:r>
            </w:hyperlink>
          </w:p>
        </w:tc>
      </w:tr>
      <w:tr w:rsidR="009E07DB" w14:paraId="642A2732" w14:textId="77777777">
        <w:trPr>
          <w:cantSplit/>
        </w:trPr>
        <w:tc>
          <w:tcPr>
            <w:tcW w:w="648" w:type="dxa"/>
            <w:tcMar>
              <w:top w:w="95" w:type="dxa"/>
              <w:left w:w="105" w:type="dxa"/>
              <w:bottom w:w="95" w:type="dxa"/>
              <w:right w:w="105" w:type="dxa"/>
            </w:tcMar>
          </w:tcPr>
          <w:p w14:paraId="7FA704FA" w14:textId="77777777" w:rsidR="009E07DB" w:rsidRDefault="00000000">
            <w:pPr>
              <w:spacing w:after="0" w:line="252" w:lineRule="auto"/>
              <w:jc w:val="center"/>
            </w:pPr>
            <w:r>
              <w:rPr>
                <w:rFonts w:ascii="Arial Unicode MS" w:eastAsia="Arial Unicode MS" w:hAnsi="Arial Unicode MS"/>
                <w:b/>
                <w:sz w:val="18"/>
              </w:rPr>
              <w:t>135</w:t>
            </w:r>
          </w:p>
        </w:tc>
        <w:tc>
          <w:tcPr>
            <w:tcW w:w="792" w:type="dxa"/>
            <w:tcMar>
              <w:top w:w="95" w:type="dxa"/>
              <w:left w:w="105" w:type="dxa"/>
              <w:bottom w:w="95" w:type="dxa"/>
              <w:right w:w="105" w:type="dxa"/>
            </w:tcMar>
          </w:tcPr>
          <w:p w14:paraId="4576F297"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7F4569C9" w14:textId="77777777" w:rsidR="009E07DB" w:rsidRDefault="00000000">
            <w:pPr>
              <w:spacing w:after="0" w:line="252" w:lineRule="auto"/>
            </w:pPr>
            <w:r>
              <w:rPr>
                <w:rFonts w:ascii="Arial Unicode MS" w:eastAsia="Arial Unicode MS" w:hAnsi="Arial Unicode MS"/>
                <w:b/>
                <w:sz w:val="18"/>
              </w:rPr>
              <w:t>Improved desalination performance of fluorinated graphene oxide blended PVDF electrospun nanofiber membrane for air gap membrane distillation</w:t>
            </w:r>
            <w:r>
              <w:rPr>
                <w:rFonts w:ascii="Arial Unicode MS" w:eastAsia="Arial Unicode MS" w:hAnsi="Arial Unicode MS"/>
                <w:color w:val="626B73"/>
                <w:sz w:val="15"/>
              </w:rPr>
              <w:br/>
              <w:t>Yiqiao Xie; Ling Yu; Yang Yu</w:t>
            </w:r>
          </w:p>
        </w:tc>
        <w:tc>
          <w:tcPr>
            <w:tcW w:w="4406" w:type="dxa"/>
            <w:tcMar>
              <w:top w:w="95" w:type="dxa"/>
              <w:left w:w="105" w:type="dxa"/>
              <w:bottom w:w="95" w:type="dxa"/>
              <w:right w:w="105" w:type="dxa"/>
            </w:tcMar>
          </w:tcPr>
          <w:p>
            <w:pPr>
              <w:spacing w:after="0" w:line="252" w:lineRule="auto"/>
            </w:pPr>
            <w:r>
              <w:rPr>
                <w:color w:val="000000"/>
              </w:rPr>
              <w:t>Jinan University; Guangdong University of Technology; China Guangzhou Analysis and Testing Center  |  China</w:t>
              <w:br/>
              <w:t>Desalination and Water Treatment, Vol. 317, p. 100184</w:t>
            </w:r>
            <w:r>
              <w:rPr>
                <w:color w:val="000000"/>
              </w:rPr>
              <w:br/>
            </w:r>
            <w:hyperlink r:id="rId142">
              <w:r w:rsidR="009E07DB">
                <w:rPr>
                  <w:rFonts w:ascii="Arial Unicode MS" w:eastAsia="Arial Unicode MS" w:hAnsi="Arial Unicode MS"/>
                  <w:color w:val="0563C1"/>
                  <w:sz w:val="16"/>
                  <w:u w:val="single"/>
                </w:rPr>
                <w:br/>
                <w:t>DOI: 10.1016/j.dwt.2024.100184</w:t>
              </w:r>
            </w:hyperlink>
          </w:p>
        </w:tc>
      </w:tr>
      <w:tr w:rsidR="009E07DB" w14:paraId="7FDE4CC6" w14:textId="77777777">
        <w:trPr>
          <w:cantSplit/>
        </w:trPr>
        <w:tc>
          <w:tcPr>
            <w:tcW w:w="648" w:type="dxa"/>
            <w:shd w:val="clear" w:color="auto" w:fill="F4F4F4"/>
            <w:tcMar>
              <w:top w:w="95" w:type="dxa"/>
              <w:left w:w="105" w:type="dxa"/>
              <w:bottom w:w="95" w:type="dxa"/>
              <w:right w:w="105" w:type="dxa"/>
            </w:tcMar>
          </w:tcPr>
          <w:p w14:paraId="402E90DD" w14:textId="77777777" w:rsidR="009E07DB" w:rsidRDefault="00000000">
            <w:pPr>
              <w:spacing w:after="0" w:line="252" w:lineRule="auto"/>
              <w:jc w:val="center"/>
            </w:pPr>
            <w:r>
              <w:rPr>
                <w:rFonts w:ascii="Arial Unicode MS" w:eastAsia="Arial Unicode MS" w:hAnsi="Arial Unicode MS"/>
                <w:b/>
                <w:sz w:val="18"/>
              </w:rPr>
              <w:t>136</w:t>
            </w:r>
          </w:p>
        </w:tc>
        <w:tc>
          <w:tcPr>
            <w:tcW w:w="792" w:type="dxa"/>
            <w:shd w:val="clear" w:color="auto" w:fill="F4F4F4"/>
            <w:tcMar>
              <w:top w:w="95" w:type="dxa"/>
              <w:left w:w="105" w:type="dxa"/>
              <w:bottom w:w="95" w:type="dxa"/>
              <w:right w:w="105" w:type="dxa"/>
            </w:tcMar>
          </w:tcPr>
          <w:p w14:paraId="5578571C"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04B2AB70" w14:textId="77777777" w:rsidR="009E07DB" w:rsidRDefault="00000000">
            <w:pPr>
              <w:spacing w:after="0" w:line="252" w:lineRule="auto"/>
            </w:pPr>
            <w:r>
              <w:rPr>
                <w:rFonts w:ascii="Arial Unicode MS" w:eastAsia="Arial Unicode MS" w:hAnsi="Arial Unicode MS"/>
                <w:b/>
                <w:sz w:val="18"/>
              </w:rPr>
              <w:t>In vitro evaluation and characterization of cisplatin loaded nanofibers for local chemotherapy</w:t>
            </w:r>
            <w:r>
              <w:rPr>
                <w:rFonts w:ascii="Arial Unicode MS" w:eastAsia="Arial Unicode MS" w:hAnsi="Arial Unicode MS"/>
                <w:color w:val="626B73"/>
                <w:sz w:val="15"/>
              </w:rPr>
              <w:br/>
              <w:t>Carlos Miguel López Mendoza; Yolanda Terán-Figueroa; Mariana Gutiérrez Sánchez; M. M. Castillo-Ortega; Nayeli Rodríguez Fuentes; Luz Eugenia Alcántara</w:t>
            </w:r>
          </w:p>
        </w:tc>
        <w:tc>
          <w:tcPr>
            <w:tcW w:w="4406" w:type="dxa"/>
            <w:shd w:val="clear" w:color="auto" w:fill="F4F4F4"/>
            <w:tcMar>
              <w:top w:w="95" w:type="dxa"/>
              <w:left w:w="105" w:type="dxa"/>
              <w:bottom w:w="95" w:type="dxa"/>
              <w:right w:w="105" w:type="dxa"/>
            </w:tcMar>
          </w:tcPr>
          <w:p>
            <w:pPr>
              <w:spacing w:after="0" w:line="252" w:lineRule="auto"/>
            </w:pPr>
            <w:r>
              <w:rPr>
                <w:color w:val="000000"/>
              </w:rPr>
              <w:t>Autonomous University of San Luis Potosí; Universidad de Sonora; Autonomous University of Yucatán; Secretaría de Ciencia, Humanidades, Tecnología e Innovación  |  MX</w:t>
              <w:br/>
              <w:t>Discover Applied Sciences, 6, Article 139</w:t>
            </w:r>
            <w:r>
              <w:rPr>
                <w:rFonts w:ascii="Arial Unicode MS" w:hAnsi="Arial Unicode MS" w:eastAsia="Arial Unicode MS" w:cs="Arial Unicode MS"/>
                <w:color w:val="000000"/>
              </w:rPr>
              <w:br/>
              <w:t>使用的设备型号：TL-01</w:t>
            </w:r>
            <w:r>
              <w:rPr>
                <w:color w:val="000000"/>
              </w:rPr>
              <w:br/>
            </w:r>
            <w:hyperlink r:id="rId143">
              <w:r w:rsidR="009E07DB">
                <w:rPr>
                  <w:rFonts w:ascii="Arial Unicode MS" w:eastAsia="Arial Unicode MS" w:hAnsi="Arial Unicode MS"/>
                  <w:color w:val="0563C1"/>
                  <w:sz w:val="16"/>
                  <w:u w:val="single"/>
                </w:rPr>
                <w:br/>
                <w:t>DOI: 10.1007/s42452-024-05631-9</w:t>
              </w:r>
            </w:hyperlink>
          </w:p>
        </w:tc>
      </w:tr>
      <w:tr w:rsidR="009E07DB" w14:paraId="2A8AF852" w14:textId="77777777">
        <w:trPr>
          <w:cantSplit/>
        </w:trPr>
        <w:tc>
          <w:tcPr>
            <w:tcW w:w="648" w:type="dxa"/>
            <w:tcMar>
              <w:top w:w="95" w:type="dxa"/>
              <w:left w:w="105" w:type="dxa"/>
              <w:bottom w:w="95" w:type="dxa"/>
              <w:right w:w="105" w:type="dxa"/>
            </w:tcMar>
          </w:tcPr>
          <w:p w14:paraId="0E3452A0" w14:textId="77777777" w:rsidR="009E07DB" w:rsidRDefault="00000000">
            <w:pPr>
              <w:spacing w:after="0" w:line="252" w:lineRule="auto"/>
              <w:jc w:val="center"/>
            </w:pPr>
            <w:r>
              <w:rPr>
                <w:rFonts w:ascii="Arial Unicode MS" w:eastAsia="Arial Unicode MS" w:hAnsi="Arial Unicode MS"/>
                <w:b/>
                <w:sz w:val="18"/>
              </w:rPr>
              <w:lastRenderedPageBreak/>
              <w:t>137</w:t>
            </w:r>
          </w:p>
        </w:tc>
        <w:tc>
          <w:tcPr>
            <w:tcW w:w="792" w:type="dxa"/>
            <w:tcMar>
              <w:top w:w="95" w:type="dxa"/>
              <w:left w:w="105" w:type="dxa"/>
              <w:bottom w:w="95" w:type="dxa"/>
              <w:right w:w="105" w:type="dxa"/>
            </w:tcMar>
          </w:tcPr>
          <w:p w14:paraId="08527FFF"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0051222" w14:textId="77777777" w:rsidR="009E07DB" w:rsidRDefault="00000000">
            <w:pPr>
              <w:spacing w:after="0" w:line="252" w:lineRule="auto"/>
            </w:pPr>
            <w:r>
              <w:rPr>
                <w:rFonts w:ascii="Arial Unicode MS" w:eastAsia="Arial Unicode MS" w:hAnsi="Arial Unicode MS"/>
                <w:b/>
                <w:sz w:val="18"/>
              </w:rPr>
              <w:t>Inflammatory Response of PCL/PLGA (80:20) Scaffolds Superficially Modified with Pyrrole Plasma: a Pilot Study in Rats</w:t>
            </w:r>
            <w:r>
              <w:rPr>
                <w:rFonts w:ascii="Arial Unicode MS" w:eastAsia="Arial Unicode MS" w:hAnsi="Arial Unicode MS"/>
                <w:color w:val="626B73"/>
                <w:sz w:val="15"/>
              </w:rPr>
              <w:br/>
              <w:t>Julio César Sánchez-Pech; Raúl Rosales-Ibáñez; Jesus Jiovanni Rodríguez-Martínez; Alonso Reyes-Matute; María Leticia Olga Flores-Sánchez; José Manuel Cervantes-Uc; Gaspar Eduardo Martín-Pat; Andrés Iván Oliva Arias; Cristian Carrera Figueiras; Alejandro Ávila-Ortega</w:t>
            </w:r>
          </w:p>
        </w:tc>
        <w:tc>
          <w:tcPr>
            <w:tcW w:w="4406" w:type="dxa"/>
            <w:tcMar>
              <w:top w:w="95" w:type="dxa"/>
              <w:left w:w="105" w:type="dxa"/>
              <w:bottom w:w="95" w:type="dxa"/>
              <w:right w:w="105" w:type="dxa"/>
            </w:tcMar>
          </w:tcPr>
          <w:p>
            <w:pPr>
              <w:spacing w:after="0" w:line="252" w:lineRule="auto"/>
            </w:pPr>
            <w:r>
              <w:rPr>
                <w:color w:val="000000"/>
              </w:rPr>
              <w:t>Universidad Autónoma de Yucatán; Universidad Nacional Autónoma de México; Centro de Investigación Científica de Yucatán A.C.; CINVESTAV-IPN Unidad Mérida  |  Mexico</w:t>
              <w:br/>
              <w:t>OpenAlex indexed full text; publisher or repository record</w:t>
            </w:r>
            <w:r>
              <w:rPr>
                <w:color w:val="000000"/>
              </w:rPr>
              <w:br/>
            </w:r>
            <w:hyperlink r:id="rId144">
              <w:r w:rsidR="009E07DB">
                <w:rPr>
                  <w:rFonts w:ascii="Arial Unicode MS" w:eastAsia="Arial Unicode MS" w:hAnsi="Arial Unicode MS"/>
                  <w:color w:val="0563C1"/>
                  <w:sz w:val="16"/>
                  <w:u w:val="single"/>
                </w:rPr>
                <w:br/>
                <w:t>DOI: 10.33263/briac146.137</w:t>
              </w:r>
            </w:hyperlink>
          </w:p>
        </w:tc>
      </w:tr>
      <w:tr w:rsidR="009E07DB" w14:paraId="220075A3" w14:textId="77777777">
        <w:trPr>
          <w:cantSplit/>
        </w:trPr>
        <w:tc>
          <w:tcPr>
            <w:tcW w:w="648" w:type="dxa"/>
            <w:shd w:val="clear" w:color="auto" w:fill="F4F4F4"/>
            <w:tcMar>
              <w:top w:w="95" w:type="dxa"/>
              <w:left w:w="105" w:type="dxa"/>
              <w:bottom w:w="95" w:type="dxa"/>
              <w:right w:w="105" w:type="dxa"/>
            </w:tcMar>
          </w:tcPr>
          <w:p w14:paraId="306522C1" w14:textId="77777777" w:rsidR="009E07DB" w:rsidRDefault="00000000">
            <w:pPr>
              <w:spacing w:after="0" w:line="252" w:lineRule="auto"/>
              <w:jc w:val="center"/>
            </w:pPr>
            <w:r>
              <w:rPr>
                <w:rFonts w:ascii="Arial Unicode MS" w:eastAsia="Arial Unicode MS" w:hAnsi="Arial Unicode MS"/>
                <w:b/>
                <w:sz w:val="18"/>
              </w:rPr>
              <w:t>138</w:t>
            </w:r>
          </w:p>
        </w:tc>
        <w:tc>
          <w:tcPr>
            <w:tcW w:w="792" w:type="dxa"/>
            <w:shd w:val="clear" w:color="auto" w:fill="F4F4F4"/>
            <w:tcMar>
              <w:top w:w="95" w:type="dxa"/>
              <w:left w:w="105" w:type="dxa"/>
              <w:bottom w:w="95" w:type="dxa"/>
              <w:right w:w="105" w:type="dxa"/>
            </w:tcMar>
          </w:tcPr>
          <w:p w14:paraId="32F30C19"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3123E796" w14:textId="77777777" w:rsidR="009E07DB" w:rsidRDefault="00000000">
            <w:pPr>
              <w:spacing w:after="0" w:line="252" w:lineRule="auto"/>
            </w:pPr>
            <w:r>
              <w:rPr>
                <w:rFonts w:ascii="Arial Unicode MS" w:eastAsia="Arial Unicode MS" w:hAnsi="Arial Unicode MS"/>
                <w:b/>
                <w:sz w:val="18"/>
              </w:rPr>
              <w:t>Influence of Electrospinning Parameters on the Morphology of Electrospun Poly(3-hydroxybutyrate-co-3-hydroxyvalerate) Fibrous Membranes and Their Application as Potential Air Filtration Materials</w:t>
            </w:r>
            <w:r>
              <w:rPr>
                <w:rFonts w:ascii="Arial Unicode MS" w:eastAsia="Arial Unicode MS" w:hAnsi="Arial Unicode MS"/>
                <w:color w:val="626B73"/>
                <w:sz w:val="15"/>
              </w:rPr>
              <w:br/>
              <w:t>Yaohui Liu; Yanming Wang; Cheng-Hao Lee; Chi-Wai Kan; Xiaoying Lu</w:t>
            </w:r>
          </w:p>
        </w:tc>
        <w:tc>
          <w:tcPr>
            <w:tcW w:w="4406" w:type="dxa"/>
            <w:shd w:val="clear" w:color="auto" w:fill="F4F4F4"/>
            <w:tcMar>
              <w:top w:w="95" w:type="dxa"/>
              <w:left w:w="105" w:type="dxa"/>
              <w:bottom w:w="95" w:type="dxa"/>
              <w:right w:w="105" w:type="dxa"/>
            </w:tcMar>
          </w:tcPr>
          <w:p>
            <w:pPr>
              <w:spacing w:after="0" w:line="252" w:lineRule="auto"/>
            </w:pPr>
            <w:r>
              <w:rPr>
                <w:color w:val="000000"/>
              </w:rPr>
              <w:t>Applied Science and Technology Research Institute; Technological and Higher Education Institute of Hong Kong; Hong Kong Polytechnic University  |  CN, HK</w:t>
              <w:br/>
              <w:t>Polymers, 16(1), 154</w:t>
            </w:r>
            <w:r>
              <w:rPr>
                <w:rFonts w:ascii="Arial Unicode MS" w:hAnsi="Arial Unicode MS" w:eastAsia="Arial Unicode MS" w:cs="Arial Unicode MS"/>
                <w:color w:val="000000"/>
              </w:rPr>
              <w:br/>
              <w:t>使用的设备型号：TL-F6</w:t>
            </w:r>
            <w:r>
              <w:rPr>
                <w:color w:val="000000"/>
              </w:rPr>
              <w:br/>
            </w:r>
            <w:hyperlink r:id="rId145">
              <w:r w:rsidR="009E07DB">
                <w:rPr>
                  <w:rFonts w:ascii="Arial Unicode MS" w:eastAsia="Arial Unicode MS" w:hAnsi="Arial Unicode MS"/>
                  <w:color w:val="0563C1"/>
                  <w:sz w:val="16"/>
                  <w:u w:val="single"/>
                </w:rPr>
                <w:br/>
                <w:t>DOI: 10.3390/polym16010154</w:t>
              </w:r>
            </w:hyperlink>
          </w:p>
        </w:tc>
      </w:tr>
      <w:tr w:rsidR="009E07DB" w14:paraId="0B91DC75" w14:textId="77777777">
        <w:trPr>
          <w:cantSplit/>
        </w:trPr>
        <w:tc>
          <w:tcPr>
            <w:tcW w:w="648" w:type="dxa"/>
            <w:tcMar>
              <w:top w:w="95" w:type="dxa"/>
              <w:left w:w="105" w:type="dxa"/>
              <w:bottom w:w="95" w:type="dxa"/>
              <w:right w:w="105" w:type="dxa"/>
            </w:tcMar>
          </w:tcPr>
          <w:p w14:paraId="06ADA01F" w14:textId="77777777" w:rsidR="009E07DB" w:rsidRDefault="00000000">
            <w:pPr>
              <w:spacing w:after="0" w:line="252" w:lineRule="auto"/>
              <w:jc w:val="center"/>
            </w:pPr>
            <w:r>
              <w:rPr>
                <w:rFonts w:ascii="Arial Unicode MS" w:eastAsia="Arial Unicode MS" w:hAnsi="Arial Unicode MS"/>
                <w:b/>
                <w:sz w:val="18"/>
              </w:rPr>
              <w:t>139</w:t>
            </w:r>
          </w:p>
        </w:tc>
        <w:tc>
          <w:tcPr>
            <w:tcW w:w="792" w:type="dxa"/>
            <w:tcMar>
              <w:top w:w="95" w:type="dxa"/>
              <w:left w:w="105" w:type="dxa"/>
              <w:bottom w:w="95" w:type="dxa"/>
              <w:right w:w="105" w:type="dxa"/>
            </w:tcMar>
          </w:tcPr>
          <w:p w14:paraId="4DE477B0"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会议论文</w:t>
            </w:r>
          </w:p>
        </w:tc>
        <w:tc>
          <w:tcPr>
            <w:tcW w:w="4320" w:type="dxa"/>
            <w:tcMar>
              <w:top w:w="95" w:type="dxa"/>
              <w:left w:w="105" w:type="dxa"/>
              <w:bottom w:w="95" w:type="dxa"/>
              <w:right w:w="105" w:type="dxa"/>
            </w:tcMar>
          </w:tcPr>
          <w:p w14:paraId="50D07E24" w14:textId="77777777" w:rsidR="009E07DB" w:rsidRDefault="00000000">
            <w:pPr>
              <w:spacing w:after="0" w:line="252" w:lineRule="auto"/>
            </w:pPr>
            <w:r>
              <w:rPr>
                <w:rFonts w:ascii="Arial Unicode MS" w:eastAsia="Arial Unicode MS" w:hAnsi="Arial Unicode MS"/>
                <w:b/>
                <w:sz w:val="18"/>
              </w:rPr>
              <w:t>INFLUENCE OF SUCCINITE ADDITIVES ON THE CRYSTAL STRUCTURE AND ORIENTATION OF COMPOSITE PA6 NANOFIBERS</w:t>
            </w:r>
            <w:r>
              <w:rPr>
                <w:rFonts w:ascii="Arial Unicode MS" w:eastAsia="Arial Unicode MS" w:hAnsi="Arial Unicode MS"/>
                <w:color w:val="626B73"/>
                <w:sz w:val="15"/>
              </w:rPr>
              <w:br/>
              <w:t>Inga Ļašenko</w:t>
            </w:r>
          </w:p>
        </w:tc>
        <w:tc>
          <w:tcPr>
            <w:tcW w:w="4406" w:type="dxa"/>
            <w:tcMar>
              <w:top w:w="95" w:type="dxa"/>
              <w:left w:w="105" w:type="dxa"/>
              <w:bottom w:w="95" w:type="dxa"/>
              <w:right w:w="105" w:type="dxa"/>
            </w:tcMar>
          </w:tcPr>
          <w:p>
            <w:pPr>
              <w:spacing w:after="0" w:line="252" w:lineRule="auto"/>
            </w:pPr>
            <w:r>
              <w:rPr>
                <w:color w:val="000000"/>
              </w:rPr>
              <w:t>SI2 Technologies (United States)  |  US</w:t>
              <w:br/>
              <w:t>Publisher or repository full text</w:t>
            </w:r>
            <w:r>
              <w:rPr>
                <w:color w:val="000000"/>
              </w:rPr>
              <w:br/>
            </w:r>
            <w:hyperlink r:id="rId146">
              <w:r w:rsidR="009E07DB">
                <w:rPr>
                  <w:rFonts w:ascii="Arial Unicode MS" w:eastAsia="Arial Unicode MS" w:hAnsi="Arial Unicode MS"/>
                  <w:color w:val="0563C1"/>
                  <w:sz w:val="16"/>
                  <w:u w:val="single"/>
                </w:rPr>
                <w:br/>
                <w:t>DOI: 10.17770/etr2024vol3.8148</w:t>
              </w:r>
            </w:hyperlink>
          </w:p>
        </w:tc>
      </w:tr>
      <w:tr w:rsidR="009E07DB" w14:paraId="383A9A1E" w14:textId="77777777">
        <w:trPr>
          <w:cantSplit/>
        </w:trPr>
        <w:tc>
          <w:tcPr>
            <w:tcW w:w="648" w:type="dxa"/>
            <w:shd w:val="clear" w:color="auto" w:fill="F4F4F4"/>
            <w:tcMar>
              <w:top w:w="95" w:type="dxa"/>
              <w:left w:w="105" w:type="dxa"/>
              <w:bottom w:w="95" w:type="dxa"/>
              <w:right w:w="105" w:type="dxa"/>
            </w:tcMar>
          </w:tcPr>
          <w:p w14:paraId="75C324D4" w14:textId="77777777" w:rsidR="009E07DB" w:rsidRDefault="00000000">
            <w:pPr>
              <w:spacing w:after="0" w:line="252" w:lineRule="auto"/>
              <w:jc w:val="center"/>
            </w:pPr>
            <w:r>
              <w:rPr>
                <w:rFonts w:ascii="Arial Unicode MS" w:eastAsia="Arial Unicode MS" w:hAnsi="Arial Unicode MS"/>
                <w:b/>
                <w:sz w:val="18"/>
              </w:rPr>
              <w:t>140</w:t>
            </w:r>
          </w:p>
        </w:tc>
        <w:tc>
          <w:tcPr>
            <w:tcW w:w="792" w:type="dxa"/>
            <w:shd w:val="clear" w:color="auto" w:fill="F4F4F4"/>
            <w:tcMar>
              <w:top w:w="95" w:type="dxa"/>
              <w:left w:w="105" w:type="dxa"/>
              <w:bottom w:w="95" w:type="dxa"/>
              <w:right w:w="105" w:type="dxa"/>
            </w:tcMar>
          </w:tcPr>
          <w:p w14:paraId="5A68DF49"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044AE08B" w14:textId="77777777" w:rsidR="009E07DB" w:rsidRDefault="00000000">
            <w:pPr>
              <w:spacing w:after="0" w:line="252" w:lineRule="auto"/>
            </w:pPr>
            <w:r>
              <w:rPr>
                <w:rFonts w:ascii="Arial Unicode MS" w:eastAsia="Arial Unicode MS" w:hAnsi="Arial Unicode MS"/>
                <w:b/>
                <w:sz w:val="18"/>
              </w:rPr>
              <w:t>Innovative fabrication of ultrasensitive and durable graphene fiber aerogel for flexible pressure sensors</w:t>
            </w:r>
            <w:r>
              <w:rPr>
                <w:rFonts w:ascii="Arial Unicode MS" w:eastAsia="Arial Unicode MS" w:hAnsi="Arial Unicode MS"/>
                <w:color w:val="626B73"/>
                <w:sz w:val="15"/>
              </w:rPr>
              <w:br/>
              <w:t>Tingting Yang; Cheng Ma; Changyu Lin; Jitong Wang; Wenming Qiao; Licheng Ling; Zijian Yu; et al. (8 total)</w:t>
            </w:r>
          </w:p>
        </w:tc>
        <w:tc>
          <w:tcPr>
            <w:tcW w:w="4406" w:type="dxa"/>
            <w:shd w:val="clear" w:color="auto" w:fill="F4F4F4"/>
            <w:tcMar>
              <w:top w:w="95" w:type="dxa"/>
              <w:left w:w="105" w:type="dxa"/>
              <w:bottom w:w="95" w:type="dxa"/>
              <w:right w:w="105" w:type="dxa"/>
            </w:tcMar>
          </w:tcPr>
          <w:p>
            <w:pPr>
              <w:spacing w:after="0" w:line="252" w:lineRule="auto"/>
            </w:pPr>
            <w:r>
              <w:rPr>
                <w:color w:val="000000"/>
              </w:rPr>
              <w:t>East China University of Science and Technology; State Key Laboratory of Chemical Engineering; Guangxi University; et al. (4 total)  |  China, South Korea</w:t>
              <w:br/>
              <w:t>Carbon, Vol. 229, p. 119484</w:t>
            </w:r>
            <w:r>
              <w:rPr>
                <w:color w:val="000000"/>
              </w:rPr>
              <w:br/>
            </w:r>
            <w:hyperlink r:id="rId147">
              <w:r w:rsidR="009E07DB">
                <w:rPr>
                  <w:rFonts w:ascii="Arial Unicode MS" w:eastAsia="Arial Unicode MS" w:hAnsi="Arial Unicode MS"/>
                  <w:color w:val="0563C1"/>
                  <w:sz w:val="16"/>
                  <w:u w:val="single"/>
                </w:rPr>
                <w:br/>
                <w:t>DOI: 10.1016/j.carbon.2024.119484</w:t>
              </w:r>
            </w:hyperlink>
          </w:p>
        </w:tc>
      </w:tr>
      <w:tr w:rsidR="009E07DB" w14:paraId="431F5644" w14:textId="77777777">
        <w:trPr>
          <w:cantSplit/>
        </w:trPr>
        <w:tc>
          <w:tcPr>
            <w:tcW w:w="648" w:type="dxa"/>
            <w:tcMar>
              <w:top w:w="95" w:type="dxa"/>
              <w:left w:w="105" w:type="dxa"/>
              <w:bottom w:w="95" w:type="dxa"/>
              <w:right w:w="105" w:type="dxa"/>
            </w:tcMar>
          </w:tcPr>
          <w:p w14:paraId="3B37524E" w14:textId="77777777" w:rsidR="009E07DB" w:rsidRDefault="00000000">
            <w:pPr>
              <w:spacing w:after="0" w:line="252" w:lineRule="auto"/>
              <w:jc w:val="center"/>
            </w:pPr>
            <w:r>
              <w:rPr>
                <w:rFonts w:ascii="Arial Unicode MS" w:eastAsia="Arial Unicode MS" w:hAnsi="Arial Unicode MS"/>
                <w:b/>
                <w:sz w:val="18"/>
              </w:rPr>
              <w:lastRenderedPageBreak/>
              <w:t>141</w:t>
            </w:r>
          </w:p>
        </w:tc>
        <w:tc>
          <w:tcPr>
            <w:tcW w:w="792" w:type="dxa"/>
            <w:tcMar>
              <w:top w:w="95" w:type="dxa"/>
              <w:left w:w="105" w:type="dxa"/>
              <w:bottom w:w="95" w:type="dxa"/>
              <w:right w:w="105" w:type="dxa"/>
            </w:tcMar>
          </w:tcPr>
          <w:p w14:paraId="545D5945"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1C368B3A" w14:textId="77777777" w:rsidR="009E07DB" w:rsidRDefault="00000000">
            <w:pPr>
              <w:spacing w:after="0" w:line="252" w:lineRule="auto"/>
            </w:pPr>
            <w:r>
              <w:rPr>
                <w:rFonts w:ascii="Arial Unicode MS" w:eastAsia="Arial Unicode MS" w:hAnsi="Arial Unicode MS"/>
                <w:b/>
                <w:sz w:val="18"/>
              </w:rPr>
              <w:t>Lithium Niobate Perovskite as the Support for Silver Nanoparticles for Non-Enzymatic Electrochemical Detection of Glucose</w:t>
            </w:r>
            <w:r>
              <w:rPr>
                <w:rFonts w:ascii="Arial Unicode MS" w:eastAsia="Arial Unicode MS" w:hAnsi="Arial Unicode MS"/>
                <w:color w:val="626B73"/>
                <w:sz w:val="15"/>
              </w:rPr>
              <w:br/>
              <w:t>Claudia Ivone Piñón-Balderrama; Atenea Manríquez-Tristán; María Cristina Maldonado-Orozco; Claudia Alejandra Hernández-Escobar; Simón Yobanny Reyes-López; León Francisco Espinosa-Cristobal; Erasto Armando Zaragoza-Contreras</w:t>
            </w:r>
          </w:p>
        </w:tc>
        <w:tc>
          <w:tcPr>
            <w:tcW w:w="4406" w:type="dxa"/>
            <w:tcMar>
              <w:top w:w="95" w:type="dxa"/>
              <w:left w:w="105" w:type="dxa"/>
              <w:bottom w:w="95" w:type="dxa"/>
              <w:right w:w="105" w:type="dxa"/>
            </w:tcMar>
          </w:tcPr>
          <w:p w14:paraId="7387FDC5" w14:textId="77777777" w:rsidR="009E07DB" w:rsidRDefault="00000000">
            <w:pPr>
              <w:spacing w:after="0" w:line="252" w:lineRule="auto"/>
            </w:pPr>
            <w:r>
              <w:rPr>
                <w:rFonts w:ascii="Arial Unicode MS" w:eastAsia="Arial Unicode MS" w:hAnsi="Arial Unicode MS"/>
                <w:b/>
              </w:rPr>
              <w:t>Centro de Investigación en Materiales Avanzados; Autonomous University of Chihuahua; Universidad Autónoma de Ciudad Juárez  |  MX</w:t>
            </w:r>
            <w:r>
              <w:rPr>
                <w:rFonts w:ascii="Arial Unicode MS" w:eastAsia="Arial Unicode MS" w:hAnsi="Arial Unicode MS"/>
                <w:sz w:val="16"/>
              </w:rPr>
              <w:br/>
              <w:t>Chemosensors, 12(10), 210</w:t>
            </w:r>
            <w:hyperlink r:id="rId148">
              <w:r w:rsidR="009E07DB">
                <w:rPr>
                  <w:rFonts w:ascii="Arial Unicode MS" w:eastAsia="Arial Unicode MS" w:hAnsi="Arial Unicode MS"/>
                  <w:color w:val="0563C1"/>
                  <w:sz w:val="16"/>
                  <w:u w:val="single"/>
                </w:rPr>
                <w:br/>
                <w:t>DOI: 10.3390/chemosensors12100210</w:t>
              </w:r>
            </w:hyperlink>
          </w:p>
        </w:tc>
      </w:tr>
      <w:tr w:rsidR="009E07DB" w14:paraId="6B14B6FA" w14:textId="77777777">
        <w:trPr>
          <w:cantSplit/>
        </w:trPr>
        <w:tc>
          <w:tcPr>
            <w:tcW w:w="648" w:type="dxa"/>
            <w:shd w:val="clear" w:color="auto" w:fill="F4F4F4"/>
            <w:tcMar>
              <w:top w:w="95" w:type="dxa"/>
              <w:left w:w="105" w:type="dxa"/>
              <w:bottom w:w="95" w:type="dxa"/>
              <w:right w:w="105" w:type="dxa"/>
            </w:tcMar>
          </w:tcPr>
          <w:p w14:paraId="243D5788" w14:textId="77777777" w:rsidR="009E07DB" w:rsidRDefault="00000000">
            <w:pPr>
              <w:spacing w:after="0" w:line="252" w:lineRule="auto"/>
              <w:jc w:val="center"/>
            </w:pPr>
            <w:r>
              <w:rPr>
                <w:rFonts w:ascii="Arial Unicode MS" w:eastAsia="Arial Unicode MS" w:hAnsi="Arial Unicode MS"/>
                <w:b/>
                <w:sz w:val="18"/>
              </w:rPr>
              <w:t>142</w:t>
            </w:r>
          </w:p>
        </w:tc>
        <w:tc>
          <w:tcPr>
            <w:tcW w:w="792" w:type="dxa"/>
            <w:shd w:val="clear" w:color="auto" w:fill="F4F4F4"/>
            <w:tcMar>
              <w:top w:w="95" w:type="dxa"/>
              <w:left w:w="105" w:type="dxa"/>
              <w:bottom w:w="95" w:type="dxa"/>
              <w:right w:w="105" w:type="dxa"/>
            </w:tcMar>
          </w:tcPr>
          <w:p w14:paraId="6053B44D"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0638DB26" w14:textId="77777777" w:rsidR="009E07DB" w:rsidRDefault="00000000">
            <w:pPr>
              <w:spacing w:after="0" w:line="252" w:lineRule="auto"/>
            </w:pPr>
            <w:r>
              <w:rPr>
                <w:rFonts w:ascii="Arial Unicode MS" w:eastAsia="Arial Unicode MS" w:hAnsi="Arial Unicode MS"/>
                <w:b/>
                <w:sz w:val="18"/>
              </w:rPr>
              <w:t>Machine learning to predict morphology, topography and mechanical properties of sustainable gelatin-based electrospun scaffolds</w:t>
            </w:r>
            <w:r>
              <w:rPr>
                <w:rFonts w:ascii="Arial Unicode MS" w:eastAsia="Arial Unicode MS" w:hAnsi="Arial Unicode MS"/>
                <w:color w:val="626B73"/>
                <w:sz w:val="15"/>
              </w:rPr>
              <w:br/>
              <w:t>Elisa Roldán; Neil D Reeves; Glen Cooper; Kirstie Andrews</w:t>
            </w:r>
          </w:p>
        </w:tc>
        <w:tc>
          <w:tcPr>
            <w:tcW w:w="4406" w:type="dxa"/>
            <w:shd w:val="clear" w:color="auto" w:fill="F4F4F4"/>
            <w:tcMar>
              <w:top w:w="95" w:type="dxa"/>
              <w:left w:w="105" w:type="dxa"/>
              <w:bottom w:w="95" w:type="dxa"/>
              <w:right w:w="105" w:type="dxa"/>
            </w:tcMar>
          </w:tcPr>
          <w:p w14:paraId="4E3BE6DE" w14:textId="77777777" w:rsidR="009E07DB" w:rsidRDefault="00000000">
            <w:pPr>
              <w:spacing w:after="0" w:line="252" w:lineRule="auto"/>
            </w:pPr>
            <w:r>
              <w:rPr>
                <w:rFonts w:ascii="Arial Unicode MS" w:eastAsia="Arial Unicode MS" w:hAnsi="Arial Unicode MS"/>
                <w:b/>
              </w:rPr>
              <w:t>Manchester Metropolitan University; Lancaster University; University of Manchester  |  GB</w:t>
            </w:r>
            <w:r>
              <w:rPr>
                <w:rFonts w:ascii="Arial Unicode MS" w:eastAsia="Arial Unicode MS" w:hAnsi="Arial Unicode MS"/>
                <w:sz w:val="16"/>
              </w:rPr>
              <w:br/>
              <w:t>Scientific reports, 14(1), 21017</w:t>
            </w:r>
            <w:hyperlink r:id="rId149">
              <w:r w:rsidR="009E07DB">
                <w:rPr>
                  <w:rFonts w:ascii="Arial Unicode MS" w:eastAsia="Arial Unicode MS" w:hAnsi="Arial Unicode MS"/>
                  <w:color w:val="0563C1"/>
                  <w:sz w:val="16"/>
                  <w:u w:val="single"/>
                </w:rPr>
                <w:br/>
                <w:t>DOI: 10.1038/s41598-024-71824-2</w:t>
              </w:r>
            </w:hyperlink>
          </w:p>
        </w:tc>
      </w:tr>
      <w:tr w:rsidR="009E07DB" w14:paraId="400E07A1" w14:textId="77777777">
        <w:trPr>
          <w:cantSplit/>
        </w:trPr>
        <w:tc>
          <w:tcPr>
            <w:tcW w:w="648" w:type="dxa"/>
            <w:tcMar>
              <w:top w:w="95" w:type="dxa"/>
              <w:left w:w="105" w:type="dxa"/>
              <w:bottom w:w="95" w:type="dxa"/>
              <w:right w:w="105" w:type="dxa"/>
            </w:tcMar>
          </w:tcPr>
          <w:p w14:paraId="14BC76FB" w14:textId="77777777" w:rsidR="009E07DB" w:rsidRDefault="00000000">
            <w:pPr>
              <w:spacing w:after="0" w:line="252" w:lineRule="auto"/>
              <w:jc w:val="center"/>
            </w:pPr>
            <w:r>
              <w:rPr>
                <w:rFonts w:ascii="Arial Unicode MS" w:eastAsia="Arial Unicode MS" w:hAnsi="Arial Unicode MS"/>
                <w:b/>
                <w:sz w:val="18"/>
              </w:rPr>
              <w:t>143</w:t>
            </w:r>
          </w:p>
        </w:tc>
        <w:tc>
          <w:tcPr>
            <w:tcW w:w="792" w:type="dxa"/>
            <w:tcMar>
              <w:top w:w="95" w:type="dxa"/>
              <w:left w:w="105" w:type="dxa"/>
              <w:bottom w:w="95" w:type="dxa"/>
              <w:right w:w="105" w:type="dxa"/>
            </w:tcMar>
          </w:tcPr>
          <w:p w14:paraId="1D2D2CB7"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9191E6D" w14:textId="77777777" w:rsidR="009E07DB" w:rsidRDefault="00000000">
            <w:pPr>
              <w:spacing w:after="0" w:line="252" w:lineRule="auto"/>
            </w:pPr>
            <w:r>
              <w:rPr>
                <w:rFonts w:ascii="Arial Unicode MS" w:eastAsia="Arial Unicode MS" w:hAnsi="Arial Unicode MS"/>
                <w:b/>
                <w:sz w:val="18"/>
              </w:rPr>
              <w:t>Mantis shrimp appendages-inspired Ag-CuO contact: Synergistically enhancing the erosion and impact resistance via gradient-layered scatter-island/chain-skeleton structure</w:t>
            </w:r>
            <w:r>
              <w:rPr>
                <w:rFonts w:ascii="Arial Unicode MS" w:eastAsia="Arial Unicode MS" w:hAnsi="Arial Unicode MS"/>
                <w:color w:val="626B73"/>
                <w:sz w:val="15"/>
              </w:rPr>
              <w:br/>
              <w:t>Kai Wen; Changhu Xu; Zhe Wang; Jun Wang; Hai‐Lin Lu; Shanshan Song; Tianci Mao; et al. (9 total)</w:t>
            </w:r>
          </w:p>
        </w:tc>
        <w:tc>
          <w:tcPr>
            <w:tcW w:w="4406" w:type="dxa"/>
            <w:tcMar>
              <w:top w:w="95" w:type="dxa"/>
              <w:left w:w="105" w:type="dxa"/>
              <w:bottom w:w="95" w:type="dxa"/>
              <w:right w:w="105" w:type="dxa"/>
            </w:tcMar>
          </w:tcPr>
          <w:p>
            <w:pPr>
              <w:spacing w:after="0" w:line="252" w:lineRule="auto"/>
            </w:pPr>
            <w:r>
              <w:rPr>
                <w:color w:val="000000"/>
              </w:rPr>
              <w:t>Xi'an Polytechnic University; Xi'an Jiaotong University  |  China</w:t>
              <w:br/>
              <w:t>Materials Characterization, Vol. 214, p. 114121</w:t>
            </w:r>
            <w:r>
              <w:rPr>
                <w:color w:val="000000"/>
              </w:rPr>
              <w:br/>
            </w:r>
            <w:hyperlink r:id="rId150">
              <w:r w:rsidR="009E07DB">
                <w:rPr>
                  <w:rFonts w:ascii="Arial Unicode MS" w:eastAsia="Arial Unicode MS" w:hAnsi="Arial Unicode MS"/>
                  <w:color w:val="0563C1"/>
                  <w:sz w:val="16"/>
                  <w:u w:val="single"/>
                </w:rPr>
                <w:br/>
                <w:t>DOI: 10.1016/j.matchar.2024.114121</w:t>
              </w:r>
            </w:hyperlink>
          </w:p>
        </w:tc>
      </w:tr>
      <w:tr w:rsidR="009E07DB" w14:paraId="1D255DF8" w14:textId="77777777">
        <w:trPr>
          <w:cantSplit/>
        </w:trPr>
        <w:tc>
          <w:tcPr>
            <w:tcW w:w="648" w:type="dxa"/>
            <w:shd w:val="clear" w:color="auto" w:fill="F4F4F4"/>
            <w:tcMar>
              <w:top w:w="95" w:type="dxa"/>
              <w:left w:w="105" w:type="dxa"/>
              <w:bottom w:w="95" w:type="dxa"/>
              <w:right w:w="105" w:type="dxa"/>
            </w:tcMar>
          </w:tcPr>
          <w:p w14:paraId="75478613" w14:textId="77777777" w:rsidR="009E07DB" w:rsidRDefault="00000000">
            <w:pPr>
              <w:spacing w:after="0" w:line="252" w:lineRule="auto"/>
              <w:jc w:val="center"/>
            </w:pPr>
            <w:r>
              <w:rPr>
                <w:rFonts w:ascii="Arial Unicode MS" w:eastAsia="Arial Unicode MS" w:hAnsi="Arial Unicode MS"/>
                <w:b/>
                <w:sz w:val="18"/>
              </w:rPr>
              <w:t>144</w:t>
            </w:r>
          </w:p>
        </w:tc>
        <w:tc>
          <w:tcPr>
            <w:tcW w:w="792" w:type="dxa"/>
            <w:shd w:val="clear" w:color="auto" w:fill="F4F4F4"/>
            <w:tcMar>
              <w:top w:w="95" w:type="dxa"/>
              <w:left w:w="105" w:type="dxa"/>
              <w:bottom w:w="95" w:type="dxa"/>
              <w:right w:w="105" w:type="dxa"/>
            </w:tcMar>
          </w:tcPr>
          <w:p w14:paraId="53EF77E5"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24D762BC" w14:textId="77777777" w:rsidR="009E07DB" w:rsidRDefault="00000000">
            <w:pPr>
              <w:spacing w:after="0" w:line="252" w:lineRule="auto"/>
            </w:pPr>
            <w:r>
              <w:rPr>
                <w:rFonts w:ascii="Arial Unicode MS" w:eastAsia="Arial Unicode MS" w:hAnsi="Arial Unicode MS"/>
                <w:b/>
                <w:sz w:val="18"/>
              </w:rPr>
              <w:t>Modification of Glass Fiber/Epoxy Composites by Polyvinyl Alcohol (PVA) Electrospun Nanofibers</w:t>
            </w:r>
            <w:r>
              <w:rPr>
                <w:rFonts w:ascii="Arial Unicode MS" w:eastAsia="Arial Unicode MS" w:hAnsi="Arial Unicode MS"/>
                <w:color w:val="626B73"/>
                <w:sz w:val="15"/>
              </w:rPr>
              <w:br/>
              <w:t>Shereen A. Abdulrahman; Alaa A. Mohammed; Mayyadah S. Abed</w:t>
            </w:r>
          </w:p>
        </w:tc>
        <w:tc>
          <w:tcPr>
            <w:tcW w:w="4406" w:type="dxa"/>
            <w:shd w:val="clear" w:color="auto" w:fill="F4F4F4"/>
            <w:tcMar>
              <w:top w:w="95" w:type="dxa"/>
              <w:left w:w="105" w:type="dxa"/>
              <w:bottom w:w="95" w:type="dxa"/>
              <w:right w:w="105" w:type="dxa"/>
            </w:tcMar>
          </w:tcPr>
          <w:p w14:paraId="75F39844" w14:textId="77777777" w:rsidR="009E07DB" w:rsidRDefault="00000000">
            <w:pPr>
              <w:spacing w:after="0" w:line="252" w:lineRule="auto"/>
            </w:pPr>
            <w:r>
              <w:rPr>
                <w:rFonts w:ascii="Arial Unicode MS" w:eastAsia="Arial Unicode MS" w:hAnsi="Arial Unicode MS"/>
                <w:b/>
              </w:rPr>
              <w:t>Department of Materials Engineering, University of Technology-Iraq  |  Iraq</w:t>
            </w:r>
            <w:r>
              <w:rPr>
                <w:rFonts w:ascii="Arial Unicode MS" w:eastAsia="Arial Unicode MS" w:hAnsi="Arial Unicode MS"/>
                <w:sz w:val="16"/>
              </w:rPr>
              <w:br/>
              <w:t>Annales de Chimie - Science des Matériaux 48(6), 805-812</w:t>
            </w:r>
            <w:hyperlink r:id="rId151">
              <w:r w:rsidR="009E07DB">
                <w:rPr>
                  <w:rFonts w:ascii="Arial Unicode MS" w:eastAsia="Arial Unicode MS" w:hAnsi="Arial Unicode MS"/>
                  <w:color w:val="0563C1"/>
                  <w:sz w:val="16"/>
                  <w:u w:val="single"/>
                </w:rPr>
                <w:br/>
                <w:t>DOI: 10.18280/acsm.480606</w:t>
              </w:r>
            </w:hyperlink>
          </w:p>
        </w:tc>
      </w:tr>
      <w:tr w:rsidR="009E07DB" w14:paraId="440722D1" w14:textId="77777777">
        <w:trPr>
          <w:cantSplit/>
        </w:trPr>
        <w:tc>
          <w:tcPr>
            <w:tcW w:w="648" w:type="dxa"/>
            <w:tcMar>
              <w:top w:w="95" w:type="dxa"/>
              <w:left w:w="105" w:type="dxa"/>
              <w:bottom w:w="95" w:type="dxa"/>
              <w:right w:w="105" w:type="dxa"/>
            </w:tcMar>
          </w:tcPr>
          <w:p w14:paraId="3D92B0E9" w14:textId="77777777" w:rsidR="009E07DB" w:rsidRDefault="00000000">
            <w:pPr>
              <w:spacing w:after="0" w:line="252" w:lineRule="auto"/>
              <w:jc w:val="center"/>
            </w:pPr>
            <w:r>
              <w:rPr>
                <w:rFonts w:ascii="Arial Unicode MS" w:eastAsia="Arial Unicode MS" w:hAnsi="Arial Unicode MS"/>
                <w:b/>
                <w:sz w:val="18"/>
              </w:rPr>
              <w:t>145</w:t>
            </w:r>
          </w:p>
        </w:tc>
        <w:tc>
          <w:tcPr>
            <w:tcW w:w="792" w:type="dxa"/>
            <w:tcMar>
              <w:top w:w="95" w:type="dxa"/>
              <w:left w:w="105" w:type="dxa"/>
              <w:bottom w:w="95" w:type="dxa"/>
              <w:right w:w="105" w:type="dxa"/>
            </w:tcMar>
          </w:tcPr>
          <w:p w14:paraId="3F99AEDD"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05D6346C" w14:textId="77777777" w:rsidR="009E07DB" w:rsidRDefault="00000000">
            <w:pPr>
              <w:spacing w:after="0" w:line="252" w:lineRule="auto"/>
            </w:pPr>
            <w:r>
              <w:rPr>
                <w:rFonts w:ascii="Arial Unicode MS" w:eastAsia="Arial Unicode MS" w:hAnsi="Arial Unicode MS"/>
                <w:b/>
                <w:sz w:val="18"/>
              </w:rPr>
              <w:t>Multilayer woven scaffolds with gradient degradation and nano guidance properties for tendon reconstruction: Continuously promoting tissue infiltration and inducing tissue alignment</w:t>
            </w:r>
            <w:r>
              <w:rPr>
                <w:rFonts w:ascii="Arial Unicode MS" w:eastAsia="Arial Unicode MS" w:hAnsi="Arial Unicode MS"/>
                <w:color w:val="626B73"/>
                <w:sz w:val="15"/>
              </w:rPr>
              <w:br/>
              <w:t>Xiaojing Xie; Xuening Wang; Xuening Wang; Danzhi Ding; Jiayang Li; Jiayang Li; Jing Lin; et al. (9 total)</w:t>
            </w:r>
          </w:p>
        </w:tc>
        <w:tc>
          <w:tcPr>
            <w:tcW w:w="4406" w:type="dxa"/>
            <w:tcMar>
              <w:top w:w="95" w:type="dxa"/>
              <w:left w:w="105" w:type="dxa"/>
              <w:bottom w:w="95" w:type="dxa"/>
              <w:right w:w="105" w:type="dxa"/>
            </w:tcMar>
          </w:tcPr>
          <w:p>
            <w:pPr>
              <w:spacing w:after="0" w:line="252" w:lineRule="auto"/>
            </w:pPr>
            <w:r>
              <w:rPr>
                <w:color w:val="000000"/>
              </w:rPr>
              <w:t>Donghua University; National Center for Nanoscience and Technology  |  China</w:t>
              <w:br/>
              <w:t>Nano Today, Vol. 56, p. 102277</w:t>
            </w:r>
            <w:r>
              <w:rPr>
                <w:color w:val="000000"/>
              </w:rPr>
              <w:br/>
            </w:r>
            <w:hyperlink r:id="rId152">
              <w:r w:rsidR="009E07DB">
                <w:rPr>
                  <w:rFonts w:ascii="Arial Unicode MS" w:eastAsia="Arial Unicode MS" w:hAnsi="Arial Unicode MS"/>
                  <w:color w:val="0563C1"/>
                  <w:sz w:val="16"/>
                  <w:u w:val="single"/>
                </w:rPr>
                <w:br/>
                <w:t>DOI: 10.1016/j.nantod.2024.102277</w:t>
              </w:r>
            </w:hyperlink>
          </w:p>
        </w:tc>
      </w:tr>
      <w:tr w:rsidR="009E07DB" w14:paraId="3DE29392" w14:textId="77777777">
        <w:trPr>
          <w:cantSplit/>
        </w:trPr>
        <w:tc>
          <w:tcPr>
            <w:tcW w:w="648" w:type="dxa"/>
            <w:shd w:val="clear" w:color="auto" w:fill="F4F4F4"/>
            <w:tcMar>
              <w:top w:w="95" w:type="dxa"/>
              <w:left w:w="105" w:type="dxa"/>
              <w:bottom w:w="95" w:type="dxa"/>
              <w:right w:w="105" w:type="dxa"/>
            </w:tcMar>
          </w:tcPr>
          <w:p w14:paraId="60CF7341" w14:textId="77777777" w:rsidR="009E07DB" w:rsidRDefault="00000000">
            <w:pPr>
              <w:spacing w:after="0" w:line="252" w:lineRule="auto"/>
              <w:jc w:val="center"/>
            </w:pPr>
            <w:r>
              <w:rPr>
                <w:rFonts w:ascii="Arial Unicode MS" w:eastAsia="Arial Unicode MS" w:hAnsi="Arial Unicode MS"/>
                <w:b/>
                <w:sz w:val="18"/>
              </w:rPr>
              <w:t>146</w:t>
            </w:r>
          </w:p>
        </w:tc>
        <w:tc>
          <w:tcPr>
            <w:tcW w:w="792" w:type="dxa"/>
            <w:shd w:val="clear" w:color="auto" w:fill="F4F4F4"/>
            <w:tcMar>
              <w:top w:w="95" w:type="dxa"/>
              <w:left w:w="105" w:type="dxa"/>
              <w:bottom w:w="95" w:type="dxa"/>
              <w:right w:w="105" w:type="dxa"/>
            </w:tcMar>
          </w:tcPr>
          <w:p w14:paraId="118581D2"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49D21CC5" w14:textId="77777777" w:rsidR="009E07DB" w:rsidRDefault="00000000">
            <w:pPr>
              <w:spacing w:after="0" w:line="252" w:lineRule="auto"/>
            </w:pPr>
            <w:r>
              <w:rPr>
                <w:rFonts w:ascii="Arial Unicode MS" w:eastAsia="Arial Unicode MS" w:hAnsi="Arial Unicode MS"/>
                <w:b/>
                <w:sz w:val="18"/>
              </w:rPr>
              <w:t>Nanofibers as precursors for the rapid formation of hydrogels</w:t>
            </w:r>
            <w:r>
              <w:rPr>
                <w:rFonts w:ascii="Arial Unicode MS" w:eastAsia="Arial Unicode MS" w:hAnsi="Arial Unicode MS"/>
                <w:color w:val="626B73"/>
                <w:sz w:val="15"/>
              </w:rPr>
              <w:br/>
              <w:t>Pichapak Srikamut; Man Theerasilp; Daniel Crespy</w:t>
            </w:r>
          </w:p>
        </w:tc>
        <w:tc>
          <w:tcPr>
            <w:tcW w:w="4406" w:type="dxa"/>
            <w:shd w:val="clear" w:color="auto" w:fill="F4F4F4"/>
            <w:tcMar>
              <w:top w:w="95" w:type="dxa"/>
              <w:left w:w="105" w:type="dxa"/>
              <w:bottom w:w="95" w:type="dxa"/>
              <w:right w:w="105" w:type="dxa"/>
            </w:tcMar>
          </w:tcPr>
          <w:p>
            <w:pPr>
              <w:spacing w:after="0" w:line="252" w:lineRule="auto"/>
            </w:pPr>
            <w:r>
              <w:rPr>
                <w:color w:val="000000"/>
              </w:rPr>
              <w:t>Vidyasirimedhi Institute of Science and Technology  |  TH</w:t>
              <w:br/>
              <w:t>Chemical Communications, 59, 9952-9955</w:t>
            </w:r>
            <w:r>
              <w:rPr>
                <w:rFonts w:ascii="Arial Unicode MS" w:hAnsi="Arial Unicode MS" w:eastAsia="Arial Unicode MS" w:cs="Arial Unicode MS"/>
                <w:color w:val="000000"/>
              </w:rPr>
              <w:br/>
              <w:t>使用的设备型号：TL-Pro-BM、TL-F6</w:t>
            </w:r>
            <w:r>
              <w:rPr>
                <w:color w:val="000000"/>
              </w:rPr>
              <w:br/>
            </w:r>
            <w:hyperlink r:id="rId153">
              <w:r w:rsidR="009E07DB">
                <w:rPr>
                  <w:rFonts w:ascii="Arial Unicode MS" w:eastAsia="Arial Unicode MS" w:hAnsi="Arial Unicode MS"/>
                  <w:color w:val="0563C1"/>
                  <w:sz w:val="16"/>
                  <w:u w:val="single"/>
                </w:rPr>
                <w:br/>
                <w:t>DOI: 10.1039/d3cc01654d</w:t>
              </w:r>
            </w:hyperlink>
          </w:p>
        </w:tc>
      </w:tr>
      <w:tr w:rsidR="009E07DB" w14:paraId="4838BBF4" w14:textId="77777777">
        <w:trPr>
          <w:cantSplit/>
        </w:trPr>
        <w:tc>
          <w:tcPr>
            <w:tcW w:w="648" w:type="dxa"/>
            <w:tcMar>
              <w:top w:w="95" w:type="dxa"/>
              <w:left w:w="105" w:type="dxa"/>
              <w:bottom w:w="95" w:type="dxa"/>
              <w:right w:w="105" w:type="dxa"/>
            </w:tcMar>
          </w:tcPr>
          <w:p w14:paraId="38442D91" w14:textId="77777777" w:rsidR="009E07DB" w:rsidRDefault="00000000">
            <w:pPr>
              <w:spacing w:after="0" w:line="252" w:lineRule="auto"/>
              <w:jc w:val="center"/>
            </w:pPr>
            <w:r>
              <w:rPr>
                <w:rFonts w:ascii="Arial Unicode MS" w:eastAsia="Arial Unicode MS" w:hAnsi="Arial Unicode MS"/>
                <w:b/>
                <w:sz w:val="18"/>
              </w:rPr>
              <w:lastRenderedPageBreak/>
              <w:t>147</w:t>
            </w:r>
          </w:p>
        </w:tc>
        <w:tc>
          <w:tcPr>
            <w:tcW w:w="792" w:type="dxa"/>
            <w:tcMar>
              <w:top w:w="95" w:type="dxa"/>
              <w:left w:w="105" w:type="dxa"/>
              <w:bottom w:w="95" w:type="dxa"/>
              <w:right w:w="105" w:type="dxa"/>
            </w:tcMar>
          </w:tcPr>
          <w:p w14:paraId="2A94F23D"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2F1DCA7B" w14:textId="77777777" w:rsidR="009E07DB" w:rsidRDefault="00000000">
            <w:pPr>
              <w:spacing w:after="0" w:line="252" w:lineRule="auto"/>
            </w:pPr>
            <w:r>
              <w:rPr>
                <w:rFonts w:ascii="Arial Unicode MS" w:eastAsia="Arial Unicode MS" w:hAnsi="Arial Unicode MS"/>
                <w:b/>
                <w:sz w:val="18"/>
              </w:rPr>
              <w:t>Nanopatterning of beaded poly(lactic acid) nanofibers for highly electroactive, breathable, UV-shielding and antibacterial protective membranes</w:t>
            </w:r>
            <w:r>
              <w:rPr>
                <w:rFonts w:ascii="Arial Unicode MS" w:eastAsia="Arial Unicode MS" w:hAnsi="Arial Unicode MS"/>
                <w:color w:val="626B73"/>
                <w:sz w:val="15"/>
              </w:rPr>
              <w:br/>
              <w:t>Ting Yang; Xuanjin Zhu; Yu Zhang; Lv Ke; Jintuo Zhu; Rongting Huang; Shihang Li; et al. (11 total)</w:t>
            </w:r>
          </w:p>
        </w:tc>
        <w:tc>
          <w:tcPr>
            <w:tcW w:w="4406" w:type="dxa"/>
            <w:tcMar>
              <w:top w:w="95" w:type="dxa"/>
              <w:left w:w="105" w:type="dxa"/>
              <w:bottom w:w="95" w:type="dxa"/>
              <w:right w:w="105" w:type="dxa"/>
            </w:tcMar>
          </w:tcPr>
          <w:p>
            <w:pPr>
              <w:spacing w:after="0" w:line="252" w:lineRule="auto"/>
            </w:pPr>
            <w:r>
              <w:rPr>
                <w:color w:val="000000"/>
              </w:rPr>
              <w:t>China University of Mining and Technology; Xuzhou University of Technology; State Key Laboratory of Polymer Physics and Chemistry; et al. (4 total)  |  China, France</w:t>
              <w:br/>
              <w:t>International Journal of Biological Macromolecules, Vol. 260, No. Pt 2, p. 129566</w:t>
            </w:r>
            <w:r>
              <w:rPr>
                <w:rFonts w:ascii="Arial Unicode MS" w:hAnsi="Arial Unicode MS" w:eastAsia="Arial Unicode MS" w:cs="Arial Unicode MS"/>
                <w:color w:val="000000"/>
              </w:rPr>
              <w:br/>
              <w:t>使用的设备型号：TL-Pro-BM</w:t>
            </w:r>
            <w:r>
              <w:rPr>
                <w:color w:val="000000"/>
              </w:rPr>
              <w:br/>
            </w:r>
            <w:hyperlink r:id="rId154">
              <w:r w:rsidR="009E07DB">
                <w:rPr>
                  <w:rFonts w:ascii="Arial Unicode MS" w:eastAsia="Arial Unicode MS" w:hAnsi="Arial Unicode MS"/>
                  <w:color w:val="0563C1"/>
                  <w:sz w:val="16"/>
                  <w:u w:val="single"/>
                </w:rPr>
                <w:br/>
                <w:t>DOI: 10.1016/j.ijbiomac.2024.129566</w:t>
              </w:r>
            </w:hyperlink>
          </w:p>
        </w:tc>
      </w:tr>
      <w:tr w:rsidR="009E07DB" w14:paraId="6BDC11B3" w14:textId="77777777">
        <w:trPr>
          <w:cantSplit/>
        </w:trPr>
        <w:tc>
          <w:tcPr>
            <w:tcW w:w="648" w:type="dxa"/>
            <w:shd w:val="clear" w:color="auto" w:fill="F4F4F4"/>
            <w:tcMar>
              <w:top w:w="95" w:type="dxa"/>
              <w:left w:w="105" w:type="dxa"/>
              <w:bottom w:w="95" w:type="dxa"/>
              <w:right w:w="105" w:type="dxa"/>
            </w:tcMar>
          </w:tcPr>
          <w:p w14:paraId="438F53B6" w14:textId="77777777" w:rsidR="009E07DB" w:rsidRDefault="00000000">
            <w:pPr>
              <w:spacing w:after="0" w:line="252" w:lineRule="auto"/>
              <w:jc w:val="center"/>
            </w:pPr>
            <w:r>
              <w:rPr>
                <w:rFonts w:ascii="Arial Unicode MS" w:eastAsia="Arial Unicode MS" w:hAnsi="Arial Unicode MS"/>
                <w:b/>
                <w:sz w:val="18"/>
              </w:rPr>
              <w:t>148</w:t>
            </w:r>
          </w:p>
        </w:tc>
        <w:tc>
          <w:tcPr>
            <w:tcW w:w="792" w:type="dxa"/>
            <w:shd w:val="clear" w:color="auto" w:fill="F4F4F4"/>
            <w:tcMar>
              <w:top w:w="95" w:type="dxa"/>
              <w:left w:w="105" w:type="dxa"/>
              <w:bottom w:w="95" w:type="dxa"/>
              <w:right w:w="105" w:type="dxa"/>
            </w:tcMar>
          </w:tcPr>
          <w:p w14:paraId="6C8B3F50"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3508C3DE" w14:textId="77777777" w:rsidR="009E07DB" w:rsidRDefault="00000000">
            <w:pPr>
              <w:spacing w:after="0" w:line="252" w:lineRule="auto"/>
            </w:pPr>
            <w:r>
              <w:rPr>
                <w:rFonts w:ascii="Arial Unicode MS" w:eastAsia="Arial Unicode MS" w:hAnsi="Arial Unicode MS"/>
                <w:b/>
                <w:sz w:val="18"/>
              </w:rPr>
              <w:t>Novel electro-spun fabrication of blended polymeric nanofibrous wound closure materials loaded with catechin to improve wound healing potential and microbial inhibition for the care of diabetic wound</w:t>
            </w:r>
            <w:r>
              <w:rPr>
                <w:rFonts w:ascii="Arial Unicode MS" w:eastAsia="Arial Unicode MS" w:hAnsi="Arial Unicode MS"/>
                <w:color w:val="626B73"/>
                <w:sz w:val="15"/>
              </w:rPr>
              <w:br/>
              <w:t>Yunting Hu; Li Hu; Li Zhang; Juan Chen; Huiyu Xiao; Bin Yu; Yinzhen Pi</w:t>
            </w:r>
          </w:p>
        </w:tc>
        <w:tc>
          <w:tcPr>
            <w:tcW w:w="4406" w:type="dxa"/>
            <w:shd w:val="clear" w:color="auto" w:fill="F4F4F4"/>
            <w:tcMar>
              <w:top w:w="95" w:type="dxa"/>
              <w:left w:w="105" w:type="dxa"/>
              <w:bottom w:w="95" w:type="dxa"/>
              <w:right w:w="105" w:type="dxa"/>
            </w:tcMar>
          </w:tcPr>
          <w:p>
            <w:pPr>
              <w:spacing w:after="0" w:line="252" w:lineRule="auto"/>
            </w:pPr>
            <w:r>
              <w:rPr>
                <w:color w:val="000000"/>
              </w:rPr>
              <w:t>The First Hospital of Changsha  |  CN</w:t>
              <w:br/>
              <w:t>Heliyon, 10(6), e26940</w:t>
            </w:r>
            <w:r>
              <w:rPr>
                <w:rFonts w:ascii="Arial Unicode MS" w:hAnsi="Arial Unicode MS" w:eastAsia="Arial Unicode MS" w:cs="Arial Unicode MS"/>
                <w:color w:val="000000"/>
              </w:rPr>
              <w:br/>
              <w:t>使用的设备型号：TL-Pro</w:t>
            </w:r>
            <w:r>
              <w:rPr>
                <w:color w:val="000000"/>
              </w:rPr>
              <w:br/>
            </w:r>
            <w:hyperlink r:id="rId155">
              <w:r w:rsidR="009E07DB">
                <w:rPr>
                  <w:rFonts w:ascii="Arial Unicode MS" w:eastAsia="Arial Unicode MS" w:hAnsi="Arial Unicode MS"/>
                  <w:color w:val="0563C1"/>
                  <w:sz w:val="16"/>
                  <w:u w:val="single"/>
                </w:rPr>
                <w:br/>
                <w:t>DOI: 10.1016/j.heliyon.2024.e26940</w:t>
              </w:r>
            </w:hyperlink>
          </w:p>
        </w:tc>
      </w:tr>
      <w:tr w:rsidR="009E07DB" w14:paraId="483D4739" w14:textId="77777777">
        <w:trPr>
          <w:cantSplit/>
        </w:trPr>
        <w:tc>
          <w:tcPr>
            <w:tcW w:w="648" w:type="dxa"/>
            <w:tcMar>
              <w:top w:w="95" w:type="dxa"/>
              <w:left w:w="105" w:type="dxa"/>
              <w:bottom w:w="95" w:type="dxa"/>
              <w:right w:w="105" w:type="dxa"/>
            </w:tcMar>
          </w:tcPr>
          <w:p w14:paraId="74A00014" w14:textId="77777777" w:rsidR="009E07DB" w:rsidRDefault="00000000">
            <w:pPr>
              <w:spacing w:after="0" w:line="252" w:lineRule="auto"/>
              <w:jc w:val="center"/>
            </w:pPr>
            <w:r>
              <w:rPr>
                <w:rFonts w:ascii="Arial Unicode MS" w:eastAsia="Arial Unicode MS" w:hAnsi="Arial Unicode MS"/>
                <w:b/>
                <w:sz w:val="18"/>
              </w:rPr>
              <w:t>149</w:t>
            </w:r>
          </w:p>
        </w:tc>
        <w:tc>
          <w:tcPr>
            <w:tcW w:w="792" w:type="dxa"/>
            <w:tcMar>
              <w:top w:w="95" w:type="dxa"/>
              <w:left w:w="105" w:type="dxa"/>
              <w:bottom w:w="95" w:type="dxa"/>
              <w:right w:w="105" w:type="dxa"/>
            </w:tcMar>
          </w:tcPr>
          <w:p w14:paraId="392FE971"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7E1B565C" w14:textId="77777777" w:rsidR="009E07DB" w:rsidRDefault="00000000">
            <w:pPr>
              <w:spacing w:after="0" w:line="252" w:lineRule="auto"/>
            </w:pPr>
            <w:r>
              <w:rPr>
                <w:rFonts w:ascii="Arial Unicode MS" w:eastAsia="Arial Unicode MS" w:hAnsi="Arial Unicode MS"/>
                <w:b/>
                <w:sz w:val="18"/>
              </w:rPr>
              <w:t>Paramagnetism found in Mn-doped CuO nanofibers at room temperature explained by XPS , XAS and Rietveld method</w:t>
            </w:r>
            <w:r>
              <w:rPr>
                <w:rFonts w:ascii="Arial Unicode MS" w:eastAsia="Arial Unicode MS" w:hAnsi="Arial Unicode MS"/>
                <w:color w:val="626B73"/>
                <w:sz w:val="15"/>
              </w:rPr>
              <w:br/>
              <w:t>M. Piñón-Espitia; A. Duarte-Möller; Saúl Verdugo-Miranda; Beatriz López‐Walle; M.T. Ochoa-Lara</w:t>
            </w:r>
          </w:p>
        </w:tc>
        <w:tc>
          <w:tcPr>
            <w:tcW w:w="4406" w:type="dxa"/>
            <w:tcMar>
              <w:top w:w="95" w:type="dxa"/>
              <w:left w:w="105" w:type="dxa"/>
              <w:bottom w:w="95" w:type="dxa"/>
              <w:right w:w="105" w:type="dxa"/>
            </w:tcMar>
          </w:tcPr>
          <w:p>
            <w:pPr>
              <w:spacing w:after="0" w:line="252" w:lineRule="auto"/>
            </w:pPr>
            <w:r>
              <w:rPr>
                <w:color w:val="000000"/>
              </w:rPr>
              <w:t>Centro de Investigación en Materiales Avanzados; Universidad de Sonora; Universidad Autónoma de Nuevo León  |  MX</w:t>
              <w:br/>
              <w:t>Publisher or repository full text</w:t>
            </w:r>
            <w:r>
              <w:rPr>
                <w:color w:val="000000"/>
              </w:rPr>
              <w:br/>
            </w:r>
            <w:hyperlink r:id="rId156">
              <w:r w:rsidR="009E07DB">
                <w:rPr>
                  <w:rFonts w:ascii="Arial Unicode MS" w:eastAsia="Arial Unicode MS" w:hAnsi="Arial Unicode MS"/>
                  <w:color w:val="0563C1"/>
                  <w:sz w:val="16"/>
                  <w:u w:val="single"/>
                </w:rPr>
                <w:br/>
                <w:t>DOI: 10.31349/revmexfis.70.051002</w:t>
              </w:r>
            </w:hyperlink>
          </w:p>
        </w:tc>
      </w:tr>
      <w:tr w:rsidR="009E07DB" w14:paraId="14804AA0" w14:textId="77777777">
        <w:trPr>
          <w:cantSplit/>
        </w:trPr>
        <w:tc>
          <w:tcPr>
            <w:tcW w:w="648" w:type="dxa"/>
            <w:shd w:val="clear" w:color="auto" w:fill="F4F4F4"/>
            <w:tcMar>
              <w:top w:w="95" w:type="dxa"/>
              <w:left w:w="105" w:type="dxa"/>
              <w:bottom w:w="95" w:type="dxa"/>
              <w:right w:w="105" w:type="dxa"/>
            </w:tcMar>
          </w:tcPr>
          <w:p w14:paraId="71E22175" w14:textId="77777777" w:rsidR="009E07DB" w:rsidRDefault="00000000">
            <w:pPr>
              <w:spacing w:after="0" w:line="252" w:lineRule="auto"/>
              <w:jc w:val="center"/>
            </w:pPr>
            <w:r>
              <w:rPr>
                <w:rFonts w:ascii="Arial Unicode MS" w:eastAsia="Arial Unicode MS" w:hAnsi="Arial Unicode MS"/>
                <w:b/>
                <w:sz w:val="18"/>
              </w:rPr>
              <w:t>150</w:t>
            </w:r>
          </w:p>
        </w:tc>
        <w:tc>
          <w:tcPr>
            <w:tcW w:w="792" w:type="dxa"/>
            <w:shd w:val="clear" w:color="auto" w:fill="F4F4F4"/>
            <w:tcMar>
              <w:top w:w="95" w:type="dxa"/>
              <w:left w:w="105" w:type="dxa"/>
              <w:bottom w:w="95" w:type="dxa"/>
              <w:right w:w="105" w:type="dxa"/>
            </w:tcMar>
          </w:tcPr>
          <w:p w14:paraId="0B2A77D9"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77447A59" w14:textId="77777777" w:rsidR="009E07DB" w:rsidRDefault="00000000">
            <w:pPr>
              <w:spacing w:after="0" w:line="252" w:lineRule="auto"/>
            </w:pPr>
            <w:r>
              <w:rPr>
                <w:rFonts w:ascii="Arial Unicode MS" w:eastAsia="Arial Unicode MS" w:hAnsi="Arial Unicode MS"/>
                <w:b/>
                <w:sz w:val="18"/>
              </w:rPr>
              <w:t>Photocatalytic Degradation of Sulfamethoxazole and Enrofloxacin in Water Using Electrospun Composite Photocatalytic Membrane</w:t>
            </w:r>
            <w:r>
              <w:rPr>
                <w:rFonts w:ascii="Arial Unicode MS" w:eastAsia="Arial Unicode MS" w:hAnsi="Arial Unicode MS"/>
                <w:color w:val="626B73"/>
                <w:sz w:val="15"/>
              </w:rPr>
              <w:br/>
              <w:t>Xiaohu Lin; Haifeng Fang; Libing Wang; Danyan Sun; Gang Zhao; Jingcheng Xu</w:t>
            </w:r>
          </w:p>
        </w:tc>
        <w:tc>
          <w:tcPr>
            <w:tcW w:w="4406" w:type="dxa"/>
            <w:shd w:val="clear" w:color="auto" w:fill="F4F4F4"/>
            <w:tcMar>
              <w:top w:w="95" w:type="dxa"/>
              <w:left w:w="105" w:type="dxa"/>
              <w:bottom w:w="95" w:type="dxa"/>
              <w:right w:w="105" w:type="dxa"/>
            </w:tcMar>
          </w:tcPr>
          <w:p>
            <w:pPr>
              <w:spacing w:after="0" w:line="252" w:lineRule="auto"/>
            </w:pPr>
            <w:r>
              <w:rPr>
                <w:color w:val="000000"/>
              </w:rPr>
              <w:t>Tongji University; PowerChina (China); Powerchina Huadong Engineering Corporation (China); Shanghai Urban Construction Design and Research Institute (Group)  |  CN</w:t>
              <w:br/>
              <w:t>OpenAlex indexed open full text</w:t>
            </w:r>
            <w:r>
              <w:rPr>
                <w:color w:val="000000"/>
              </w:rPr>
              <w:br/>
            </w:r>
            <w:hyperlink r:id="rId157">
              <w:r w:rsidR="009E07DB">
                <w:rPr>
                  <w:rFonts w:ascii="Arial Unicode MS" w:eastAsia="Arial Unicode MS" w:hAnsi="Arial Unicode MS"/>
                  <w:color w:val="0563C1"/>
                  <w:sz w:val="16"/>
                  <w:u w:val="single"/>
                </w:rPr>
                <w:br/>
                <w:t>DOI: 10.3390/w16020218</w:t>
              </w:r>
            </w:hyperlink>
          </w:p>
        </w:tc>
      </w:tr>
      <w:tr w:rsidR="009E07DB" w14:paraId="206482A9" w14:textId="77777777">
        <w:trPr>
          <w:cantSplit/>
        </w:trPr>
        <w:tc>
          <w:tcPr>
            <w:tcW w:w="648" w:type="dxa"/>
            <w:tcMar>
              <w:top w:w="95" w:type="dxa"/>
              <w:left w:w="105" w:type="dxa"/>
              <w:bottom w:w="95" w:type="dxa"/>
              <w:right w:w="105" w:type="dxa"/>
            </w:tcMar>
          </w:tcPr>
          <w:p w14:paraId="18BBA735" w14:textId="77777777" w:rsidR="009E07DB" w:rsidRDefault="00000000">
            <w:pPr>
              <w:spacing w:after="0" w:line="252" w:lineRule="auto"/>
              <w:jc w:val="center"/>
            </w:pPr>
            <w:r>
              <w:rPr>
                <w:rFonts w:ascii="Arial Unicode MS" w:eastAsia="Arial Unicode MS" w:hAnsi="Arial Unicode MS"/>
                <w:b/>
                <w:sz w:val="18"/>
              </w:rPr>
              <w:lastRenderedPageBreak/>
              <w:t>151</w:t>
            </w:r>
          </w:p>
        </w:tc>
        <w:tc>
          <w:tcPr>
            <w:tcW w:w="792" w:type="dxa"/>
            <w:tcMar>
              <w:top w:w="95" w:type="dxa"/>
              <w:left w:w="105" w:type="dxa"/>
              <w:bottom w:w="95" w:type="dxa"/>
              <w:right w:w="105" w:type="dxa"/>
            </w:tcMar>
          </w:tcPr>
          <w:p w14:paraId="720A4FE0"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10A74A5A" w14:textId="77777777" w:rsidR="009E07DB" w:rsidRDefault="00000000">
            <w:pPr>
              <w:spacing w:after="0" w:line="252" w:lineRule="auto"/>
            </w:pPr>
            <w:r>
              <w:rPr>
                <w:rFonts w:ascii="Arial Unicode MS" w:eastAsia="Arial Unicode MS" w:hAnsi="Arial Unicode MS"/>
                <w:b/>
                <w:sz w:val="18"/>
              </w:rPr>
              <w:t>Preparation and Characterization of Zein-Metformin/Gelatin Nanofibers by Coaxial Electrospinning</w:t>
            </w:r>
            <w:r>
              <w:rPr>
                <w:rFonts w:ascii="Arial Unicode MS" w:eastAsia="Arial Unicode MS" w:hAnsi="Arial Unicode MS"/>
                <w:color w:val="626B73"/>
                <w:sz w:val="15"/>
              </w:rPr>
              <w:br/>
              <w:t>Eneida Azaret Montaño-Grijalva; Francisco Rodríguez-Félix; Lorena Armenta-Villegas; Carmen Lizette Del Toro-Sanchez; Elizabeth Carvajal-Millan; Wilfrido Torres-Arreola; Dora Evelia Rodríguez-Félix; José Agustín Tapia-Hernández; Carlos Gregorio Barreras-Urbina; Itzel Yanira López-Peña; Silvia Elena Burruel-Ibarra; Irela Santos-Sauceda; José Luis Pompa-Ramos</w:t>
            </w:r>
          </w:p>
        </w:tc>
        <w:tc>
          <w:tcPr>
            <w:tcW w:w="4406" w:type="dxa"/>
            <w:tcMar>
              <w:top w:w="95" w:type="dxa"/>
              <w:left w:w="105" w:type="dxa"/>
              <w:bottom w:w="95" w:type="dxa"/>
              <w:right w:w="105" w:type="dxa"/>
            </w:tcMar>
          </w:tcPr>
          <w:p>
            <w:pPr>
              <w:spacing w:after="0" w:line="252" w:lineRule="auto"/>
            </w:pPr>
            <w:r>
              <w:rPr>
                <w:color w:val="000000"/>
              </w:rPr>
              <w:t>Universidad de Sonora; Centro de Investigación en Alimentación y Desarrollo  |  MX</w:t>
              <w:br/>
              <w:t>ACS omega, 9(37), 38423-38436</w:t>
            </w:r>
            <w:r>
              <w:rPr>
                <w:rFonts w:ascii="Arial Unicode MS" w:hAnsi="Arial Unicode MS" w:eastAsia="Arial Unicode MS" w:cs="Arial Unicode MS"/>
                <w:color w:val="000000"/>
              </w:rPr>
              <w:br/>
              <w:t>使用的设备型号：TL-F6</w:t>
            </w:r>
            <w:r>
              <w:rPr>
                <w:color w:val="000000"/>
              </w:rPr>
              <w:br/>
            </w:r>
            <w:hyperlink r:id="rId158">
              <w:r w:rsidR="009E07DB">
                <w:rPr>
                  <w:rFonts w:ascii="Arial Unicode MS" w:eastAsia="Arial Unicode MS" w:hAnsi="Arial Unicode MS"/>
                  <w:color w:val="0563C1"/>
                  <w:sz w:val="16"/>
                  <w:u w:val="single"/>
                </w:rPr>
                <w:br/>
                <w:t>DOI: 10.1021/acsomega.4c02016</w:t>
              </w:r>
            </w:hyperlink>
          </w:p>
        </w:tc>
      </w:tr>
      <w:tr w:rsidR="009E07DB" w14:paraId="67897CA0" w14:textId="77777777">
        <w:trPr>
          <w:cantSplit/>
        </w:trPr>
        <w:tc>
          <w:tcPr>
            <w:tcW w:w="648" w:type="dxa"/>
            <w:shd w:val="clear" w:color="auto" w:fill="F4F4F4"/>
            <w:tcMar>
              <w:top w:w="95" w:type="dxa"/>
              <w:left w:w="105" w:type="dxa"/>
              <w:bottom w:w="95" w:type="dxa"/>
              <w:right w:w="105" w:type="dxa"/>
            </w:tcMar>
          </w:tcPr>
          <w:p w14:paraId="4AF5521A" w14:textId="77777777" w:rsidR="009E07DB" w:rsidRDefault="00000000">
            <w:pPr>
              <w:spacing w:after="0" w:line="252" w:lineRule="auto"/>
              <w:jc w:val="center"/>
            </w:pPr>
            <w:r>
              <w:rPr>
                <w:rFonts w:ascii="Arial Unicode MS" w:eastAsia="Arial Unicode MS" w:hAnsi="Arial Unicode MS"/>
                <w:b/>
                <w:sz w:val="18"/>
              </w:rPr>
              <w:t>152</w:t>
            </w:r>
          </w:p>
        </w:tc>
        <w:tc>
          <w:tcPr>
            <w:tcW w:w="792" w:type="dxa"/>
            <w:shd w:val="clear" w:color="auto" w:fill="F4F4F4"/>
            <w:tcMar>
              <w:top w:w="95" w:type="dxa"/>
              <w:left w:w="105" w:type="dxa"/>
              <w:bottom w:w="95" w:type="dxa"/>
              <w:right w:w="105" w:type="dxa"/>
            </w:tcMar>
          </w:tcPr>
          <w:p w14:paraId="405B9EF0"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15ED41D2" w14:textId="77777777" w:rsidR="009E07DB" w:rsidRDefault="00000000">
            <w:pPr>
              <w:spacing w:after="0" w:line="252" w:lineRule="auto"/>
            </w:pPr>
            <w:r>
              <w:rPr>
                <w:rFonts w:ascii="Arial Unicode MS" w:eastAsia="Arial Unicode MS" w:hAnsi="Arial Unicode MS"/>
                <w:b/>
                <w:sz w:val="18"/>
              </w:rPr>
              <w:t>Preparation of Hirudin-Loaded Chitosan/Polycaprolactone Bowl-Shaped Particles and an Application for a Drug Delivery System</w:t>
            </w:r>
            <w:r>
              <w:rPr>
                <w:rFonts w:ascii="Arial Unicode MS" w:eastAsia="Arial Unicode MS" w:hAnsi="Arial Unicode MS"/>
                <w:color w:val="626B73"/>
                <w:sz w:val="15"/>
              </w:rPr>
              <w:br/>
              <w:t>Xiang Li; Xin Zhang; Wei Zhao; Peng Tian; Kelimu Tulugan</w:t>
            </w:r>
          </w:p>
        </w:tc>
        <w:tc>
          <w:tcPr>
            <w:tcW w:w="4406" w:type="dxa"/>
            <w:shd w:val="clear" w:color="auto" w:fill="F4F4F4"/>
            <w:tcMar>
              <w:top w:w="95" w:type="dxa"/>
              <w:left w:w="105" w:type="dxa"/>
              <w:bottom w:w="95" w:type="dxa"/>
              <w:right w:w="105" w:type="dxa"/>
            </w:tcMar>
          </w:tcPr>
          <w:p>
            <w:pPr>
              <w:spacing w:after="0" w:line="252" w:lineRule="auto"/>
            </w:pPr>
            <w:r>
              <w:rPr>
                <w:color w:val="000000"/>
              </w:rPr>
              <w:t>Xinjiang University  |  CN</w:t>
              <w:br/>
              <w:t>OpenAlex indexed open full text</w:t>
            </w:r>
            <w:r>
              <w:rPr>
                <w:color w:val="000000"/>
              </w:rPr>
              <w:br/>
            </w:r>
            <w:hyperlink r:id="rId159">
              <w:r w:rsidR="009E07DB">
                <w:rPr>
                  <w:rFonts w:ascii="Arial Unicode MS" w:eastAsia="Arial Unicode MS" w:hAnsi="Arial Unicode MS"/>
                  <w:color w:val="0563C1"/>
                  <w:sz w:val="16"/>
                  <w:u w:val="single"/>
                </w:rPr>
                <w:br/>
                <w:t>DOI: 10.3390/app14051939</w:t>
              </w:r>
            </w:hyperlink>
          </w:p>
        </w:tc>
      </w:tr>
      <w:tr w:rsidR="009E07DB" w14:paraId="35B21EE8" w14:textId="77777777">
        <w:trPr>
          <w:cantSplit/>
        </w:trPr>
        <w:tc>
          <w:tcPr>
            <w:tcW w:w="648" w:type="dxa"/>
            <w:tcMar>
              <w:top w:w="95" w:type="dxa"/>
              <w:left w:w="105" w:type="dxa"/>
              <w:bottom w:w="95" w:type="dxa"/>
              <w:right w:w="105" w:type="dxa"/>
            </w:tcMar>
          </w:tcPr>
          <w:p w14:paraId="207EE3F0" w14:textId="77777777" w:rsidR="009E07DB" w:rsidRDefault="00000000">
            <w:pPr>
              <w:spacing w:after="0" w:line="252" w:lineRule="auto"/>
              <w:jc w:val="center"/>
            </w:pPr>
            <w:r>
              <w:rPr>
                <w:rFonts w:ascii="Arial Unicode MS" w:eastAsia="Arial Unicode MS" w:hAnsi="Arial Unicode MS"/>
                <w:b/>
                <w:sz w:val="18"/>
              </w:rPr>
              <w:t>153</w:t>
            </w:r>
          </w:p>
        </w:tc>
        <w:tc>
          <w:tcPr>
            <w:tcW w:w="792" w:type="dxa"/>
            <w:tcMar>
              <w:top w:w="95" w:type="dxa"/>
              <w:left w:w="105" w:type="dxa"/>
              <w:bottom w:w="95" w:type="dxa"/>
              <w:right w:w="105" w:type="dxa"/>
            </w:tcMar>
          </w:tcPr>
          <w:p w14:paraId="3EFB318C"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45A8AD03" w14:textId="77777777" w:rsidR="009E07DB" w:rsidRDefault="00000000">
            <w:pPr>
              <w:spacing w:after="0" w:line="252" w:lineRule="auto"/>
            </w:pPr>
            <w:r>
              <w:rPr>
                <w:rFonts w:ascii="Arial Unicode MS" w:eastAsia="Arial Unicode MS" w:hAnsi="Arial Unicode MS"/>
                <w:b/>
                <w:sz w:val="18"/>
              </w:rPr>
              <w:t>PSF/GO filtering membrane fabricated by electro-spinning applied on arsenic contaminated underground water</w:t>
            </w:r>
            <w:r>
              <w:rPr>
                <w:rFonts w:ascii="Arial Unicode MS" w:eastAsia="Arial Unicode MS" w:hAnsi="Arial Unicode MS"/>
                <w:color w:val="626B73"/>
                <w:sz w:val="15"/>
              </w:rPr>
              <w:br/>
              <w:t>Kelimu Tulugan; Peng Tian; Xiang Li; Wei Zhao; Xin Zhang; YiBin Zhao</w:t>
            </w:r>
          </w:p>
        </w:tc>
        <w:tc>
          <w:tcPr>
            <w:tcW w:w="4406" w:type="dxa"/>
            <w:tcMar>
              <w:top w:w="95" w:type="dxa"/>
              <w:left w:w="105" w:type="dxa"/>
              <w:bottom w:w="95" w:type="dxa"/>
              <w:right w:w="105" w:type="dxa"/>
            </w:tcMar>
          </w:tcPr>
          <w:p>
            <w:pPr>
              <w:spacing w:after="0" w:line="252" w:lineRule="auto"/>
            </w:pPr>
            <w:r>
              <w:rPr>
                <w:color w:val="000000"/>
              </w:rPr>
              <w:t>Xinjiang University  |  China</w:t>
              <w:br/>
              <w:t>Journal of Engineering Research, Vol. 12, No. 3, p. 310</w:t>
            </w:r>
            <w:r>
              <w:rPr>
                <w:rFonts w:ascii="Arial Unicode MS" w:hAnsi="Arial Unicode MS" w:eastAsia="Arial Unicode MS" w:cs="Arial Unicode MS"/>
                <w:color w:val="000000"/>
              </w:rPr>
              <w:br/>
              <w:t>使用的设备型号：TL-BM-300</w:t>
            </w:r>
            <w:r>
              <w:rPr>
                <w:color w:val="000000"/>
              </w:rPr>
              <w:br/>
            </w:r>
            <w:hyperlink r:id="rId160">
              <w:r w:rsidR="009E07DB">
                <w:rPr>
                  <w:rFonts w:ascii="Arial Unicode MS" w:eastAsia="Arial Unicode MS" w:hAnsi="Arial Unicode MS"/>
                  <w:color w:val="0563C1"/>
                  <w:sz w:val="16"/>
                  <w:u w:val="single"/>
                </w:rPr>
                <w:br/>
                <w:t>DOI: 10.1016/j.jer.2024.01.001</w:t>
              </w:r>
            </w:hyperlink>
          </w:p>
        </w:tc>
      </w:tr>
      <w:tr w:rsidR="009E07DB" w14:paraId="656AAD7A" w14:textId="77777777">
        <w:trPr>
          <w:cantSplit/>
        </w:trPr>
        <w:tc>
          <w:tcPr>
            <w:tcW w:w="648" w:type="dxa"/>
            <w:shd w:val="clear" w:color="auto" w:fill="F4F4F4"/>
            <w:tcMar>
              <w:top w:w="95" w:type="dxa"/>
              <w:left w:w="105" w:type="dxa"/>
              <w:bottom w:w="95" w:type="dxa"/>
              <w:right w:w="105" w:type="dxa"/>
            </w:tcMar>
          </w:tcPr>
          <w:p w14:paraId="0D588AB8" w14:textId="77777777" w:rsidR="009E07DB" w:rsidRDefault="00000000">
            <w:pPr>
              <w:spacing w:after="0" w:line="252" w:lineRule="auto"/>
              <w:jc w:val="center"/>
            </w:pPr>
            <w:r>
              <w:rPr>
                <w:rFonts w:ascii="Arial Unicode MS" w:eastAsia="Arial Unicode MS" w:hAnsi="Arial Unicode MS"/>
                <w:b/>
                <w:sz w:val="18"/>
              </w:rPr>
              <w:t>154</w:t>
            </w:r>
          </w:p>
        </w:tc>
        <w:tc>
          <w:tcPr>
            <w:tcW w:w="792" w:type="dxa"/>
            <w:shd w:val="clear" w:color="auto" w:fill="F4F4F4"/>
            <w:tcMar>
              <w:top w:w="95" w:type="dxa"/>
              <w:left w:w="105" w:type="dxa"/>
              <w:bottom w:w="95" w:type="dxa"/>
              <w:right w:w="105" w:type="dxa"/>
            </w:tcMar>
          </w:tcPr>
          <w:p w14:paraId="18CE5F8E"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40349298" w14:textId="77777777" w:rsidR="009E07DB" w:rsidRDefault="00000000">
            <w:pPr>
              <w:spacing w:after="0" w:line="252" w:lineRule="auto"/>
            </w:pPr>
            <w:r>
              <w:rPr>
                <w:rFonts w:ascii="Arial Unicode MS" w:eastAsia="Arial Unicode MS" w:hAnsi="Arial Unicode MS"/>
                <w:b/>
                <w:sz w:val="18"/>
              </w:rPr>
              <w:t>Robust superhydrophobic Fe3O4/PAN/PBA nanofibrous aerogel with photo/magneto-thermal properties for efficient all-weather cleanup of viscous crude oil spills</w:t>
            </w:r>
            <w:r>
              <w:rPr>
                <w:rFonts w:ascii="Arial Unicode MS" w:eastAsia="Arial Unicode MS" w:hAnsi="Arial Unicode MS"/>
                <w:color w:val="626B73"/>
                <w:sz w:val="15"/>
              </w:rPr>
              <w:br/>
              <w:t>Xingyao Zeng; Zhanghao Xu; Hangyu Mo; Jian Zhuang; Zengchao Xing; Yage Xie; Jiawei Qiu; et al. (10 total)</w:t>
            </w:r>
          </w:p>
        </w:tc>
        <w:tc>
          <w:tcPr>
            <w:tcW w:w="4406" w:type="dxa"/>
            <w:shd w:val="clear" w:color="auto" w:fill="F4F4F4"/>
            <w:tcMar>
              <w:top w:w="95" w:type="dxa"/>
              <w:left w:w="105" w:type="dxa"/>
              <w:bottom w:w="95" w:type="dxa"/>
              <w:right w:w="105" w:type="dxa"/>
            </w:tcMar>
          </w:tcPr>
          <w:p>
            <w:pPr>
              <w:spacing w:after="0" w:line="252" w:lineRule="auto"/>
            </w:pPr>
            <w:r>
              <w:rPr>
                <w:color w:val="000000"/>
              </w:rPr>
              <w:t>Zhijiang College of Zhejiang University of Technology; Zhejiang University of Technology; Light Industry Hangzhou Electromechanical Design Institute  |  China</w:t>
              <w:br/>
              <w:t>Separation and Purification Technology, Vol. 353, p. 128460</w:t>
            </w:r>
            <w:r>
              <w:rPr>
                <w:color w:val="000000"/>
              </w:rPr>
              <w:br/>
            </w:r>
            <w:hyperlink r:id="rId161">
              <w:r w:rsidR="009E07DB">
                <w:rPr>
                  <w:rFonts w:ascii="Arial Unicode MS" w:eastAsia="Arial Unicode MS" w:hAnsi="Arial Unicode MS"/>
                  <w:color w:val="0563C1"/>
                  <w:sz w:val="16"/>
                  <w:u w:val="single"/>
                </w:rPr>
                <w:br/>
                <w:t>DOI: 10.1016/j.seppur.2024.128460</w:t>
              </w:r>
            </w:hyperlink>
          </w:p>
        </w:tc>
      </w:tr>
      <w:tr w:rsidR="009E07DB" w14:paraId="3FEC89A6" w14:textId="77777777">
        <w:trPr>
          <w:cantSplit/>
        </w:trPr>
        <w:tc>
          <w:tcPr>
            <w:tcW w:w="648" w:type="dxa"/>
            <w:tcMar>
              <w:top w:w="95" w:type="dxa"/>
              <w:left w:w="105" w:type="dxa"/>
              <w:bottom w:w="95" w:type="dxa"/>
              <w:right w:w="105" w:type="dxa"/>
            </w:tcMar>
          </w:tcPr>
          <w:p w14:paraId="488E0978" w14:textId="77777777" w:rsidR="009E07DB" w:rsidRDefault="00000000">
            <w:pPr>
              <w:spacing w:after="0" w:line="252" w:lineRule="auto"/>
              <w:jc w:val="center"/>
            </w:pPr>
            <w:r>
              <w:rPr>
                <w:rFonts w:ascii="Arial Unicode MS" w:eastAsia="Arial Unicode MS" w:hAnsi="Arial Unicode MS"/>
                <w:b/>
                <w:sz w:val="18"/>
              </w:rPr>
              <w:t>155</w:t>
            </w:r>
          </w:p>
        </w:tc>
        <w:tc>
          <w:tcPr>
            <w:tcW w:w="792" w:type="dxa"/>
            <w:tcMar>
              <w:top w:w="95" w:type="dxa"/>
              <w:left w:w="105" w:type="dxa"/>
              <w:bottom w:w="95" w:type="dxa"/>
              <w:right w:w="105" w:type="dxa"/>
            </w:tcMar>
          </w:tcPr>
          <w:p w14:paraId="0C0E2CDE"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16DC062F" w14:textId="77777777" w:rsidR="009E07DB" w:rsidRDefault="00000000">
            <w:pPr>
              <w:spacing w:after="0" w:line="252" w:lineRule="auto"/>
            </w:pPr>
            <w:r>
              <w:rPr>
                <w:rFonts w:ascii="Arial Unicode MS" w:eastAsia="Arial Unicode MS" w:hAnsi="Arial Unicode MS"/>
                <w:b/>
                <w:sz w:val="18"/>
              </w:rPr>
              <w:t>Silk fibroin incorporated electrospun aliphatic polyester nanofiber scaffolds with excellent dimensional stability and cytocompatibility</w:t>
            </w:r>
            <w:r>
              <w:rPr>
                <w:rFonts w:ascii="Arial Unicode MS" w:eastAsia="Arial Unicode MS" w:hAnsi="Arial Unicode MS"/>
                <w:color w:val="626B73"/>
                <w:sz w:val="15"/>
              </w:rPr>
              <w:br/>
              <w:t>Pan Gu; Ying Mao; Wangyang Lü; Wenxing Chen</w:t>
            </w:r>
          </w:p>
        </w:tc>
        <w:tc>
          <w:tcPr>
            <w:tcW w:w="4406" w:type="dxa"/>
            <w:tcMar>
              <w:top w:w="95" w:type="dxa"/>
              <w:left w:w="105" w:type="dxa"/>
              <w:bottom w:w="95" w:type="dxa"/>
              <w:right w:w="105" w:type="dxa"/>
            </w:tcMar>
          </w:tcPr>
          <w:p>
            <w:pPr>
              <w:spacing w:after="0" w:line="252" w:lineRule="auto"/>
            </w:pPr>
            <w:r>
              <w:rPr>
                <w:color w:val="000000"/>
              </w:rPr>
              <w:t>Zhejiang Sci-Tech University; Zhejiang Institute of Modern Textile Industry  |  China</w:t>
              <w:br/>
              <w:t>European Polymer Journal, Vol. 211, p. 113039</w:t>
            </w:r>
            <w:r>
              <w:rPr>
                <w:color w:val="000000"/>
              </w:rPr>
              <w:br/>
            </w:r>
            <w:hyperlink r:id="rId162">
              <w:r w:rsidR="009E07DB">
                <w:rPr>
                  <w:rFonts w:ascii="Arial Unicode MS" w:eastAsia="Arial Unicode MS" w:hAnsi="Arial Unicode MS"/>
                  <w:color w:val="0563C1"/>
                  <w:sz w:val="16"/>
                  <w:u w:val="single"/>
                </w:rPr>
                <w:br/>
                <w:t>DOI: 10.1016/j.eurpolymj.2024.113039</w:t>
              </w:r>
            </w:hyperlink>
          </w:p>
        </w:tc>
      </w:tr>
      <w:tr w:rsidR="009E07DB" w14:paraId="7412DE7F" w14:textId="77777777">
        <w:trPr>
          <w:cantSplit/>
        </w:trPr>
        <w:tc>
          <w:tcPr>
            <w:tcW w:w="648" w:type="dxa"/>
            <w:shd w:val="clear" w:color="auto" w:fill="F4F4F4"/>
            <w:tcMar>
              <w:top w:w="95" w:type="dxa"/>
              <w:left w:w="105" w:type="dxa"/>
              <w:bottom w:w="95" w:type="dxa"/>
              <w:right w:w="105" w:type="dxa"/>
            </w:tcMar>
          </w:tcPr>
          <w:p w14:paraId="70698117" w14:textId="77777777" w:rsidR="009E07DB" w:rsidRDefault="00000000">
            <w:pPr>
              <w:spacing w:after="0" w:line="252" w:lineRule="auto"/>
              <w:jc w:val="center"/>
            </w:pPr>
            <w:r>
              <w:rPr>
                <w:rFonts w:ascii="Arial Unicode MS" w:eastAsia="Arial Unicode MS" w:hAnsi="Arial Unicode MS"/>
                <w:b/>
                <w:sz w:val="18"/>
              </w:rPr>
              <w:lastRenderedPageBreak/>
              <w:t>156</w:t>
            </w:r>
          </w:p>
        </w:tc>
        <w:tc>
          <w:tcPr>
            <w:tcW w:w="792" w:type="dxa"/>
            <w:shd w:val="clear" w:color="auto" w:fill="F4F4F4"/>
            <w:tcMar>
              <w:top w:w="95" w:type="dxa"/>
              <w:left w:w="105" w:type="dxa"/>
              <w:bottom w:w="95" w:type="dxa"/>
              <w:right w:w="105" w:type="dxa"/>
            </w:tcMar>
          </w:tcPr>
          <w:p w14:paraId="1A8A3CC1"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44497315" w14:textId="77777777" w:rsidR="009E07DB" w:rsidRDefault="00000000">
            <w:pPr>
              <w:spacing w:after="0" w:line="252" w:lineRule="auto"/>
            </w:pPr>
            <w:r>
              <w:rPr>
                <w:rFonts w:ascii="Arial Unicode MS" w:eastAsia="Arial Unicode MS" w:hAnsi="Arial Unicode MS"/>
                <w:b/>
                <w:sz w:val="18"/>
              </w:rPr>
              <w:t>Solid particle erosion behavior of Graphene/SiC/Al2O3/TiO2 coated Kevlar/Epoxy composite materials</w:t>
            </w:r>
            <w:r>
              <w:rPr>
                <w:rFonts w:ascii="Arial Unicode MS" w:eastAsia="Arial Unicode MS" w:hAnsi="Arial Unicode MS"/>
                <w:color w:val="626B73"/>
                <w:sz w:val="15"/>
              </w:rPr>
              <w:br/>
              <w:t>Uttam Kumar Debnath; Mohammad Asaduzzaman Chowdhury; Nayem Hossain; Mohammad Aminul Islam; Dewan Muhammad Nuruzzaman</w:t>
            </w:r>
          </w:p>
        </w:tc>
        <w:tc>
          <w:tcPr>
            <w:tcW w:w="4406" w:type="dxa"/>
            <w:shd w:val="clear" w:color="auto" w:fill="F4F4F4"/>
            <w:tcMar>
              <w:top w:w="95" w:type="dxa"/>
              <w:left w:w="105" w:type="dxa"/>
              <w:bottom w:w="95" w:type="dxa"/>
              <w:right w:w="105" w:type="dxa"/>
            </w:tcMar>
          </w:tcPr>
          <w:p>
            <w:pPr>
              <w:spacing w:after="0" w:line="252" w:lineRule="auto"/>
            </w:pPr>
            <w:r>
              <w:rPr>
                <w:color w:val="000000"/>
              </w:rPr>
              <w:t>Dhaka University of Engineering &amp; Technology; International University of Business Agriculture and Technology  |  BD</w:t>
              <w:br/>
              <w:t>Results in Chemistry</w:t>
            </w:r>
            <w:r>
              <w:rPr>
                <w:rFonts w:ascii="Arial Unicode MS" w:hAnsi="Arial Unicode MS" w:eastAsia="Arial Unicode MS" w:cs="Arial Unicode MS"/>
                <w:color w:val="000000"/>
              </w:rPr>
              <w:br/>
              <w:t>使用的设备型号：TL-Pro-BM、TL-F6</w:t>
            </w:r>
            <w:r>
              <w:rPr>
                <w:color w:val="000000"/>
              </w:rPr>
              <w:br/>
            </w:r>
            <w:hyperlink r:id="rId163">
              <w:r w:rsidR="009E07DB">
                <w:rPr>
                  <w:rFonts w:ascii="Arial Unicode MS" w:eastAsia="Arial Unicode MS" w:hAnsi="Arial Unicode MS"/>
                  <w:color w:val="0563C1"/>
                  <w:sz w:val="16"/>
                  <w:u w:val="single"/>
                </w:rPr>
                <w:br/>
                <w:t>DOI: 10.1016/j.rechem.2024.101396</w:t>
              </w:r>
            </w:hyperlink>
          </w:p>
        </w:tc>
      </w:tr>
      <w:tr w:rsidR="009E07DB" w14:paraId="68C9261A" w14:textId="77777777">
        <w:trPr>
          <w:cantSplit/>
        </w:trPr>
        <w:tc>
          <w:tcPr>
            <w:tcW w:w="648" w:type="dxa"/>
            <w:tcMar>
              <w:top w:w="95" w:type="dxa"/>
              <w:left w:w="105" w:type="dxa"/>
              <w:bottom w:w="95" w:type="dxa"/>
              <w:right w:w="105" w:type="dxa"/>
            </w:tcMar>
          </w:tcPr>
          <w:p w14:paraId="12EEA1D4" w14:textId="77777777" w:rsidR="009E07DB" w:rsidRDefault="00000000">
            <w:pPr>
              <w:spacing w:after="0" w:line="252" w:lineRule="auto"/>
              <w:jc w:val="center"/>
            </w:pPr>
            <w:r>
              <w:rPr>
                <w:rFonts w:ascii="Arial Unicode MS" w:eastAsia="Arial Unicode MS" w:hAnsi="Arial Unicode MS"/>
                <w:b/>
                <w:sz w:val="18"/>
              </w:rPr>
              <w:t>157</w:t>
            </w:r>
          </w:p>
        </w:tc>
        <w:tc>
          <w:tcPr>
            <w:tcW w:w="792" w:type="dxa"/>
            <w:tcMar>
              <w:top w:w="95" w:type="dxa"/>
              <w:left w:w="105" w:type="dxa"/>
              <w:bottom w:w="95" w:type="dxa"/>
              <w:right w:w="105" w:type="dxa"/>
            </w:tcMar>
          </w:tcPr>
          <w:p w14:paraId="67C306DF"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FEB9671" w14:textId="77777777" w:rsidR="009E07DB" w:rsidRDefault="00000000">
            <w:pPr>
              <w:spacing w:after="0" w:line="252" w:lineRule="auto"/>
            </w:pPr>
            <w:r>
              <w:rPr>
                <w:rFonts w:ascii="Arial Unicode MS" w:eastAsia="Arial Unicode MS" w:hAnsi="Arial Unicode MS"/>
                <w:b/>
                <w:sz w:val="18"/>
              </w:rPr>
              <w:t>Solution-processed porous organic polymer for gold and platinum recovery</w:t>
            </w:r>
            <w:r>
              <w:rPr>
                <w:rFonts w:ascii="Arial Unicode MS" w:eastAsia="Arial Unicode MS" w:hAnsi="Arial Unicode MS"/>
                <w:color w:val="626B73"/>
                <w:sz w:val="15"/>
              </w:rPr>
              <w:br/>
              <w:t>Xin‐Yue Bian; Yuan‐Zhe Cheng; Wenyan Ji; You Tao; Bo Yuan; Di Jiang; Bin‐Wei Yao; et al. (11 total)</w:t>
            </w:r>
          </w:p>
        </w:tc>
        <w:tc>
          <w:tcPr>
            <w:tcW w:w="4406" w:type="dxa"/>
            <w:tcMar>
              <w:top w:w="95" w:type="dxa"/>
              <w:left w:w="105" w:type="dxa"/>
              <w:bottom w:w="95" w:type="dxa"/>
              <w:right w:w="105" w:type="dxa"/>
            </w:tcMar>
          </w:tcPr>
          <w:p>
            <w:pPr>
              <w:spacing w:after="0" w:line="252" w:lineRule="auto"/>
            </w:pPr>
            <w:r>
              <w:rPr>
                <w:color w:val="000000"/>
              </w:rPr>
              <w:t>National Center for Nanoscience and Technology; University of Chinese Academy of Sciences  |  China</w:t>
              <w:br/>
              <w:t>Separation and Purification Technology, Vol. 353, p. 128177</w:t>
            </w:r>
            <w:r>
              <w:rPr>
                <w:color w:val="000000"/>
              </w:rPr>
              <w:br/>
            </w:r>
            <w:hyperlink r:id="rId164">
              <w:r w:rsidR="009E07DB">
                <w:rPr>
                  <w:rFonts w:ascii="Arial Unicode MS" w:eastAsia="Arial Unicode MS" w:hAnsi="Arial Unicode MS"/>
                  <w:color w:val="0563C1"/>
                  <w:sz w:val="16"/>
                  <w:u w:val="single"/>
                </w:rPr>
                <w:br/>
                <w:t>DOI: 10.1016/j.seppur.2024.128177</w:t>
              </w:r>
            </w:hyperlink>
          </w:p>
        </w:tc>
      </w:tr>
      <w:tr w:rsidR="009E07DB" w14:paraId="5DC7B9C3" w14:textId="77777777">
        <w:trPr>
          <w:cantSplit/>
        </w:trPr>
        <w:tc>
          <w:tcPr>
            <w:tcW w:w="648" w:type="dxa"/>
            <w:shd w:val="clear" w:color="auto" w:fill="F4F4F4"/>
            <w:tcMar>
              <w:top w:w="95" w:type="dxa"/>
              <w:left w:w="105" w:type="dxa"/>
              <w:bottom w:w="95" w:type="dxa"/>
              <w:right w:w="105" w:type="dxa"/>
            </w:tcMar>
          </w:tcPr>
          <w:p w14:paraId="07C79A2D" w14:textId="77777777" w:rsidR="009E07DB" w:rsidRDefault="00000000">
            <w:pPr>
              <w:spacing w:after="0" w:line="252" w:lineRule="auto"/>
              <w:jc w:val="center"/>
            </w:pPr>
            <w:r>
              <w:rPr>
                <w:rFonts w:ascii="Arial Unicode MS" w:eastAsia="Arial Unicode MS" w:hAnsi="Arial Unicode MS"/>
                <w:b/>
                <w:sz w:val="18"/>
              </w:rPr>
              <w:t>158</w:t>
            </w:r>
          </w:p>
        </w:tc>
        <w:tc>
          <w:tcPr>
            <w:tcW w:w="792" w:type="dxa"/>
            <w:shd w:val="clear" w:color="auto" w:fill="F4F4F4"/>
            <w:tcMar>
              <w:top w:w="95" w:type="dxa"/>
              <w:left w:w="105" w:type="dxa"/>
              <w:bottom w:w="95" w:type="dxa"/>
              <w:right w:w="105" w:type="dxa"/>
            </w:tcMar>
          </w:tcPr>
          <w:p w14:paraId="0F7264F3"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学位论文</w:t>
            </w:r>
          </w:p>
        </w:tc>
        <w:tc>
          <w:tcPr>
            <w:tcW w:w="4320" w:type="dxa"/>
            <w:shd w:val="clear" w:color="auto" w:fill="F4F4F4"/>
            <w:tcMar>
              <w:top w:w="95" w:type="dxa"/>
              <w:left w:w="105" w:type="dxa"/>
              <w:bottom w:w="95" w:type="dxa"/>
              <w:right w:w="105" w:type="dxa"/>
            </w:tcMar>
          </w:tcPr>
          <w:p w14:paraId="32978563" w14:textId="77777777" w:rsidR="009E07DB" w:rsidRDefault="00000000">
            <w:pPr>
              <w:spacing w:after="0" w:line="252" w:lineRule="auto"/>
            </w:pPr>
            <w:r>
              <w:rPr>
                <w:rFonts w:ascii="Arial Unicode MS" w:eastAsia="Arial Unicode MS" w:hAnsi="Arial Unicode MS"/>
                <w:b/>
                <w:sz w:val="18"/>
              </w:rPr>
              <w:t>Surface Modification of Calcium Alginate Fibres with Zinc Ions for Wound Dressings</w:t>
            </w:r>
            <w:r>
              <w:rPr>
                <w:rFonts w:ascii="Arial Unicode MS" w:eastAsia="Arial Unicode MS" w:hAnsi="Arial Unicode MS"/>
                <w:color w:val="626B73"/>
                <w:sz w:val="15"/>
              </w:rPr>
              <w:br/>
              <w:t>Shihao Song</w:t>
            </w:r>
          </w:p>
        </w:tc>
        <w:tc>
          <w:tcPr>
            <w:tcW w:w="4406" w:type="dxa"/>
            <w:shd w:val="clear" w:color="auto" w:fill="F4F4F4"/>
            <w:tcMar>
              <w:top w:w="95" w:type="dxa"/>
              <w:left w:w="105" w:type="dxa"/>
              <w:bottom w:w="95" w:type="dxa"/>
              <w:right w:w="105" w:type="dxa"/>
            </w:tcMar>
          </w:tcPr>
          <w:p>
            <w:pPr>
              <w:spacing w:after="0" w:line="252" w:lineRule="auto"/>
            </w:pPr>
            <w:r>
              <w:rPr>
                <w:color w:val="000000"/>
              </w:rPr>
              <w:t>The University of Manchester</w:t>
              <w:br/>
              <w:t>The University of Manchester, PhD thesis</w:t>
            </w:r>
            <w:r>
              <w:rPr>
                <w:rFonts w:ascii="Arial Unicode MS" w:hAnsi="Arial Unicode MS" w:eastAsia="Arial Unicode MS" w:cs="Arial Unicode MS"/>
                <w:color w:val="000000"/>
              </w:rPr>
              <w:br/>
              <w:t>使用的设备型号：TL-Pro</w:t>
            </w:r>
            <w:r>
              <w:rPr>
                <w:color w:val="000000"/>
              </w:rPr>
              <w:br/>
            </w:r>
            <w:hyperlink r:id="rId165">
              <w:r w:rsidR="009E07DB">
                <w:rPr>
                  <w:rFonts w:ascii="Arial Unicode MS" w:eastAsia="Arial Unicode MS" w:hAnsi="Arial Unicode MS"/>
                  <w:color w:val="0563C1"/>
                  <w:sz w:val="16"/>
                  <w:u w:val="single"/>
                </w:rPr>
                <w:br/>
                <w:t>Public link</w:t>
              </w:r>
            </w:hyperlink>
          </w:p>
        </w:tc>
      </w:tr>
      <w:tr w:rsidR="009E07DB" w14:paraId="5EA2E275" w14:textId="77777777">
        <w:trPr>
          <w:cantSplit/>
        </w:trPr>
        <w:tc>
          <w:tcPr>
            <w:tcW w:w="648" w:type="dxa"/>
            <w:tcMar>
              <w:top w:w="95" w:type="dxa"/>
              <w:left w:w="105" w:type="dxa"/>
              <w:bottom w:w="95" w:type="dxa"/>
              <w:right w:w="105" w:type="dxa"/>
            </w:tcMar>
          </w:tcPr>
          <w:p w14:paraId="522E5192" w14:textId="77777777" w:rsidR="009E07DB" w:rsidRDefault="00000000">
            <w:pPr>
              <w:spacing w:after="0" w:line="252" w:lineRule="auto"/>
              <w:jc w:val="center"/>
            </w:pPr>
            <w:r>
              <w:rPr>
                <w:rFonts w:ascii="Arial Unicode MS" w:eastAsia="Arial Unicode MS" w:hAnsi="Arial Unicode MS"/>
                <w:b/>
                <w:sz w:val="18"/>
              </w:rPr>
              <w:t>159</w:t>
            </w:r>
          </w:p>
        </w:tc>
        <w:tc>
          <w:tcPr>
            <w:tcW w:w="792" w:type="dxa"/>
            <w:tcMar>
              <w:top w:w="95" w:type="dxa"/>
              <w:left w:w="105" w:type="dxa"/>
              <w:bottom w:w="95" w:type="dxa"/>
              <w:right w:w="105" w:type="dxa"/>
            </w:tcMar>
          </w:tcPr>
          <w:p w14:paraId="55FC1ED0"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4436E40F" w14:textId="77777777" w:rsidR="009E07DB" w:rsidRDefault="00000000">
            <w:pPr>
              <w:spacing w:after="0" w:line="252" w:lineRule="auto"/>
            </w:pPr>
            <w:r>
              <w:rPr>
                <w:rFonts w:ascii="Arial Unicode MS" w:eastAsia="Arial Unicode MS" w:hAnsi="Arial Unicode MS"/>
                <w:b/>
                <w:sz w:val="18"/>
              </w:rPr>
              <w:t>Synergy enhancement in low-frequency sound absorption by a nanofibre coating for the microperforated panels</w:t>
            </w:r>
            <w:r>
              <w:rPr>
                <w:rFonts w:ascii="Arial Unicode MS" w:eastAsia="Arial Unicode MS" w:hAnsi="Arial Unicode MS"/>
                <w:color w:val="626B73"/>
                <w:sz w:val="15"/>
              </w:rPr>
              <w:br/>
              <w:t>Jingze Liu; R. Hugh Gong; Enza Migliore</w:t>
            </w:r>
          </w:p>
        </w:tc>
        <w:tc>
          <w:tcPr>
            <w:tcW w:w="4406" w:type="dxa"/>
            <w:tcMar>
              <w:top w:w="95" w:type="dxa"/>
              <w:left w:w="105" w:type="dxa"/>
              <w:bottom w:w="95" w:type="dxa"/>
              <w:right w:w="105" w:type="dxa"/>
            </w:tcMar>
          </w:tcPr>
          <w:p>
            <w:pPr>
              <w:spacing w:after="0" w:line="252" w:lineRule="auto"/>
            </w:pPr>
            <w:r>
              <w:rPr>
                <w:color w:val="000000"/>
              </w:rPr>
              <w:t>University of Manchester; Southern University of Science and Technology  |  GB, CN</w:t>
              <w:br/>
              <w:t>Materials &amp; Design</w:t>
            </w:r>
            <w:r>
              <w:rPr>
                <w:rFonts w:ascii="Arial Unicode MS" w:hAnsi="Arial Unicode MS" w:eastAsia="Arial Unicode MS" w:cs="Arial Unicode MS"/>
                <w:color w:val="000000"/>
              </w:rPr>
              <w:br/>
              <w:t>使用的设备型号：TL-BM、TL-F6</w:t>
            </w:r>
            <w:r>
              <w:rPr>
                <w:color w:val="000000"/>
              </w:rPr>
              <w:br/>
            </w:r>
            <w:hyperlink r:id="rId166">
              <w:r w:rsidR="009E07DB">
                <w:rPr>
                  <w:rFonts w:ascii="Arial Unicode MS" w:eastAsia="Arial Unicode MS" w:hAnsi="Arial Unicode MS"/>
                  <w:color w:val="0563C1"/>
                  <w:sz w:val="16"/>
                  <w:u w:val="single"/>
                </w:rPr>
                <w:br/>
                <w:t>DOI: 10.1016/j.matdes.2024.113460</w:t>
              </w:r>
            </w:hyperlink>
          </w:p>
        </w:tc>
      </w:tr>
      <w:tr w:rsidR="009E07DB" w14:paraId="5B961364" w14:textId="77777777">
        <w:trPr>
          <w:cantSplit/>
        </w:trPr>
        <w:tc>
          <w:tcPr>
            <w:tcW w:w="648" w:type="dxa"/>
            <w:shd w:val="clear" w:color="auto" w:fill="F4F4F4"/>
            <w:tcMar>
              <w:top w:w="95" w:type="dxa"/>
              <w:left w:w="105" w:type="dxa"/>
              <w:bottom w:w="95" w:type="dxa"/>
              <w:right w:w="105" w:type="dxa"/>
            </w:tcMar>
          </w:tcPr>
          <w:p w14:paraId="29D698BE" w14:textId="77777777" w:rsidR="009E07DB" w:rsidRDefault="00000000">
            <w:pPr>
              <w:spacing w:after="0" w:line="252" w:lineRule="auto"/>
              <w:jc w:val="center"/>
            </w:pPr>
            <w:r>
              <w:rPr>
                <w:rFonts w:ascii="Arial Unicode MS" w:eastAsia="Arial Unicode MS" w:hAnsi="Arial Unicode MS"/>
                <w:b/>
                <w:sz w:val="18"/>
              </w:rPr>
              <w:lastRenderedPageBreak/>
              <w:t>160</w:t>
            </w:r>
          </w:p>
        </w:tc>
        <w:tc>
          <w:tcPr>
            <w:tcW w:w="792" w:type="dxa"/>
            <w:shd w:val="clear" w:color="auto" w:fill="F4F4F4"/>
            <w:tcMar>
              <w:top w:w="95" w:type="dxa"/>
              <w:left w:w="105" w:type="dxa"/>
              <w:bottom w:w="95" w:type="dxa"/>
              <w:right w:w="105" w:type="dxa"/>
            </w:tcMar>
          </w:tcPr>
          <w:p w14:paraId="28AE7CA1"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48EFEA87" w14:textId="77777777" w:rsidR="009E07DB" w:rsidRDefault="00000000">
            <w:pPr>
              <w:spacing w:after="0" w:line="252" w:lineRule="auto"/>
            </w:pPr>
            <w:r>
              <w:rPr>
                <w:rFonts w:ascii="Arial Unicode MS" w:eastAsia="Arial Unicode MS" w:hAnsi="Arial Unicode MS"/>
                <w:b/>
                <w:sz w:val="18"/>
              </w:rPr>
              <w:t>The Influence of Gamma Radiation on Different Gelatin Nanofibers and Gelatins</w:t>
            </w:r>
            <w:r>
              <w:rPr>
                <w:rFonts w:ascii="Arial Unicode MS" w:eastAsia="Arial Unicode MS" w:hAnsi="Arial Unicode MS"/>
                <w:color w:val="626B73"/>
                <w:sz w:val="15"/>
              </w:rPr>
              <w:br/>
              <w:t>Carmen Gaidau; Maria Râpă; Gabriela Ionita; Ioana Rodica Stanculescu; Traian Zaharescu; Rodica-Roxana Constantinescu; Andrada Lazea-Stoyanova; Maria Stanca</w:t>
            </w:r>
          </w:p>
        </w:tc>
        <w:tc>
          <w:tcPr>
            <w:tcW w:w="4406" w:type="dxa"/>
            <w:shd w:val="clear" w:color="auto" w:fill="F4F4F4"/>
            <w:tcMar>
              <w:top w:w="95" w:type="dxa"/>
              <w:left w:w="105" w:type="dxa"/>
              <w:bottom w:w="95" w:type="dxa"/>
              <w:right w:w="105" w:type="dxa"/>
            </w:tcMar>
          </w:tcPr>
          <w:p>
            <w:pPr>
              <w:spacing w:after="0" w:line="252" w:lineRule="auto"/>
            </w:pPr>
            <w:r>
              <w:rPr>
                <w:color w:val="000000"/>
              </w:rPr>
              <w:t>National Research &amp; Development Institute for Textiles and Leather; Universitatea Națională de Știință și Tehnologie Politehnica București; Romanian Academy; University of Bucharest; Horia Hulubei National Institute for R and D in Physics and Nuclear Engineering; Institutul National de Cercetare-Dezvoltare pentru Inginerie Electrica ICPE-CA; National Institute for Laser Plasma and Radiation Physics  |  RO</w:t>
              <w:br/>
              <w:t>Gels (Basel, Switzerland), 10(4), 226</w:t>
            </w:r>
            <w:r>
              <w:rPr>
                <w:rFonts w:ascii="Arial Unicode MS" w:hAnsi="Arial Unicode MS" w:eastAsia="Arial Unicode MS" w:cs="Arial Unicode MS"/>
                <w:color w:val="000000"/>
              </w:rPr>
              <w:br/>
              <w:t>使用的设备型号：TL-Pro-BM</w:t>
            </w:r>
            <w:r>
              <w:rPr>
                <w:color w:val="000000"/>
              </w:rPr>
              <w:br/>
            </w:r>
            <w:hyperlink r:id="rId167">
              <w:r w:rsidR="009E07DB">
                <w:rPr>
                  <w:rFonts w:ascii="Arial Unicode MS" w:eastAsia="Arial Unicode MS" w:hAnsi="Arial Unicode MS"/>
                  <w:color w:val="0563C1"/>
                  <w:sz w:val="16"/>
                  <w:u w:val="single"/>
                </w:rPr>
                <w:br/>
                <w:t>DOI: 10.3390/gels10040226</w:t>
              </w:r>
            </w:hyperlink>
          </w:p>
        </w:tc>
      </w:tr>
      <w:tr w:rsidR="009E07DB" w14:paraId="3DDFE3B2" w14:textId="77777777">
        <w:trPr>
          <w:cantSplit/>
        </w:trPr>
        <w:tc>
          <w:tcPr>
            <w:tcW w:w="648" w:type="dxa"/>
            <w:tcMar>
              <w:top w:w="95" w:type="dxa"/>
              <w:left w:w="105" w:type="dxa"/>
              <w:bottom w:w="95" w:type="dxa"/>
              <w:right w:w="105" w:type="dxa"/>
            </w:tcMar>
          </w:tcPr>
          <w:p w14:paraId="2772C004" w14:textId="77777777" w:rsidR="009E07DB" w:rsidRDefault="00000000">
            <w:pPr>
              <w:spacing w:after="0" w:line="252" w:lineRule="auto"/>
              <w:jc w:val="center"/>
            </w:pPr>
            <w:r>
              <w:rPr>
                <w:rFonts w:ascii="Arial Unicode MS" w:eastAsia="Arial Unicode MS" w:hAnsi="Arial Unicode MS"/>
                <w:b/>
                <w:sz w:val="18"/>
              </w:rPr>
              <w:t>161</w:t>
            </w:r>
          </w:p>
        </w:tc>
        <w:tc>
          <w:tcPr>
            <w:tcW w:w="792" w:type="dxa"/>
            <w:tcMar>
              <w:top w:w="95" w:type="dxa"/>
              <w:left w:w="105" w:type="dxa"/>
              <w:bottom w:w="95" w:type="dxa"/>
              <w:right w:w="105" w:type="dxa"/>
            </w:tcMar>
          </w:tcPr>
          <w:p w14:paraId="783D2760"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5D1C8A7B" w14:textId="77777777" w:rsidR="009E07DB" w:rsidRDefault="00000000">
            <w:pPr>
              <w:spacing w:after="0" w:line="252" w:lineRule="auto"/>
            </w:pPr>
            <w:r>
              <w:rPr>
                <w:rFonts w:ascii="Arial Unicode MS" w:eastAsia="Arial Unicode MS" w:hAnsi="Arial Unicode MS"/>
                <w:b/>
                <w:sz w:val="18"/>
              </w:rPr>
              <w:t>Thermal and Moisture Managing E-Textiles Enabled by Janus Hierarchical Gradient Honeycombs</w:t>
            </w:r>
            <w:r>
              <w:rPr>
                <w:rFonts w:ascii="Arial Unicode MS" w:eastAsia="Arial Unicode MS" w:hAnsi="Arial Unicode MS"/>
                <w:color w:val="626B73"/>
                <w:sz w:val="15"/>
              </w:rPr>
              <w:br/>
              <w:t>Yufei Zhang; Jingjing Fu; Yichun Ding; Aijaz Ahmed Babar; Xian Song; Fan Chen; Xinge Yu; Zijian Zheng</w:t>
            </w:r>
          </w:p>
        </w:tc>
        <w:tc>
          <w:tcPr>
            <w:tcW w:w="4406" w:type="dxa"/>
            <w:tcMar>
              <w:top w:w="95" w:type="dxa"/>
              <w:left w:w="105" w:type="dxa"/>
              <w:bottom w:w="95" w:type="dxa"/>
              <w:right w:w="105" w:type="dxa"/>
            </w:tcMar>
          </w:tcPr>
          <w:p>
            <w:pPr>
              <w:spacing w:after="0" w:line="252" w:lineRule="auto"/>
            </w:pPr>
            <w:r>
              <w:rPr>
                <w:color w:val="000000"/>
              </w:rPr>
              <w:t>Hong Kong Polytechnic University; Mehran University of Engineering and Technology; Department of Health; City University of Hong Kong; Hong Kong Science and Technology Parks Corporation  |  HK, PK, CN</w:t>
              <w:br/>
              <w:t>Advanced Materials 36, article 2311633</w:t>
            </w:r>
            <w:r>
              <w:rPr>
                <w:rFonts w:ascii="Arial Unicode MS" w:hAnsi="Arial Unicode MS" w:eastAsia="Arial Unicode MS" w:cs="Arial Unicode MS"/>
                <w:color w:val="000000"/>
              </w:rPr>
              <w:br/>
              <w:t>使用的设备型号：TL-Pro</w:t>
            </w:r>
            <w:r>
              <w:rPr>
                <w:color w:val="000000"/>
              </w:rPr>
              <w:br/>
            </w:r>
            <w:hyperlink r:id="rId168">
              <w:r w:rsidR="009E07DB">
                <w:rPr>
                  <w:rFonts w:ascii="Arial Unicode MS" w:eastAsia="Arial Unicode MS" w:hAnsi="Arial Unicode MS"/>
                  <w:color w:val="0563C1"/>
                  <w:sz w:val="16"/>
                  <w:u w:val="single"/>
                </w:rPr>
                <w:br/>
                <w:t>DOI: 10.1002/adma.202311633</w:t>
              </w:r>
            </w:hyperlink>
          </w:p>
        </w:tc>
      </w:tr>
      <w:tr w:rsidR="009E07DB" w14:paraId="734454E4" w14:textId="77777777">
        <w:trPr>
          <w:cantSplit/>
        </w:trPr>
        <w:tc>
          <w:tcPr>
            <w:tcW w:w="648" w:type="dxa"/>
            <w:shd w:val="clear" w:color="auto" w:fill="F4F4F4"/>
            <w:tcMar>
              <w:top w:w="95" w:type="dxa"/>
              <w:left w:w="105" w:type="dxa"/>
              <w:bottom w:w="95" w:type="dxa"/>
              <w:right w:w="105" w:type="dxa"/>
            </w:tcMar>
          </w:tcPr>
          <w:p w14:paraId="512F0226" w14:textId="77777777" w:rsidR="009E07DB" w:rsidRDefault="00000000">
            <w:pPr>
              <w:spacing w:after="0" w:line="252" w:lineRule="auto"/>
              <w:jc w:val="center"/>
            </w:pPr>
            <w:r>
              <w:rPr>
                <w:rFonts w:ascii="Arial Unicode MS" w:eastAsia="Arial Unicode MS" w:hAnsi="Arial Unicode MS"/>
                <w:b/>
                <w:sz w:val="18"/>
              </w:rPr>
              <w:lastRenderedPageBreak/>
              <w:t>162</w:t>
            </w:r>
          </w:p>
        </w:tc>
        <w:tc>
          <w:tcPr>
            <w:tcW w:w="792" w:type="dxa"/>
            <w:shd w:val="clear" w:color="auto" w:fill="F4F4F4"/>
            <w:tcMar>
              <w:top w:w="95" w:type="dxa"/>
              <w:left w:w="105" w:type="dxa"/>
              <w:bottom w:w="95" w:type="dxa"/>
              <w:right w:w="105" w:type="dxa"/>
            </w:tcMar>
          </w:tcPr>
          <w:p w14:paraId="13724785"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222E7962" w14:textId="77777777" w:rsidR="009E07DB" w:rsidRDefault="00000000">
            <w:pPr>
              <w:spacing w:after="0" w:line="252" w:lineRule="auto"/>
            </w:pPr>
            <w:r>
              <w:rPr>
                <w:rFonts w:ascii="Arial Unicode MS" w:eastAsia="Arial Unicode MS" w:hAnsi="Arial Unicode MS"/>
                <w:b/>
                <w:sz w:val="18"/>
              </w:rPr>
              <w:t>Trilayer composite scaffold for urethral reconstruction: in vitro evaluation of mechanical, biological, and angiogenic properties</w:t>
            </w:r>
            <w:r>
              <w:rPr>
                <w:rFonts w:ascii="Arial Unicode MS" w:eastAsia="Arial Unicode MS" w:hAnsi="Arial Unicode MS"/>
                <w:color w:val="626B73"/>
                <w:sz w:val="15"/>
              </w:rPr>
              <w:br/>
              <w:t>Tariq O. Abbas; Hemalatha Parangusan; Huseyin C. Yalcin; Mohammad K. Hassan; Lubna Zakrif; Nooshin Zandi; Cristian Pablo Pennisi</w:t>
            </w:r>
          </w:p>
        </w:tc>
        <w:tc>
          <w:tcPr>
            <w:tcW w:w="4406" w:type="dxa"/>
            <w:shd w:val="clear" w:color="auto" w:fill="F4F4F4"/>
            <w:tcMar>
              <w:top w:w="95" w:type="dxa"/>
              <w:left w:w="105" w:type="dxa"/>
              <w:bottom w:w="95" w:type="dxa"/>
              <w:right w:w="105" w:type="dxa"/>
            </w:tcMar>
          </w:tcPr>
          <w:p>
            <w:pPr>
              <w:spacing w:after="0" w:line="252" w:lineRule="auto"/>
            </w:pPr>
            <w:r>
              <w:rPr>
                <w:color w:val="000000"/>
              </w:rPr>
              <w:t>Qatar Airways (Qatar); Hamad General Hospital; Weill Cornell Medical College in Qatar; Qatar University; Aalborg University; Hamad Medical Corporation  |  QA, DK</w:t>
              <w:br/>
              <w:t>OpenAlex indexed open full text</w:t>
            </w:r>
            <w:r>
              <w:rPr>
                <w:color w:val="000000"/>
              </w:rPr>
              <w:br/>
            </w:r>
            <w:hyperlink r:id="rId169">
              <w:r w:rsidR="009E07DB">
                <w:rPr>
                  <w:rFonts w:ascii="Arial Unicode MS" w:eastAsia="Arial Unicode MS" w:hAnsi="Arial Unicode MS"/>
                  <w:color w:val="0563C1"/>
                  <w:sz w:val="16"/>
                  <w:u w:val="single"/>
                </w:rPr>
                <w:br/>
                <w:t>DOI: 10.1088/1748-605x/ad1c9c</w:t>
              </w:r>
            </w:hyperlink>
          </w:p>
        </w:tc>
      </w:tr>
      <w:tr w:rsidR="009E07DB" w14:paraId="300861B6" w14:textId="77777777">
        <w:trPr>
          <w:cantSplit/>
        </w:trPr>
        <w:tc>
          <w:tcPr>
            <w:tcW w:w="648" w:type="dxa"/>
            <w:tcMar>
              <w:top w:w="95" w:type="dxa"/>
              <w:left w:w="105" w:type="dxa"/>
              <w:bottom w:w="95" w:type="dxa"/>
              <w:right w:w="105" w:type="dxa"/>
            </w:tcMar>
          </w:tcPr>
          <w:p w14:paraId="1F7995B5" w14:textId="77777777" w:rsidR="009E07DB" w:rsidRDefault="00000000">
            <w:pPr>
              <w:spacing w:after="0" w:line="252" w:lineRule="auto"/>
              <w:jc w:val="center"/>
            </w:pPr>
            <w:r>
              <w:rPr>
                <w:rFonts w:ascii="Arial Unicode MS" w:eastAsia="Arial Unicode MS" w:hAnsi="Arial Unicode MS"/>
                <w:b/>
                <w:sz w:val="18"/>
              </w:rPr>
              <w:t>163</w:t>
            </w:r>
          </w:p>
        </w:tc>
        <w:tc>
          <w:tcPr>
            <w:tcW w:w="792" w:type="dxa"/>
            <w:tcMar>
              <w:top w:w="95" w:type="dxa"/>
              <w:left w:w="105" w:type="dxa"/>
              <w:bottom w:w="95" w:type="dxa"/>
              <w:right w:w="105" w:type="dxa"/>
            </w:tcMar>
          </w:tcPr>
          <w:p w14:paraId="1671035E"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089AF2FC" w14:textId="77777777" w:rsidR="009E07DB" w:rsidRDefault="00000000">
            <w:pPr>
              <w:spacing w:after="0" w:line="252" w:lineRule="auto"/>
            </w:pPr>
            <w:r>
              <w:rPr>
                <w:rFonts w:ascii="Arial Unicode MS" w:eastAsia="Arial Unicode MS" w:hAnsi="Arial Unicode MS"/>
                <w:b/>
                <w:sz w:val="18"/>
              </w:rPr>
              <w:t>Two birds with one stone: Co/Fe bi-MOFs@PAN nanofiber aerogel films for efficient degradation of organic contaminants and separation of emulsions</w:t>
            </w:r>
            <w:r>
              <w:rPr>
                <w:rFonts w:ascii="Arial Unicode MS" w:eastAsia="Arial Unicode MS" w:hAnsi="Arial Unicode MS"/>
                <w:color w:val="626B73"/>
                <w:sz w:val="15"/>
              </w:rPr>
              <w:br/>
              <w:t>Guojun Jiang; Qi Yue; Liying Qian; Wei Li; Yeting Gao; Yu-Chen Chen; Yu Jian Cheng; et al. (11 total)</w:t>
            </w:r>
          </w:p>
        </w:tc>
        <w:tc>
          <w:tcPr>
            <w:tcW w:w="4406" w:type="dxa"/>
            <w:tcMar>
              <w:top w:w="95" w:type="dxa"/>
              <w:left w:w="105" w:type="dxa"/>
              <w:bottom w:w="95" w:type="dxa"/>
              <w:right w:w="105" w:type="dxa"/>
            </w:tcMar>
          </w:tcPr>
          <w:p>
            <w:pPr>
              <w:spacing w:after="0" w:line="252" w:lineRule="auto"/>
            </w:pPr>
            <w:r>
              <w:rPr>
                <w:color w:val="000000"/>
              </w:rPr>
              <w:t>Zhejiang University of Technology; Jiaxing University; Dezhou University; et al. (4 total)  |  China</w:t>
              <w:br/>
              <w:t>Journal of Water Process Engineering, Vol. 64, p. 105675</w:t>
            </w:r>
            <w:r>
              <w:rPr>
                <w:color w:val="000000"/>
              </w:rPr>
              <w:br/>
            </w:r>
            <w:hyperlink r:id="rId170">
              <w:r w:rsidR="009E07DB">
                <w:rPr>
                  <w:rFonts w:ascii="Arial Unicode MS" w:eastAsia="Arial Unicode MS" w:hAnsi="Arial Unicode MS"/>
                  <w:color w:val="0563C1"/>
                  <w:sz w:val="16"/>
                  <w:u w:val="single"/>
                </w:rPr>
                <w:br/>
                <w:t>DOI: 10.1016/j.jwpe.2024.105675</w:t>
              </w:r>
            </w:hyperlink>
          </w:p>
        </w:tc>
      </w:tr>
      <w:tr w:rsidR="009E07DB" w14:paraId="1FF678B2" w14:textId="77777777">
        <w:trPr>
          <w:cantSplit/>
        </w:trPr>
        <w:tc>
          <w:tcPr>
            <w:tcW w:w="648" w:type="dxa"/>
            <w:shd w:val="clear" w:color="auto" w:fill="F4F4F4"/>
            <w:tcMar>
              <w:top w:w="95" w:type="dxa"/>
              <w:left w:w="105" w:type="dxa"/>
              <w:bottom w:w="95" w:type="dxa"/>
              <w:right w:w="105" w:type="dxa"/>
            </w:tcMar>
          </w:tcPr>
          <w:p w14:paraId="4C996067" w14:textId="77777777" w:rsidR="009E07DB" w:rsidRDefault="00000000">
            <w:pPr>
              <w:spacing w:after="0" w:line="252" w:lineRule="auto"/>
              <w:jc w:val="center"/>
            </w:pPr>
            <w:r>
              <w:rPr>
                <w:rFonts w:ascii="Arial Unicode MS" w:eastAsia="Arial Unicode MS" w:hAnsi="Arial Unicode MS"/>
                <w:b/>
                <w:sz w:val="18"/>
              </w:rPr>
              <w:t>164</w:t>
            </w:r>
          </w:p>
        </w:tc>
        <w:tc>
          <w:tcPr>
            <w:tcW w:w="792" w:type="dxa"/>
            <w:shd w:val="clear" w:color="auto" w:fill="F4F4F4"/>
            <w:tcMar>
              <w:top w:w="95" w:type="dxa"/>
              <w:left w:w="105" w:type="dxa"/>
              <w:bottom w:w="95" w:type="dxa"/>
              <w:right w:w="105" w:type="dxa"/>
            </w:tcMar>
          </w:tcPr>
          <w:p w14:paraId="33142EBA"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28517136" w14:textId="77777777" w:rsidR="009E07DB" w:rsidRDefault="00000000">
            <w:pPr>
              <w:spacing w:after="0" w:line="252" w:lineRule="auto"/>
            </w:pPr>
            <w:r>
              <w:rPr>
                <w:rFonts w:ascii="Arial Unicode MS" w:eastAsia="Arial Unicode MS" w:hAnsi="Arial Unicode MS"/>
                <w:b/>
                <w:sz w:val="18"/>
              </w:rPr>
              <w:t>Zinc Oxide-Loaded Recycled PET Nanofibers for Applications in Healthcare and Biomedical Devices</w:t>
            </w:r>
            <w:r>
              <w:rPr>
                <w:rFonts w:ascii="Arial Unicode MS" w:eastAsia="Arial Unicode MS" w:hAnsi="Arial Unicode MS"/>
                <w:color w:val="626B73"/>
                <w:sz w:val="15"/>
              </w:rPr>
              <w:br/>
              <w:t>Andreea Mihaela Grămadă Pintilie; Alexandra-Elena Stoica Oprea; Adelina-Gabriela Niculescu; Alexandra Cătălina Bîrcă; Bogdan Ștefan Vasile; Alina Maria Holban; Teodora Mihaiescu; Andreea Iren Șerban; Alina Ciceu; Cornel Balta; Simona Dumitra; Monica Puticiu; Florin Iordache; Anca Hermenean; Adina Alberts; Alexandru Mihai Grumezescu; Ovidiu Cristian Oprea; Simona Ardelean</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Universitatea Națională de Știință și Tehnologie Politehnica București; University of Bucharest; University of Agronomic Sciences and Veterinary Medicine of Bucharest; Vasile Goldis Western University of Arad; Carol Davila University of Medicine and Pharmacy  |  RO</w:t>
              <w:br/>
              <w:t>Polymers, 17(1), 45</w:t>
            </w:r>
            <w:r>
              <w:rPr>
                <w:color w:val="000000"/>
              </w:rPr>
              <w:br/>
            </w:r>
            <w:hyperlink r:id="rId171">
              <w:r w:rsidR="009E07DB">
                <w:rPr>
                  <w:rFonts w:ascii="Arial Unicode MS" w:eastAsia="Arial Unicode MS" w:hAnsi="Arial Unicode MS"/>
                  <w:color w:val="0563C1"/>
                  <w:sz w:val="16"/>
                  <w:u w:val="single"/>
                </w:rPr>
                <w:br/>
                <w:t>DOI: 10.3390/polym17010045</w:t>
              </w:r>
            </w:hyperlink>
          </w:p>
        </w:tc>
      </w:tr>
      <w:tr w:rsidR="009E07DB" w14:paraId="58F7EE2C" w14:textId="77777777">
        <w:trPr>
          <w:cantSplit/>
        </w:trPr>
        <w:tc>
          <w:tcPr>
            <w:tcW w:w="648" w:type="dxa"/>
            <w:tcMar>
              <w:top w:w="95" w:type="dxa"/>
              <w:left w:w="105" w:type="dxa"/>
              <w:bottom w:w="95" w:type="dxa"/>
              <w:right w:w="105" w:type="dxa"/>
            </w:tcMar>
          </w:tcPr>
          <w:p w14:paraId="4D80F584" w14:textId="77777777" w:rsidR="009E07DB" w:rsidRDefault="00000000">
            <w:pPr>
              <w:spacing w:after="0" w:line="252" w:lineRule="auto"/>
              <w:jc w:val="center"/>
            </w:pPr>
            <w:r>
              <w:rPr>
                <w:rFonts w:ascii="Arial Unicode MS" w:eastAsia="Arial Unicode MS" w:hAnsi="Arial Unicode MS"/>
                <w:b/>
                <w:sz w:val="18"/>
              </w:rPr>
              <w:t>165</w:t>
            </w:r>
          </w:p>
        </w:tc>
        <w:tc>
          <w:tcPr>
            <w:tcW w:w="792" w:type="dxa"/>
            <w:tcMar>
              <w:top w:w="95" w:type="dxa"/>
              <w:left w:w="105" w:type="dxa"/>
              <w:bottom w:w="95" w:type="dxa"/>
              <w:right w:w="105" w:type="dxa"/>
            </w:tcMar>
          </w:tcPr>
          <w:p w14:paraId="6757B346"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2A857AF8" w14:textId="77777777" w:rsidR="009E07DB" w:rsidRDefault="00000000">
            <w:pPr>
              <w:spacing w:after="0" w:line="252" w:lineRule="auto"/>
            </w:pPr>
            <w:r>
              <w:rPr>
                <w:rFonts w:ascii="Arial Unicode MS" w:eastAsia="Arial Unicode MS" w:hAnsi="Arial Unicode MS"/>
                <w:b/>
                <w:sz w:val="18"/>
              </w:rPr>
              <w:t>A biocompatible gelatin sponge scaffold confers robust tissue remodeling after spinal cord injury in a non-human primate model</w:t>
            </w:r>
            <w:r>
              <w:rPr>
                <w:rFonts w:ascii="Arial Unicode MS" w:eastAsia="Arial Unicode MS" w:hAnsi="Arial Unicode MS"/>
                <w:color w:val="626B73"/>
                <w:sz w:val="15"/>
              </w:rPr>
              <w:br/>
              <w:t>Xiang Zeng; Xiang Zeng; Qing-shuai Wei; Ji-chao Ye; Jun-Hua Rao; Meiguang Zheng; Yuan‐Huan Ma; et al. (15 total)</w:t>
            </w:r>
          </w:p>
        </w:tc>
        <w:tc>
          <w:tcPr>
            <w:tcW w:w="4406" w:type="dxa"/>
            <w:tcMar>
              <w:top w:w="95" w:type="dxa"/>
              <w:left w:w="105" w:type="dxa"/>
              <w:bottom w:w="95" w:type="dxa"/>
              <w:right w:w="105" w:type="dxa"/>
            </w:tcMar>
          </w:tcPr>
          <w:p>
            <w:pPr>
              <w:spacing w:after="0" w:line="252" w:lineRule="auto"/>
            </w:pPr>
            <w:r>
              <w:rPr>
                <w:color w:val="000000"/>
              </w:rPr>
              <w:t>Guangzhou University of Chinese Medicine; Sun Yat-sen University; Sun Yat-sen Memorial Hospital; et al. (10 total)  |  China, Singapore, South Korea</w:t>
              <w:br/>
              <w:t>Biomaterials, Vol. 299, p. 122161</w:t>
            </w:r>
            <w:r>
              <w:rPr>
                <w:color w:val="000000"/>
              </w:rPr>
              <w:br/>
            </w:r>
            <w:hyperlink r:id="rId172">
              <w:r w:rsidR="009E07DB">
                <w:rPr>
                  <w:rFonts w:ascii="Arial Unicode MS" w:eastAsia="Arial Unicode MS" w:hAnsi="Arial Unicode MS"/>
                  <w:color w:val="0563C1"/>
                  <w:sz w:val="16"/>
                  <w:u w:val="single"/>
                </w:rPr>
                <w:br/>
                <w:t>DOI: 10.1016/j.biomaterials.2023.122161</w:t>
              </w:r>
            </w:hyperlink>
          </w:p>
        </w:tc>
      </w:tr>
      <w:tr w:rsidR="009E07DB" w14:paraId="7AEBE99C" w14:textId="77777777">
        <w:trPr>
          <w:cantSplit/>
        </w:trPr>
        <w:tc>
          <w:tcPr>
            <w:tcW w:w="648" w:type="dxa"/>
            <w:shd w:val="clear" w:color="auto" w:fill="F4F4F4"/>
            <w:tcMar>
              <w:top w:w="95" w:type="dxa"/>
              <w:left w:w="105" w:type="dxa"/>
              <w:bottom w:w="95" w:type="dxa"/>
              <w:right w:w="105" w:type="dxa"/>
            </w:tcMar>
          </w:tcPr>
          <w:p w14:paraId="3A78F89C" w14:textId="77777777" w:rsidR="009E07DB" w:rsidRDefault="00000000">
            <w:pPr>
              <w:spacing w:after="0" w:line="252" w:lineRule="auto"/>
              <w:jc w:val="center"/>
            </w:pPr>
            <w:r>
              <w:rPr>
                <w:rFonts w:ascii="Arial Unicode MS" w:eastAsia="Arial Unicode MS" w:hAnsi="Arial Unicode MS"/>
                <w:b/>
                <w:sz w:val="18"/>
              </w:rPr>
              <w:lastRenderedPageBreak/>
              <w:t>166</w:t>
            </w:r>
          </w:p>
        </w:tc>
        <w:tc>
          <w:tcPr>
            <w:tcW w:w="792" w:type="dxa"/>
            <w:shd w:val="clear" w:color="auto" w:fill="F4F4F4"/>
            <w:tcMar>
              <w:top w:w="95" w:type="dxa"/>
              <w:left w:w="105" w:type="dxa"/>
              <w:bottom w:w="95" w:type="dxa"/>
              <w:right w:w="105" w:type="dxa"/>
            </w:tcMar>
          </w:tcPr>
          <w:p w14:paraId="4DE63E5B"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14F3000E" w14:textId="77777777" w:rsidR="009E07DB" w:rsidRDefault="00000000">
            <w:pPr>
              <w:spacing w:after="0" w:line="252" w:lineRule="auto"/>
            </w:pPr>
            <w:r>
              <w:rPr>
                <w:rFonts w:ascii="Arial Unicode MS" w:eastAsia="Arial Unicode MS" w:hAnsi="Arial Unicode MS"/>
                <w:b/>
                <w:sz w:val="18"/>
              </w:rPr>
              <w:t>A highly sensitive and wide-range pressure sensor based on orientated and strengthened TPU nanofiber membranes fabricated by a conjugated electrospinning technology</w:t>
            </w:r>
            <w:r>
              <w:rPr>
                <w:rFonts w:ascii="Arial Unicode MS" w:eastAsia="Arial Unicode MS" w:hAnsi="Arial Unicode MS"/>
                <w:color w:val="626B73"/>
                <w:sz w:val="15"/>
              </w:rPr>
              <w:br/>
              <w:t>Xu Jin; Zhijun Xu; Bin Wang; Shanshan Ding; Jiayu Ma; Meng Cui; Chuanchun Wang; et al. (10 total)</w:t>
            </w:r>
          </w:p>
        </w:tc>
        <w:tc>
          <w:tcPr>
            <w:tcW w:w="4406" w:type="dxa"/>
            <w:shd w:val="clear" w:color="auto" w:fill="F4F4F4"/>
            <w:tcMar>
              <w:top w:w="95" w:type="dxa"/>
              <w:left w:w="105" w:type="dxa"/>
              <w:bottom w:w="95" w:type="dxa"/>
              <w:right w:w="105" w:type="dxa"/>
            </w:tcMar>
          </w:tcPr>
          <w:p>
            <w:pPr>
              <w:spacing w:after="0" w:line="252" w:lineRule="auto"/>
            </w:pPr>
            <w:r>
              <w:rPr>
                <w:color w:val="000000"/>
              </w:rPr>
              <w:t>Beijing Institute of Fashion Technology  |  China</w:t>
              <w:br/>
              <w:t>Chemical Engineering Journal Advances, Vol. 14, p. 100491</w:t>
            </w:r>
            <w:r>
              <w:rPr>
                <w:rFonts w:ascii="Arial Unicode MS" w:hAnsi="Arial Unicode MS" w:eastAsia="Arial Unicode MS" w:cs="Arial Unicode MS"/>
                <w:color w:val="000000"/>
              </w:rPr>
              <w:br/>
              <w:t>使用的设备型号：TL-Pro-BM</w:t>
            </w:r>
            <w:r>
              <w:rPr>
                <w:color w:val="000000"/>
              </w:rPr>
              <w:br/>
            </w:r>
            <w:hyperlink r:id="rId173">
              <w:r w:rsidR="009E07DB">
                <w:rPr>
                  <w:rFonts w:ascii="Arial Unicode MS" w:eastAsia="Arial Unicode MS" w:hAnsi="Arial Unicode MS"/>
                  <w:color w:val="0563C1"/>
                  <w:sz w:val="16"/>
                  <w:u w:val="single"/>
                </w:rPr>
                <w:br/>
                <w:t>DOI: 10.1016/j.ceja.2023.100491</w:t>
              </w:r>
            </w:hyperlink>
          </w:p>
        </w:tc>
      </w:tr>
      <w:tr w:rsidR="009E07DB" w14:paraId="3470B932" w14:textId="77777777">
        <w:trPr>
          <w:cantSplit/>
        </w:trPr>
        <w:tc>
          <w:tcPr>
            <w:tcW w:w="648" w:type="dxa"/>
            <w:tcMar>
              <w:top w:w="95" w:type="dxa"/>
              <w:left w:w="105" w:type="dxa"/>
              <w:bottom w:w="95" w:type="dxa"/>
              <w:right w:w="105" w:type="dxa"/>
            </w:tcMar>
          </w:tcPr>
          <w:p w14:paraId="476E1263" w14:textId="77777777" w:rsidR="009E07DB" w:rsidRDefault="00000000">
            <w:pPr>
              <w:spacing w:after="0" w:line="252" w:lineRule="auto"/>
              <w:jc w:val="center"/>
            </w:pPr>
            <w:r>
              <w:rPr>
                <w:rFonts w:ascii="Arial Unicode MS" w:eastAsia="Arial Unicode MS" w:hAnsi="Arial Unicode MS"/>
                <w:b/>
                <w:sz w:val="18"/>
              </w:rPr>
              <w:t>167</w:t>
            </w:r>
          </w:p>
        </w:tc>
        <w:tc>
          <w:tcPr>
            <w:tcW w:w="792" w:type="dxa"/>
            <w:tcMar>
              <w:top w:w="95" w:type="dxa"/>
              <w:left w:w="105" w:type="dxa"/>
              <w:bottom w:w="95" w:type="dxa"/>
              <w:right w:w="105" w:type="dxa"/>
            </w:tcMar>
          </w:tcPr>
          <w:p w14:paraId="64C43E73"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579C9D7D" w14:textId="77777777" w:rsidR="009E07DB" w:rsidRDefault="00000000">
            <w:pPr>
              <w:spacing w:after="0" w:line="252" w:lineRule="auto"/>
            </w:pPr>
            <w:r>
              <w:rPr>
                <w:rFonts w:ascii="Arial Unicode MS" w:eastAsia="Arial Unicode MS" w:hAnsi="Arial Unicode MS"/>
                <w:b/>
                <w:sz w:val="18"/>
              </w:rPr>
              <w:t>A Janus Textile Capable of Radiative Subambient Cooling and Warming for Multi‐Scenario Personal Thermal Management</w:t>
            </w:r>
            <w:r>
              <w:rPr>
                <w:rFonts w:ascii="Arial Unicode MS" w:eastAsia="Arial Unicode MS" w:hAnsi="Arial Unicode MS"/>
                <w:color w:val="626B73"/>
                <w:sz w:val="15"/>
              </w:rPr>
              <w:br/>
              <w:t>Keqiao Li; Meng Li; Chongjia Lin; Gongze Liu; Yang Li; Baoling Huang</w:t>
            </w:r>
          </w:p>
        </w:tc>
        <w:tc>
          <w:tcPr>
            <w:tcW w:w="4406" w:type="dxa"/>
            <w:tcMar>
              <w:top w:w="95" w:type="dxa"/>
              <w:left w:w="105" w:type="dxa"/>
              <w:bottom w:w="95" w:type="dxa"/>
              <w:right w:w="105" w:type="dxa"/>
            </w:tcMar>
          </w:tcPr>
          <w:p>
            <w:pPr>
              <w:spacing w:after="0" w:line="252" w:lineRule="auto"/>
            </w:pPr>
            <w:r>
              <w:rPr>
                <w:color w:val="000000"/>
              </w:rPr>
              <w:t>Hong Kong University of Science and Technology; HKUST Shenzhen Research Institute; City University of Hong Kong, Shenzhen Research Institute; University of Hong Kong  |  HK, CN</w:t>
              <w:br/>
              <w:t>Publisher or repository full text</w:t>
            </w:r>
            <w:r>
              <w:rPr>
                <w:rFonts w:ascii="Arial Unicode MS" w:hAnsi="Arial Unicode MS" w:eastAsia="Arial Unicode MS" w:cs="Arial Unicode MS"/>
                <w:color w:val="000000"/>
              </w:rPr>
              <w:br/>
              <w:t>使用的设备型号：TL-Pro-BM</w:t>
            </w:r>
            <w:r>
              <w:rPr>
                <w:color w:val="000000"/>
              </w:rPr>
              <w:br/>
            </w:r>
            <w:hyperlink r:id="rId174">
              <w:r w:rsidR="009E07DB">
                <w:rPr>
                  <w:rFonts w:ascii="Arial Unicode MS" w:eastAsia="Arial Unicode MS" w:hAnsi="Arial Unicode MS"/>
                  <w:color w:val="0563C1"/>
                  <w:sz w:val="16"/>
                  <w:u w:val="single"/>
                </w:rPr>
                <w:br/>
                <w:t>DOI: 10.1002/smll.202206149</w:t>
              </w:r>
            </w:hyperlink>
          </w:p>
        </w:tc>
      </w:tr>
      <w:tr w:rsidR="009E07DB" w14:paraId="4F569672" w14:textId="77777777">
        <w:trPr>
          <w:cantSplit/>
        </w:trPr>
        <w:tc>
          <w:tcPr>
            <w:tcW w:w="648" w:type="dxa"/>
            <w:shd w:val="clear" w:color="auto" w:fill="F4F4F4"/>
            <w:tcMar>
              <w:top w:w="95" w:type="dxa"/>
              <w:left w:w="105" w:type="dxa"/>
              <w:bottom w:w="95" w:type="dxa"/>
              <w:right w:w="105" w:type="dxa"/>
            </w:tcMar>
          </w:tcPr>
          <w:p w14:paraId="637D8AC1" w14:textId="77777777" w:rsidR="009E07DB" w:rsidRDefault="00000000">
            <w:pPr>
              <w:spacing w:after="0" w:line="252" w:lineRule="auto"/>
              <w:jc w:val="center"/>
            </w:pPr>
            <w:r>
              <w:rPr>
                <w:rFonts w:ascii="Arial Unicode MS" w:eastAsia="Arial Unicode MS" w:hAnsi="Arial Unicode MS"/>
                <w:b/>
                <w:sz w:val="18"/>
              </w:rPr>
              <w:t>168</w:t>
            </w:r>
          </w:p>
        </w:tc>
        <w:tc>
          <w:tcPr>
            <w:tcW w:w="792" w:type="dxa"/>
            <w:shd w:val="clear" w:color="auto" w:fill="F4F4F4"/>
            <w:tcMar>
              <w:top w:w="95" w:type="dxa"/>
              <w:left w:w="105" w:type="dxa"/>
              <w:bottom w:w="95" w:type="dxa"/>
              <w:right w:w="105" w:type="dxa"/>
            </w:tcMar>
          </w:tcPr>
          <w:p w14:paraId="6240F4EA"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710096F0" w14:textId="77777777" w:rsidR="009E07DB" w:rsidRDefault="00000000">
            <w:pPr>
              <w:spacing w:after="0" w:line="252" w:lineRule="auto"/>
            </w:pPr>
            <w:r>
              <w:rPr>
                <w:rFonts w:ascii="Arial Unicode MS" w:eastAsia="Arial Unicode MS" w:hAnsi="Arial Unicode MS"/>
                <w:b/>
                <w:sz w:val="18"/>
              </w:rPr>
              <w:t>A lithiophilic and conductive interlayer for dendrite-free lithium metal anodes</w:t>
            </w:r>
            <w:r>
              <w:rPr>
                <w:rFonts w:ascii="Arial Unicode MS" w:eastAsia="Arial Unicode MS" w:hAnsi="Arial Unicode MS"/>
                <w:color w:val="626B73"/>
                <w:sz w:val="15"/>
              </w:rPr>
              <w:br/>
              <w:t>Yunda Lai; Tengjun Yang; Yang Yang; Wangyang Li; Yonghui Xie; Shuying Cheng; Li Qiao; et al. (8 total)</w:t>
            </w:r>
          </w:p>
        </w:tc>
        <w:tc>
          <w:tcPr>
            <w:tcW w:w="4406" w:type="dxa"/>
            <w:shd w:val="clear" w:color="auto" w:fill="F4F4F4"/>
            <w:tcMar>
              <w:top w:w="95" w:type="dxa"/>
              <w:left w:w="105" w:type="dxa"/>
              <w:bottom w:w="95" w:type="dxa"/>
              <w:right w:w="105" w:type="dxa"/>
            </w:tcMar>
          </w:tcPr>
          <w:p>
            <w:pPr>
              <w:spacing w:after="0" w:line="252" w:lineRule="auto"/>
            </w:pPr>
            <w:r>
              <w:rPr>
                <w:color w:val="000000"/>
              </w:rPr>
              <w:t>Fuzhou University; Tan Kah Kee Innovation Laboratory; Qinghai University  |  China</w:t>
              <w:br/>
              <w:t>Chemical Engineering Journal, Vol. 462, p. 142223</w:t>
            </w:r>
            <w:r>
              <w:rPr>
                <w:color w:val="000000"/>
              </w:rPr>
              <w:br/>
            </w:r>
            <w:hyperlink r:id="rId175">
              <w:r w:rsidR="009E07DB">
                <w:rPr>
                  <w:rFonts w:ascii="Arial Unicode MS" w:eastAsia="Arial Unicode MS" w:hAnsi="Arial Unicode MS"/>
                  <w:color w:val="0563C1"/>
                  <w:sz w:val="16"/>
                  <w:u w:val="single"/>
                </w:rPr>
                <w:br/>
                <w:t>DOI: 10.1016/j.cej.2023.142223</w:t>
              </w:r>
            </w:hyperlink>
          </w:p>
        </w:tc>
      </w:tr>
      <w:tr w:rsidR="009E07DB" w14:paraId="232DCFE7" w14:textId="77777777">
        <w:trPr>
          <w:cantSplit/>
        </w:trPr>
        <w:tc>
          <w:tcPr>
            <w:tcW w:w="648" w:type="dxa"/>
            <w:tcMar>
              <w:top w:w="95" w:type="dxa"/>
              <w:left w:w="105" w:type="dxa"/>
              <w:bottom w:w="95" w:type="dxa"/>
              <w:right w:w="105" w:type="dxa"/>
            </w:tcMar>
          </w:tcPr>
          <w:p w14:paraId="47D663BD" w14:textId="77777777" w:rsidR="009E07DB" w:rsidRDefault="00000000">
            <w:pPr>
              <w:spacing w:after="0" w:line="252" w:lineRule="auto"/>
              <w:jc w:val="center"/>
            </w:pPr>
            <w:r>
              <w:rPr>
                <w:rFonts w:ascii="Arial Unicode MS" w:eastAsia="Arial Unicode MS" w:hAnsi="Arial Unicode MS"/>
                <w:b/>
                <w:sz w:val="18"/>
              </w:rPr>
              <w:t>169</w:t>
            </w:r>
          </w:p>
        </w:tc>
        <w:tc>
          <w:tcPr>
            <w:tcW w:w="792" w:type="dxa"/>
            <w:tcMar>
              <w:top w:w="95" w:type="dxa"/>
              <w:left w:w="105" w:type="dxa"/>
              <w:bottom w:w="95" w:type="dxa"/>
              <w:right w:w="105" w:type="dxa"/>
            </w:tcMar>
          </w:tcPr>
          <w:p w14:paraId="06BD18B7"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1F69C9CC" w14:textId="77777777" w:rsidR="009E07DB" w:rsidRDefault="00000000">
            <w:pPr>
              <w:spacing w:after="0" w:line="252" w:lineRule="auto"/>
            </w:pPr>
            <w:r>
              <w:rPr>
                <w:rFonts w:ascii="Arial Unicode MS" w:eastAsia="Arial Unicode MS" w:hAnsi="Arial Unicode MS"/>
                <w:b/>
                <w:sz w:val="18"/>
              </w:rPr>
              <w:t>A mutualistic symbiosis-like system: double-layer nanofiber film incorporated Lactiplantibacillus plantarum for Mongolian cheese preservation</w:t>
            </w:r>
            <w:r>
              <w:rPr>
                <w:rFonts w:ascii="Arial Unicode MS" w:eastAsia="Arial Unicode MS" w:hAnsi="Arial Unicode MS"/>
                <w:color w:val="626B73"/>
                <w:sz w:val="15"/>
              </w:rPr>
              <w:br/>
              <w:t>Yu Hao; Xinchen Dong; Lingling Wu; Marleny D. A. Saldaña; Yiduo Wang; Wenxiu Sun</w:t>
            </w:r>
          </w:p>
        </w:tc>
        <w:tc>
          <w:tcPr>
            <w:tcW w:w="4406" w:type="dxa"/>
            <w:tcMar>
              <w:top w:w="95" w:type="dxa"/>
              <w:left w:w="105" w:type="dxa"/>
              <w:bottom w:w="95" w:type="dxa"/>
              <w:right w:w="105" w:type="dxa"/>
            </w:tcMar>
          </w:tcPr>
          <w:p>
            <w:pPr>
              <w:spacing w:after="0" w:line="252" w:lineRule="auto"/>
            </w:pPr>
            <w:r>
              <w:rPr>
                <w:color w:val="000000"/>
              </w:rPr>
              <w:t>Inner Mongolia Agricultural University; University of Alberta; Xinjiang Uygur Autonomous Region Product Quality Supervision and Inspection Institute; Inner Mongolia Electric Power Survey &amp; Design Institute (China); Inner Mongolia Autonomous Region Meteorological Bureau  |  CN, CA</w:t>
              <w:br/>
              <w:t>International Journal of Food Science &amp; Technology, 58(12), 6319-6329</w:t>
            </w:r>
            <w:r>
              <w:rPr>
                <w:rFonts w:ascii="Arial Unicode MS" w:hAnsi="Arial Unicode MS" w:eastAsia="Arial Unicode MS" w:cs="Arial Unicode MS"/>
                <w:color w:val="000000"/>
              </w:rPr>
              <w:br/>
              <w:t>使用的设备型号：TL-Pro</w:t>
            </w:r>
            <w:r>
              <w:rPr>
                <w:color w:val="000000"/>
              </w:rPr>
              <w:br/>
            </w:r>
            <w:hyperlink r:id="rId176">
              <w:r w:rsidR="009E07DB">
                <w:rPr>
                  <w:rFonts w:ascii="Arial Unicode MS" w:eastAsia="Arial Unicode MS" w:hAnsi="Arial Unicode MS"/>
                  <w:color w:val="0563C1"/>
                  <w:sz w:val="16"/>
                  <w:u w:val="single"/>
                </w:rPr>
                <w:br/>
                <w:t>DOI: 10.1111/ijfs.16739</w:t>
              </w:r>
            </w:hyperlink>
          </w:p>
        </w:tc>
      </w:tr>
      <w:tr w:rsidR="009E07DB" w14:paraId="6430D509" w14:textId="77777777">
        <w:trPr>
          <w:cantSplit/>
        </w:trPr>
        <w:tc>
          <w:tcPr>
            <w:tcW w:w="648" w:type="dxa"/>
            <w:shd w:val="clear" w:color="auto" w:fill="F4F4F4"/>
            <w:tcMar>
              <w:top w:w="95" w:type="dxa"/>
              <w:left w:w="105" w:type="dxa"/>
              <w:bottom w:w="95" w:type="dxa"/>
              <w:right w:w="105" w:type="dxa"/>
            </w:tcMar>
          </w:tcPr>
          <w:p w14:paraId="2F8DA510" w14:textId="77777777" w:rsidR="009E07DB" w:rsidRDefault="00000000">
            <w:pPr>
              <w:spacing w:after="0" w:line="252" w:lineRule="auto"/>
              <w:jc w:val="center"/>
            </w:pPr>
            <w:r>
              <w:rPr>
                <w:rFonts w:ascii="Arial Unicode MS" w:eastAsia="Arial Unicode MS" w:hAnsi="Arial Unicode MS"/>
                <w:b/>
                <w:sz w:val="18"/>
              </w:rPr>
              <w:t>170</w:t>
            </w:r>
          </w:p>
        </w:tc>
        <w:tc>
          <w:tcPr>
            <w:tcW w:w="792" w:type="dxa"/>
            <w:shd w:val="clear" w:color="auto" w:fill="F4F4F4"/>
            <w:tcMar>
              <w:top w:w="95" w:type="dxa"/>
              <w:left w:w="105" w:type="dxa"/>
              <w:bottom w:w="95" w:type="dxa"/>
              <w:right w:w="105" w:type="dxa"/>
            </w:tcMar>
          </w:tcPr>
          <w:p w14:paraId="68022FFA"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36F76981" w14:textId="77777777" w:rsidR="009E07DB" w:rsidRDefault="00000000">
            <w:pPr>
              <w:spacing w:after="0" w:line="252" w:lineRule="auto"/>
            </w:pPr>
            <w:r>
              <w:rPr>
                <w:rFonts w:ascii="Arial Unicode MS" w:eastAsia="Arial Unicode MS" w:hAnsi="Arial Unicode MS"/>
                <w:b/>
                <w:sz w:val="18"/>
              </w:rPr>
              <w:t>A universal approach for producing lignin-based monocomponent fiber by one-step ethanol fractionation</w:t>
            </w:r>
            <w:r>
              <w:rPr>
                <w:rFonts w:ascii="Arial Unicode MS" w:eastAsia="Arial Unicode MS" w:hAnsi="Arial Unicode MS"/>
                <w:color w:val="626B73"/>
                <w:sz w:val="15"/>
              </w:rPr>
              <w:br/>
              <w:t>Yue Kong; Jingyu Xu; Jinghui Zhou; Xing Wang</w:t>
            </w:r>
          </w:p>
        </w:tc>
        <w:tc>
          <w:tcPr>
            <w:tcW w:w="4406" w:type="dxa"/>
            <w:shd w:val="clear" w:color="auto" w:fill="F4F4F4"/>
            <w:tcMar>
              <w:top w:w="95" w:type="dxa"/>
              <w:left w:w="105" w:type="dxa"/>
              <w:bottom w:w="95" w:type="dxa"/>
              <w:right w:w="105" w:type="dxa"/>
            </w:tcMar>
          </w:tcPr>
          <w:p>
            <w:pPr>
              <w:spacing w:after="0" w:line="252" w:lineRule="auto"/>
            </w:pPr>
            <w:r>
              <w:rPr>
                <w:color w:val="000000"/>
              </w:rPr>
              <w:t>Dalian Polytechnic University  |  China</w:t>
              <w:br/>
              <w:t>International Journal of Biological Macromolecules, Vol. 242, No. Pt 2, p. 124751</w:t>
            </w:r>
            <w:r>
              <w:rPr>
                <w:color w:val="000000"/>
              </w:rPr>
              <w:br/>
            </w:r>
            <w:hyperlink r:id="rId177">
              <w:r w:rsidR="009E07DB">
                <w:rPr>
                  <w:rFonts w:ascii="Arial Unicode MS" w:eastAsia="Arial Unicode MS" w:hAnsi="Arial Unicode MS"/>
                  <w:color w:val="0563C1"/>
                  <w:sz w:val="16"/>
                  <w:u w:val="single"/>
                </w:rPr>
                <w:br/>
                <w:t>DOI: 10.1016/j.ijbiomac.2023.124751</w:t>
              </w:r>
            </w:hyperlink>
          </w:p>
        </w:tc>
      </w:tr>
      <w:tr w:rsidR="009E07DB" w14:paraId="78433145" w14:textId="77777777">
        <w:trPr>
          <w:cantSplit/>
        </w:trPr>
        <w:tc>
          <w:tcPr>
            <w:tcW w:w="648" w:type="dxa"/>
            <w:tcMar>
              <w:top w:w="95" w:type="dxa"/>
              <w:left w:w="105" w:type="dxa"/>
              <w:bottom w:w="95" w:type="dxa"/>
              <w:right w:w="105" w:type="dxa"/>
            </w:tcMar>
          </w:tcPr>
          <w:p w14:paraId="4069A5B8" w14:textId="77777777" w:rsidR="009E07DB" w:rsidRDefault="00000000">
            <w:pPr>
              <w:spacing w:after="0" w:line="252" w:lineRule="auto"/>
              <w:jc w:val="center"/>
            </w:pPr>
            <w:r>
              <w:rPr>
                <w:rFonts w:ascii="Arial Unicode MS" w:eastAsia="Arial Unicode MS" w:hAnsi="Arial Unicode MS"/>
                <w:b/>
                <w:sz w:val="18"/>
              </w:rPr>
              <w:lastRenderedPageBreak/>
              <w:t>171</w:t>
            </w:r>
          </w:p>
        </w:tc>
        <w:tc>
          <w:tcPr>
            <w:tcW w:w="792" w:type="dxa"/>
            <w:tcMar>
              <w:top w:w="95" w:type="dxa"/>
              <w:left w:w="105" w:type="dxa"/>
              <w:bottom w:w="95" w:type="dxa"/>
              <w:right w:w="105" w:type="dxa"/>
            </w:tcMar>
          </w:tcPr>
          <w:p w14:paraId="30074974"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2299B72B" w14:textId="77777777" w:rsidR="009E07DB" w:rsidRDefault="00000000">
            <w:pPr>
              <w:spacing w:after="0" w:line="252" w:lineRule="auto"/>
            </w:pPr>
            <w:r>
              <w:rPr>
                <w:rFonts w:ascii="Arial Unicode MS" w:eastAsia="Arial Unicode MS" w:hAnsi="Arial Unicode MS"/>
                <w:b/>
                <w:sz w:val="18"/>
              </w:rPr>
              <w:t>Acceleration of Electrospun PLA Degradation by Addition of Gelatin</w:t>
            </w:r>
            <w:r>
              <w:rPr>
                <w:rFonts w:ascii="Arial Unicode MS" w:eastAsia="Arial Unicode MS" w:hAnsi="Arial Unicode MS"/>
                <w:color w:val="626B73"/>
                <w:sz w:val="15"/>
              </w:rPr>
              <w:br/>
              <w:t>Alexandra Bogdanova; Elizaveta Pavlova; Anna Polyanskaya; Marina Volkova; Elena Biryukova; Gleb Filkov; Alexander Trofimenko; Mikhail Durymanov; Dmitry Klinov; Dmitry Bagrov</w:t>
            </w:r>
          </w:p>
        </w:tc>
        <w:tc>
          <w:tcPr>
            <w:tcW w:w="4406" w:type="dxa"/>
            <w:tcMar>
              <w:top w:w="95" w:type="dxa"/>
              <w:left w:w="105" w:type="dxa"/>
              <w:bottom w:w="95" w:type="dxa"/>
              <w:right w:w="105" w:type="dxa"/>
            </w:tcMar>
          </w:tcPr>
          <w:p>
            <w:pPr>
              <w:spacing w:after="0" w:line="252" w:lineRule="auto"/>
            </w:pPr>
            <w:r>
              <w:rPr>
                <w:color w:val="000000"/>
              </w:rPr>
              <w:t>Moscow Institute of Physics and Technology; Moscow Power Engineering Institute; Federal Medical-Biological Agency; Lomonosov Moscow State University  |  RU</w:t>
              <w:br/>
              <w:t>International journal of molecular sciences, 24(4), 3535</w:t>
            </w:r>
            <w:r>
              <w:rPr>
                <w:color w:val="000000"/>
              </w:rPr>
              <w:br/>
            </w:r>
            <w:hyperlink r:id="rId178">
              <w:r w:rsidR="009E07DB">
                <w:rPr>
                  <w:rFonts w:ascii="Arial Unicode MS" w:eastAsia="Arial Unicode MS" w:hAnsi="Arial Unicode MS"/>
                  <w:color w:val="0563C1"/>
                  <w:sz w:val="16"/>
                  <w:u w:val="single"/>
                </w:rPr>
                <w:br/>
                <w:t>DOI: 10.3390/ijms24043535</w:t>
              </w:r>
            </w:hyperlink>
          </w:p>
        </w:tc>
      </w:tr>
      <w:tr w:rsidR="009E07DB" w14:paraId="6DE14A45" w14:textId="77777777">
        <w:trPr>
          <w:cantSplit/>
        </w:trPr>
        <w:tc>
          <w:tcPr>
            <w:tcW w:w="648" w:type="dxa"/>
            <w:shd w:val="clear" w:color="auto" w:fill="F4F4F4"/>
            <w:tcMar>
              <w:top w:w="95" w:type="dxa"/>
              <w:left w:w="105" w:type="dxa"/>
              <w:bottom w:w="95" w:type="dxa"/>
              <w:right w:w="105" w:type="dxa"/>
            </w:tcMar>
          </w:tcPr>
          <w:p w14:paraId="44C60DF1" w14:textId="77777777" w:rsidR="009E07DB" w:rsidRDefault="00000000">
            <w:pPr>
              <w:spacing w:after="0" w:line="252" w:lineRule="auto"/>
              <w:jc w:val="center"/>
            </w:pPr>
            <w:r>
              <w:rPr>
                <w:rFonts w:ascii="Arial Unicode MS" w:eastAsia="Arial Unicode MS" w:hAnsi="Arial Unicode MS"/>
                <w:b/>
                <w:sz w:val="18"/>
              </w:rPr>
              <w:t>172</w:t>
            </w:r>
          </w:p>
        </w:tc>
        <w:tc>
          <w:tcPr>
            <w:tcW w:w="792" w:type="dxa"/>
            <w:shd w:val="clear" w:color="auto" w:fill="F4F4F4"/>
            <w:tcMar>
              <w:top w:w="95" w:type="dxa"/>
              <w:left w:w="105" w:type="dxa"/>
              <w:bottom w:w="95" w:type="dxa"/>
              <w:right w:w="105" w:type="dxa"/>
            </w:tcMar>
          </w:tcPr>
          <w:p w14:paraId="7D11A359"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28B49481" w14:textId="77777777" w:rsidR="009E07DB" w:rsidRDefault="00000000">
            <w:pPr>
              <w:spacing w:after="0" w:line="252" w:lineRule="auto"/>
            </w:pPr>
            <w:r>
              <w:rPr>
                <w:rFonts w:ascii="Arial Unicode MS" w:eastAsia="Arial Unicode MS" w:hAnsi="Arial Unicode MS"/>
                <w:b/>
                <w:sz w:val="18"/>
              </w:rPr>
              <w:t>Aligned PLLA electrospun fibres based biodegradable triboelectric nanogenerator</w:t>
            </w:r>
            <w:r>
              <w:rPr>
                <w:rFonts w:ascii="Arial Unicode MS" w:eastAsia="Arial Unicode MS" w:hAnsi="Arial Unicode MS"/>
                <w:color w:val="626B73"/>
                <w:sz w:val="15"/>
              </w:rPr>
              <w:br/>
              <w:t>Gaurav Khandelwal; Guanbo Min; Xenofon Karagiorgis; Ravinder Dahiya</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Glasgow; Ningbo University; Northeastern University  |  UK, China, USA</w:t>
              <w:br/>
              <w:t>Nano Energy, Vol. 110, p. 108325</w:t>
            </w:r>
            <w:r>
              <w:rPr>
                <w:rFonts w:ascii="Arial Unicode MS" w:hAnsi="Arial Unicode MS" w:eastAsia="Arial Unicode MS" w:cs="Arial Unicode MS"/>
                <w:color w:val="000000"/>
              </w:rPr>
              <w:br/>
              <w:t>使用的设备型号：TL-Pro</w:t>
            </w:r>
            <w:r>
              <w:rPr>
                <w:color w:val="000000"/>
              </w:rPr>
              <w:br/>
            </w:r>
            <w:hyperlink r:id="rId179">
              <w:r w:rsidR="009E07DB">
                <w:rPr>
                  <w:rFonts w:ascii="Arial Unicode MS" w:eastAsia="Arial Unicode MS" w:hAnsi="Arial Unicode MS"/>
                  <w:color w:val="0563C1"/>
                  <w:sz w:val="16"/>
                  <w:u w:val="single"/>
                </w:rPr>
                <w:br/>
                <w:t>DOI: 10.1016/j.nanoen.2023.108325</w:t>
              </w:r>
            </w:hyperlink>
          </w:p>
        </w:tc>
      </w:tr>
      <w:tr w:rsidR="009E07DB" w14:paraId="54319C96" w14:textId="77777777">
        <w:trPr>
          <w:cantSplit/>
        </w:trPr>
        <w:tc>
          <w:tcPr>
            <w:tcW w:w="648" w:type="dxa"/>
            <w:tcMar>
              <w:top w:w="95" w:type="dxa"/>
              <w:left w:w="105" w:type="dxa"/>
              <w:bottom w:w="95" w:type="dxa"/>
              <w:right w:w="105" w:type="dxa"/>
            </w:tcMar>
          </w:tcPr>
          <w:p w14:paraId="76EB2A21" w14:textId="77777777" w:rsidR="009E07DB" w:rsidRDefault="00000000">
            <w:pPr>
              <w:spacing w:after="0" w:line="252" w:lineRule="auto"/>
              <w:jc w:val="center"/>
            </w:pPr>
            <w:r>
              <w:rPr>
                <w:rFonts w:ascii="Arial Unicode MS" w:eastAsia="Arial Unicode MS" w:hAnsi="Arial Unicode MS"/>
                <w:b/>
                <w:sz w:val="18"/>
              </w:rPr>
              <w:t>173</w:t>
            </w:r>
          </w:p>
        </w:tc>
        <w:tc>
          <w:tcPr>
            <w:tcW w:w="792" w:type="dxa"/>
            <w:tcMar>
              <w:top w:w="95" w:type="dxa"/>
              <w:left w:w="105" w:type="dxa"/>
              <w:bottom w:w="95" w:type="dxa"/>
              <w:right w:w="105" w:type="dxa"/>
            </w:tcMar>
          </w:tcPr>
          <w:p w14:paraId="36BC37F0"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预印本</w:t>
            </w:r>
          </w:p>
        </w:tc>
        <w:tc>
          <w:tcPr>
            <w:tcW w:w="4320" w:type="dxa"/>
            <w:tcMar>
              <w:top w:w="95" w:type="dxa"/>
              <w:left w:w="105" w:type="dxa"/>
              <w:bottom w:w="95" w:type="dxa"/>
              <w:right w:w="105" w:type="dxa"/>
            </w:tcMar>
          </w:tcPr>
          <w:p w14:paraId="6DBAC714" w14:textId="77777777" w:rsidR="009E07DB" w:rsidRDefault="00000000">
            <w:pPr>
              <w:spacing w:after="0" w:line="252" w:lineRule="auto"/>
            </w:pPr>
            <w:r>
              <w:rPr>
                <w:rFonts w:ascii="Arial Unicode MS" w:eastAsia="Arial Unicode MS" w:hAnsi="Arial Unicode MS"/>
                <w:b/>
                <w:sz w:val="18"/>
              </w:rPr>
              <w:t>Application of Electrospun Polyacrylonıtrile(PAN) Nanofıbre Membrane Gel Electrolyte in TiO 2 -Based Electrochromic Devices</w:t>
            </w:r>
            <w:r>
              <w:rPr>
                <w:rFonts w:ascii="Arial Unicode MS" w:eastAsia="Arial Unicode MS" w:hAnsi="Arial Unicode MS"/>
                <w:color w:val="626B73"/>
                <w:sz w:val="15"/>
              </w:rPr>
              <w:br/>
              <w:t>H. N. M. Sarangika; G.K.R. Senadeera; M.A.K.L. Dissanayake</w:t>
            </w:r>
          </w:p>
        </w:tc>
        <w:tc>
          <w:tcPr>
            <w:tcW w:w="4406" w:type="dxa"/>
            <w:tcMar>
              <w:top w:w="95" w:type="dxa"/>
              <w:left w:w="105" w:type="dxa"/>
              <w:bottom w:w="95" w:type="dxa"/>
              <w:right w:w="105" w:type="dxa"/>
            </w:tcMar>
          </w:tcPr>
          <w:p>
            <w:pPr>
              <w:spacing w:after="0" w:line="252" w:lineRule="auto"/>
            </w:pPr>
            <w:r>
              <w:rPr>
                <w:color w:val="000000"/>
              </w:rPr>
              <w:t>Sabaragamuwa University of Sri Lanka; Open University of Sri Lanka; National Institute of Fundamental Studies  |  LK</w:t>
              <w:br/>
              <w:t>OpenAlex indexed open full text</w:t>
            </w:r>
            <w:r>
              <w:rPr>
                <w:color w:val="000000"/>
              </w:rPr>
              <w:br/>
            </w:r>
            <w:hyperlink r:id="rId180">
              <w:r w:rsidR="009E07DB">
                <w:rPr>
                  <w:rFonts w:ascii="Arial Unicode MS" w:eastAsia="Arial Unicode MS" w:hAnsi="Arial Unicode MS"/>
                  <w:color w:val="0563C1"/>
                  <w:sz w:val="16"/>
                  <w:u w:val="single"/>
                </w:rPr>
                <w:br/>
                <w:t>DOI: 10.21203/rs.3.rs-3277505/v1</w:t>
              </w:r>
            </w:hyperlink>
          </w:p>
        </w:tc>
      </w:tr>
      <w:tr w:rsidR="009E07DB" w14:paraId="47AE7E0E" w14:textId="77777777">
        <w:trPr>
          <w:cantSplit/>
        </w:trPr>
        <w:tc>
          <w:tcPr>
            <w:tcW w:w="648" w:type="dxa"/>
            <w:shd w:val="clear" w:color="auto" w:fill="F4F4F4"/>
            <w:tcMar>
              <w:top w:w="95" w:type="dxa"/>
              <w:left w:w="105" w:type="dxa"/>
              <w:bottom w:w="95" w:type="dxa"/>
              <w:right w:w="105" w:type="dxa"/>
            </w:tcMar>
          </w:tcPr>
          <w:p w14:paraId="0E51025C" w14:textId="77777777" w:rsidR="009E07DB" w:rsidRDefault="00000000">
            <w:pPr>
              <w:spacing w:after="0" w:line="252" w:lineRule="auto"/>
              <w:jc w:val="center"/>
            </w:pPr>
            <w:r>
              <w:rPr>
                <w:rFonts w:ascii="Arial Unicode MS" w:eastAsia="Arial Unicode MS" w:hAnsi="Arial Unicode MS"/>
                <w:b/>
                <w:sz w:val="18"/>
              </w:rPr>
              <w:t>174</w:t>
            </w:r>
          </w:p>
        </w:tc>
        <w:tc>
          <w:tcPr>
            <w:tcW w:w="792" w:type="dxa"/>
            <w:shd w:val="clear" w:color="auto" w:fill="F4F4F4"/>
            <w:tcMar>
              <w:top w:w="95" w:type="dxa"/>
              <w:left w:w="105" w:type="dxa"/>
              <w:bottom w:w="95" w:type="dxa"/>
              <w:right w:w="105" w:type="dxa"/>
            </w:tcMar>
          </w:tcPr>
          <w:p w14:paraId="54D42B0F"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6A84BBA8" w14:textId="77777777" w:rsidR="009E07DB" w:rsidRDefault="00000000">
            <w:pPr>
              <w:spacing w:after="0" w:line="252" w:lineRule="auto"/>
            </w:pPr>
            <w:r>
              <w:rPr>
                <w:rFonts w:ascii="Arial Unicode MS" w:eastAsia="Arial Unicode MS" w:hAnsi="Arial Unicode MS"/>
                <w:b/>
                <w:sz w:val="18"/>
              </w:rPr>
              <w:t>Beaded CoSe2-C Nanofibers for High-Performance Lithium-Sulfur Batteries</w:t>
            </w:r>
            <w:r>
              <w:rPr>
                <w:rFonts w:ascii="Arial Unicode MS" w:eastAsia="Arial Unicode MS" w:hAnsi="Arial Unicode MS"/>
                <w:color w:val="626B73"/>
                <w:sz w:val="15"/>
              </w:rPr>
              <w:br/>
              <w:t>Jing Xu; Juan Ao; Yonghui Xie; Yumei Zhou; Xinghui Wang</w:t>
            </w:r>
          </w:p>
        </w:tc>
        <w:tc>
          <w:tcPr>
            <w:tcW w:w="4406" w:type="dxa"/>
            <w:shd w:val="clear" w:color="auto" w:fill="F4F4F4"/>
            <w:tcMar>
              <w:top w:w="95" w:type="dxa"/>
              <w:left w:w="105" w:type="dxa"/>
              <w:bottom w:w="95" w:type="dxa"/>
              <w:right w:w="105" w:type="dxa"/>
            </w:tcMar>
          </w:tcPr>
          <w:p>
            <w:pPr>
              <w:spacing w:after="0" w:line="252" w:lineRule="auto"/>
            </w:pPr>
            <w:r>
              <w:rPr>
                <w:color w:val="000000"/>
              </w:rPr>
              <w:t>Fuzhou University; Tan Kah Kee Innovation Laboratory  |  CN</w:t>
              <w:br/>
              <w:t>Nanomaterials (Basel, Switzerland), 13(17), 2492</w:t>
            </w:r>
            <w:r>
              <w:rPr>
                <w:rFonts w:ascii="Arial Unicode MS" w:hAnsi="Arial Unicode MS" w:eastAsia="Arial Unicode MS" w:cs="Arial Unicode MS"/>
                <w:color w:val="000000"/>
              </w:rPr>
              <w:br/>
              <w:t>使用的设备型号：TL-Pro</w:t>
            </w:r>
            <w:r>
              <w:rPr>
                <w:color w:val="000000"/>
              </w:rPr>
              <w:br/>
            </w:r>
            <w:hyperlink r:id="rId181">
              <w:r w:rsidR="009E07DB">
                <w:rPr>
                  <w:rFonts w:ascii="Arial Unicode MS" w:eastAsia="Arial Unicode MS" w:hAnsi="Arial Unicode MS"/>
                  <w:color w:val="0563C1"/>
                  <w:sz w:val="16"/>
                  <w:u w:val="single"/>
                </w:rPr>
                <w:br/>
                <w:t>DOI: 10.3390/nano13172492</w:t>
              </w:r>
            </w:hyperlink>
          </w:p>
        </w:tc>
      </w:tr>
      <w:tr w:rsidR="009E07DB" w14:paraId="350F760A" w14:textId="77777777">
        <w:trPr>
          <w:cantSplit/>
        </w:trPr>
        <w:tc>
          <w:tcPr>
            <w:tcW w:w="648" w:type="dxa"/>
            <w:tcMar>
              <w:top w:w="95" w:type="dxa"/>
              <w:left w:w="105" w:type="dxa"/>
              <w:bottom w:w="95" w:type="dxa"/>
              <w:right w:w="105" w:type="dxa"/>
            </w:tcMar>
          </w:tcPr>
          <w:p w14:paraId="0C26BE2D" w14:textId="77777777" w:rsidR="009E07DB" w:rsidRDefault="00000000">
            <w:pPr>
              <w:spacing w:after="0" w:line="252" w:lineRule="auto"/>
              <w:jc w:val="center"/>
            </w:pPr>
            <w:r>
              <w:rPr>
                <w:rFonts w:ascii="Arial Unicode MS" w:eastAsia="Arial Unicode MS" w:hAnsi="Arial Unicode MS"/>
                <w:b/>
                <w:sz w:val="18"/>
              </w:rPr>
              <w:lastRenderedPageBreak/>
              <w:t>175</w:t>
            </w:r>
          </w:p>
        </w:tc>
        <w:tc>
          <w:tcPr>
            <w:tcW w:w="792" w:type="dxa"/>
            <w:tcMar>
              <w:top w:w="95" w:type="dxa"/>
              <w:left w:w="105" w:type="dxa"/>
              <w:bottom w:w="95" w:type="dxa"/>
              <w:right w:w="105" w:type="dxa"/>
            </w:tcMar>
          </w:tcPr>
          <w:p w14:paraId="455A702E"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98E7884" w14:textId="77777777" w:rsidR="009E07DB" w:rsidRDefault="00000000">
            <w:pPr>
              <w:spacing w:after="0" w:line="252" w:lineRule="auto"/>
            </w:pPr>
            <w:r>
              <w:rPr>
                <w:rFonts w:ascii="Arial Unicode MS" w:eastAsia="Arial Unicode MS" w:hAnsi="Arial Unicode MS"/>
                <w:b/>
                <w:sz w:val="18"/>
              </w:rPr>
              <w:t>Biocompatibility and Antimicrobial Profile of Acid Usnic-Loaded Electrospun Recycled Polyethylene Terephthalate (PET)-Magnetite Nanofibers</w:t>
            </w:r>
            <w:r>
              <w:rPr>
                <w:rFonts w:ascii="Arial Unicode MS" w:eastAsia="Arial Unicode MS" w:hAnsi="Arial Unicode MS"/>
                <w:color w:val="626B73"/>
                <w:sz w:val="15"/>
              </w:rPr>
              <w:br/>
              <w:t>Alexandra Elena Stoica Oprea; Alexandra Catalina Bîrcă; Dan Eduard Mihaiescu; Alexandru Mihai Grumezescu; Anton Ficai; Hildegard Herman; Baltă Cornel; Marcel Roșu; Sami Gharbia; Alina Maria Holban; Bogdan Ștefan Vasile; Ecaterina Andronescu; Anca Oana Hermenean</w:t>
            </w:r>
          </w:p>
        </w:tc>
        <w:tc>
          <w:tcPr>
            <w:tcW w:w="4406" w:type="dxa"/>
            <w:tcMar>
              <w:top w:w="95" w:type="dxa"/>
              <w:left w:w="105" w:type="dxa"/>
              <w:bottom w:w="95" w:type="dxa"/>
              <w:right w:w="105" w:type="dxa"/>
            </w:tcMar>
          </w:tcPr>
          <w:p>
            <w:pPr>
              <w:spacing w:after="0" w:line="252" w:lineRule="auto"/>
            </w:pPr>
            <w:r>
              <w:rPr>
                <w:color w:val="000000"/>
              </w:rPr>
              <w:t>Universitatea Națională de Știință și Tehnologie Politehnica București; University of Bucharest; Academia Oamenilor de Știință din România; Vasile Goldis Western University of Arad  |  RO</w:t>
              <w:br/>
              <w:t>Polymers, 15(15), 3282</w:t>
            </w:r>
            <w:r>
              <w:rPr>
                <w:color w:val="000000"/>
              </w:rPr>
              <w:br/>
            </w:r>
            <w:hyperlink r:id="rId182">
              <w:r w:rsidR="009E07DB">
                <w:rPr>
                  <w:rFonts w:ascii="Arial Unicode MS" w:eastAsia="Arial Unicode MS" w:hAnsi="Arial Unicode MS"/>
                  <w:color w:val="0563C1"/>
                  <w:sz w:val="16"/>
                  <w:u w:val="single"/>
                </w:rPr>
                <w:br/>
                <w:t>DOI: 10.3390/polym15153282</w:t>
              </w:r>
            </w:hyperlink>
          </w:p>
        </w:tc>
      </w:tr>
      <w:tr w:rsidR="009E07DB" w14:paraId="616198BE" w14:textId="77777777">
        <w:trPr>
          <w:cantSplit/>
        </w:trPr>
        <w:tc>
          <w:tcPr>
            <w:tcW w:w="648" w:type="dxa"/>
            <w:shd w:val="clear" w:color="auto" w:fill="F4F4F4"/>
            <w:tcMar>
              <w:top w:w="95" w:type="dxa"/>
              <w:left w:w="105" w:type="dxa"/>
              <w:bottom w:w="95" w:type="dxa"/>
              <w:right w:w="105" w:type="dxa"/>
            </w:tcMar>
          </w:tcPr>
          <w:p w14:paraId="2D303753" w14:textId="77777777" w:rsidR="009E07DB" w:rsidRDefault="00000000">
            <w:pPr>
              <w:spacing w:after="0" w:line="252" w:lineRule="auto"/>
              <w:jc w:val="center"/>
            </w:pPr>
            <w:r>
              <w:rPr>
                <w:rFonts w:ascii="Arial Unicode MS" w:eastAsia="Arial Unicode MS" w:hAnsi="Arial Unicode MS"/>
                <w:b/>
                <w:sz w:val="18"/>
              </w:rPr>
              <w:t>176</w:t>
            </w:r>
          </w:p>
        </w:tc>
        <w:tc>
          <w:tcPr>
            <w:tcW w:w="792" w:type="dxa"/>
            <w:shd w:val="clear" w:color="auto" w:fill="F4F4F4"/>
            <w:tcMar>
              <w:top w:w="95" w:type="dxa"/>
              <w:left w:w="105" w:type="dxa"/>
              <w:bottom w:w="95" w:type="dxa"/>
              <w:right w:w="105" w:type="dxa"/>
            </w:tcMar>
          </w:tcPr>
          <w:p w14:paraId="2DC72EE4"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4D5E9C19" w14:textId="77777777" w:rsidR="009E07DB" w:rsidRDefault="00000000">
            <w:pPr>
              <w:spacing w:after="0" w:line="252" w:lineRule="auto"/>
            </w:pPr>
            <w:r>
              <w:rPr>
                <w:rFonts w:ascii="Arial Unicode MS" w:eastAsia="Arial Unicode MS" w:hAnsi="Arial Unicode MS"/>
                <w:b/>
                <w:sz w:val="18"/>
              </w:rPr>
              <w:t>Biodegradable Scaffolds for Vascular Regeneration Based on Electrospun Poly(L-Lactide-co-Glycolide)/Poly(Isosorbide Sebacate) Fibers</w:t>
            </w:r>
            <w:r>
              <w:rPr>
                <w:rFonts w:ascii="Arial Unicode MS" w:eastAsia="Arial Unicode MS" w:hAnsi="Arial Unicode MS"/>
                <w:color w:val="626B73"/>
                <w:sz w:val="15"/>
              </w:rPr>
              <w:br/>
              <w:t>Monika Śmiga-Matuszowicz; Jakub Włodarczyk; Małgorzata Skorupa; Dominika Czerwińska-Główka; Kaja Fołta; Małgorzata Pastusiak; Małgorzata Adamiec-Organiściok; Magdalena Skonieczna; Roman Turczyn; Michał Sobota; Katarzyna Krukiewicz</w:t>
            </w:r>
          </w:p>
        </w:tc>
        <w:tc>
          <w:tcPr>
            <w:tcW w:w="4406" w:type="dxa"/>
            <w:shd w:val="clear" w:color="auto" w:fill="F4F4F4"/>
            <w:tcMar>
              <w:top w:w="95" w:type="dxa"/>
              <w:left w:w="105" w:type="dxa"/>
              <w:bottom w:w="95" w:type="dxa"/>
              <w:right w:w="105" w:type="dxa"/>
            </w:tcMar>
          </w:tcPr>
          <w:p>
            <w:pPr>
              <w:spacing w:after="0" w:line="252" w:lineRule="auto"/>
            </w:pPr>
            <w:r>
              <w:rPr>
                <w:color w:val="000000"/>
              </w:rPr>
              <w:t>Silesian University of Technology; Centre of Polymer and Carbon Materials  |  PL</w:t>
              <w:br/>
              <w:t>International journal of molecular sciences, 24(2), 1190</w:t>
            </w:r>
            <w:r>
              <w:rPr>
                <w:rFonts w:ascii="Arial Unicode MS" w:hAnsi="Arial Unicode MS" w:eastAsia="Arial Unicode MS" w:cs="Arial Unicode MS"/>
                <w:color w:val="000000"/>
              </w:rPr>
              <w:br/>
              <w:t>使用的设备型号：TL-Pro-BM</w:t>
            </w:r>
            <w:r>
              <w:rPr>
                <w:color w:val="000000"/>
              </w:rPr>
              <w:br/>
            </w:r>
            <w:hyperlink r:id="rId183">
              <w:r w:rsidR="009E07DB">
                <w:rPr>
                  <w:rFonts w:ascii="Arial Unicode MS" w:eastAsia="Arial Unicode MS" w:hAnsi="Arial Unicode MS"/>
                  <w:color w:val="0563C1"/>
                  <w:sz w:val="16"/>
                  <w:u w:val="single"/>
                </w:rPr>
                <w:br/>
                <w:t>DOI: 10.3390/ijms24021190</w:t>
              </w:r>
            </w:hyperlink>
          </w:p>
        </w:tc>
      </w:tr>
      <w:tr w:rsidR="009E07DB" w14:paraId="741B13B2" w14:textId="77777777">
        <w:trPr>
          <w:cantSplit/>
        </w:trPr>
        <w:tc>
          <w:tcPr>
            <w:tcW w:w="648" w:type="dxa"/>
            <w:tcMar>
              <w:top w:w="95" w:type="dxa"/>
              <w:left w:w="105" w:type="dxa"/>
              <w:bottom w:w="95" w:type="dxa"/>
              <w:right w:w="105" w:type="dxa"/>
            </w:tcMar>
          </w:tcPr>
          <w:p w14:paraId="782DA635" w14:textId="77777777" w:rsidR="009E07DB" w:rsidRDefault="00000000">
            <w:pPr>
              <w:spacing w:after="0" w:line="252" w:lineRule="auto"/>
              <w:jc w:val="center"/>
            </w:pPr>
            <w:r>
              <w:rPr>
                <w:rFonts w:ascii="Arial Unicode MS" w:eastAsia="Arial Unicode MS" w:hAnsi="Arial Unicode MS"/>
                <w:b/>
                <w:sz w:val="18"/>
              </w:rPr>
              <w:t>177</w:t>
            </w:r>
          </w:p>
        </w:tc>
        <w:tc>
          <w:tcPr>
            <w:tcW w:w="792" w:type="dxa"/>
            <w:tcMar>
              <w:top w:w="95" w:type="dxa"/>
              <w:left w:w="105" w:type="dxa"/>
              <w:bottom w:w="95" w:type="dxa"/>
              <w:right w:w="105" w:type="dxa"/>
            </w:tcMar>
          </w:tcPr>
          <w:p w14:paraId="0A4E42C2"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预印本</w:t>
            </w:r>
          </w:p>
        </w:tc>
        <w:tc>
          <w:tcPr>
            <w:tcW w:w="4320" w:type="dxa"/>
            <w:tcMar>
              <w:top w:w="95" w:type="dxa"/>
              <w:left w:w="105" w:type="dxa"/>
              <w:bottom w:w="95" w:type="dxa"/>
              <w:right w:w="105" w:type="dxa"/>
            </w:tcMar>
          </w:tcPr>
          <w:p w14:paraId="7763B78F" w14:textId="77777777" w:rsidR="009E07DB" w:rsidRDefault="00000000">
            <w:pPr>
              <w:spacing w:after="0" w:line="252" w:lineRule="auto"/>
            </w:pPr>
            <w:r>
              <w:rPr>
                <w:rFonts w:ascii="Arial Unicode MS" w:eastAsia="Arial Unicode MS" w:hAnsi="Arial Unicode MS"/>
                <w:b/>
                <w:sz w:val="18"/>
              </w:rPr>
              <w:t>Biodegradable trimethyl chitosan nanofiber mats as bioabsorbable dressings for wound closure and healing</w:t>
            </w:r>
            <w:r>
              <w:rPr>
                <w:rFonts w:ascii="Arial Unicode MS" w:eastAsia="Arial Unicode MS" w:hAnsi="Arial Unicode MS"/>
                <w:color w:val="626B73"/>
                <w:sz w:val="15"/>
              </w:rPr>
              <w:br/>
              <w:t>Alexandru Anisiei; Bianca-Iustina Andreica; Liliana Mititelu-Tarțău; Corneliu George Coman; Rostyslav Bilyy; Galyna Bila; Irina Roșca; Andreea-Isabela Sandu; Evžen Amler; Luminița Marin</w:t>
            </w:r>
          </w:p>
        </w:tc>
        <w:tc>
          <w:tcPr>
            <w:tcW w:w="4406" w:type="dxa"/>
            <w:tcMar>
              <w:top w:w="95" w:type="dxa"/>
              <w:left w:w="105" w:type="dxa"/>
              <w:bottom w:w="95" w:type="dxa"/>
              <w:right w:w="105" w:type="dxa"/>
            </w:tcMar>
          </w:tcPr>
          <w:p>
            <w:pPr>
              <w:spacing w:after="0" w:line="252" w:lineRule="auto"/>
            </w:pPr>
            <w:r>
              <w:rPr>
                <w:color w:val="000000"/>
              </w:rPr>
              <w:t>Grigore T. Popa University of Medicine and Pharmacy; Institute of Macromolecular Chemistry; InterAcademy Partnership; Institutul de Chimie Macromoleculară Petru Poni  |  RO, UA, IT</w:t>
              <w:br/>
              <w:t>OpenAlex indexed open full text</w:t>
            </w:r>
            <w:r>
              <w:rPr>
                <w:color w:val="000000"/>
              </w:rPr>
              <w:br/>
            </w:r>
            <w:hyperlink r:id="rId184">
              <w:r w:rsidR="009E07DB">
                <w:rPr>
                  <w:rFonts w:ascii="Arial Unicode MS" w:eastAsia="Arial Unicode MS" w:hAnsi="Arial Unicode MS"/>
                  <w:color w:val="0563C1"/>
                  <w:sz w:val="16"/>
                  <w:u w:val="single"/>
                </w:rPr>
                <w:br/>
                <w:t>DOI: 10.21203/rs.3.rs-2687852/v1</w:t>
              </w:r>
            </w:hyperlink>
          </w:p>
        </w:tc>
      </w:tr>
      <w:tr w:rsidR="009E07DB" w14:paraId="247F9109" w14:textId="77777777">
        <w:trPr>
          <w:cantSplit/>
        </w:trPr>
        <w:tc>
          <w:tcPr>
            <w:tcW w:w="648" w:type="dxa"/>
            <w:shd w:val="clear" w:color="auto" w:fill="F4F4F4"/>
            <w:tcMar>
              <w:top w:w="95" w:type="dxa"/>
              <w:left w:w="105" w:type="dxa"/>
              <w:bottom w:w="95" w:type="dxa"/>
              <w:right w:w="105" w:type="dxa"/>
            </w:tcMar>
          </w:tcPr>
          <w:p w14:paraId="4DCF84A8" w14:textId="77777777" w:rsidR="009E07DB" w:rsidRDefault="00000000">
            <w:pPr>
              <w:spacing w:after="0" w:line="252" w:lineRule="auto"/>
              <w:jc w:val="center"/>
            </w:pPr>
            <w:r>
              <w:rPr>
                <w:rFonts w:ascii="Arial Unicode MS" w:eastAsia="Arial Unicode MS" w:hAnsi="Arial Unicode MS"/>
                <w:b/>
                <w:sz w:val="18"/>
              </w:rPr>
              <w:lastRenderedPageBreak/>
              <w:t>178</w:t>
            </w:r>
          </w:p>
        </w:tc>
        <w:tc>
          <w:tcPr>
            <w:tcW w:w="792" w:type="dxa"/>
            <w:shd w:val="clear" w:color="auto" w:fill="F4F4F4"/>
            <w:tcMar>
              <w:top w:w="95" w:type="dxa"/>
              <w:left w:w="105" w:type="dxa"/>
              <w:bottom w:w="95" w:type="dxa"/>
              <w:right w:w="105" w:type="dxa"/>
            </w:tcMar>
          </w:tcPr>
          <w:p w14:paraId="2D20F793"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64C6945F" w14:textId="77777777" w:rsidR="009E07DB" w:rsidRDefault="00000000">
            <w:pPr>
              <w:spacing w:after="0" w:line="252" w:lineRule="auto"/>
            </w:pPr>
            <w:r>
              <w:rPr>
                <w:rFonts w:ascii="Arial Unicode MS" w:eastAsia="Arial Unicode MS" w:hAnsi="Arial Unicode MS"/>
                <w:b/>
                <w:sz w:val="18"/>
              </w:rPr>
              <w:t>Can we achieve biomimetic electrospun scaffolds with gelatin alone?</w:t>
            </w:r>
            <w:r>
              <w:rPr>
                <w:rFonts w:ascii="Arial Unicode MS" w:eastAsia="Arial Unicode MS" w:hAnsi="Arial Unicode MS"/>
                <w:color w:val="626B73"/>
                <w:sz w:val="15"/>
              </w:rPr>
              <w:br/>
              <w:t>Elisa Roldán; Neil D Reeves; Glen Cooper; Kirstie Andrews</w:t>
            </w:r>
          </w:p>
        </w:tc>
        <w:tc>
          <w:tcPr>
            <w:tcW w:w="4406" w:type="dxa"/>
            <w:shd w:val="clear" w:color="auto" w:fill="F4F4F4"/>
            <w:tcMar>
              <w:top w:w="95" w:type="dxa"/>
              <w:left w:w="105" w:type="dxa"/>
              <w:bottom w:w="95" w:type="dxa"/>
              <w:right w:w="105" w:type="dxa"/>
            </w:tcMar>
          </w:tcPr>
          <w:p w14:paraId="3136F5C7" w14:textId="77777777" w:rsidR="009E07DB" w:rsidRDefault="00000000">
            <w:pPr>
              <w:spacing w:after="0" w:line="252" w:lineRule="auto"/>
            </w:pPr>
            <w:r>
              <w:rPr>
                <w:rFonts w:ascii="Arial Unicode MS" w:eastAsia="Arial Unicode MS" w:hAnsi="Arial Unicode MS"/>
                <w:b/>
              </w:rPr>
              <w:t>Manchester Metropolitan University; University of Manchester  |  GB</w:t>
            </w:r>
            <w:r>
              <w:rPr>
                <w:rFonts w:ascii="Arial Unicode MS" w:eastAsia="Arial Unicode MS" w:hAnsi="Arial Unicode MS"/>
                <w:sz w:val="16"/>
              </w:rPr>
              <w:br/>
              <w:t>Frontiers in bioengineering and biotechnology, 11, 1160760</w:t>
            </w:r>
            <w:hyperlink r:id="rId185">
              <w:r w:rsidR="009E07DB">
                <w:rPr>
                  <w:rFonts w:ascii="Arial Unicode MS" w:eastAsia="Arial Unicode MS" w:hAnsi="Arial Unicode MS"/>
                  <w:color w:val="0563C1"/>
                  <w:sz w:val="16"/>
                  <w:u w:val="single"/>
                </w:rPr>
                <w:br/>
                <w:t>DOI: 10.3389/fbioe.2023.1160760</w:t>
              </w:r>
            </w:hyperlink>
          </w:p>
        </w:tc>
      </w:tr>
      <w:tr w:rsidR="009E07DB" w14:paraId="2C043391" w14:textId="77777777">
        <w:trPr>
          <w:cantSplit/>
        </w:trPr>
        <w:tc>
          <w:tcPr>
            <w:tcW w:w="648" w:type="dxa"/>
            <w:tcMar>
              <w:top w:w="95" w:type="dxa"/>
              <w:left w:w="105" w:type="dxa"/>
              <w:bottom w:w="95" w:type="dxa"/>
              <w:right w:w="105" w:type="dxa"/>
            </w:tcMar>
          </w:tcPr>
          <w:p w14:paraId="4CEBD385" w14:textId="77777777" w:rsidR="009E07DB" w:rsidRDefault="00000000">
            <w:pPr>
              <w:spacing w:after="0" w:line="252" w:lineRule="auto"/>
              <w:jc w:val="center"/>
            </w:pPr>
            <w:r>
              <w:rPr>
                <w:rFonts w:ascii="Arial Unicode MS" w:eastAsia="Arial Unicode MS" w:hAnsi="Arial Unicode MS"/>
                <w:b/>
                <w:sz w:val="18"/>
              </w:rPr>
              <w:t>179</w:t>
            </w:r>
          </w:p>
        </w:tc>
        <w:tc>
          <w:tcPr>
            <w:tcW w:w="792" w:type="dxa"/>
            <w:tcMar>
              <w:top w:w="95" w:type="dxa"/>
              <w:left w:w="105" w:type="dxa"/>
              <w:bottom w:w="95" w:type="dxa"/>
              <w:right w:w="105" w:type="dxa"/>
            </w:tcMar>
          </w:tcPr>
          <w:p w14:paraId="0E1E7993"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422AB13A" w14:textId="77777777" w:rsidR="009E07DB" w:rsidRDefault="00000000">
            <w:pPr>
              <w:spacing w:after="0" w:line="252" w:lineRule="auto"/>
            </w:pPr>
            <w:r>
              <w:rPr>
                <w:rFonts w:ascii="Arial Unicode MS" w:eastAsia="Arial Unicode MS" w:hAnsi="Arial Unicode MS"/>
                <w:b/>
                <w:sz w:val="18"/>
              </w:rPr>
              <w:t>Characterization, biocompatibility, and optimization of electrospun SF/PCL composite nanofiber films</w:t>
            </w:r>
            <w:r>
              <w:rPr>
                <w:rFonts w:ascii="Arial Unicode MS" w:eastAsia="Arial Unicode MS" w:hAnsi="Arial Unicode MS"/>
                <w:color w:val="626B73"/>
                <w:sz w:val="15"/>
              </w:rPr>
              <w:br/>
              <w:t>Yanping Feng; Zhang Jupei; Zhihong Dong; Lu Tang</w:t>
            </w:r>
          </w:p>
        </w:tc>
        <w:tc>
          <w:tcPr>
            <w:tcW w:w="4406" w:type="dxa"/>
            <w:tcMar>
              <w:top w:w="95" w:type="dxa"/>
              <w:left w:w="105" w:type="dxa"/>
              <w:bottom w:w="95" w:type="dxa"/>
              <w:right w:w="105" w:type="dxa"/>
            </w:tcMar>
          </w:tcPr>
          <w:p>
            <w:pPr>
              <w:spacing w:after="0" w:line="252" w:lineRule="auto"/>
            </w:pPr>
            <w:r>
              <w:rPr>
                <w:color w:val="000000"/>
              </w:rPr>
              <w:t>Chengdu University  |  CN</w:t>
              <w:br/>
              <w:t>Publisher or repository full text</w:t>
            </w:r>
            <w:r>
              <w:rPr>
                <w:rFonts w:ascii="Arial Unicode MS" w:hAnsi="Arial Unicode MS" w:eastAsia="Arial Unicode MS" w:cs="Arial Unicode MS"/>
                <w:color w:val="000000"/>
              </w:rPr>
              <w:br/>
              <w:t>使用的设备型号：TL-01</w:t>
            </w:r>
            <w:r>
              <w:rPr>
                <w:color w:val="000000"/>
              </w:rPr>
              <w:br/>
            </w:r>
            <w:hyperlink r:id="rId186">
              <w:r w:rsidR="009E07DB">
                <w:rPr>
                  <w:rFonts w:ascii="Arial Unicode MS" w:eastAsia="Arial Unicode MS" w:hAnsi="Arial Unicode MS"/>
                  <w:color w:val="0563C1"/>
                  <w:sz w:val="16"/>
                  <w:u w:val="single"/>
                </w:rPr>
                <w:br/>
                <w:t>DOI: 10.1515/rams-2022-0333</w:t>
              </w:r>
            </w:hyperlink>
          </w:p>
        </w:tc>
      </w:tr>
      <w:tr w:rsidR="009E07DB" w14:paraId="3AF209D9" w14:textId="77777777">
        <w:trPr>
          <w:cantSplit/>
        </w:trPr>
        <w:tc>
          <w:tcPr>
            <w:tcW w:w="648" w:type="dxa"/>
            <w:shd w:val="clear" w:color="auto" w:fill="F4F4F4"/>
            <w:tcMar>
              <w:top w:w="95" w:type="dxa"/>
              <w:left w:w="105" w:type="dxa"/>
              <w:bottom w:w="95" w:type="dxa"/>
              <w:right w:w="105" w:type="dxa"/>
            </w:tcMar>
          </w:tcPr>
          <w:p w14:paraId="383B16B8" w14:textId="77777777" w:rsidR="009E07DB" w:rsidRDefault="00000000">
            <w:pPr>
              <w:spacing w:after="0" w:line="252" w:lineRule="auto"/>
              <w:jc w:val="center"/>
            </w:pPr>
            <w:r>
              <w:rPr>
                <w:rFonts w:ascii="Arial Unicode MS" w:eastAsia="Arial Unicode MS" w:hAnsi="Arial Unicode MS"/>
                <w:b/>
                <w:sz w:val="18"/>
              </w:rPr>
              <w:t>180</w:t>
            </w:r>
          </w:p>
        </w:tc>
        <w:tc>
          <w:tcPr>
            <w:tcW w:w="792" w:type="dxa"/>
            <w:shd w:val="clear" w:color="auto" w:fill="F4F4F4"/>
            <w:tcMar>
              <w:top w:w="95" w:type="dxa"/>
              <w:left w:w="105" w:type="dxa"/>
              <w:bottom w:w="95" w:type="dxa"/>
              <w:right w:w="105" w:type="dxa"/>
            </w:tcMar>
          </w:tcPr>
          <w:p w14:paraId="4DE370E7"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296F2284" w14:textId="77777777" w:rsidR="009E07DB" w:rsidRDefault="00000000">
            <w:pPr>
              <w:spacing w:after="0" w:line="252" w:lineRule="auto"/>
            </w:pPr>
            <w:r>
              <w:rPr>
                <w:rFonts w:ascii="Arial Unicode MS" w:eastAsia="Arial Unicode MS" w:hAnsi="Arial Unicode MS"/>
                <w:b/>
                <w:sz w:val="18"/>
              </w:rPr>
              <w:t>Constructing an electrospun fibrous membrane-based reaction pad design for enhancing the sensitivity of lateral flow assays</w:t>
            </w:r>
            <w:r>
              <w:rPr>
                <w:rFonts w:ascii="Arial Unicode MS" w:eastAsia="Arial Unicode MS" w:hAnsi="Arial Unicode MS"/>
                <w:color w:val="626B73"/>
                <w:sz w:val="15"/>
              </w:rPr>
              <w:br/>
              <w:t>Yan Li; Zhihui Li; Zhihao Xu; Fujun Wang; Lu Wang</w:t>
            </w:r>
          </w:p>
        </w:tc>
        <w:tc>
          <w:tcPr>
            <w:tcW w:w="4406" w:type="dxa"/>
            <w:shd w:val="clear" w:color="auto" w:fill="F4F4F4"/>
            <w:tcMar>
              <w:top w:w="95" w:type="dxa"/>
              <w:left w:w="105" w:type="dxa"/>
              <w:bottom w:w="95" w:type="dxa"/>
              <w:right w:w="105" w:type="dxa"/>
            </w:tcMar>
          </w:tcPr>
          <w:p>
            <w:pPr>
              <w:spacing w:after="0" w:line="252" w:lineRule="auto"/>
            </w:pPr>
            <w:r>
              <w:rPr>
                <w:color w:val="000000"/>
              </w:rPr>
              <w:t>Donghua University  |  China</w:t>
              <w:br/>
              <w:t>Microchemical Journal, Vol. 191, p. 108843</w:t>
            </w:r>
            <w:r>
              <w:rPr>
                <w:color w:val="000000"/>
              </w:rPr>
              <w:br/>
            </w:r>
            <w:hyperlink r:id="rId187">
              <w:r w:rsidR="009E07DB">
                <w:rPr>
                  <w:rFonts w:ascii="Arial Unicode MS" w:eastAsia="Arial Unicode MS" w:hAnsi="Arial Unicode MS"/>
                  <w:color w:val="0563C1"/>
                  <w:sz w:val="16"/>
                  <w:u w:val="single"/>
                </w:rPr>
                <w:br/>
                <w:t>DOI: 10.1016/j.microc.2023.108843</w:t>
              </w:r>
            </w:hyperlink>
          </w:p>
        </w:tc>
      </w:tr>
      <w:tr w:rsidR="009E07DB" w14:paraId="68506F97" w14:textId="77777777">
        <w:trPr>
          <w:cantSplit/>
        </w:trPr>
        <w:tc>
          <w:tcPr>
            <w:tcW w:w="648" w:type="dxa"/>
            <w:tcMar>
              <w:top w:w="95" w:type="dxa"/>
              <w:left w:w="105" w:type="dxa"/>
              <w:bottom w:w="95" w:type="dxa"/>
              <w:right w:w="105" w:type="dxa"/>
            </w:tcMar>
          </w:tcPr>
          <w:p w14:paraId="7270A431" w14:textId="77777777" w:rsidR="009E07DB" w:rsidRDefault="00000000">
            <w:pPr>
              <w:spacing w:after="0" w:line="252" w:lineRule="auto"/>
              <w:jc w:val="center"/>
            </w:pPr>
            <w:r>
              <w:rPr>
                <w:rFonts w:ascii="Arial Unicode MS" w:eastAsia="Arial Unicode MS" w:hAnsi="Arial Unicode MS"/>
                <w:b/>
                <w:sz w:val="18"/>
              </w:rPr>
              <w:t>181</w:t>
            </w:r>
          </w:p>
        </w:tc>
        <w:tc>
          <w:tcPr>
            <w:tcW w:w="792" w:type="dxa"/>
            <w:tcMar>
              <w:top w:w="95" w:type="dxa"/>
              <w:left w:w="105" w:type="dxa"/>
              <w:bottom w:w="95" w:type="dxa"/>
              <w:right w:w="105" w:type="dxa"/>
            </w:tcMar>
          </w:tcPr>
          <w:p w14:paraId="6657EE40"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565BF03B" w14:textId="77777777" w:rsidR="009E07DB" w:rsidRDefault="00000000">
            <w:pPr>
              <w:spacing w:after="0" w:line="252" w:lineRule="auto"/>
            </w:pPr>
            <w:r>
              <w:rPr>
                <w:rFonts w:ascii="Arial Unicode MS" w:eastAsia="Arial Unicode MS" w:hAnsi="Arial Unicode MS"/>
                <w:b/>
                <w:sz w:val="18"/>
              </w:rPr>
              <w:t>Construction of Binary RGO/TiO2 Fibrous Membranes with Enhanced Mechanical Properties for E. coli Inactivation</w:t>
            </w:r>
            <w:r>
              <w:rPr>
                <w:rFonts w:ascii="Arial Unicode MS" w:eastAsia="Arial Unicode MS" w:hAnsi="Arial Unicode MS"/>
                <w:color w:val="626B73"/>
                <w:sz w:val="15"/>
              </w:rPr>
              <w:br/>
              <w:t>Suyi Zhao; Zhenzeng Chong; Xiaogang Zuo; Wenjun Qi</w:t>
            </w:r>
          </w:p>
        </w:tc>
        <w:tc>
          <w:tcPr>
            <w:tcW w:w="4406" w:type="dxa"/>
            <w:tcMar>
              <w:top w:w="95" w:type="dxa"/>
              <w:left w:w="105" w:type="dxa"/>
              <w:bottom w:w="95" w:type="dxa"/>
              <w:right w:w="105" w:type="dxa"/>
            </w:tcMar>
          </w:tcPr>
          <w:p>
            <w:pPr>
              <w:spacing w:after="0" w:line="252" w:lineRule="auto"/>
            </w:pPr>
            <w:r>
              <w:rPr>
                <w:color w:val="000000"/>
              </w:rPr>
              <w:t>Xinjiang University  |  CN</w:t>
              <w:br/>
              <w:t>Europe PMC indexed publication</w:t>
            </w:r>
            <w:r>
              <w:rPr>
                <w:rFonts w:ascii="Arial Unicode MS" w:hAnsi="Arial Unicode MS" w:eastAsia="Arial Unicode MS" w:cs="Arial Unicode MS"/>
                <w:color w:val="000000"/>
              </w:rPr>
              <w:br/>
              <w:t>使用的设备型号：TL-BM-300</w:t>
            </w:r>
            <w:r>
              <w:rPr>
                <w:color w:val="000000"/>
              </w:rPr>
              <w:br/>
            </w:r>
            <w:hyperlink r:id="rId188">
              <w:r w:rsidR="009E07DB">
                <w:rPr>
                  <w:rFonts w:ascii="Arial Unicode MS" w:eastAsia="Arial Unicode MS" w:hAnsi="Arial Unicode MS"/>
                  <w:color w:val="0563C1"/>
                  <w:sz w:val="16"/>
                  <w:u w:val="single"/>
                </w:rPr>
                <w:br/>
                <w:t>DOI: 10.3390/nano13222954</w:t>
              </w:r>
            </w:hyperlink>
          </w:p>
        </w:tc>
      </w:tr>
      <w:tr w:rsidR="009E07DB" w14:paraId="3A090DCD" w14:textId="77777777">
        <w:trPr>
          <w:cantSplit/>
        </w:trPr>
        <w:tc>
          <w:tcPr>
            <w:tcW w:w="648" w:type="dxa"/>
            <w:shd w:val="clear" w:color="auto" w:fill="F4F4F4"/>
            <w:tcMar>
              <w:top w:w="95" w:type="dxa"/>
              <w:left w:w="105" w:type="dxa"/>
              <w:bottom w:w="95" w:type="dxa"/>
              <w:right w:w="105" w:type="dxa"/>
            </w:tcMar>
          </w:tcPr>
          <w:p w14:paraId="70D5EFC9" w14:textId="77777777" w:rsidR="009E07DB" w:rsidRDefault="00000000">
            <w:pPr>
              <w:spacing w:after="0" w:line="252" w:lineRule="auto"/>
              <w:jc w:val="center"/>
            </w:pPr>
            <w:r>
              <w:rPr>
                <w:rFonts w:ascii="Arial Unicode MS" w:eastAsia="Arial Unicode MS" w:hAnsi="Arial Unicode MS"/>
                <w:b/>
                <w:sz w:val="18"/>
              </w:rPr>
              <w:t>182</w:t>
            </w:r>
          </w:p>
        </w:tc>
        <w:tc>
          <w:tcPr>
            <w:tcW w:w="792" w:type="dxa"/>
            <w:shd w:val="clear" w:color="auto" w:fill="F4F4F4"/>
            <w:tcMar>
              <w:top w:w="95" w:type="dxa"/>
              <w:left w:w="105" w:type="dxa"/>
              <w:bottom w:w="95" w:type="dxa"/>
              <w:right w:w="105" w:type="dxa"/>
            </w:tcMar>
          </w:tcPr>
          <w:p w14:paraId="5A5CDC7E"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3783ABF6" w14:textId="77777777" w:rsidR="009E07DB" w:rsidRDefault="00000000">
            <w:pPr>
              <w:spacing w:after="0" w:line="252" w:lineRule="auto"/>
            </w:pPr>
            <w:r>
              <w:rPr>
                <w:rFonts w:ascii="Arial Unicode MS" w:eastAsia="Arial Unicode MS" w:hAnsi="Arial Unicode MS"/>
                <w:b/>
                <w:sz w:val="18"/>
              </w:rPr>
              <w:t>Conversion of Animal-Derived Protein By-Products into a New Dual-Layer Nanofiber Biomaterial by Electrospinning Process</w:t>
            </w:r>
            <w:r>
              <w:rPr>
                <w:rFonts w:ascii="Arial Unicode MS" w:eastAsia="Arial Unicode MS" w:hAnsi="Arial Unicode MS"/>
                <w:color w:val="626B73"/>
                <w:sz w:val="15"/>
              </w:rPr>
              <w:br/>
              <w:t>Carmen Gaidău; Maria Râpă; Laura Mihaela Ștefan; Ecaterina Matei; Andrei Berbecaru; Cristian Predescu; Liliana Mititelu-Tarțău</w:t>
            </w:r>
          </w:p>
        </w:tc>
        <w:tc>
          <w:tcPr>
            <w:tcW w:w="4406" w:type="dxa"/>
            <w:shd w:val="clear" w:color="auto" w:fill="F4F4F4"/>
            <w:tcMar>
              <w:top w:w="95" w:type="dxa"/>
              <w:left w:w="105" w:type="dxa"/>
              <w:bottom w:w="95" w:type="dxa"/>
              <w:right w:w="105" w:type="dxa"/>
            </w:tcMar>
          </w:tcPr>
          <w:p>
            <w:pPr>
              <w:spacing w:after="0" w:line="252" w:lineRule="auto"/>
            </w:pPr>
            <w:r>
              <w:rPr>
                <w:color w:val="000000"/>
              </w:rPr>
              <w:t>National Research &amp; Development Institute for Textiles and Leather; Universitatea Națională de Știință și Tehnologie Politehnica București; National Institute of Research and Development for Biological Sciences; Grigore T. Popa University of Medicine and Pharmacy  |  RO</w:t>
              <w:br/>
              <w:t>OpenAlex indexed open full text</w:t>
            </w:r>
            <w:r>
              <w:rPr>
                <w:color w:val="000000"/>
              </w:rPr>
              <w:br/>
            </w:r>
            <w:hyperlink r:id="rId189">
              <w:r w:rsidR="009E07DB">
                <w:rPr>
                  <w:rFonts w:ascii="Arial Unicode MS" w:eastAsia="Arial Unicode MS" w:hAnsi="Arial Unicode MS"/>
                  <w:color w:val="0563C1"/>
                  <w:sz w:val="16"/>
                  <w:u w:val="single"/>
                </w:rPr>
                <w:br/>
                <w:t>DOI: 10.3390/fib11100087</w:t>
              </w:r>
            </w:hyperlink>
          </w:p>
        </w:tc>
      </w:tr>
      <w:tr w:rsidR="009E07DB" w14:paraId="7D838DD2" w14:textId="77777777">
        <w:trPr>
          <w:cantSplit/>
        </w:trPr>
        <w:tc>
          <w:tcPr>
            <w:tcW w:w="648" w:type="dxa"/>
            <w:tcMar>
              <w:top w:w="95" w:type="dxa"/>
              <w:left w:w="105" w:type="dxa"/>
              <w:bottom w:w="95" w:type="dxa"/>
              <w:right w:w="105" w:type="dxa"/>
            </w:tcMar>
          </w:tcPr>
          <w:p w14:paraId="0863556E" w14:textId="77777777" w:rsidR="009E07DB" w:rsidRDefault="00000000">
            <w:pPr>
              <w:spacing w:after="0" w:line="252" w:lineRule="auto"/>
              <w:jc w:val="center"/>
            </w:pPr>
            <w:r>
              <w:rPr>
                <w:rFonts w:ascii="Arial Unicode MS" w:eastAsia="Arial Unicode MS" w:hAnsi="Arial Unicode MS"/>
                <w:b/>
                <w:sz w:val="18"/>
              </w:rPr>
              <w:lastRenderedPageBreak/>
              <w:t>183</w:t>
            </w:r>
          </w:p>
        </w:tc>
        <w:tc>
          <w:tcPr>
            <w:tcW w:w="792" w:type="dxa"/>
            <w:tcMar>
              <w:top w:w="95" w:type="dxa"/>
              <w:left w:w="105" w:type="dxa"/>
              <w:bottom w:w="95" w:type="dxa"/>
              <w:right w:w="105" w:type="dxa"/>
            </w:tcMar>
          </w:tcPr>
          <w:p w14:paraId="65D11C46"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223695EE" w14:textId="77777777" w:rsidR="009E07DB" w:rsidRDefault="00000000">
            <w:pPr>
              <w:spacing w:after="0" w:line="252" w:lineRule="auto"/>
            </w:pPr>
            <w:r>
              <w:rPr>
                <w:rFonts w:ascii="Arial Unicode MS" w:eastAsia="Arial Unicode MS" w:hAnsi="Arial Unicode MS"/>
                <w:b/>
                <w:sz w:val="18"/>
              </w:rPr>
              <w:t>Core-Shell Polyvinyl Alcohol (PVA) Base Electrospinning Microfibers for Drug Delivery</w:t>
            </w:r>
            <w:r>
              <w:rPr>
                <w:rFonts w:ascii="Arial Unicode MS" w:eastAsia="Arial Unicode MS" w:hAnsi="Arial Unicode MS"/>
                <w:color w:val="626B73"/>
                <w:sz w:val="15"/>
              </w:rPr>
              <w:br/>
              <w:t>Sofía Mares-Bou; María-Antonia Serrano; José Antonio Gómez-Tejedor</w:t>
            </w:r>
          </w:p>
        </w:tc>
        <w:tc>
          <w:tcPr>
            <w:tcW w:w="4406" w:type="dxa"/>
            <w:tcMar>
              <w:top w:w="95" w:type="dxa"/>
              <w:left w:w="105" w:type="dxa"/>
              <w:bottom w:w="95" w:type="dxa"/>
              <w:right w:w="105" w:type="dxa"/>
            </w:tcMar>
          </w:tcPr>
          <w:p>
            <w:pPr>
              <w:spacing w:after="0" w:line="252" w:lineRule="auto"/>
            </w:pPr>
            <w:r>
              <w:rPr>
                <w:color w:val="000000"/>
              </w:rPr>
              <w:t>Universitat Politècnica de València; Instituto de Salud Carlos III; Biomedical Research Networking Center in Bioengineering, Biomaterials and Nanomedicine  |  ES</w:t>
              <w:br/>
              <w:t>Polymers, 15(6), 1554</w:t>
            </w:r>
            <w:r>
              <w:rPr>
                <w:color w:val="000000"/>
              </w:rPr>
              <w:br/>
            </w:r>
            <w:hyperlink r:id="rId190">
              <w:r w:rsidR="009E07DB">
                <w:rPr>
                  <w:rFonts w:ascii="Arial Unicode MS" w:eastAsia="Arial Unicode MS" w:hAnsi="Arial Unicode MS"/>
                  <w:color w:val="0563C1"/>
                  <w:sz w:val="16"/>
                  <w:u w:val="single"/>
                </w:rPr>
                <w:br/>
                <w:t>DOI: 10.3390/polym15061554</w:t>
              </w:r>
            </w:hyperlink>
          </w:p>
        </w:tc>
      </w:tr>
      <w:tr w:rsidR="009E07DB" w14:paraId="2FF6BF1F" w14:textId="77777777">
        <w:trPr>
          <w:cantSplit/>
        </w:trPr>
        <w:tc>
          <w:tcPr>
            <w:tcW w:w="648" w:type="dxa"/>
            <w:shd w:val="clear" w:color="auto" w:fill="F4F4F4"/>
            <w:tcMar>
              <w:top w:w="95" w:type="dxa"/>
              <w:left w:w="105" w:type="dxa"/>
              <w:bottom w:w="95" w:type="dxa"/>
              <w:right w:w="105" w:type="dxa"/>
            </w:tcMar>
          </w:tcPr>
          <w:p w14:paraId="3AE4B670" w14:textId="77777777" w:rsidR="009E07DB" w:rsidRDefault="00000000">
            <w:pPr>
              <w:spacing w:after="0" w:line="252" w:lineRule="auto"/>
              <w:jc w:val="center"/>
            </w:pPr>
            <w:r>
              <w:rPr>
                <w:rFonts w:ascii="Arial Unicode MS" w:eastAsia="Arial Unicode MS" w:hAnsi="Arial Unicode MS"/>
                <w:b/>
                <w:sz w:val="18"/>
              </w:rPr>
              <w:t>184</w:t>
            </w:r>
          </w:p>
        </w:tc>
        <w:tc>
          <w:tcPr>
            <w:tcW w:w="792" w:type="dxa"/>
            <w:shd w:val="clear" w:color="auto" w:fill="F4F4F4"/>
            <w:tcMar>
              <w:top w:w="95" w:type="dxa"/>
              <w:left w:w="105" w:type="dxa"/>
              <w:bottom w:w="95" w:type="dxa"/>
              <w:right w:w="105" w:type="dxa"/>
            </w:tcMar>
          </w:tcPr>
          <w:p w14:paraId="7337B7FB"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3B9A1B75" w14:textId="77777777" w:rsidR="009E07DB" w:rsidRDefault="00000000">
            <w:pPr>
              <w:spacing w:after="0" w:line="252" w:lineRule="auto"/>
            </w:pPr>
            <w:r>
              <w:rPr>
                <w:rFonts w:ascii="Arial Unicode MS" w:eastAsia="Arial Unicode MS" w:hAnsi="Arial Unicode MS"/>
                <w:b/>
                <w:sz w:val="18"/>
              </w:rPr>
              <w:t>Date Palm Cellulose Nanocrystals (CNCs)/Polyamide Composites: Tailoring Morphological, Mechanical, and Thermal Properties</w:t>
            </w:r>
            <w:r>
              <w:rPr>
                <w:rFonts w:ascii="Arial Unicode MS" w:eastAsia="Arial Unicode MS" w:hAnsi="Arial Unicode MS"/>
                <w:color w:val="626B73"/>
                <w:sz w:val="15"/>
              </w:rPr>
              <w:br/>
              <w:t>Cintil Jose; Thoppil Raveendran Anju; Abhimanyu Tharayil; Patrik Sobolciak; Igor Krupa; Mariam Al Ali Al Maadeed; Hanieh Kargarzadeh; Sabu Thomas</w:t>
            </w:r>
          </w:p>
        </w:tc>
        <w:tc>
          <w:tcPr>
            <w:tcW w:w="4406" w:type="dxa"/>
            <w:shd w:val="clear" w:color="auto" w:fill="F4F4F4"/>
            <w:tcMar>
              <w:top w:w="95" w:type="dxa"/>
              <w:left w:w="105" w:type="dxa"/>
              <w:bottom w:w="95" w:type="dxa"/>
              <w:right w:w="105" w:type="dxa"/>
            </w:tcMar>
          </w:tcPr>
          <w:p w14:paraId="221C3A56" w14:textId="77777777" w:rsidR="009E07DB" w:rsidRDefault="00000000">
            <w:pPr>
              <w:spacing w:after="0" w:line="252" w:lineRule="auto"/>
            </w:pPr>
            <w:r>
              <w:rPr>
                <w:rFonts w:ascii="Arial Unicode MS" w:eastAsia="Arial Unicode MS" w:hAnsi="Arial Unicode MS"/>
                <w:b/>
              </w:rPr>
              <w:t>Mahatma Gandhi University; Qatar University; Centrum Badań Molekularnych i Makromolekularnych Polskiej Akademii Nauk; Polish Academy of Sciences  |  IN, QA, PL</w:t>
            </w:r>
            <w:r>
              <w:rPr>
                <w:rFonts w:ascii="Arial Unicode MS" w:eastAsia="Arial Unicode MS" w:hAnsi="Arial Unicode MS"/>
                <w:sz w:val="16"/>
              </w:rPr>
              <w:br/>
              <w:t>Journal of Composites Science, 7(1), 17</w:t>
            </w:r>
            <w:hyperlink r:id="rId191">
              <w:r w:rsidR="009E07DB">
                <w:rPr>
                  <w:rFonts w:ascii="Arial Unicode MS" w:eastAsia="Arial Unicode MS" w:hAnsi="Arial Unicode MS"/>
                  <w:color w:val="0563C1"/>
                  <w:sz w:val="16"/>
                  <w:u w:val="single"/>
                </w:rPr>
                <w:br/>
                <w:t>DOI: 10.3390/jcs7010017</w:t>
              </w:r>
            </w:hyperlink>
          </w:p>
        </w:tc>
      </w:tr>
      <w:tr w:rsidR="009E07DB" w14:paraId="5D1D6C5F" w14:textId="77777777">
        <w:trPr>
          <w:cantSplit/>
        </w:trPr>
        <w:tc>
          <w:tcPr>
            <w:tcW w:w="648" w:type="dxa"/>
            <w:tcMar>
              <w:top w:w="95" w:type="dxa"/>
              <w:left w:w="105" w:type="dxa"/>
              <w:bottom w:w="95" w:type="dxa"/>
              <w:right w:w="105" w:type="dxa"/>
            </w:tcMar>
          </w:tcPr>
          <w:p w14:paraId="280EE5D9" w14:textId="77777777" w:rsidR="009E07DB" w:rsidRDefault="00000000">
            <w:pPr>
              <w:spacing w:after="0" w:line="252" w:lineRule="auto"/>
              <w:jc w:val="center"/>
            </w:pPr>
            <w:r>
              <w:rPr>
                <w:rFonts w:ascii="Arial Unicode MS" w:eastAsia="Arial Unicode MS" w:hAnsi="Arial Unicode MS"/>
                <w:b/>
                <w:sz w:val="18"/>
              </w:rPr>
              <w:t>185</w:t>
            </w:r>
          </w:p>
        </w:tc>
        <w:tc>
          <w:tcPr>
            <w:tcW w:w="792" w:type="dxa"/>
            <w:tcMar>
              <w:top w:w="95" w:type="dxa"/>
              <w:left w:w="105" w:type="dxa"/>
              <w:bottom w:w="95" w:type="dxa"/>
              <w:right w:w="105" w:type="dxa"/>
            </w:tcMar>
          </w:tcPr>
          <w:p w14:paraId="5E948AA6"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会议论文</w:t>
            </w:r>
          </w:p>
        </w:tc>
        <w:tc>
          <w:tcPr>
            <w:tcW w:w="4320" w:type="dxa"/>
            <w:tcMar>
              <w:top w:w="95" w:type="dxa"/>
              <w:left w:w="105" w:type="dxa"/>
              <w:bottom w:w="95" w:type="dxa"/>
              <w:right w:w="105" w:type="dxa"/>
            </w:tcMar>
          </w:tcPr>
          <w:p w14:paraId="0397F3D3" w14:textId="77777777" w:rsidR="009E07DB" w:rsidRDefault="00000000">
            <w:pPr>
              <w:spacing w:after="0" w:line="252" w:lineRule="auto"/>
            </w:pPr>
            <w:r>
              <w:rPr>
                <w:rFonts w:ascii="Arial Unicode MS" w:eastAsia="Arial Unicode MS" w:hAnsi="Arial Unicode MS"/>
                <w:b/>
                <w:sz w:val="18"/>
              </w:rPr>
              <w:t>Degradable Nanofibers-based Capacitive Pressure Sensor for Underwater Monitoring</w:t>
            </w:r>
            <w:r>
              <w:rPr>
                <w:rFonts w:ascii="Arial Unicode MS" w:eastAsia="Arial Unicode MS" w:hAnsi="Arial Unicode MS"/>
                <w:color w:val="626B73"/>
                <w:sz w:val="15"/>
              </w:rPr>
              <w:br/>
              <w:t>Xenofon Karagiorgis; Ajay Beniwal; Peter J. Skabara; Ravinder Dahiya</w:t>
            </w:r>
          </w:p>
        </w:tc>
        <w:tc>
          <w:tcPr>
            <w:tcW w:w="4406" w:type="dxa"/>
            <w:tcMar>
              <w:top w:w="95" w:type="dxa"/>
              <w:left w:w="105" w:type="dxa"/>
              <w:bottom w:w="95" w:type="dxa"/>
              <w:right w:w="105" w:type="dxa"/>
            </w:tcMar>
          </w:tcPr>
          <w:p>
            <w:pPr>
              <w:spacing w:after="0" w:line="252" w:lineRule="auto"/>
            </w:pPr>
            <w:r>
              <w:rPr>
                <w:color w:val="000000"/>
              </w:rPr>
              <w:t>University of Glasgow; Northeastern University  |  GB, US</w:t>
              <w:br/>
              <w:t>2023 IEEE Applied Sensing Conference (APSCON), pp. 1-3</w:t>
            </w:r>
            <w:r>
              <w:rPr>
                <w:rFonts w:ascii="Arial Unicode MS" w:hAnsi="Arial Unicode MS" w:eastAsia="Arial Unicode MS" w:cs="Arial Unicode MS"/>
                <w:color w:val="000000"/>
              </w:rPr>
              <w:br/>
              <w:t>使用的设备型号：TL-Pro</w:t>
            </w:r>
            <w:r>
              <w:rPr>
                <w:color w:val="000000"/>
              </w:rPr>
              <w:br/>
            </w:r>
            <w:hyperlink r:id="rId192">
              <w:r w:rsidR="009E07DB">
                <w:rPr>
                  <w:rFonts w:ascii="Arial Unicode MS" w:eastAsia="Arial Unicode MS" w:hAnsi="Arial Unicode MS"/>
                  <w:color w:val="0563C1"/>
                  <w:sz w:val="16"/>
                  <w:u w:val="single"/>
                </w:rPr>
                <w:br/>
                <w:t>DOI: 10.1109/APSCON56343.2023.10101231</w:t>
              </w:r>
            </w:hyperlink>
          </w:p>
        </w:tc>
      </w:tr>
      <w:tr w:rsidR="009E07DB" w14:paraId="2FCEF283" w14:textId="77777777">
        <w:trPr>
          <w:cantSplit/>
        </w:trPr>
        <w:tc>
          <w:tcPr>
            <w:tcW w:w="648" w:type="dxa"/>
            <w:shd w:val="clear" w:color="auto" w:fill="F4F4F4"/>
            <w:tcMar>
              <w:top w:w="95" w:type="dxa"/>
              <w:left w:w="105" w:type="dxa"/>
              <w:bottom w:w="95" w:type="dxa"/>
              <w:right w:w="105" w:type="dxa"/>
            </w:tcMar>
          </w:tcPr>
          <w:p w14:paraId="4CD37079" w14:textId="77777777" w:rsidR="009E07DB" w:rsidRDefault="00000000">
            <w:pPr>
              <w:spacing w:after="0" w:line="252" w:lineRule="auto"/>
              <w:jc w:val="center"/>
            </w:pPr>
            <w:r>
              <w:rPr>
                <w:rFonts w:ascii="Arial Unicode MS" w:eastAsia="Arial Unicode MS" w:hAnsi="Arial Unicode MS"/>
                <w:b/>
                <w:sz w:val="18"/>
              </w:rPr>
              <w:lastRenderedPageBreak/>
              <w:t>186</w:t>
            </w:r>
          </w:p>
        </w:tc>
        <w:tc>
          <w:tcPr>
            <w:tcW w:w="792" w:type="dxa"/>
            <w:shd w:val="clear" w:color="auto" w:fill="F4F4F4"/>
            <w:tcMar>
              <w:top w:w="95" w:type="dxa"/>
              <w:left w:w="105" w:type="dxa"/>
              <w:bottom w:w="95" w:type="dxa"/>
              <w:right w:w="105" w:type="dxa"/>
            </w:tcMar>
          </w:tcPr>
          <w:p w14:paraId="668EA460"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0944EF97" w14:textId="77777777" w:rsidR="009E07DB" w:rsidRDefault="00000000">
            <w:pPr>
              <w:spacing w:after="0" w:line="252" w:lineRule="auto"/>
            </w:pPr>
            <w:r>
              <w:rPr>
                <w:rFonts w:ascii="Arial Unicode MS" w:eastAsia="Arial Unicode MS" w:hAnsi="Arial Unicode MS"/>
                <w:b/>
                <w:sz w:val="18"/>
              </w:rPr>
              <w:t>Designing of Drug Delivery Systems to Improve the Antimicrobial Efficacy in the Periodontal Pocket Based on Biodegradable Polyesters</w:t>
            </w:r>
            <w:r>
              <w:rPr>
                <w:rFonts w:ascii="Arial Unicode MS" w:eastAsia="Arial Unicode MS" w:hAnsi="Arial Unicode MS"/>
                <w:color w:val="626B73"/>
                <w:sz w:val="15"/>
              </w:rPr>
              <w:br/>
              <w:t>Magdalena Zięba; Wanda Sikorska; Marta Musioł; Henryk Janeczek; Jakub Włodarczyk; Małgorzata Pastusiak; Abhishek Gupta; Iza Radecka; Mattia Parati; Grzegorz Tylko; Marek Kowalczuk; Grażyna Adamus</w:t>
            </w:r>
          </w:p>
        </w:tc>
        <w:tc>
          <w:tcPr>
            <w:tcW w:w="4406" w:type="dxa"/>
            <w:shd w:val="clear" w:color="auto" w:fill="F4F4F4"/>
            <w:tcMar>
              <w:top w:w="95" w:type="dxa"/>
              <w:left w:w="105" w:type="dxa"/>
              <w:bottom w:w="95" w:type="dxa"/>
              <w:right w:w="105" w:type="dxa"/>
            </w:tcMar>
          </w:tcPr>
          <w:p>
            <w:pPr>
              <w:spacing w:after="0" w:line="252" w:lineRule="auto"/>
            </w:pPr>
            <w:r>
              <w:rPr>
                <w:color w:val="000000"/>
              </w:rPr>
              <w:t>Silesian University of Technology; Centre of Polymer and Carbon Materials; Polish Academy of Sciences; University of Wolverhampton; Jagiellonian University  |  PL, GB</w:t>
              <w:br/>
              <w:t>International journal of molecular sciences, 25(1), 503</w:t>
            </w:r>
            <w:r>
              <w:rPr>
                <w:rFonts w:ascii="Arial Unicode MS" w:hAnsi="Arial Unicode MS" w:eastAsia="Arial Unicode MS" w:cs="Arial Unicode MS"/>
                <w:color w:val="000000"/>
              </w:rPr>
              <w:br/>
              <w:t>使用的设备型号：TL-Pro-BM</w:t>
            </w:r>
            <w:r>
              <w:rPr>
                <w:color w:val="000000"/>
              </w:rPr>
              <w:br/>
            </w:r>
            <w:hyperlink r:id="rId193">
              <w:r w:rsidR="009E07DB">
                <w:rPr>
                  <w:rFonts w:ascii="Arial Unicode MS" w:eastAsia="Arial Unicode MS" w:hAnsi="Arial Unicode MS"/>
                  <w:color w:val="0563C1"/>
                  <w:sz w:val="16"/>
                  <w:u w:val="single"/>
                </w:rPr>
                <w:br/>
                <w:t>DOI: 10.3390/ijms25010503</w:t>
              </w:r>
            </w:hyperlink>
          </w:p>
        </w:tc>
      </w:tr>
      <w:tr w:rsidR="009E07DB" w14:paraId="50B811BC" w14:textId="77777777">
        <w:trPr>
          <w:cantSplit/>
        </w:trPr>
        <w:tc>
          <w:tcPr>
            <w:tcW w:w="648" w:type="dxa"/>
            <w:tcMar>
              <w:top w:w="95" w:type="dxa"/>
              <w:left w:w="105" w:type="dxa"/>
              <w:bottom w:w="95" w:type="dxa"/>
              <w:right w:w="105" w:type="dxa"/>
            </w:tcMar>
          </w:tcPr>
          <w:p w14:paraId="313A5AB7" w14:textId="77777777" w:rsidR="009E07DB" w:rsidRDefault="00000000">
            <w:pPr>
              <w:spacing w:after="0" w:line="252" w:lineRule="auto"/>
              <w:jc w:val="center"/>
            </w:pPr>
            <w:r>
              <w:rPr>
                <w:rFonts w:ascii="Arial Unicode MS" w:eastAsia="Arial Unicode MS" w:hAnsi="Arial Unicode MS"/>
                <w:b/>
                <w:sz w:val="18"/>
              </w:rPr>
              <w:t>187</w:t>
            </w:r>
          </w:p>
        </w:tc>
        <w:tc>
          <w:tcPr>
            <w:tcW w:w="792" w:type="dxa"/>
            <w:tcMar>
              <w:top w:w="95" w:type="dxa"/>
              <w:left w:w="105" w:type="dxa"/>
              <w:bottom w:w="95" w:type="dxa"/>
              <w:right w:w="105" w:type="dxa"/>
            </w:tcMar>
          </w:tcPr>
          <w:p w14:paraId="26B6F121"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534D3FE0" w14:textId="77777777" w:rsidR="009E07DB" w:rsidRDefault="00000000">
            <w:pPr>
              <w:spacing w:after="0" w:line="252" w:lineRule="auto"/>
            </w:pPr>
            <w:r>
              <w:rPr>
                <w:rFonts w:ascii="Arial Unicode MS" w:eastAsia="Arial Unicode MS" w:hAnsi="Arial Unicode MS"/>
                <w:b/>
                <w:sz w:val="18"/>
              </w:rPr>
              <w:t>Designing sandwich-structured Ag–SnO2 contact materials: Overcoming the trade-off between erosion resistance and mechanical properties</w:t>
            </w:r>
            <w:r>
              <w:rPr>
                <w:rFonts w:ascii="Arial Unicode MS" w:eastAsia="Arial Unicode MS" w:hAnsi="Arial Unicode MS"/>
                <w:color w:val="626B73"/>
                <w:sz w:val="15"/>
              </w:rPr>
              <w:br/>
              <w:t>Huiling Nie; Zhe Wang; Xiao-Yang Xue; C.H. Yu; Jun Wang; Kai Wen; Changhu Xu</w:t>
            </w:r>
          </w:p>
        </w:tc>
        <w:tc>
          <w:tcPr>
            <w:tcW w:w="4406" w:type="dxa"/>
            <w:tcMar>
              <w:top w:w="95" w:type="dxa"/>
              <w:left w:w="105" w:type="dxa"/>
              <w:bottom w:w="95" w:type="dxa"/>
              <w:right w:w="105" w:type="dxa"/>
            </w:tcMar>
          </w:tcPr>
          <w:p>
            <w:pPr>
              <w:spacing w:after="0" w:line="252" w:lineRule="auto"/>
            </w:pPr>
            <w:r>
              <w:rPr>
                <w:color w:val="000000"/>
              </w:rPr>
              <w:t>Xi'an Polytechnic University; Xi'an Jiaotong University  |  China</w:t>
              <w:br/>
              <w:t>Ceramics International, Vol. 50, No. 2, p. 2950</w:t>
            </w:r>
            <w:r>
              <w:rPr>
                <w:color w:val="000000"/>
              </w:rPr>
              <w:br/>
            </w:r>
            <w:hyperlink r:id="rId194">
              <w:r w:rsidR="009E07DB">
                <w:rPr>
                  <w:rFonts w:ascii="Arial Unicode MS" w:eastAsia="Arial Unicode MS" w:hAnsi="Arial Unicode MS"/>
                  <w:color w:val="0563C1"/>
                  <w:sz w:val="16"/>
                  <w:u w:val="single"/>
                </w:rPr>
                <w:br/>
                <w:t>DOI: 10.1016/j.ceramint.2023.11.040</w:t>
              </w:r>
            </w:hyperlink>
          </w:p>
        </w:tc>
      </w:tr>
      <w:tr w:rsidR="009E07DB" w14:paraId="484DF367" w14:textId="77777777">
        <w:trPr>
          <w:cantSplit/>
        </w:trPr>
        <w:tc>
          <w:tcPr>
            <w:tcW w:w="648" w:type="dxa"/>
            <w:shd w:val="clear" w:color="auto" w:fill="F4F4F4"/>
            <w:tcMar>
              <w:top w:w="95" w:type="dxa"/>
              <w:left w:w="105" w:type="dxa"/>
              <w:bottom w:w="95" w:type="dxa"/>
              <w:right w:w="105" w:type="dxa"/>
            </w:tcMar>
          </w:tcPr>
          <w:p w14:paraId="408D4438" w14:textId="77777777" w:rsidR="009E07DB" w:rsidRDefault="00000000">
            <w:pPr>
              <w:spacing w:after="0" w:line="252" w:lineRule="auto"/>
              <w:jc w:val="center"/>
            </w:pPr>
            <w:r>
              <w:rPr>
                <w:rFonts w:ascii="Arial Unicode MS" w:eastAsia="Arial Unicode MS" w:hAnsi="Arial Unicode MS"/>
                <w:b/>
                <w:sz w:val="18"/>
              </w:rPr>
              <w:t>188</w:t>
            </w:r>
          </w:p>
        </w:tc>
        <w:tc>
          <w:tcPr>
            <w:tcW w:w="792" w:type="dxa"/>
            <w:shd w:val="clear" w:color="auto" w:fill="F4F4F4"/>
            <w:tcMar>
              <w:top w:w="95" w:type="dxa"/>
              <w:left w:w="105" w:type="dxa"/>
              <w:bottom w:w="95" w:type="dxa"/>
              <w:right w:w="105" w:type="dxa"/>
            </w:tcMar>
          </w:tcPr>
          <w:p w14:paraId="067EF9E7"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045D96D" w14:textId="77777777" w:rsidR="009E07DB" w:rsidRDefault="00000000">
            <w:pPr>
              <w:spacing w:after="0" w:line="252" w:lineRule="auto"/>
            </w:pPr>
            <w:r>
              <w:rPr>
                <w:rFonts w:ascii="Arial Unicode MS" w:eastAsia="Arial Unicode MS" w:hAnsi="Arial Unicode MS"/>
                <w:b/>
                <w:sz w:val="18"/>
              </w:rPr>
              <w:t>Developing and scaling up captopril-loaded electrospun ethyl cellulose fibers for sustained-release floating drug delivery</w:t>
            </w:r>
            <w:r>
              <w:rPr>
                <w:rFonts w:ascii="Arial Unicode MS" w:eastAsia="Arial Unicode MS" w:hAnsi="Arial Unicode MS"/>
                <w:color w:val="626B73"/>
                <w:sz w:val="15"/>
              </w:rPr>
              <w:br/>
              <w:t>Yuhao Geng; Gareth R. Williams</w:t>
            </w:r>
          </w:p>
        </w:tc>
        <w:tc>
          <w:tcPr>
            <w:tcW w:w="4406" w:type="dxa"/>
            <w:shd w:val="clear" w:color="auto" w:fill="F4F4F4"/>
            <w:tcMar>
              <w:top w:w="95" w:type="dxa"/>
              <w:left w:w="105" w:type="dxa"/>
              <w:bottom w:w="95" w:type="dxa"/>
              <w:right w:w="105" w:type="dxa"/>
            </w:tcMar>
          </w:tcPr>
          <w:p>
            <w:pPr>
              <w:spacing w:after="0" w:line="252" w:lineRule="auto"/>
            </w:pPr>
            <w:r>
              <w:rPr>
                <w:color w:val="000000"/>
              </w:rPr>
              <w:t>Medway School of Pharmacy; University College London  |  UK</w:t>
              <w:br/>
              <w:t>International Journal of Pharmaceutics, Vol. 648, p. 123557</w:t>
            </w:r>
            <w:r>
              <w:rPr>
                <w:color w:val="000000"/>
              </w:rPr>
              <w:br/>
            </w:r>
            <w:hyperlink r:id="rId195">
              <w:r w:rsidR="009E07DB">
                <w:rPr>
                  <w:rFonts w:ascii="Arial Unicode MS" w:eastAsia="Arial Unicode MS" w:hAnsi="Arial Unicode MS"/>
                  <w:color w:val="0563C1"/>
                  <w:sz w:val="16"/>
                  <w:u w:val="single"/>
                </w:rPr>
                <w:br/>
                <w:t>DOI: 10.1016/j.ijpharm.2023.123557</w:t>
              </w:r>
            </w:hyperlink>
          </w:p>
        </w:tc>
      </w:tr>
      <w:tr w:rsidR="009E07DB" w14:paraId="3F369B0D" w14:textId="77777777">
        <w:trPr>
          <w:cantSplit/>
        </w:trPr>
        <w:tc>
          <w:tcPr>
            <w:tcW w:w="648" w:type="dxa"/>
            <w:tcMar>
              <w:top w:w="95" w:type="dxa"/>
              <w:left w:w="105" w:type="dxa"/>
              <w:bottom w:w="95" w:type="dxa"/>
              <w:right w:w="105" w:type="dxa"/>
            </w:tcMar>
          </w:tcPr>
          <w:p w14:paraId="717F9713" w14:textId="77777777" w:rsidR="009E07DB" w:rsidRDefault="00000000">
            <w:pPr>
              <w:spacing w:after="0" w:line="252" w:lineRule="auto"/>
              <w:jc w:val="center"/>
            </w:pPr>
            <w:r>
              <w:rPr>
                <w:rFonts w:ascii="Arial Unicode MS" w:eastAsia="Arial Unicode MS" w:hAnsi="Arial Unicode MS"/>
                <w:b/>
                <w:sz w:val="18"/>
              </w:rPr>
              <w:t>189</w:t>
            </w:r>
          </w:p>
        </w:tc>
        <w:tc>
          <w:tcPr>
            <w:tcW w:w="792" w:type="dxa"/>
            <w:tcMar>
              <w:top w:w="95" w:type="dxa"/>
              <w:left w:w="105" w:type="dxa"/>
              <w:bottom w:w="95" w:type="dxa"/>
              <w:right w:w="105" w:type="dxa"/>
            </w:tcMar>
          </w:tcPr>
          <w:p w14:paraId="46D399E1"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3EC32ED2" w14:textId="77777777" w:rsidR="009E07DB" w:rsidRDefault="00000000">
            <w:pPr>
              <w:spacing w:after="0" w:line="252" w:lineRule="auto"/>
            </w:pPr>
            <w:r>
              <w:rPr>
                <w:rFonts w:ascii="Arial Unicode MS" w:eastAsia="Arial Unicode MS" w:hAnsi="Arial Unicode MS"/>
                <w:b/>
                <w:sz w:val="18"/>
              </w:rPr>
              <w:t>Development and Characterization of Electrospun Piper Betle - Azadirachta indica Leaf Extract Incorporated Polyvinyl Alcohol Nanofibrous Composite Mats</w:t>
            </w:r>
            <w:r>
              <w:rPr>
                <w:rFonts w:ascii="Arial Unicode MS" w:eastAsia="Arial Unicode MS" w:hAnsi="Arial Unicode MS"/>
                <w:color w:val="626B73"/>
                <w:sz w:val="15"/>
              </w:rPr>
              <w:br/>
              <w:t>Mahmud Nadim; Kabir Md. Humayon; Rabbani Md. Arif; Sheikh Shamsuzzaman; Ayub Ali</w:t>
            </w:r>
          </w:p>
        </w:tc>
        <w:tc>
          <w:tcPr>
            <w:tcW w:w="4406" w:type="dxa"/>
            <w:tcMar>
              <w:top w:w="95" w:type="dxa"/>
              <w:left w:w="105" w:type="dxa"/>
              <w:bottom w:w="95" w:type="dxa"/>
              <w:right w:w="105" w:type="dxa"/>
            </w:tcMar>
          </w:tcPr>
          <w:p>
            <w:pPr>
              <w:spacing w:after="0" w:line="252" w:lineRule="auto"/>
            </w:pPr>
            <w:r>
              <w:rPr>
                <w:color w:val="000000"/>
              </w:rPr>
              <w:t>Dhaka University of Engineering &amp; Technology; University of Fukui; Fukui University of Technology  |  BD, JP</w:t>
              <w:br/>
              <w:t>OpenAlex indexed open full text</w:t>
            </w:r>
            <w:r>
              <w:rPr>
                <w:color w:val="000000"/>
              </w:rPr>
              <w:br/>
            </w:r>
            <w:hyperlink r:id="rId196">
              <w:r w:rsidR="009E07DB">
                <w:rPr>
                  <w:rFonts w:ascii="Arial Unicode MS" w:eastAsia="Arial Unicode MS" w:hAnsi="Arial Unicode MS"/>
                  <w:color w:val="0563C1"/>
                  <w:sz w:val="16"/>
                  <w:u w:val="single"/>
                </w:rPr>
                <w:br/>
                <w:t>DOI: 10.36959/758/545</w:t>
              </w:r>
            </w:hyperlink>
          </w:p>
        </w:tc>
      </w:tr>
      <w:tr w:rsidR="009E07DB" w14:paraId="77965116" w14:textId="77777777">
        <w:trPr>
          <w:cantSplit/>
        </w:trPr>
        <w:tc>
          <w:tcPr>
            <w:tcW w:w="648" w:type="dxa"/>
            <w:shd w:val="clear" w:color="auto" w:fill="F4F4F4"/>
            <w:tcMar>
              <w:top w:w="95" w:type="dxa"/>
              <w:left w:w="105" w:type="dxa"/>
              <w:bottom w:w="95" w:type="dxa"/>
              <w:right w:w="105" w:type="dxa"/>
            </w:tcMar>
          </w:tcPr>
          <w:p w14:paraId="2CE712CC" w14:textId="77777777" w:rsidR="009E07DB" w:rsidRDefault="00000000">
            <w:pPr>
              <w:spacing w:after="0" w:line="252" w:lineRule="auto"/>
              <w:jc w:val="center"/>
            </w:pPr>
            <w:r>
              <w:rPr>
                <w:rFonts w:ascii="Arial Unicode MS" w:eastAsia="Arial Unicode MS" w:hAnsi="Arial Unicode MS"/>
                <w:b/>
                <w:sz w:val="18"/>
              </w:rPr>
              <w:lastRenderedPageBreak/>
              <w:t>190</w:t>
            </w:r>
          </w:p>
        </w:tc>
        <w:tc>
          <w:tcPr>
            <w:tcW w:w="792" w:type="dxa"/>
            <w:shd w:val="clear" w:color="auto" w:fill="F4F4F4"/>
            <w:tcMar>
              <w:top w:w="95" w:type="dxa"/>
              <w:left w:w="105" w:type="dxa"/>
              <w:bottom w:w="95" w:type="dxa"/>
              <w:right w:w="105" w:type="dxa"/>
            </w:tcMar>
          </w:tcPr>
          <w:p w14:paraId="37C8E41E"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30E41BBB" w14:textId="77777777" w:rsidR="009E07DB" w:rsidRDefault="00000000">
            <w:pPr>
              <w:spacing w:after="0" w:line="252" w:lineRule="auto"/>
            </w:pPr>
            <w:r>
              <w:rPr>
                <w:rFonts w:ascii="Arial Unicode MS" w:eastAsia="Arial Unicode MS" w:hAnsi="Arial Unicode MS"/>
                <w:b/>
                <w:sz w:val="18"/>
              </w:rPr>
              <w:t>Development of Bi- and Tri-Layer Nanofibrous Membranes Based on the Sulfated Polysaccharide Carrageenan for Periodontal Tissue Regeneration</w:t>
            </w:r>
            <w:r>
              <w:rPr>
                <w:rFonts w:ascii="Arial Unicode MS" w:eastAsia="Arial Unicode MS" w:hAnsi="Arial Unicode MS"/>
                <w:color w:val="626B73"/>
                <w:sz w:val="15"/>
              </w:rPr>
              <w:br/>
              <w:t>Stefanos Kikionis; Konstantina Iliou; Aikaterini G Karra; Georgios Polychronis; Ioannis Choinopoulos; Hermis Iatrou; George Eliades; Efthymia Kitraki; Ioulia Tseti; Spiros Zinelis; Efstathia Ioannou; Vassilios Roussis</w:t>
            </w:r>
          </w:p>
        </w:tc>
        <w:tc>
          <w:tcPr>
            <w:tcW w:w="4406" w:type="dxa"/>
            <w:shd w:val="clear" w:color="auto" w:fill="F4F4F4"/>
            <w:tcMar>
              <w:top w:w="95" w:type="dxa"/>
              <w:left w:w="105" w:type="dxa"/>
              <w:bottom w:w="95" w:type="dxa"/>
              <w:right w:w="105" w:type="dxa"/>
            </w:tcMar>
          </w:tcPr>
          <w:p w14:paraId="3A089DB1" w14:textId="77777777" w:rsidR="009E07DB" w:rsidRDefault="00000000">
            <w:pPr>
              <w:spacing w:after="0" w:line="252" w:lineRule="auto"/>
            </w:pPr>
            <w:r>
              <w:rPr>
                <w:rFonts w:ascii="Arial Unicode MS" w:eastAsia="Arial Unicode MS" w:hAnsi="Arial Unicode MS"/>
                <w:b/>
              </w:rPr>
              <w:t>National and Kapodistrian University of Athens; Uni Pharma (Greece)  |  GR</w:t>
            </w:r>
            <w:r>
              <w:rPr>
                <w:rFonts w:ascii="Arial Unicode MS" w:eastAsia="Arial Unicode MS" w:hAnsi="Arial Unicode MS"/>
                <w:sz w:val="16"/>
              </w:rPr>
              <w:br/>
              <w:t>Marine drugs, 21(11), 565</w:t>
            </w:r>
            <w:hyperlink r:id="rId197">
              <w:r w:rsidR="009E07DB">
                <w:rPr>
                  <w:rFonts w:ascii="Arial Unicode MS" w:eastAsia="Arial Unicode MS" w:hAnsi="Arial Unicode MS"/>
                  <w:color w:val="0563C1"/>
                  <w:sz w:val="16"/>
                  <w:u w:val="single"/>
                </w:rPr>
                <w:br/>
                <w:t>DOI: 10.3390/md21110565</w:t>
              </w:r>
            </w:hyperlink>
          </w:p>
        </w:tc>
      </w:tr>
      <w:tr w:rsidR="009E07DB" w14:paraId="5E5C2691" w14:textId="77777777">
        <w:trPr>
          <w:cantSplit/>
        </w:trPr>
        <w:tc>
          <w:tcPr>
            <w:tcW w:w="648" w:type="dxa"/>
            <w:tcMar>
              <w:top w:w="95" w:type="dxa"/>
              <w:left w:w="105" w:type="dxa"/>
              <w:bottom w:w="95" w:type="dxa"/>
              <w:right w:w="105" w:type="dxa"/>
            </w:tcMar>
          </w:tcPr>
          <w:p w14:paraId="5CB1A543" w14:textId="77777777" w:rsidR="009E07DB" w:rsidRDefault="00000000">
            <w:pPr>
              <w:spacing w:after="0" w:line="252" w:lineRule="auto"/>
              <w:jc w:val="center"/>
            </w:pPr>
            <w:r>
              <w:rPr>
                <w:rFonts w:ascii="Arial Unicode MS" w:eastAsia="Arial Unicode MS" w:hAnsi="Arial Unicode MS"/>
                <w:b/>
                <w:sz w:val="18"/>
              </w:rPr>
              <w:t>191</w:t>
            </w:r>
          </w:p>
        </w:tc>
        <w:tc>
          <w:tcPr>
            <w:tcW w:w="792" w:type="dxa"/>
            <w:tcMar>
              <w:top w:w="95" w:type="dxa"/>
              <w:left w:w="105" w:type="dxa"/>
              <w:bottom w:w="95" w:type="dxa"/>
              <w:right w:w="105" w:type="dxa"/>
            </w:tcMar>
          </w:tcPr>
          <w:p w14:paraId="261DE750"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43FB816" w14:textId="77777777" w:rsidR="009E07DB" w:rsidRDefault="00000000">
            <w:pPr>
              <w:spacing w:after="0" w:line="252" w:lineRule="auto"/>
            </w:pPr>
            <w:r>
              <w:rPr>
                <w:rFonts w:ascii="Arial Unicode MS" w:eastAsia="Arial Unicode MS" w:hAnsi="Arial Unicode MS"/>
                <w:b/>
                <w:sz w:val="18"/>
              </w:rPr>
              <w:t>Development of Novel Pharmaceutical Forms of the Marine Bioactive Pigment Echinochrome A Enabling Alternative Routes of Administration</w:t>
            </w:r>
            <w:r>
              <w:rPr>
                <w:rFonts w:ascii="Arial Unicode MS" w:eastAsia="Arial Unicode MS" w:hAnsi="Arial Unicode MS"/>
                <w:color w:val="626B73"/>
                <w:sz w:val="15"/>
              </w:rPr>
              <w:br/>
              <w:t>Stefanos Kikionis; Paraskevi Papakyriakopoulou; Panagiotis Mavrogiorgis; Elena A Vasileva; Natalia P Mishchenko; Sergey A Fedoreyev; Georgia Valsami; Efstathia Ioannou; Vassilios Roussis</w:t>
            </w:r>
          </w:p>
        </w:tc>
        <w:tc>
          <w:tcPr>
            <w:tcW w:w="4406" w:type="dxa"/>
            <w:tcMar>
              <w:top w:w="95" w:type="dxa"/>
              <w:left w:w="105" w:type="dxa"/>
              <w:bottom w:w="95" w:type="dxa"/>
              <w:right w:w="105" w:type="dxa"/>
            </w:tcMar>
          </w:tcPr>
          <w:p w14:paraId="7B85FD87" w14:textId="77777777" w:rsidR="009E07DB" w:rsidRDefault="00000000">
            <w:pPr>
              <w:spacing w:after="0" w:line="252" w:lineRule="auto"/>
            </w:pPr>
            <w:r>
              <w:rPr>
                <w:rFonts w:ascii="Arial Unicode MS" w:eastAsia="Arial Unicode MS" w:hAnsi="Arial Unicode MS"/>
                <w:b/>
              </w:rPr>
              <w:t>National and Kapodistrian University of Athens; Pacific Institute of Bioorganic Chemistry. GB Elyakova Far Eastern Branch of the Russian Academy of Sciences  |  GR, RU</w:t>
            </w:r>
            <w:r>
              <w:rPr>
                <w:rFonts w:ascii="Arial Unicode MS" w:eastAsia="Arial Unicode MS" w:hAnsi="Arial Unicode MS"/>
                <w:sz w:val="16"/>
              </w:rPr>
              <w:br/>
              <w:t>Marine drugs, 21(4), 250</w:t>
            </w:r>
            <w:hyperlink r:id="rId198">
              <w:r w:rsidR="009E07DB">
                <w:rPr>
                  <w:rFonts w:ascii="Arial Unicode MS" w:eastAsia="Arial Unicode MS" w:hAnsi="Arial Unicode MS"/>
                  <w:color w:val="0563C1"/>
                  <w:sz w:val="16"/>
                  <w:u w:val="single"/>
                </w:rPr>
                <w:br/>
                <w:t>DOI: 10.3390/md21040250</w:t>
              </w:r>
            </w:hyperlink>
          </w:p>
        </w:tc>
      </w:tr>
      <w:tr w:rsidR="009E07DB" w14:paraId="497BE16E" w14:textId="77777777">
        <w:trPr>
          <w:cantSplit/>
        </w:trPr>
        <w:tc>
          <w:tcPr>
            <w:tcW w:w="648" w:type="dxa"/>
            <w:shd w:val="clear" w:color="auto" w:fill="F4F4F4"/>
            <w:tcMar>
              <w:top w:w="95" w:type="dxa"/>
              <w:left w:w="105" w:type="dxa"/>
              <w:bottom w:w="95" w:type="dxa"/>
              <w:right w:w="105" w:type="dxa"/>
            </w:tcMar>
          </w:tcPr>
          <w:p w14:paraId="1040728D" w14:textId="77777777" w:rsidR="009E07DB" w:rsidRDefault="00000000">
            <w:pPr>
              <w:spacing w:after="0" w:line="252" w:lineRule="auto"/>
              <w:jc w:val="center"/>
            </w:pPr>
            <w:r>
              <w:rPr>
                <w:rFonts w:ascii="Arial Unicode MS" w:eastAsia="Arial Unicode MS" w:hAnsi="Arial Unicode MS"/>
                <w:b/>
                <w:sz w:val="18"/>
              </w:rPr>
              <w:t>192</w:t>
            </w:r>
          </w:p>
        </w:tc>
        <w:tc>
          <w:tcPr>
            <w:tcW w:w="792" w:type="dxa"/>
            <w:shd w:val="clear" w:color="auto" w:fill="F4F4F4"/>
            <w:tcMar>
              <w:top w:w="95" w:type="dxa"/>
              <w:left w:w="105" w:type="dxa"/>
              <w:bottom w:w="95" w:type="dxa"/>
              <w:right w:w="105" w:type="dxa"/>
            </w:tcMar>
          </w:tcPr>
          <w:p w14:paraId="137757F4"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6475DF1D" w14:textId="77777777" w:rsidR="009E07DB" w:rsidRDefault="00000000">
            <w:pPr>
              <w:spacing w:after="0" w:line="252" w:lineRule="auto"/>
            </w:pPr>
            <w:r>
              <w:rPr>
                <w:rFonts w:ascii="Arial Unicode MS" w:eastAsia="Arial Unicode MS" w:hAnsi="Arial Unicode MS"/>
                <w:b/>
                <w:sz w:val="18"/>
              </w:rPr>
              <w:t>Effect of Electrospinning Network Instead of Polymer Network on the Properties of PDLCs</w:t>
            </w:r>
            <w:r>
              <w:rPr>
                <w:rFonts w:ascii="Arial Unicode MS" w:eastAsia="Arial Unicode MS" w:hAnsi="Arial Unicode MS"/>
                <w:color w:val="626B73"/>
                <w:sz w:val="15"/>
              </w:rPr>
              <w:br/>
              <w:t>Yuzhen Zhao; Tingting Lang; Chaonian Li; Wenbo Yin; Yitian Sun; Ruijuan Yao; Cheng Ma; Zuhui Shi; Dong Wang; Zongcheng Miao</w:t>
            </w:r>
          </w:p>
        </w:tc>
        <w:tc>
          <w:tcPr>
            <w:tcW w:w="4406" w:type="dxa"/>
            <w:shd w:val="clear" w:color="auto" w:fill="F4F4F4"/>
            <w:tcMar>
              <w:top w:w="95" w:type="dxa"/>
              <w:left w:w="105" w:type="dxa"/>
              <w:bottom w:w="95" w:type="dxa"/>
              <w:right w:w="105" w:type="dxa"/>
            </w:tcMar>
          </w:tcPr>
          <w:p>
            <w:pPr>
              <w:spacing w:after="0" w:line="252" w:lineRule="auto"/>
            </w:pPr>
            <w:r>
              <w:rPr>
                <w:color w:val="000000"/>
              </w:rPr>
              <w:t>Xijing University; University of Science and Technology Beijing; Northwestern Polytechnical University  |  CN</w:t>
              <w:br/>
              <w:t>Molecules (Basel, Switzerland), 28(8), 3372</w:t>
            </w:r>
            <w:r>
              <w:rPr>
                <w:color w:val="000000"/>
              </w:rPr>
              <w:br/>
            </w:r>
            <w:hyperlink r:id="rId199">
              <w:r w:rsidR="009E07DB">
                <w:rPr>
                  <w:rFonts w:ascii="Arial Unicode MS" w:eastAsia="Arial Unicode MS" w:hAnsi="Arial Unicode MS"/>
                  <w:color w:val="0563C1"/>
                  <w:sz w:val="16"/>
                  <w:u w:val="single"/>
                </w:rPr>
                <w:br/>
                <w:t>DOI: 10.3390/molecules28083372</w:t>
              </w:r>
            </w:hyperlink>
          </w:p>
        </w:tc>
      </w:tr>
      <w:tr w:rsidR="009E07DB" w14:paraId="5475BCDE" w14:textId="77777777">
        <w:trPr>
          <w:cantSplit/>
        </w:trPr>
        <w:tc>
          <w:tcPr>
            <w:tcW w:w="648" w:type="dxa"/>
            <w:tcMar>
              <w:top w:w="95" w:type="dxa"/>
              <w:left w:w="105" w:type="dxa"/>
              <w:bottom w:w="95" w:type="dxa"/>
              <w:right w:w="105" w:type="dxa"/>
            </w:tcMar>
          </w:tcPr>
          <w:p w14:paraId="30840730" w14:textId="77777777" w:rsidR="009E07DB" w:rsidRDefault="00000000">
            <w:pPr>
              <w:spacing w:after="0" w:line="252" w:lineRule="auto"/>
              <w:jc w:val="center"/>
            </w:pPr>
            <w:r>
              <w:rPr>
                <w:rFonts w:ascii="Arial Unicode MS" w:eastAsia="Arial Unicode MS" w:hAnsi="Arial Unicode MS"/>
                <w:b/>
                <w:sz w:val="18"/>
              </w:rPr>
              <w:t>193</w:t>
            </w:r>
          </w:p>
        </w:tc>
        <w:tc>
          <w:tcPr>
            <w:tcW w:w="792" w:type="dxa"/>
            <w:tcMar>
              <w:top w:w="95" w:type="dxa"/>
              <w:left w:w="105" w:type="dxa"/>
              <w:bottom w:w="95" w:type="dxa"/>
              <w:right w:w="105" w:type="dxa"/>
            </w:tcMar>
          </w:tcPr>
          <w:p w14:paraId="54148830"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2B98BC7" w14:textId="77777777" w:rsidR="009E07DB" w:rsidRDefault="00000000">
            <w:pPr>
              <w:spacing w:after="0" w:line="252" w:lineRule="auto"/>
            </w:pPr>
            <w:r>
              <w:rPr>
                <w:rFonts w:ascii="Arial Unicode MS" w:eastAsia="Arial Unicode MS" w:hAnsi="Arial Unicode MS"/>
                <w:b/>
                <w:sz w:val="18"/>
              </w:rPr>
              <w:t>Effect of Electrospun PLGA/Collagen Scaffolds on Cell Adhesion, Viability, and Collagen Release: Potential Applications in Tissue Engineering</w:t>
            </w:r>
            <w:r>
              <w:rPr>
                <w:rFonts w:ascii="Arial Unicode MS" w:eastAsia="Arial Unicode MS" w:hAnsi="Arial Unicode MS"/>
                <w:color w:val="626B73"/>
                <w:sz w:val="15"/>
              </w:rPr>
              <w:br/>
              <w:t>Aldo Guzmán-Soria; Viviana Moreno-Serna; Daniel A Canales; Claudio García-Herrera; Paula A Zapata; Pedro A Orihuela</w:t>
            </w:r>
          </w:p>
        </w:tc>
        <w:tc>
          <w:tcPr>
            <w:tcW w:w="4406" w:type="dxa"/>
            <w:tcMar>
              <w:top w:w="95" w:type="dxa"/>
              <w:left w:w="105" w:type="dxa"/>
              <w:bottom w:w="95" w:type="dxa"/>
              <w:right w:w="105" w:type="dxa"/>
            </w:tcMar>
          </w:tcPr>
          <w:p>
            <w:pPr>
              <w:spacing w:after="0" w:line="252" w:lineRule="auto"/>
            </w:pPr>
            <w:r>
              <w:rPr>
                <w:color w:val="000000"/>
              </w:rPr>
              <w:t>Universidad de Santiago de Chile; Arturo Prat University  |  CL</w:t>
              <w:br/>
              <w:t>Polymers, 15(5), 1079</w:t>
            </w:r>
            <w:r>
              <w:rPr>
                <w:rFonts w:ascii="Arial Unicode MS" w:hAnsi="Arial Unicode MS" w:eastAsia="Arial Unicode MS" w:cs="Arial Unicode MS"/>
                <w:color w:val="000000"/>
              </w:rPr>
              <w:br/>
              <w:t>使用的设备型号：TL-01</w:t>
            </w:r>
            <w:r>
              <w:rPr>
                <w:color w:val="000000"/>
              </w:rPr>
              <w:br/>
            </w:r>
            <w:hyperlink r:id="rId200">
              <w:r w:rsidR="009E07DB">
                <w:rPr>
                  <w:rFonts w:ascii="Arial Unicode MS" w:eastAsia="Arial Unicode MS" w:hAnsi="Arial Unicode MS"/>
                  <w:color w:val="0563C1"/>
                  <w:sz w:val="16"/>
                  <w:u w:val="single"/>
                </w:rPr>
                <w:br/>
                <w:t>DOI: 10.3390/polym15051079</w:t>
              </w:r>
            </w:hyperlink>
          </w:p>
        </w:tc>
      </w:tr>
      <w:tr w:rsidR="009E07DB" w14:paraId="213F6D16" w14:textId="77777777">
        <w:trPr>
          <w:cantSplit/>
        </w:trPr>
        <w:tc>
          <w:tcPr>
            <w:tcW w:w="648" w:type="dxa"/>
            <w:shd w:val="clear" w:color="auto" w:fill="F4F4F4"/>
            <w:tcMar>
              <w:top w:w="95" w:type="dxa"/>
              <w:left w:w="105" w:type="dxa"/>
              <w:bottom w:w="95" w:type="dxa"/>
              <w:right w:w="105" w:type="dxa"/>
            </w:tcMar>
          </w:tcPr>
          <w:p w14:paraId="43DB664B" w14:textId="77777777" w:rsidR="009E07DB" w:rsidRDefault="00000000">
            <w:pPr>
              <w:spacing w:after="0" w:line="252" w:lineRule="auto"/>
              <w:jc w:val="center"/>
            </w:pPr>
            <w:r>
              <w:rPr>
                <w:rFonts w:ascii="Arial Unicode MS" w:eastAsia="Arial Unicode MS" w:hAnsi="Arial Unicode MS"/>
                <w:b/>
                <w:sz w:val="18"/>
              </w:rPr>
              <w:lastRenderedPageBreak/>
              <w:t>194</w:t>
            </w:r>
          </w:p>
        </w:tc>
        <w:tc>
          <w:tcPr>
            <w:tcW w:w="792" w:type="dxa"/>
            <w:shd w:val="clear" w:color="auto" w:fill="F4F4F4"/>
            <w:tcMar>
              <w:top w:w="95" w:type="dxa"/>
              <w:left w:w="105" w:type="dxa"/>
              <w:bottom w:w="95" w:type="dxa"/>
              <w:right w:w="105" w:type="dxa"/>
            </w:tcMar>
          </w:tcPr>
          <w:p w14:paraId="52F01653"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F954824" w14:textId="77777777" w:rsidR="009E07DB" w:rsidRDefault="00000000">
            <w:pPr>
              <w:spacing w:after="0" w:line="252" w:lineRule="auto"/>
            </w:pPr>
            <w:r>
              <w:rPr>
                <w:rFonts w:ascii="Arial Unicode MS" w:eastAsia="Arial Unicode MS" w:hAnsi="Arial Unicode MS"/>
                <w:b/>
                <w:sz w:val="18"/>
              </w:rPr>
              <w:t>Effect of Gelatin Coating and GO Incorporation on the Properties and Degradability of Electrospun PCL Scaffolds for Bone Tissue Regeneration</w:t>
            </w:r>
            <w:r>
              <w:rPr>
                <w:rFonts w:ascii="Arial Unicode MS" w:eastAsia="Arial Unicode MS" w:hAnsi="Arial Unicode MS"/>
                <w:color w:val="626B73"/>
                <w:sz w:val="15"/>
              </w:rPr>
              <w:br/>
              <w:t>Carlos Loyo; Alexander Cordoba; Humberto Palza; Daniel Canales; Francisco Melo; Juan F Vivanco; Raúl Vallejos Baier; Carola Millán; Teresa Corrales; Paula A Zapata</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Universidad de Santiago de Chile; Universidad Yachay Tech; University of Chile; Adolfo Ibáñez University; Instituto de Ciencia y Tecnología de Polímeros  |  CL, EC, ES</w:t>
              <w:br/>
              <w:t>Polymers, 16(1), 129</w:t>
            </w:r>
            <w:r>
              <w:rPr>
                <w:rFonts w:ascii="Arial Unicode MS" w:hAnsi="Arial Unicode MS" w:eastAsia="Arial Unicode MS" w:cs="Arial Unicode MS"/>
                <w:color w:val="000000"/>
              </w:rPr>
              <w:br/>
              <w:t>使用的设备型号：TL-01</w:t>
            </w:r>
            <w:r>
              <w:rPr>
                <w:color w:val="000000"/>
              </w:rPr>
              <w:br/>
            </w:r>
            <w:hyperlink r:id="rId201">
              <w:r w:rsidR="009E07DB">
                <w:rPr>
                  <w:rFonts w:ascii="Arial Unicode MS" w:eastAsia="Arial Unicode MS" w:hAnsi="Arial Unicode MS"/>
                  <w:color w:val="0563C1"/>
                  <w:sz w:val="16"/>
                  <w:u w:val="single"/>
                </w:rPr>
                <w:br/>
                <w:t>DOI: 10.3390/polym16010129</w:t>
              </w:r>
            </w:hyperlink>
          </w:p>
        </w:tc>
      </w:tr>
      <w:tr w:rsidR="009E07DB" w14:paraId="0C26A876" w14:textId="77777777">
        <w:trPr>
          <w:cantSplit/>
        </w:trPr>
        <w:tc>
          <w:tcPr>
            <w:tcW w:w="648" w:type="dxa"/>
            <w:tcMar>
              <w:top w:w="95" w:type="dxa"/>
              <w:left w:w="105" w:type="dxa"/>
              <w:bottom w:w="95" w:type="dxa"/>
              <w:right w:w="105" w:type="dxa"/>
            </w:tcMar>
          </w:tcPr>
          <w:p w14:paraId="1948B40B" w14:textId="77777777" w:rsidR="009E07DB" w:rsidRDefault="00000000">
            <w:pPr>
              <w:spacing w:after="0" w:line="252" w:lineRule="auto"/>
              <w:jc w:val="center"/>
            </w:pPr>
            <w:r>
              <w:rPr>
                <w:rFonts w:ascii="Arial Unicode MS" w:eastAsia="Arial Unicode MS" w:hAnsi="Arial Unicode MS"/>
                <w:b/>
                <w:sz w:val="18"/>
              </w:rPr>
              <w:t>195</w:t>
            </w:r>
          </w:p>
        </w:tc>
        <w:tc>
          <w:tcPr>
            <w:tcW w:w="792" w:type="dxa"/>
            <w:tcMar>
              <w:top w:w="95" w:type="dxa"/>
              <w:left w:w="105" w:type="dxa"/>
              <w:bottom w:w="95" w:type="dxa"/>
              <w:right w:w="105" w:type="dxa"/>
            </w:tcMar>
          </w:tcPr>
          <w:p w14:paraId="152FD5AD"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72512DB" w14:textId="77777777" w:rsidR="009E07DB" w:rsidRDefault="00000000">
            <w:pPr>
              <w:spacing w:after="0" w:line="252" w:lineRule="auto"/>
            </w:pPr>
            <w:r>
              <w:rPr>
                <w:rFonts w:ascii="Arial Unicode MS" w:eastAsia="Arial Unicode MS" w:hAnsi="Arial Unicode MS"/>
                <w:b/>
                <w:sz w:val="18"/>
              </w:rPr>
              <w:t>Efficient lithium recovery from simulated brine using a hybrid system: Direct contact membrane distillation (DCMD) and electrically switched ion exchange (ESIX)</w:t>
            </w:r>
            <w:r>
              <w:rPr>
                <w:rFonts w:ascii="Arial Unicode MS" w:eastAsia="Arial Unicode MS" w:hAnsi="Arial Unicode MS"/>
                <w:color w:val="626B73"/>
                <w:sz w:val="15"/>
              </w:rPr>
              <w:br/>
              <w:t>Mona Gulied; Sifani Zavahir; Tasneem Elmakki; Hyunwoong Park; Guillermo Hijós Gago; Ho Kyong Shon; Dong Suk Han</w:t>
            </w:r>
          </w:p>
        </w:tc>
        <w:tc>
          <w:tcPr>
            <w:tcW w:w="4406" w:type="dxa"/>
            <w:tcMar>
              <w:top w:w="95" w:type="dxa"/>
              <w:left w:w="105" w:type="dxa"/>
              <w:bottom w:w="95" w:type="dxa"/>
              <w:right w:w="105" w:type="dxa"/>
            </w:tcMar>
          </w:tcPr>
          <w:p w14:paraId="14514091" w14:textId="77777777" w:rsidR="009E07DB" w:rsidRDefault="00000000">
            <w:pPr>
              <w:spacing w:after="0" w:line="252" w:lineRule="auto"/>
            </w:pPr>
            <w:r>
              <w:rPr>
                <w:rFonts w:ascii="Arial Unicode MS" w:eastAsia="Arial Unicode MS" w:hAnsi="Arial Unicode MS"/>
                <w:b/>
              </w:rPr>
              <w:t>Qatar University; Kyungpook National University; Acciona (Spain); et al. (4 total)  |  Qatar, South Korea, Spain, Australia</w:t>
            </w:r>
            <w:r>
              <w:rPr>
                <w:rFonts w:ascii="Arial Unicode MS" w:eastAsia="Arial Unicode MS" w:hAnsi="Arial Unicode MS"/>
                <w:sz w:val="16"/>
              </w:rPr>
              <w:br/>
              <w:t>Desalination, Vol. 572, p. 117127</w:t>
            </w:r>
            <w:hyperlink r:id="rId202">
              <w:r w:rsidR="009E07DB">
                <w:rPr>
                  <w:rFonts w:ascii="Arial Unicode MS" w:eastAsia="Arial Unicode MS" w:hAnsi="Arial Unicode MS"/>
                  <w:color w:val="0563C1"/>
                  <w:sz w:val="16"/>
                  <w:u w:val="single"/>
                </w:rPr>
                <w:br/>
                <w:t>DOI: 10.1016/j.desal.2023.117127</w:t>
              </w:r>
            </w:hyperlink>
          </w:p>
        </w:tc>
      </w:tr>
      <w:tr w:rsidR="009E07DB" w14:paraId="4C35F638" w14:textId="77777777">
        <w:trPr>
          <w:cantSplit/>
        </w:trPr>
        <w:tc>
          <w:tcPr>
            <w:tcW w:w="648" w:type="dxa"/>
            <w:shd w:val="clear" w:color="auto" w:fill="F4F4F4"/>
            <w:tcMar>
              <w:top w:w="95" w:type="dxa"/>
              <w:left w:w="105" w:type="dxa"/>
              <w:bottom w:w="95" w:type="dxa"/>
              <w:right w:w="105" w:type="dxa"/>
            </w:tcMar>
          </w:tcPr>
          <w:p w14:paraId="421969AB" w14:textId="77777777" w:rsidR="009E07DB" w:rsidRDefault="00000000">
            <w:pPr>
              <w:spacing w:after="0" w:line="252" w:lineRule="auto"/>
              <w:jc w:val="center"/>
            </w:pPr>
            <w:r>
              <w:rPr>
                <w:rFonts w:ascii="Arial Unicode MS" w:eastAsia="Arial Unicode MS" w:hAnsi="Arial Unicode MS"/>
                <w:b/>
                <w:sz w:val="18"/>
              </w:rPr>
              <w:t>196</w:t>
            </w:r>
          </w:p>
        </w:tc>
        <w:tc>
          <w:tcPr>
            <w:tcW w:w="792" w:type="dxa"/>
            <w:shd w:val="clear" w:color="auto" w:fill="F4F4F4"/>
            <w:tcMar>
              <w:top w:w="95" w:type="dxa"/>
              <w:left w:w="105" w:type="dxa"/>
              <w:bottom w:w="95" w:type="dxa"/>
              <w:right w:w="105" w:type="dxa"/>
            </w:tcMar>
          </w:tcPr>
          <w:p w14:paraId="63F7A4CD"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2E7A4AF4" w14:textId="77777777" w:rsidR="009E07DB" w:rsidRDefault="00000000">
            <w:pPr>
              <w:spacing w:after="0" w:line="252" w:lineRule="auto"/>
            </w:pPr>
            <w:r>
              <w:rPr>
                <w:rFonts w:ascii="Arial Unicode MS" w:eastAsia="Arial Unicode MS" w:hAnsi="Arial Unicode MS"/>
                <w:b/>
                <w:sz w:val="18"/>
              </w:rPr>
              <w:t>Electro-enhanced rapid separation of nanosized oil droplets from emulsions via the superhydrophilic micro-sized pore membrane</w:t>
            </w:r>
            <w:r>
              <w:rPr>
                <w:rFonts w:ascii="Arial Unicode MS" w:eastAsia="Arial Unicode MS" w:hAnsi="Arial Unicode MS"/>
                <w:color w:val="626B73"/>
                <w:sz w:val="15"/>
              </w:rPr>
              <w:br/>
              <w:t>Weiwei Zheng; Jingcheng Xu; Liya Wang; Jialu Zhang; Wenhai Chu; Jia Liu; Lijun Lu; et al. (10 total)</w:t>
            </w:r>
          </w:p>
        </w:tc>
        <w:tc>
          <w:tcPr>
            <w:tcW w:w="4406" w:type="dxa"/>
            <w:shd w:val="clear" w:color="auto" w:fill="F4F4F4"/>
            <w:tcMar>
              <w:top w:w="95" w:type="dxa"/>
              <w:left w:w="105" w:type="dxa"/>
              <w:bottom w:w="95" w:type="dxa"/>
              <w:right w:w="105" w:type="dxa"/>
            </w:tcMar>
          </w:tcPr>
          <w:p>
            <w:pPr>
              <w:spacing w:after="0" w:line="252" w:lineRule="auto"/>
            </w:pPr>
            <w:r>
              <w:rPr>
                <w:color w:val="000000"/>
              </w:rPr>
              <w:t>Tongji University; State Key Laboratory of Pollution Control and Resource Reuse  |  China</w:t>
              <w:br/>
              <w:t>Separation and Purification Technology, Vol. 314, p. 123453</w:t>
            </w:r>
            <w:r>
              <w:rPr>
                <w:rFonts w:ascii="Arial Unicode MS" w:hAnsi="Arial Unicode MS" w:eastAsia="Arial Unicode MS" w:cs="Arial Unicode MS"/>
                <w:color w:val="000000"/>
              </w:rPr>
              <w:br/>
              <w:t>使用的设备型号：TL-Pro-BM</w:t>
            </w:r>
            <w:r>
              <w:rPr>
                <w:color w:val="000000"/>
              </w:rPr>
              <w:br/>
            </w:r>
            <w:hyperlink r:id="rId203">
              <w:r w:rsidR="009E07DB">
                <w:rPr>
                  <w:rFonts w:ascii="Arial Unicode MS" w:eastAsia="Arial Unicode MS" w:hAnsi="Arial Unicode MS"/>
                  <w:color w:val="0563C1"/>
                  <w:sz w:val="16"/>
                  <w:u w:val="single"/>
                </w:rPr>
                <w:br/>
                <w:t>DOI: 10.1016/j.seppur.2023.123453</w:t>
              </w:r>
            </w:hyperlink>
          </w:p>
        </w:tc>
      </w:tr>
      <w:tr w:rsidR="009E07DB" w14:paraId="34B9515E" w14:textId="77777777">
        <w:trPr>
          <w:cantSplit/>
        </w:trPr>
        <w:tc>
          <w:tcPr>
            <w:tcW w:w="648" w:type="dxa"/>
            <w:tcMar>
              <w:top w:w="95" w:type="dxa"/>
              <w:left w:w="105" w:type="dxa"/>
              <w:bottom w:w="95" w:type="dxa"/>
              <w:right w:w="105" w:type="dxa"/>
            </w:tcMar>
          </w:tcPr>
          <w:p w14:paraId="4D33AE51" w14:textId="77777777" w:rsidR="009E07DB" w:rsidRDefault="00000000">
            <w:pPr>
              <w:spacing w:after="0" w:line="252" w:lineRule="auto"/>
              <w:jc w:val="center"/>
            </w:pPr>
            <w:r>
              <w:rPr>
                <w:rFonts w:ascii="Arial Unicode MS" w:eastAsia="Arial Unicode MS" w:hAnsi="Arial Unicode MS"/>
                <w:b/>
                <w:sz w:val="18"/>
              </w:rPr>
              <w:t>197</w:t>
            </w:r>
          </w:p>
        </w:tc>
        <w:tc>
          <w:tcPr>
            <w:tcW w:w="792" w:type="dxa"/>
            <w:tcMar>
              <w:top w:w="95" w:type="dxa"/>
              <w:left w:w="105" w:type="dxa"/>
              <w:bottom w:w="95" w:type="dxa"/>
              <w:right w:w="105" w:type="dxa"/>
            </w:tcMar>
          </w:tcPr>
          <w:p w14:paraId="52B32973"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E49FA51" w14:textId="77777777" w:rsidR="009E07DB" w:rsidRDefault="00000000">
            <w:pPr>
              <w:spacing w:after="0" w:line="252" w:lineRule="auto"/>
            </w:pPr>
            <w:r>
              <w:rPr>
                <w:rFonts w:ascii="Arial Unicode MS" w:eastAsia="Arial Unicode MS" w:hAnsi="Arial Unicode MS"/>
                <w:b/>
                <w:sz w:val="18"/>
              </w:rPr>
              <w:t>Electrospinning of Triple-Component Protein–Polysaccharide Nanofibers for Fabrication of Highly Efficient Ethylene Scavenger Films</w:t>
            </w:r>
            <w:r>
              <w:rPr>
                <w:rFonts w:ascii="Arial Unicode MS" w:eastAsia="Arial Unicode MS" w:hAnsi="Arial Unicode MS"/>
                <w:color w:val="626B73"/>
                <w:sz w:val="15"/>
              </w:rPr>
              <w:br/>
              <w:t>Xin Fan; Jinghua Zhao; Lingshuang Rong; Ting Yang; Huan Wang; Lu Chang; Junrong Huang</w:t>
            </w:r>
          </w:p>
        </w:tc>
        <w:tc>
          <w:tcPr>
            <w:tcW w:w="4406" w:type="dxa"/>
            <w:tcMar>
              <w:top w:w="95" w:type="dxa"/>
              <w:left w:w="105" w:type="dxa"/>
              <w:bottom w:w="95" w:type="dxa"/>
              <w:right w:w="105" w:type="dxa"/>
            </w:tcMar>
          </w:tcPr>
          <w:p>
            <w:pPr>
              <w:spacing w:after="0" w:line="252" w:lineRule="auto"/>
            </w:pPr>
            <w:r>
              <w:rPr>
                <w:color w:val="000000"/>
              </w:rPr>
              <w:t>Shaanxi University of Science and Technology  |  CN</w:t>
              <w:br/>
              <w:t>ACS Sustainable Chemistry &amp; Engineering 11(16), 6352-6361</w:t>
            </w:r>
            <w:r>
              <w:rPr>
                <w:color w:val="000000"/>
              </w:rPr>
              <w:br/>
            </w:r>
            <w:hyperlink r:id="rId204">
              <w:r w:rsidR="009E07DB">
                <w:rPr>
                  <w:rFonts w:ascii="Arial Unicode MS" w:eastAsia="Arial Unicode MS" w:hAnsi="Arial Unicode MS"/>
                  <w:color w:val="0563C1"/>
                  <w:sz w:val="16"/>
                  <w:u w:val="single"/>
                </w:rPr>
                <w:br/>
                <w:t>DOI: 10.1021/acssuschemeng.3c00073</w:t>
              </w:r>
            </w:hyperlink>
          </w:p>
        </w:tc>
      </w:tr>
      <w:tr w:rsidR="009E07DB" w14:paraId="3B19CAAD" w14:textId="77777777">
        <w:trPr>
          <w:cantSplit/>
        </w:trPr>
        <w:tc>
          <w:tcPr>
            <w:tcW w:w="648" w:type="dxa"/>
            <w:shd w:val="clear" w:color="auto" w:fill="F4F4F4"/>
            <w:tcMar>
              <w:top w:w="95" w:type="dxa"/>
              <w:left w:w="105" w:type="dxa"/>
              <w:bottom w:w="95" w:type="dxa"/>
              <w:right w:w="105" w:type="dxa"/>
            </w:tcMar>
          </w:tcPr>
          <w:p w14:paraId="44734FE0" w14:textId="77777777" w:rsidR="009E07DB" w:rsidRDefault="00000000">
            <w:pPr>
              <w:spacing w:after="0" w:line="252" w:lineRule="auto"/>
              <w:jc w:val="center"/>
            </w:pPr>
            <w:r>
              <w:rPr>
                <w:rFonts w:ascii="Arial Unicode MS" w:eastAsia="Arial Unicode MS" w:hAnsi="Arial Unicode MS"/>
                <w:b/>
                <w:sz w:val="18"/>
              </w:rPr>
              <w:lastRenderedPageBreak/>
              <w:t>198</w:t>
            </w:r>
          </w:p>
        </w:tc>
        <w:tc>
          <w:tcPr>
            <w:tcW w:w="792" w:type="dxa"/>
            <w:shd w:val="clear" w:color="auto" w:fill="F4F4F4"/>
            <w:tcMar>
              <w:top w:w="95" w:type="dxa"/>
              <w:left w:w="105" w:type="dxa"/>
              <w:bottom w:w="95" w:type="dxa"/>
              <w:right w:w="105" w:type="dxa"/>
            </w:tcMar>
          </w:tcPr>
          <w:p w14:paraId="16CC1E38"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2FAFF5A7" w14:textId="77777777" w:rsidR="009E07DB" w:rsidRDefault="00000000">
            <w:pPr>
              <w:spacing w:after="0" w:line="252" w:lineRule="auto"/>
            </w:pPr>
            <w:r>
              <w:rPr>
                <w:rFonts w:ascii="Arial Unicode MS" w:eastAsia="Arial Unicode MS" w:hAnsi="Arial Unicode MS"/>
                <w:b/>
                <w:sz w:val="18"/>
              </w:rPr>
              <w:t>Electrospun bio-nano hybrid scaffold from collagen, Nigella sativa , and chitosan for skin tissue engineering application</w:t>
            </w:r>
            <w:r>
              <w:rPr>
                <w:rFonts w:ascii="Arial Unicode MS" w:eastAsia="Arial Unicode MS" w:hAnsi="Arial Unicode MS"/>
                <w:color w:val="626B73"/>
                <w:sz w:val="15"/>
              </w:rPr>
              <w:br/>
              <w:t>Md. Rubel Alam; Md. Abdus Shahid; Shah Alimuzzaman; Md. Mehedi Hasan; Md Enamul Hoque</w:t>
            </w:r>
          </w:p>
        </w:tc>
        <w:tc>
          <w:tcPr>
            <w:tcW w:w="4406" w:type="dxa"/>
            <w:shd w:val="clear" w:color="auto" w:fill="F4F4F4"/>
            <w:tcMar>
              <w:top w:w="95" w:type="dxa"/>
              <w:left w:w="105" w:type="dxa"/>
              <w:bottom w:w="95" w:type="dxa"/>
              <w:right w:w="105" w:type="dxa"/>
            </w:tcMar>
          </w:tcPr>
          <w:p>
            <w:pPr>
              <w:spacing w:after="0" w:line="252" w:lineRule="auto"/>
            </w:pPr>
            <w:r>
              <w:rPr>
                <w:color w:val="000000"/>
              </w:rPr>
              <w:t>BGMEA University of Fashion &amp; Technology; Bangladesh University of Textiles; Dhaka University of Engineering &amp; Technology  |  BD</w:t>
              <w:br/>
              <w:t>Publisher or repository full text</w:t>
            </w:r>
            <w:r>
              <w:rPr>
                <w:rFonts w:ascii="Arial Unicode MS" w:hAnsi="Arial Unicode MS" w:eastAsia="Arial Unicode MS" w:cs="Arial Unicode MS"/>
                <w:color w:val="000000"/>
              </w:rPr>
              <w:br/>
              <w:t>使用的设备型号：TL-F6</w:t>
            </w:r>
            <w:r>
              <w:rPr>
                <w:color w:val="000000"/>
              </w:rPr>
              <w:br/>
            </w:r>
            <w:hyperlink r:id="rId205">
              <w:r w:rsidR="009E07DB">
                <w:rPr>
                  <w:rFonts w:ascii="Arial Unicode MS" w:eastAsia="Arial Unicode MS" w:hAnsi="Arial Unicode MS"/>
                  <w:color w:val="0563C1"/>
                  <w:sz w:val="16"/>
                  <w:u w:val="single"/>
                </w:rPr>
                <w:br/>
                <w:t>DOI: 10.1177/08839115231162365</w:t>
              </w:r>
            </w:hyperlink>
          </w:p>
        </w:tc>
      </w:tr>
      <w:tr w:rsidR="009E07DB" w14:paraId="28072D04" w14:textId="77777777">
        <w:trPr>
          <w:cantSplit/>
        </w:trPr>
        <w:tc>
          <w:tcPr>
            <w:tcW w:w="648" w:type="dxa"/>
            <w:tcMar>
              <w:top w:w="95" w:type="dxa"/>
              <w:left w:w="105" w:type="dxa"/>
              <w:bottom w:w="95" w:type="dxa"/>
              <w:right w:w="105" w:type="dxa"/>
            </w:tcMar>
          </w:tcPr>
          <w:p w14:paraId="67811A99" w14:textId="77777777" w:rsidR="009E07DB" w:rsidRDefault="00000000">
            <w:pPr>
              <w:spacing w:after="0" w:line="252" w:lineRule="auto"/>
              <w:jc w:val="center"/>
            </w:pPr>
            <w:r>
              <w:rPr>
                <w:rFonts w:ascii="Arial Unicode MS" w:eastAsia="Arial Unicode MS" w:hAnsi="Arial Unicode MS"/>
                <w:b/>
                <w:sz w:val="18"/>
              </w:rPr>
              <w:t>199</w:t>
            </w:r>
          </w:p>
        </w:tc>
        <w:tc>
          <w:tcPr>
            <w:tcW w:w="792" w:type="dxa"/>
            <w:tcMar>
              <w:top w:w="95" w:type="dxa"/>
              <w:left w:w="105" w:type="dxa"/>
              <w:bottom w:w="95" w:type="dxa"/>
              <w:right w:w="105" w:type="dxa"/>
            </w:tcMar>
          </w:tcPr>
          <w:p w14:paraId="5EE651EC"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44E1AB9E" w14:textId="77777777" w:rsidR="009E07DB" w:rsidRDefault="00000000">
            <w:pPr>
              <w:spacing w:after="0" w:line="252" w:lineRule="auto"/>
            </w:pPr>
            <w:r>
              <w:rPr>
                <w:rFonts w:ascii="Arial Unicode MS" w:eastAsia="Arial Unicode MS" w:hAnsi="Arial Unicode MS"/>
                <w:b/>
                <w:sz w:val="18"/>
              </w:rPr>
              <w:t>Electrospun Ce–Mn oxide as an efficient catalyst for soot combustion: Ce–Mn synergy, soot-catalyst contact, and catalytic oxidation mechanism</w:t>
            </w:r>
            <w:r>
              <w:rPr>
                <w:rFonts w:ascii="Arial Unicode MS" w:eastAsia="Arial Unicode MS" w:hAnsi="Arial Unicode MS"/>
                <w:color w:val="626B73"/>
                <w:sz w:val="15"/>
              </w:rPr>
              <w:br/>
              <w:t>Yuxi Liao; Peng Liu; Jun Zhang; Can Wang; Longwen Chen; Dengfeng Yan; Quanming Ren; et al. (11 total)</w:t>
            </w:r>
          </w:p>
        </w:tc>
        <w:tc>
          <w:tcPr>
            <w:tcW w:w="4406" w:type="dxa"/>
            <w:tcMar>
              <w:top w:w="95" w:type="dxa"/>
              <w:left w:w="105" w:type="dxa"/>
              <w:bottom w:w="95" w:type="dxa"/>
              <w:right w:w="105" w:type="dxa"/>
            </w:tcMar>
          </w:tcPr>
          <w:p>
            <w:pPr>
              <w:spacing w:after="0" w:line="252" w:lineRule="auto"/>
            </w:pPr>
            <w:r>
              <w:rPr>
                <w:color w:val="000000"/>
              </w:rPr>
              <w:t>South China University of Technology; Guangdong University of Technology; Shunde Polytechnic; et al. (7 total)  |  China, USA</w:t>
              <w:br/>
              <w:t>Chemosphere, Vol. 334, p. 138995</w:t>
            </w:r>
            <w:r>
              <w:rPr>
                <w:color w:val="000000"/>
              </w:rPr>
              <w:br/>
            </w:r>
            <w:hyperlink r:id="rId206">
              <w:r w:rsidR="009E07DB">
                <w:rPr>
                  <w:rFonts w:ascii="Arial Unicode MS" w:eastAsia="Arial Unicode MS" w:hAnsi="Arial Unicode MS"/>
                  <w:color w:val="0563C1"/>
                  <w:sz w:val="16"/>
                  <w:u w:val="single"/>
                </w:rPr>
                <w:br/>
                <w:t>DOI: 10.1016/j.chemosphere.2023.138995</w:t>
              </w:r>
            </w:hyperlink>
          </w:p>
        </w:tc>
      </w:tr>
      <w:tr w:rsidR="009E07DB" w14:paraId="067D893D" w14:textId="77777777">
        <w:trPr>
          <w:cantSplit/>
        </w:trPr>
        <w:tc>
          <w:tcPr>
            <w:tcW w:w="648" w:type="dxa"/>
            <w:shd w:val="clear" w:color="auto" w:fill="F4F4F4"/>
            <w:tcMar>
              <w:top w:w="95" w:type="dxa"/>
              <w:left w:w="105" w:type="dxa"/>
              <w:bottom w:w="95" w:type="dxa"/>
              <w:right w:w="105" w:type="dxa"/>
            </w:tcMar>
          </w:tcPr>
          <w:p w14:paraId="3656BD88" w14:textId="77777777" w:rsidR="009E07DB" w:rsidRDefault="00000000">
            <w:pPr>
              <w:spacing w:after="0" w:line="252" w:lineRule="auto"/>
              <w:jc w:val="center"/>
            </w:pPr>
            <w:r>
              <w:rPr>
                <w:rFonts w:ascii="Arial Unicode MS" w:eastAsia="Arial Unicode MS" w:hAnsi="Arial Unicode MS"/>
                <w:b/>
                <w:sz w:val="18"/>
              </w:rPr>
              <w:t>200</w:t>
            </w:r>
          </w:p>
        </w:tc>
        <w:tc>
          <w:tcPr>
            <w:tcW w:w="792" w:type="dxa"/>
            <w:shd w:val="clear" w:color="auto" w:fill="F4F4F4"/>
            <w:tcMar>
              <w:top w:w="95" w:type="dxa"/>
              <w:left w:w="105" w:type="dxa"/>
              <w:bottom w:w="95" w:type="dxa"/>
              <w:right w:w="105" w:type="dxa"/>
            </w:tcMar>
          </w:tcPr>
          <w:p w14:paraId="38B1E465"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1B93D64D" w14:textId="77777777" w:rsidR="009E07DB" w:rsidRDefault="00000000">
            <w:pPr>
              <w:spacing w:after="0" w:line="252" w:lineRule="auto"/>
            </w:pPr>
            <w:r>
              <w:rPr>
                <w:rFonts w:ascii="Arial Unicode MS" w:eastAsia="Arial Unicode MS" w:hAnsi="Arial Unicode MS"/>
                <w:b/>
                <w:sz w:val="18"/>
              </w:rPr>
              <w:t>Electrospun fabrication and experimental characterization of highly porous microporous layers for PEM fuel cells</w:t>
            </w:r>
            <w:r>
              <w:rPr>
                <w:rFonts w:ascii="Arial Unicode MS" w:eastAsia="Arial Unicode MS" w:hAnsi="Arial Unicode MS"/>
                <w:color w:val="626B73"/>
                <w:sz w:val="15"/>
              </w:rPr>
              <w:br/>
              <w:t>Guofu Ren; Zhiguo Qu; Xueliang Wang; Xueliang Wang; Guobin Zhang; Yun Wang</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California, Irvine; Xi'an Jiaotong University  |  USA, China</w:t>
              <w:br/>
              <w:t>International Journal of Hydrogen Energy, Vol. 55, p. 455</w:t>
            </w:r>
            <w:r>
              <w:rPr>
                <w:color w:val="000000"/>
              </w:rPr>
              <w:br/>
            </w:r>
            <w:hyperlink r:id="rId207">
              <w:r w:rsidR="009E07DB">
                <w:rPr>
                  <w:rFonts w:ascii="Arial Unicode MS" w:eastAsia="Arial Unicode MS" w:hAnsi="Arial Unicode MS"/>
                  <w:color w:val="0563C1"/>
                  <w:sz w:val="16"/>
                  <w:u w:val="single"/>
                </w:rPr>
                <w:br/>
                <w:t>DOI: 10.1016/j.ijhydene.2023.11.226</w:t>
              </w:r>
            </w:hyperlink>
          </w:p>
        </w:tc>
      </w:tr>
      <w:tr w:rsidR="009E07DB" w14:paraId="5A2143A4" w14:textId="77777777">
        <w:trPr>
          <w:cantSplit/>
        </w:trPr>
        <w:tc>
          <w:tcPr>
            <w:tcW w:w="648" w:type="dxa"/>
            <w:tcMar>
              <w:top w:w="95" w:type="dxa"/>
              <w:left w:w="105" w:type="dxa"/>
              <w:bottom w:w="95" w:type="dxa"/>
              <w:right w:w="105" w:type="dxa"/>
            </w:tcMar>
          </w:tcPr>
          <w:p w14:paraId="1906ADDF" w14:textId="77777777" w:rsidR="009E07DB" w:rsidRDefault="00000000">
            <w:pPr>
              <w:spacing w:after="0" w:line="252" w:lineRule="auto"/>
              <w:jc w:val="center"/>
            </w:pPr>
            <w:r>
              <w:rPr>
                <w:rFonts w:ascii="Arial Unicode MS" w:eastAsia="Arial Unicode MS" w:hAnsi="Arial Unicode MS"/>
                <w:b/>
                <w:sz w:val="18"/>
              </w:rPr>
              <w:t>201</w:t>
            </w:r>
          </w:p>
        </w:tc>
        <w:tc>
          <w:tcPr>
            <w:tcW w:w="792" w:type="dxa"/>
            <w:tcMar>
              <w:top w:w="95" w:type="dxa"/>
              <w:left w:w="105" w:type="dxa"/>
              <w:bottom w:w="95" w:type="dxa"/>
              <w:right w:w="105" w:type="dxa"/>
            </w:tcMar>
          </w:tcPr>
          <w:p w14:paraId="30490D25"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7D8A02B4" w14:textId="77777777" w:rsidR="009E07DB" w:rsidRDefault="00000000">
            <w:pPr>
              <w:spacing w:after="0" w:line="252" w:lineRule="auto"/>
            </w:pPr>
            <w:r>
              <w:rPr>
                <w:rFonts w:ascii="Arial Unicode MS" w:eastAsia="Arial Unicode MS" w:hAnsi="Arial Unicode MS"/>
                <w:b/>
                <w:sz w:val="18"/>
              </w:rPr>
              <w:t>Electrospun fiber-based micro- and nano-system for delivery of high concentrated quercetin to cancer cells</w:t>
            </w:r>
            <w:r>
              <w:rPr>
                <w:rFonts w:ascii="Arial Unicode MS" w:eastAsia="Arial Unicode MS" w:hAnsi="Arial Unicode MS"/>
                <w:color w:val="626B73"/>
                <w:sz w:val="15"/>
              </w:rPr>
              <w:br/>
              <w:t>Andrzej Hudecki; Iwona Rzeszutek; Anna Lewińska; Tymon Warski; Anna Baranowska-Korczyc; Renata Wojnarowska-Nowak; Gabriela Betlej; Anna Deręgowska; Jacek Hudecki; Dorota Łyko-Morawska; Wirginia Likus; Aleksandra Moskal; Piotr Krzemiński; Małgorzata Cieślak; Małgorzata Kęsik-Brodacka; Aleksandra Kolano-Burian; Maciej Wnuk</w:t>
            </w:r>
          </w:p>
        </w:tc>
        <w:tc>
          <w:tcPr>
            <w:tcW w:w="4406" w:type="dxa"/>
            <w:tcMar>
              <w:top w:w="95" w:type="dxa"/>
              <w:left w:w="105" w:type="dxa"/>
              <w:bottom w:w="95" w:type="dxa"/>
              <w:right w:w="105" w:type="dxa"/>
            </w:tcMar>
          </w:tcPr>
          <w:p>
            <w:pPr>
              <w:spacing w:after="0" w:line="252" w:lineRule="auto"/>
            </w:pPr>
            <w:r>
              <w:rPr>
                <w:color w:val="000000"/>
              </w:rPr>
              <w:t>Łukasiewicz Research Network - Institute of Non-Ferrous Metals; Łukasiewicz Research Network; University of Rzeszów; Silesian University of Technology; Lodz University of Technology; Medical University of Silesia; Narodowy Instytut Leków  |  PL</w:t>
              <w:br/>
              <w:t>Biomaterials Advances</w:t>
            </w:r>
            <w:r>
              <w:rPr>
                <w:rFonts w:ascii="Arial Unicode MS" w:hAnsi="Arial Unicode MS" w:eastAsia="Arial Unicode MS" w:cs="Arial Unicode MS"/>
                <w:color w:val="000000"/>
              </w:rPr>
              <w:br/>
              <w:t>使用的设备型号：TL-BM</w:t>
            </w:r>
            <w:r>
              <w:rPr>
                <w:color w:val="000000"/>
              </w:rPr>
              <w:br/>
            </w:r>
            <w:hyperlink r:id="rId208">
              <w:r w:rsidR="009E07DB">
                <w:rPr>
                  <w:rFonts w:ascii="Arial Unicode MS" w:eastAsia="Arial Unicode MS" w:hAnsi="Arial Unicode MS"/>
                  <w:color w:val="0563C1"/>
                  <w:sz w:val="16"/>
                  <w:u w:val="single"/>
                </w:rPr>
                <w:br/>
                <w:t>DOI: 10.1016/j.bioadv.2023.213582</w:t>
              </w:r>
            </w:hyperlink>
          </w:p>
        </w:tc>
      </w:tr>
      <w:tr w:rsidR="009E07DB" w14:paraId="0B144D9D" w14:textId="77777777">
        <w:trPr>
          <w:cantSplit/>
        </w:trPr>
        <w:tc>
          <w:tcPr>
            <w:tcW w:w="648" w:type="dxa"/>
            <w:shd w:val="clear" w:color="auto" w:fill="F4F4F4"/>
            <w:tcMar>
              <w:top w:w="95" w:type="dxa"/>
              <w:left w:w="105" w:type="dxa"/>
              <w:bottom w:w="95" w:type="dxa"/>
              <w:right w:w="105" w:type="dxa"/>
            </w:tcMar>
          </w:tcPr>
          <w:p w14:paraId="492CC863" w14:textId="77777777" w:rsidR="009E07DB" w:rsidRDefault="00000000">
            <w:pPr>
              <w:spacing w:after="0" w:line="252" w:lineRule="auto"/>
              <w:jc w:val="center"/>
            </w:pPr>
            <w:r>
              <w:rPr>
                <w:rFonts w:ascii="Arial Unicode MS" w:eastAsia="Arial Unicode MS" w:hAnsi="Arial Unicode MS"/>
                <w:b/>
                <w:sz w:val="18"/>
              </w:rPr>
              <w:lastRenderedPageBreak/>
              <w:t>202</w:t>
            </w:r>
          </w:p>
        </w:tc>
        <w:tc>
          <w:tcPr>
            <w:tcW w:w="792" w:type="dxa"/>
            <w:shd w:val="clear" w:color="auto" w:fill="F4F4F4"/>
            <w:tcMar>
              <w:top w:w="95" w:type="dxa"/>
              <w:left w:w="105" w:type="dxa"/>
              <w:bottom w:w="95" w:type="dxa"/>
              <w:right w:w="105" w:type="dxa"/>
            </w:tcMar>
          </w:tcPr>
          <w:p w14:paraId="561067B0"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4E66B017" w14:textId="77777777" w:rsidR="009E07DB" w:rsidRDefault="00000000">
            <w:pPr>
              <w:spacing w:after="0" w:line="252" w:lineRule="auto"/>
            </w:pPr>
            <w:r>
              <w:rPr>
                <w:rFonts w:ascii="Arial Unicode MS" w:eastAsia="Arial Unicode MS" w:hAnsi="Arial Unicode MS"/>
                <w:b/>
                <w:sz w:val="18"/>
              </w:rPr>
              <w:t>Electrospun Fibrous Silica for Bone Tissue Engineering Applications</w:t>
            </w:r>
            <w:r>
              <w:rPr>
                <w:rFonts w:ascii="Arial Unicode MS" w:eastAsia="Arial Unicode MS" w:hAnsi="Arial Unicode MS"/>
                <w:color w:val="626B73"/>
                <w:sz w:val="15"/>
              </w:rPr>
              <w:br/>
              <w:t>Alexandra Elena Stoica Oprea; Alexandra Cătălina Bîrcă; Oana Gherasim; Anton Ficai; Alexandru Mihai Grumezescu; Ovidiu-Cristian Oprea; Bogdan Ștefan Vasile; Cornel Balta; Ecaterina Andronescu; Anca Oana Hermenean</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Universitatea Națională de Știință și Tehnologie Politehnica București; National Institute for Laser Plasma and Radiation Physics; University of Bucharest; Academia Oamenilor de Știință din România; Vasile Goldis Western University of Arad  |  RO</w:t>
              <w:br/>
              <w:t>Pharmaceutics, 15(6), 1728</w:t>
            </w:r>
            <w:r>
              <w:rPr>
                <w:color w:val="000000"/>
              </w:rPr>
              <w:br/>
            </w:r>
            <w:hyperlink r:id="rId209">
              <w:r w:rsidR="009E07DB">
                <w:rPr>
                  <w:rFonts w:ascii="Arial Unicode MS" w:eastAsia="Arial Unicode MS" w:hAnsi="Arial Unicode MS"/>
                  <w:color w:val="0563C1"/>
                  <w:sz w:val="16"/>
                  <w:u w:val="single"/>
                </w:rPr>
                <w:br/>
                <w:t>DOI: 10.3390/pharmaceutics15061728</w:t>
              </w:r>
            </w:hyperlink>
          </w:p>
        </w:tc>
      </w:tr>
      <w:tr w:rsidR="009E07DB" w14:paraId="7DF6F9FC" w14:textId="77777777">
        <w:trPr>
          <w:cantSplit/>
        </w:trPr>
        <w:tc>
          <w:tcPr>
            <w:tcW w:w="648" w:type="dxa"/>
            <w:tcMar>
              <w:top w:w="95" w:type="dxa"/>
              <w:left w:w="105" w:type="dxa"/>
              <w:bottom w:w="95" w:type="dxa"/>
              <w:right w:w="105" w:type="dxa"/>
            </w:tcMar>
          </w:tcPr>
          <w:p w14:paraId="24F23A1B" w14:textId="77777777" w:rsidR="009E07DB" w:rsidRDefault="00000000">
            <w:pPr>
              <w:spacing w:after="0" w:line="252" w:lineRule="auto"/>
              <w:jc w:val="center"/>
            </w:pPr>
            <w:r>
              <w:rPr>
                <w:rFonts w:ascii="Arial Unicode MS" w:eastAsia="Arial Unicode MS" w:hAnsi="Arial Unicode MS"/>
                <w:b/>
                <w:sz w:val="18"/>
              </w:rPr>
              <w:t>203</w:t>
            </w:r>
          </w:p>
        </w:tc>
        <w:tc>
          <w:tcPr>
            <w:tcW w:w="792" w:type="dxa"/>
            <w:tcMar>
              <w:top w:w="95" w:type="dxa"/>
              <w:left w:w="105" w:type="dxa"/>
              <w:bottom w:w="95" w:type="dxa"/>
              <w:right w:w="105" w:type="dxa"/>
            </w:tcMar>
          </w:tcPr>
          <w:p w14:paraId="7BABEEE1"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0DF81C1C" w14:textId="77777777" w:rsidR="009E07DB" w:rsidRDefault="00000000">
            <w:pPr>
              <w:spacing w:after="0" w:line="252" w:lineRule="auto"/>
            </w:pPr>
            <w:r>
              <w:rPr>
                <w:rFonts w:ascii="Arial Unicode MS" w:eastAsia="Arial Unicode MS" w:hAnsi="Arial Unicode MS"/>
                <w:b/>
                <w:sz w:val="18"/>
              </w:rPr>
              <w:t>Electrospun Nanofibrous Mesh Based on PVA, Chitosan, and Usnic Acid for Applications in Wound Healing</w:t>
            </w:r>
            <w:r>
              <w:rPr>
                <w:rFonts w:ascii="Arial Unicode MS" w:eastAsia="Arial Unicode MS" w:hAnsi="Arial Unicode MS"/>
                <w:color w:val="626B73"/>
                <w:sz w:val="15"/>
              </w:rPr>
              <w:br/>
              <w:t>Alexandra Elena Stoica Oprea; Delia Albuleț; Alexandra Cătălina Bîrcă; Florin Iordache; Anton Ficai; Alexandru Mihai Grumezescu; Bogdan Ștefan Vasile; Ecaterina Andronescu; Florica Marinescu; Alina Maria Holban</w:t>
            </w:r>
          </w:p>
        </w:tc>
        <w:tc>
          <w:tcPr>
            <w:tcW w:w="4406" w:type="dxa"/>
            <w:tcMar>
              <w:top w:w="95" w:type="dxa"/>
              <w:left w:w="105" w:type="dxa"/>
              <w:bottom w:w="95" w:type="dxa"/>
              <w:right w:w="105" w:type="dxa"/>
            </w:tcMar>
          </w:tcPr>
          <w:p>
            <w:pPr>
              <w:spacing w:after="0" w:line="252" w:lineRule="auto"/>
            </w:pPr>
            <w:r>
              <w:rPr>
                <w:color w:val="000000"/>
              </w:rPr>
              <w:t>Universitatea Națională de Știință și Tehnologie Politehnica București; University of Agronomic Sciences and Veterinary Medicine of Bucharest; University of Bucharest; Academia Oamenilor de Știință din România  |  RO</w:t>
              <w:br/>
              <w:t>International journal of molecular sciences, 24(13), 11037</w:t>
            </w:r>
            <w:r>
              <w:rPr>
                <w:color w:val="000000"/>
              </w:rPr>
              <w:br/>
            </w:r>
            <w:hyperlink r:id="rId210">
              <w:r w:rsidR="009E07DB">
                <w:rPr>
                  <w:rFonts w:ascii="Arial Unicode MS" w:eastAsia="Arial Unicode MS" w:hAnsi="Arial Unicode MS"/>
                  <w:color w:val="0563C1"/>
                  <w:sz w:val="16"/>
                  <w:u w:val="single"/>
                </w:rPr>
                <w:br/>
                <w:t>DOI: 10.3390/ijms241311037</w:t>
              </w:r>
            </w:hyperlink>
          </w:p>
        </w:tc>
      </w:tr>
      <w:tr w:rsidR="009E07DB" w14:paraId="4DFF7BE1" w14:textId="77777777">
        <w:trPr>
          <w:cantSplit/>
        </w:trPr>
        <w:tc>
          <w:tcPr>
            <w:tcW w:w="648" w:type="dxa"/>
            <w:shd w:val="clear" w:color="auto" w:fill="F4F4F4"/>
            <w:tcMar>
              <w:top w:w="95" w:type="dxa"/>
              <w:left w:w="105" w:type="dxa"/>
              <w:bottom w:w="95" w:type="dxa"/>
              <w:right w:w="105" w:type="dxa"/>
            </w:tcMar>
          </w:tcPr>
          <w:p w14:paraId="06E142F2" w14:textId="77777777" w:rsidR="009E07DB" w:rsidRDefault="00000000">
            <w:pPr>
              <w:spacing w:after="0" w:line="252" w:lineRule="auto"/>
              <w:jc w:val="center"/>
            </w:pPr>
            <w:r>
              <w:rPr>
                <w:rFonts w:ascii="Arial Unicode MS" w:eastAsia="Arial Unicode MS" w:hAnsi="Arial Unicode MS"/>
                <w:b/>
                <w:sz w:val="18"/>
              </w:rPr>
              <w:t>204</w:t>
            </w:r>
          </w:p>
        </w:tc>
        <w:tc>
          <w:tcPr>
            <w:tcW w:w="792" w:type="dxa"/>
            <w:shd w:val="clear" w:color="auto" w:fill="F4F4F4"/>
            <w:tcMar>
              <w:top w:w="95" w:type="dxa"/>
              <w:left w:w="105" w:type="dxa"/>
              <w:bottom w:w="95" w:type="dxa"/>
              <w:right w:w="105" w:type="dxa"/>
            </w:tcMar>
          </w:tcPr>
          <w:p w14:paraId="0AD1F4D7"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学位论文</w:t>
            </w:r>
          </w:p>
        </w:tc>
        <w:tc>
          <w:tcPr>
            <w:tcW w:w="4320" w:type="dxa"/>
            <w:shd w:val="clear" w:color="auto" w:fill="F4F4F4"/>
            <w:tcMar>
              <w:top w:w="95" w:type="dxa"/>
              <w:left w:w="105" w:type="dxa"/>
              <w:bottom w:w="95" w:type="dxa"/>
              <w:right w:w="105" w:type="dxa"/>
            </w:tcMar>
          </w:tcPr>
          <w:p w14:paraId="33AA950D" w14:textId="77777777" w:rsidR="009E07DB" w:rsidRDefault="00000000">
            <w:pPr>
              <w:spacing w:after="0" w:line="252" w:lineRule="auto"/>
            </w:pPr>
            <w:r>
              <w:rPr>
                <w:rFonts w:ascii="Arial Unicode MS" w:eastAsia="Arial Unicode MS" w:hAnsi="Arial Unicode MS"/>
                <w:b/>
                <w:sz w:val="18"/>
              </w:rPr>
              <w:t>Electrospun polymer fibers for advanced drug delivery systems</w:t>
            </w:r>
            <w:r>
              <w:rPr>
                <w:rFonts w:ascii="Arial Unicode MS" w:eastAsia="Arial Unicode MS" w:hAnsi="Arial Unicode MS"/>
                <w:color w:val="626B73"/>
                <w:sz w:val="15"/>
              </w:rPr>
              <w:br/>
              <w:t>Yuhao Geng</w:t>
            </w:r>
          </w:p>
        </w:tc>
        <w:tc>
          <w:tcPr>
            <w:tcW w:w="4406" w:type="dxa"/>
            <w:shd w:val="clear" w:color="auto" w:fill="F4F4F4"/>
            <w:tcMar>
              <w:top w:w="95" w:type="dxa"/>
              <w:left w:w="105" w:type="dxa"/>
              <w:bottom w:w="95" w:type="dxa"/>
              <w:right w:w="105" w:type="dxa"/>
            </w:tcMar>
          </w:tcPr>
          <w:p>
            <w:pPr>
              <w:spacing w:after="0" w:line="252" w:lineRule="auto"/>
            </w:pPr>
            <w:r>
              <w:rPr>
                <w:color w:val="000000"/>
              </w:rPr>
              <w:t>UCL (University College London)</w:t>
              <w:br/>
              <w:t>UCL (University College London), doctoral thesis (Ph.D)</w:t>
            </w:r>
            <w:r>
              <w:rPr>
                <w:rFonts w:ascii="Arial Unicode MS" w:hAnsi="Arial Unicode MS" w:eastAsia="Arial Unicode MS" w:cs="Arial Unicode MS"/>
                <w:color w:val="000000"/>
              </w:rPr>
              <w:br/>
              <w:t>使用的设备型号：NEU-BM、TL-F6</w:t>
            </w:r>
            <w:r>
              <w:rPr>
                <w:color w:val="000000"/>
              </w:rPr>
              <w:br/>
            </w:r>
            <w:hyperlink r:id="rId211">
              <w:r w:rsidR="009E07DB">
                <w:rPr>
                  <w:rFonts w:ascii="Arial Unicode MS" w:eastAsia="Arial Unicode MS" w:hAnsi="Arial Unicode MS"/>
                  <w:color w:val="0563C1"/>
                  <w:sz w:val="16"/>
                  <w:u w:val="single"/>
                </w:rPr>
                <w:br/>
                <w:t>Public link</w:t>
              </w:r>
            </w:hyperlink>
          </w:p>
        </w:tc>
      </w:tr>
      <w:tr w:rsidR="009E07DB" w14:paraId="48353F04" w14:textId="77777777">
        <w:trPr>
          <w:cantSplit/>
        </w:trPr>
        <w:tc>
          <w:tcPr>
            <w:tcW w:w="648" w:type="dxa"/>
            <w:tcMar>
              <w:top w:w="95" w:type="dxa"/>
              <w:left w:w="105" w:type="dxa"/>
              <w:bottom w:w="95" w:type="dxa"/>
              <w:right w:w="105" w:type="dxa"/>
            </w:tcMar>
          </w:tcPr>
          <w:p w14:paraId="5D405050" w14:textId="77777777" w:rsidR="009E07DB" w:rsidRDefault="00000000">
            <w:pPr>
              <w:spacing w:after="0" w:line="252" w:lineRule="auto"/>
              <w:jc w:val="center"/>
            </w:pPr>
            <w:r>
              <w:rPr>
                <w:rFonts w:ascii="Arial Unicode MS" w:eastAsia="Arial Unicode MS" w:hAnsi="Arial Unicode MS"/>
                <w:b/>
                <w:sz w:val="18"/>
              </w:rPr>
              <w:lastRenderedPageBreak/>
              <w:t>205</w:t>
            </w:r>
          </w:p>
        </w:tc>
        <w:tc>
          <w:tcPr>
            <w:tcW w:w="792" w:type="dxa"/>
            <w:tcMar>
              <w:top w:w="95" w:type="dxa"/>
              <w:left w:w="105" w:type="dxa"/>
              <w:bottom w:w="95" w:type="dxa"/>
              <w:right w:w="105" w:type="dxa"/>
            </w:tcMar>
          </w:tcPr>
          <w:p w14:paraId="0755E448"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0523621F" w14:textId="77777777" w:rsidR="009E07DB" w:rsidRDefault="00000000">
            <w:pPr>
              <w:spacing w:after="0" w:line="252" w:lineRule="auto"/>
            </w:pPr>
            <w:r>
              <w:rPr>
                <w:rFonts w:ascii="Arial Unicode MS" w:eastAsia="Arial Unicode MS" w:hAnsi="Arial Unicode MS"/>
                <w:b/>
                <w:sz w:val="18"/>
              </w:rPr>
              <w:t>Enhancing quorum quenching media with 3D robust electrospinning coating: A novel biofouling control strategy for membrane bioreactors</w:t>
            </w:r>
            <w:r>
              <w:rPr>
                <w:rFonts w:ascii="Arial Unicode MS" w:eastAsia="Arial Unicode MS" w:hAnsi="Arial Unicode MS"/>
                <w:color w:val="626B73"/>
                <w:sz w:val="15"/>
              </w:rPr>
              <w:br/>
              <w:t>Haoliang Pang; Jinhui Huang; Xue Li; Kaixin Yi; Suzhou Li; Zhexi Liu; Wei Zhang; et al. (10 total)</w:t>
            </w:r>
          </w:p>
        </w:tc>
        <w:tc>
          <w:tcPr>
            <w:tcW w:w="4406" w:type="dxa"/>
            <w:tcMar>
              <w:top w:w="95" w:type="dxa"/>
              <w:left w:w="105" w:type="dxa"/>
              <w:bottom w:w="95" w:type="dxa"/>
              <w:right w:w="105" w:type="dxa"/>
            </w:tcMar>
          </w:tcPr>
          <w:p>
            <w:pPr>
              <w:spacing w:after="0" w:line="252" w:lineRule="auto"/>
            </w:pPr>
            <w:r>
              <w:rPr>
                <w:color w:val="000000"/>
              </w:rPr>
              <w:t>Hunan University; Changsha University; Changsha University of Science and Technology  |  China</w:t>
              <w:br/>
              <w:t>Water Research, Vol. 234, p. 119830</w:t>
            </w:r>
            <w:r>
              <w:rPr>
                <w:color w:val="000000"/>
              </w:rPr>
              <w:br/>
            </w:r>
            <w:hyperlink r:id="rId212">
              <w:r w:rsidR="009E07DB">
                <w:rPr>
                  <w:rFonts w:ascii="Arial Unicode MS" w:eastAsia="Arial Unicode MS" w:hAnsi="Arial Unicode MS"/>
                  <w:color w:val="0563C1"/>
                  <w:sz w:val="16"/>
                  <w:u w:val="single"/>
                </w:rPr>
                <w:br/>
                <w:t>DOI: 10.1016/j.watres.2023.119830</w:t>
              </w:r>
            </w:hyperlink>
          </w:p>
        </w:tc>
      </w:tr>
      <w:tr w:rsidR="009E07DB" w14:paraId="707F78C6" w14:textId="77777777">
        <w:trPr>
          <w:cantSplit/>
        </w:trPr>
        <w:tc>
          <w:tcPr>
            <w:tcW w:w="648" w:type="dxa"/>
            <w:shd w:val="clear" w:color="auto" w:fill="F4F4F4"/>
            <w:tcMar>
              <w:top w:w="95" w:type="dxa"/>
              <w:left w:w="105" w:type="dxa"/>
              <w:bottom w:w="95" w:type="dxa"/>
              <w:right w:w="105" w:type="dxa"/>
            </w:tcMar>
          </w:tcPr>
          <w:p w14:paraId="3DBF5060" w14:textId="77777777" w:rsidR="009E07DB" w:rsidRDefault="00000000">
            <w:pPr>
              <w:spacing w:after="0" w:line="252" w:lineRule="auto"/>
              <w:jc w:val="center"/>
            </w:pPr>
            <w:r>
              <w:rPr>
                <w:rFonts w:ascii="Arial Unicode MS" w:eastAsia="Arial Unicode MS" w:hAnsi="Arial Unicode MS"/>
                <w:b/>
                <w:sz w:val="18"/>
              </w:rPr>
              <w:t>206</w:t>
            </w:r>
          </w:p>
        </w:tc>
        <w:tc>
          <w:tcPr>
            <w:tcW w:w="792" w:type="dxa"/>
            <w:shd w:val="clear" w:color="auto" w:fill="F4F4F4"/>
            <w:tcMar>
              <w:top w:w="95" w:type="dxa"/>
              <w:left w:w="105" w:type="dxa"/>
              <w:bottom w:w="95" w:type="dxa"/>
              <w:right w:w="105" w:type="dxa"/>
            </w:tcMar>
          </w:tcPr>
          <w:p w14:paraId="6F7B3722"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64FEFF65" w14:textId="77777777" w:rsidR="009E07DB" w:rsidRDefault="00000000">
            <w:pPr>
              <w:spacing w:after="0" w:line="252" w:lineRule="auto"/>
            </w:pPr>
            <w:r>
              <w:rPr>
                <w:rFonts w:ascii="Arial Unicode MS" w:eastAsia="Arial Unicode MS" w:hAnsi="Arial Unicode MS"/>
                <w:b/>
                <w:sz w:val="18"/>
              </w:rPr>
              <w:t>Enhancing the performance of proton exchange membrane fuel cell using nanostructure gas diffusion layers with gradient pore structures</w:t>
            </w:r>
            <w:r>
              <w:rPr>
                <w:rFonts w:ascii="Arial Unicode MS" w:eastAsia="Arial Unicode MS" w:hAnsi="Arial Unicode MS"/>
                <w:color w:val="626B73"/>
                <w:sz w:val="15"/>
              </w:rPr>
              <w:br/>
              <w:t>Guofu Ren; Zhiguo Qu; Xueliang Wang; Guobin Zhang</w:t>
            </w:r>
          </w:p>
        </w:tc>
        <w:tc>
          <w:tcPr>
            <w:tcW w:w="4406" w:type="dxa"/>
            <w:shd w:val="clear" w:color="auto" w:fill="F4F4F4"/>
            <w:tcMar>
              <w:top w:w="95" w:type="dxa"/>
              <w:left w:w="105" w:type="dxa"/>
              <w:bottom w:w="95" w:type="dxa"/>
              <w:right w:w="105" w:type="dxa"/>
            </w:tcMar>
          </w:tcPr>
          <w:p>
            <w:pPr>
              <w:spacing w:after="0" w:line="252" w:lineRule="auto"/>
            </w:pPr>
            <w:r>
              <w:rPr>
                <w:color w:val="000000"/>
              </w:rPr>
              <w:t>Xi'an Jiaotong University  |  China</w:t>
              <w:br/>
              <w:t>International Journal of Hydrogen Energy, Vol. 52, p. 1161</w:t>
            </w:r>
            <w:r>
              <w:rPr>
                <w:color w:val="000000"/>
              </w:rPr>
              <w:br/>
            </w:r>
            <w:hyperlink r:id="rId213">
              <w:r w:rsidR="009E07DB">
                <w:rPr>
                  <w:rFonts w:ascii="Arial Unicode MS" w:eastAsia="Arial Unicode MS" w:hAnsi="Arial Unicode MS"/>
                  <w:color w:val="0563C1"/>
                  <w:sz w:val="16"/>
                  <w:u w:val="single"/>
                </w:rPr>
                <w:br/>
                <w:t>DOI: 10.1016/j.ijhydene.2023.02.093</w:t>
              </w:r>
            </w:hyperlink>
          </w:p>
        </w:tc>
      </w:tr>
      <w:tr w:rsidR="009E07DB" w14:paraId="02B93605" w14:textId="77777777">
        <w:trPr>
          <w:cantSplit/>
        </w:trPr>
        <w:tc>
          <w:tcPr>
            <w:tcW w:w="648" w:type="dxa"/>
            <w:tcMar>
              <w:top w:w="95" w:type="dxa"/>
              <w:left w:w="105" w:type="dxa"/>
              <w:bottom w:w="95" w:type="dxa"/>
              <w:right w:w="105" w:type="dxa"/>
            </w:tcMar>
          </w:tcPr>
          <w:p w14:paraId="654946D4" w14:textId="77777777" w:rsidR="009E07DB" w:rsidRDefault="00000000">
            <w:pPr>
              <w:spacing w:after="0" w:line="252" w:lineRule="auto"/>
              <w:jc w:val="center"/>
            </w:pPr>
            <w:r>
              <w:rPr>
                <w:rFonts w:ascii="Arial Unicode MS" w:eastAsia="Arial Unicode MS" w:hAnsi="Arial Unicode MS"/>
                <w:b/>
                <w:sz w:val="18"/>
              </w:rPr>
              <w:t>207</w:t>
            </w:r>
          </w:p>
        </w:tc>
        <w:tc>
          <w:tcPr>
            <w:tcW w:w="792" w:type="dxa"/>
            <w:tcMar>
              <w:top w:w="95" w:type="dxa"/>
              <w:left w:w="105" w:type="dxa"/>
              <w:bottom w:w="95" w:type="dxa"/>
              <w:right w:w="105" w:type="dxa"/>
            </w:tcMar>
          </w:tcPr>
          <w:p w14:paraId="472F1971"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74EFE980" w14:textId="77777777" w:rsidR="009E07DB" w:rsidRDefault="00000000">
            <w:pPr>
              <w:spacing w:after="0" w:line="252" w:lineRule="auto"/>
            </w:pPr>
            <w:r>
              <w:rPr>
                <w:rFonts w:ascii="Arial Unicode MS" w:eastAsia="Arial Unicode MS" w:hAnsi="Arial Unicode MS"/>
                <w:b/>
                <w:sz w:val="18"/>
              </w:rPr>
              <w:t>Exploring Schwann Cell Behavior on Electrospun Polyhydroxybutyrate Scaffolds with Varied Pore Sizes and Fiber Thicknesses: Implications for Neural Tissue Engineering</w:t>
            </w:r>
            <w:r>
              <w:rPr>
                <w:rFonts w:ascii="Arial Unicode MS" w:eastAsia="Arial Unicode MS" w:hAnsi="Arial Unicode MS"/>
                <w:color w:val="626B73"/>
                <w:sz w:val="15"/>
              </w:rPr>
              <w:br/>
              <w:t>María Florencia Lezcano; Paulina Martínez-Rodríguez; Karina Godoy; Jeyson Hermosilla; Francisca Acevedo; Iván Emilio Gareis; Fernando José Dias</w:t>
            </w:r>
          </w:p>
        </w:tc>
        <w:tc>
          <w:tcPr>
            <w:tcW w:w="4406" w:type="dxa"/>
            <w:tcMar>
              <w:top w:w="95" w:type="dxa"/>
              <w:left w:w="105" w:type="dxa"/>
              <w:bottom w:w="95" w:type="dxa"/>
              <w:right w:w="105" w:type="dxa"/>
            </w:tcMar>
          </w:tcPr>
          <w:p>
            <w:pPr>
              <w:spacing w:after="0" w:line="252" w:lineRule="auto"/>
            </w:pPr>
            <w:r>
              <w:rPr>
                <w:color w:val="000000"/>
              </w:rPr>
              <w:t>Universidad Nacional de Entre Ríos; Universidad de La Frontera  |  AR, CL</w:t>
              <w:br/>
              <w:t>Polymers, 15(24), 4625</w:t>
            </w:r>
            <w:r>
              <w:rPr>
                <w:rFonts w:ascii="Arial Unicode MS" w:hAnsi="Arial Unicode MS" w:eastAsia="Arial Unicode MS" w:cs="Arial Unicode MS"/>
                <w:color w:val="000000"/>
              </w:rPr>
              <w:br/>
              <w:t>使用的设备型号：NEU-BM</w:t>
            </w:r>
            <w:r>
              <w:rPr>
                <w:color w:val="000000"/>
              </w:rPr>
              <w:br/>
            </w:r>
            <w:hyperlink r:id="rId214">
              <w:r w:rsidR="009E07DB">
                <w:rPr>
                  <w:rFonts w:ascii="Arial Unicode MS" w:eastAsia="Arial Unicode MS" w:hAnsi="Arial Unicode MS"/>
                  <w:color w:val="0563C1"/>
                  <w:sz w:val="16"/>
                  <w:u w:val="single"/>
                </w:rPr>
                <w:br/>
                <w:t>DOI: 10.3390/polym15244625</w:t>
              </w:r>
            </w:hyperlink>
          </w:p>
        </w:tc>
      </w:tr>
      <w:tr w:rsidR="009E07DB" w14:paraId="666BAF87" w14:textId="77777777">
        <w:trPr>
          <w:cantSplit/>
        </w:trPr>
        <w:tc>
          <w:tcPr>
            <w:tcW w:w="648" w:type="dxa"/>
            <w:shd w:val="clear" w:color="auto" w:fill="F4F4F4"/>
            <w:tcMar>
              <w:top w:w="95" w:type="dxa"/>
              <w:left w:w="105" w:type="dxa"/>
              <w:bottom w:w="95" w:type="dxa"/>
              <w:right w:w="105" w:type="dxa"/>
            </w:tcMar>
          </w:tcPr>
          <w:p w14:paraId="165A205B" w14:textId="77777777" w:rsidR="009E07DB" w:rsidRDefault="00000000">
            <w:pPr>
              <w:spacing w:after="0" w:line="252" w:lineRule="auto"/>
              <w:jc w:val="center"/>
            </w:pPr>
            <w:r>
              <w:rPr>
                <w:rFonts w:ascii="Arial Unicode MS" w:eastAsia="Arial Unicode MS" w:hAnsi="Arial Unicode MS"/>
                <w:b/>
                <w:sz w:val="18"/>
              </w:rPr>
              <w:t>208</w:t>
            </w:r>
          </w:p>
        </w:tc>
        <w:tc>
          <w:tcPr>
            <w:tcW w:w="792" w:type="dxa"/>
            <w:shd w:val="clear" w:color="auto" w:fill="F4F4F4"/>
            <w:tcMar>
              <w:top w:w="95" w:type="dxa"/>
              <w:left w:w="105" w:type="dxa"/>
              <w:bottom w:w="95" w:type="dxa"/>
              <w:right w:w="105" w:type="dxa"/>
            </w:tcMar>
          </w:tcPr>
          <w:p w14:paraId="1A9801EE"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48EBAC9" w14:textId="77777777" w:rsidR="009E07DB" w:rsidRDefault="00000000">
            <w:pPr>
              <w:spacing w:after="0" w:line="252" w:lineRule="auto"/>
            </w:pPr>
            <w:r>
              <w:rPr>
                <w:rFonts w:ascii="Arial Unicode MS" w:eastAsia="Arial Unicode MS" w:hAnsi="Arial Unicode MS"/>
                <w:b/>
                <w:sz w:val="18"/>
              </w:rPr>
              <w:t>Fabrication and characterization of metformin-loaded PLGA/Collagen nanofibers for modulation of macrophage polarization for tissue engineering and regenerative medicine</w:t>
            </w:r>
            <w:r>
              <w:rPr>
                <w:rFonts w:ascii="Arial Unicode MS" w:eastAsia="Arial Unicode MS" w:hAnsi="Arial Unicode MS"/>
                <w:color w:val="626B73"/>
                <w:sz w:val="15"/>
              </w:rPr>
              <w:br/>
              <w:t>Akram Firouzi Amandi; Seyed Abbas Shahrtash; Shaylan Kalavi; Afshin Moliani; Hanieh Mousazadeh; Mehdi Rezai Seghin Sara; Mehdi Dadashpour</w:t>
            </w:r>
          </w:p>
        </w:tc>
        <w:tc>
          <w:tcPr>
            <w:tcW w:w="4406" w:type="dxa"/>
            <w:shd w:val="clear" w:color="auto" w:fill="F4F4F4"/>
            <w:tcMar>
              <w:top w:w="95" w:type="dxa"/>
              <w:left w:w="105" w:type="dxa"/>
              <w:bottom w:w="95" w:type="dxa"/>
              <w:right w:w="105" w:type="dxa"/>
            </w:tcMar>
          </w:tcPr>
          <w:p>
            <w:pPr>
              <w:spacing w:after="0" w:line="252" w:lineRule="auto"/>
            </w:pPr>
            <w:r>
              <w:rPr>
                <w:color w:val="000000"/>
              </w:rPr>
              <w:t>Tabriz University of Medical Sciences; University of Tehran; Islamic Azad University Medical Branch of Tehran; Isfahan University of Medical Sciences; University of Tabriz; Semnan University of Medical Sciences  |  IR</w:t>
              <w:br/>
              <w:t>BMC biotechnology, 23(1), 55</w:t>
            </w:r>
            <w:r>
              <w:rPr>
                <w:rFonts w:ascii="Arial Unicode MS" w:hAnsi="Arial Unicode MS" w:eastAsia="Arial Unicode MS" w:cs="Arial Unicode MS"/>
                <w:color w:val="000000"/>
              </w:rPr>
              <w:br/>
              <w:t>使用的设备型号：TL-01</w:t>
            </w:r>
            <w:r>
              <w:rPr>
                <w:color w:val="000000"/>
              </w:rPr>
              <w:br/>
            </w:r>
            <w:hyperlink r:id="rId215">
              <w:r w:rsidR="009E07DB">
                <w:rPr>
                  <w:rFonts w:ascii="Arial Unicode MS" w:eastAsia="Arial Unicode MS" w:hAnsi="Arial Unicode MS"/>
                  <w:color w:val="0563C1"/>
                  <w:sz w:val="16"/>
                  <w:u w:val="single"/>
                </w:rPr>
                <w:br/>
                <w:t>DOI: 10.1186/s12896-023-00825-2</w:t>
              </w:r>
            </w:hyperlink>
          </w:p>
        </w:tc>
      </w:tr>
      <w:tr w:rsidR="009E07DB" w14:paraId="1BBA6780" w14:textId="77777777">
        <w:trPr>
          <w:cantSplit/>
        </w:trPr>
        <w:tc>
          <w:tcPr>
            <w:tcW w:w="648" w:type="dxa"/>
            <w:tcMar>
              <w:top w:w="95" w:type="dxa"/>
              <w:left w:w="105" w:type="dxa"/>
              <w:bottom w:w="95" w:type="dxa"/>
              <w:right w:w="105" w:type="dxa"/>
            </w:tcMar>
          </w:tcPr>
          <w:p w14:paraId="4C39C1E2" w14:textId="77777777" w:rsidR="009E07DB" w:rsidRDefault="00000000">
            <w:pPr>
              <w:spacing w:after="0" w:line="252" w:lineRule="auto"/>
              <w:jc w:val="center"/>
            </w:pPr>
            <w:r>
              <w:rPr>
                <w:rFonts w:ascii="Arial Unicode MS" w:eastAsia="Arial Unicode MS" w:hAnsi="Arial Unicode MS"/>
                <w:b/>
                <w:sz w:val="18"/>
              </w:rPr>
              <w:lastRenderedPageBreak/>
              <w:t>209</w:t>
            </w:r>
          </w:p>
        </w:tc>
        <w:tc>
          <w:tcPr>
            <w:tcW w:w="792" w:type="dxa"/>
            <w:tcMar>
              <w:top w:w="95" w:type="dxa"/>
              <w:left w:w="105" w:type="dxa"/>
              <w:bottom w:w="95" w:type="dxa"/>
              <w:right w:w="105" w:type="dxa"/>
            </w:tcMar>
          </w:tcPr>
          <w:p w14:paraId="5ECFE4E6"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会议论文</w:t>
            </w:r>
          </w:p>
        </w:tc>
        <w:tc>
          <w:tcPr>
            <w:tcW w:w="4320" w:type="dxa"/>
            <w:tcMar>
              <w:top w:w="95" w:type="dxa"/>
              <w:left w:w="105" w:type="dxa"/>
              <w:bottom w:w="95" w:type="dxa"/>
              <w:right w:w="105" w:type="dxa"/>
            </w:tcMar>
          </w:tcPr>
          <w:p w14:paraId="688D37AD" w14:textId="77777777" w:rsidR="009E07DB" w:rsidRDefault="00000000">
            <w:pPr>
              <w:spacing w:after="0" w:line="252" w:lineRule="auto"/>
            </w:pPr>
            <w:r>
              <w:rPr>
                <w:rFonts w:ascii="Arial Unicode MS" w:eastAsia="Arial Unicode MS" w:hAnsi="Arial Unicode MS"/>
                <w:b/>
                <w:sz w:val="18"/>
              </w:rPr>
              <w:t>Fabrication and mechanical properties of polymer composite nanofiber mats</w:t>
            </w:r>
            <w:r>
              <w:rPr>
                <w:rFonts w:ascii="Arial Unicode MS" w:eastAsia="Arial Unicode MS" w:hAnsi="Arial Unicode MS"/>
                <w:color w:val="626B73"/>
                <w:sz w:val="15"/>
              </w:rPr>
              <w:br/>
              <w:t>Jaymin Vrajlal Sanchaniya; Sai-Pavan Kanukuntla; Kagan-Berkay Senyurt</w:t>
            </w:r>
          </w:p>
        </w:tc>
        <w:tc>
          <w:tcPr>
            <w:tcW w:w="4406" w:type="dxa"/>
            <w:tcMar>
              <w:top w:w="95" w:type="dxa"/>
              <w:left w:w="105" w:type="dxa"/>
              <w:bottom w:w="95" w:type="dxa"/>
              <w:right w:w="105" w:type="dxa"/>
            </w:tcMar>
          </w:tcPr>
          <w:p>
            <w:pPr>
              <w:spacing w:after="0" w:line="252" w:lineRule="auto"/>
            </w:pPr>
            <w:r>
              <w:rPr>
                <w:color w:val="000000"/>
              </w:rPr>
              <w:t>Riga Technical University  |  LV</w:t>
              <w:br/>
              <w:t>OpenAlex indexed open full text</w:t>
            </w:r>
            <w:r>
              <w:rPr>
                <w:color w:val="000000"/>
              </w:rPr>
              <w:br/>
            </w:r>
            <w:hyperlink r:id="rId216">
              <w:r w:rsidR="009E07DB">
                <w:rPr>
                  <w:rFonts w:ascii="Arial Unicode MS" w:eastAsia="Arial Unicode MS" w:hAnsi="Arial Unicode MS"/>
                  <w:color w:val="0563C1"/>
                  <w:sz w:val="16"/>
                  <w:u w:val="single"/>
                </w:rPr>
                <w:br/>
                <w:t>DOI: 10.22616/erdev.2023.22.tf014</w:t>
              </w:r>
            </w:hyperlink>
          </w:p>
        </w:tc>
      </w:tr>
      <w:tr w:rsidR="009E07DB" w14:paraId="667F3AED" w14:textId="77777777">
        <w:trPr>
          <w:cantSplit/>
        </w:trPr>
        <w:tc>
          <w:tcPr>
            <w:tcW w:w="648" w:type="dxa"/>
            <w:shd w:val="clear" w:color="auto" w:fill="F4F4F4"/>
            <w:tcMar>
              <w:top w:w="95" w:type="dxa"/>
              <w:left w:w="105" w:type="dxa"/>
              <w:bottom w:w="95" w:type="dxa"/>
              <w:right w:w="105" w:type="dxa"/>
            </w:tcMar>
          </w:tcPr>
          <w:p w14:paraId="5921500C" w14:textId="77777777" w:rsidR="009E07DB" w:rsidRDefault="00000000">
            <w:pPr>
              <w:spacing w:after="0" w:line="252" w:lineRule="auto"/>
              <w:jc w:val="center"/>
            </w:pPr>
            <w:r>
              <w:rPr>
                <w:rFonts w:ascii="Arial Unicode MS" w:eastAsia="Arial Unicode MS" w:hAnsi="Arial Unicode MS"/>
                <w:b/>
                <w:sz w:val="18"/>
              </w:rPr>
              <w:t>210</w:t>
            </w:r>
          </w:p>
        </w:tc>
        <w:tc>
          <w:tcPr>
            <w:tcW w:w="792" w:type="dxa"/>
            <w:shd w:val="clear" w:color="auto" w:fill="F4F4F4"/>
            <w:tcMar>
              <w:top w:w="95" w:type="dxa"/>
              <w:left w:w="105" w:type="dxa"/>
              <w:bottom w:w="95" w:type="dxa"/>
              <w:right w:w="105" w:type="dxa"/>
            </w:tcMar>
          </w:tcPr>
          <w:p w14:paraId="6E08BF30"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609B84AE" w14:textId="77777777" w:rsidR="009E07DB" w:rsidRDefault="00000000">
            <w:pPr>
              <w:spacing w:after="0" w:line="252" w:lineRule="auto"/>
            </w:pPr>
            <w:r>
              <w:rPr>
                <w:rFonts w:ascii="Arial Unicode MS" w:eastAsia="Arial Unicode MS" w:hAnsi="Arial Unicode MS"/>
                <w:b/>
                <w:sz w:val="18"/>
              </w:rPr>
              <w:t>Fabrication of Graphitized Carbon Fibers from Fusible Lignin and Their Application in Supercapacitors</w:t>
            </w:r>
            <w:r>
              <w:rPr>
                <w:rFonts w:ascii="Arial Unicode MS" w:eastAsia="Arial Unicode MS" w:hAnsi="Arial Unicode MS"/>
                <w:color w:val="626B73"/>
                <w:sz w:val="15"/>
              </w:rPr>
              <w:br/>
              <w:t>Linfei Zhou; Xiangyu You; Lingjie Wang; Shijie Qi; Ruichen Wang; Yasumitsu Uraki; Hui Jie Zhang</w:t>
            </w:r>
          </w:p>
        </w:tc>
        <w:tc>
          <w:tcPr>
            <w:tcW w:w="4406" w:type="dxa"/>
            <w:shd w:val="clear" w:color="auto" w:fill="F4F4F4"/>
            <w:tcMar>
              <w:top w:w="95" w:type="dxa"/>
              <w:left w:w="105" w:type="dxa"/>
              <w:bottom w:w="95" w:type="dxa"/>
              <w:right w:w="105" w:type="dxa"/>
            </w:tcMar>
          </w:tcPr>
          <w:p>
            <w:pPr>
              <w:spacing w:after="0" w:line="252" w:lineRule="auto"/>
            </w:pPr>
            <w:r>
              <w:rPr>
                <w:color w:val="000000"/>
              </w:rPr>
              <w:t>Shaanxi University of Science and Technology; Hokkaido University  |  CN, JP</w:t>
              <w:br/>
              <w:t>OpenAlex indexed open full text</w:t>
            </w:r>
            <w:r>
              <w:rPr>
                <w:color w:val="000000"/>
              </w:rPr>
              <w:br/>
            </w:r>
            <w:hyperlink r:id="rId217">
              <w:r w:rsidR="009E07DB">
                <w:rPr>
                  <w:rFonts w:ascii="Arial Unicode MS" w:eastAsia="Arial Unicode MS" w:hAnsi="Arial Unicode MS"/>
                  <w:color w:val="0563C1"/>
                  <w:sz w:val="16"/>
                  <w:u w:val="single"/>
                </w:rPr>
                <w:br/>
                <w:t>DOI: 10.3390/polym15081947</w:t>
              </w:r>
            </w:hyperlink>
          </w:p>
        </w:tc>
      </w:tr>
      <w:tr w:rsidR="009E07DB" w14:paraId="6B871A3C" w14:textId="77777777">
        <w:trPr>
          <w:cantSplit/>
        </w:trPr>
        <w:tc>
          <w:tcPr>
            <w:tcW w:w="648" w:type="dxa"/>
            <w:tcMar>
              <w:top w:w="95" w:type="dxa"/>
              <w:left w:w="105" w:type="dxa"/>
              <w:bottom w:w="95" w:type="dxa"/>
              <w:right w:w="105" w:type="dxa"/>
            </w:tcMar>
          </w:tcPr>
          <w:p w14:paraId="3A04879D" w14:textId="77777777" w:rsidR="009E07DB" w:rsidRDefault="00000000">
            <w:pPr>
              <w:spacing w:after="0" w:line="252" w:lineRule="auto"/>
              <w:jc w:val="center"/>
            </w:pPr>
            <w:r>
              <w:rPr>
                <w:rFonts w:ascii="Arial Unicode MS" w:eastAsia="Arial Unicode MS" w:hAnsi="Arial Unicode MS"/>
                <w:b/>
                <w:sz w:val="18"/>
              </w:rPr>
              <w:t>211</w:t>
            </w:r>
          </w:p>
        </w:tc>
        <w:tc>
          <w:tcPr>
            <w:tcW w:w="792" w:type="dxa"/>
            <w:tcMar>
              <w:top w:w="95" w:type="dxa"/>
              <w:left w:w="105" w:type="dxa"/>
              <w:bottom w:w="95" w:type="dxa"/>
              <w:right w:w="105" w:type="dxa"/>
            </w:tcMar>
          </w:tcPr>
          <w:p w14:paraId="5AD372FE"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7CEF55C2" w14:textId="77777777" w:rsidR="009E07DB" w:rsidRDefault="00000000">
            <w:pPr>
              <w:spacing w:after="0" w:line="252" w:lineRule="auto"/>
            </w:pPr>
            <w:r>
              <w:rPr>
                <w:rFonts w:ascii="Arial Unicode MS" w:eastAsia="Arial Unicode MS" w:hAnsi="Arial Unicode MS"/>
                <w:b/>
                <w:sz w:val="18"/>
              </w:rPr>
              <w:t>Fabrication of novel electrospun zein/polyethylene oxide film incorporating nisin for antimicrobial packaging</w:t>
            </w:r>
            <w:r>
              <w:rPr>
                <w:rFonts w:ascii="Arial Unicode MS" w:eastAsia="Arial Unicode MS" w:hAnsi="Arial Unicode MS"/>
                <w:color w:val="626B73"/>
                <w:sz w:val="15"/>
              </w:rPr>
              <w:br/>
              <w:t>Wei Yu; Jinqi Guo; Yuanyuan Liu; Xiaoge Xue; Xiangru Wang; Lili Wei; Lei Mao; et al. (12 total)</w:t>
            </w:r>
          </w:p>
        </w:tc>
        <w:tc>
          <w:tcPr>
            <w:tcW w:w="4406" w:type="dxa"/>
            <w:tcMar>
              <w:top w:w="95" w:type="dxa"/>
              <w:left w:w="105" w:type="dxa"/>
              <w:bottom w:w="95" w:type="dxa"/>
              <w:right w:w="105" w:type="dxa"/>
            </w:tcMar>
          </w:tcPr>
          <w:p>
            <w:pPr>
              <w:spacing w:after="0" w:line="252" w:lineRule="auto"/>
            </w:pPr>
            <w:r>
              <w:rPr>
                <w:color w:val="000000"/>
              </w:rPr>
              <w:t>Northeast Agricultural University; Northeast Forestry University; Zhejiang Cancer Hospital  |  China</w:t>
              <w:br/>
              <w:t>LWT, Vol. 185, p. 115176</w:t>
            </w:r>
            <w:r>
              <w:rPr>
                <w:color w:val="000000"/>
              </w:rPr>
              <w:br/>
            </w:r>
            <w:hyperlink r:id="rId218">
              <w:r w:rsidR="009E07DB">
                <w:rPr>
                  <w:rFonts w:ascii="Arial Unicode MS" w:eastAsia="Arial Unicode MS" w:hAnsi="Arial Unicode MS"/>
                  <w:color w:val="0563C1"/>
                  <w:sz w:val="16"/>
                  <w:u w:val="single"/>
                </w:rPr>
                <w:br/>
                <w:t>DOI: 10.1016/j.lwt.2023.115176</w:t>
              </w:r>
            </w:hyperlink>
          </w:p>
        </w:tc>
      </w:tr>
      <w:tr w:rsidR="009E07DB" w14:paraId="1B5FE318" w14:textId="77777777">
        <w:trPr>
          <w:cantSplit/>
        </w:trPr>
        <w:tc>
          <w:tcPr>
            <w:tcW w:w="648" w:type="dxa"/>
            <w:shd w:val="clear" w:color="auto" w:fill="F4F4F4"/>
            <w:tcMar>
              <w:top w:w="95" w:type="dxa"/>
              <w:left w:w="105" w:type="dxa"/>
              <w:bottom w:w="95" w:type="dxa"/>
              <w:right w:w="105" w:type="dxa"/>
            </w:tcMar>
          </w:tcPr>
          <w:p w14:paraId="39066CA1" w14:textId="77777777" w:rsidR="009E07DB" w:rsidRDefault="00000000">
            <w:pPr>
              <w:spacing w:after="0" w:line="252" w:lineRule="auto"/>
              <w:jc w:val="center"/>
            </w:pPr>
            <w:r>
              <w:rPr>
                <w:rFonts w:ascii="Arial Unicode MS" w:eastAsia="Arial Unicode MS" w:hAnsi="Arial Unicode MS"/>
                <w:b/>
                <w:sz w:val="18"/>
              </w:rPr>
              <w:t>212</w:t>
            </w:r>
          </w:p>
        </w:tc>
        <w:tc>
          <w:tcPr>
            <w:tcW w:w="792" w:type="dxa"/>
            <w:shd w:val="clear" w:color="auto" w:fill="F4F4F4"/>
            <w:tcMar>
              <w:top w:w="95" w:type="dxa"/>
              <w:left w:w="105" w:type="dxa"/>
              <w:bottom w:w="95" w:type="dxa"/>
              <w:right w:w="105" w:type="dxa"/>
            </w:tcMar>
          </w:tcPr>
          <w:p w14:paraId="4682277E"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0A31DFCC" w14:textId="77777777" w:rsidR="009E07DB" w:rsidRDefault="00000000">
            <w:pPr>
              <w:spacing w:after="0" w:line="252" w:lineRule="auto"/>
            </w:pPr>
            <w:r>
              <w:rPr>
                <w:rFonts w:ascii="Arial Unicode MS" w:eastAsia="Arial Unicode MS" w:hAnsi="Arial Unicode MS"/>
                <w:b/>
                <w:sz w:val="18"/>
              </w:rPr>
              <w:t>Fish Scale Gelatin Nanofibers with Helichrysum italicum and Lavandula latifolia Essential Oils for Bioactive Wound-Healing Dressings</w:t>
            </w:r>
            <w:r>
              <w:rPr>
                <w:rFonts w:ascii="Arial Unicode MS" w:eastAsia="Arial Unicode MS" w:hAnsi="Arial Unicode MS"/>
                <w:color w:val="626B73"/>
                <w:sz w:val="15"/>
              </w:rPr>
              <w:br/>
              <w:t>Carmen Gaidau; Maria Râpă; Maria Stanca; Mariana-Luiza Tanase; Laura Olariu; Rodica Roxana Constantinescu; Andrada Lazea-Stoyanova; Cosmin-Andrei Alexe; Madalina Tudorache</w:t>
            </w:r>
          </w:p>
        </w:tc>
        <w:tc>
          <w:tcPr>
            <w:tcW w:w="4406" w:type="dxa"/>
            <w:shd w:val="clear" w:color="auto" w:fill="F4F4F4"/>
            <w:tcMar>
              <w:top w:w="95" w:type="dxa"/>
              <w:left w:w="105" w:type="dxa"/>
              <w:bottom w:w="95" w:type="dxa"/>
              <w:right w:w="105" w:type="dxa"/>
            </w:tcMar>
          </w:tcPr>
          <w:p>
            <w:pPr>
              <w:spacing w:after="0" w:line="252" w:lineRule="auto"/>
            </w:pPr>
            <w:r>
              <w:rPr>
                <w:color w:val="000000"/>
              </w:rPr>
              <w:t>National Research &amp; Development Institute for Textiles and Leather; Universitatea Națională de Știință și Tehnologie Politehnica București; National Institute for Laser Plasma and Radiation Physics; University of Bucharest  |  RO</w:t>
              <w:br/>
              <w:t>Pharmaceutics, 15(12), 2692</w:t>
            </w:r>
            <w:r>
              <w:rPr>
                <w:rFonts w:ascii="Arial Unicode MS" w:hAnsi="Arial Unicode MS" w:eastAsia="Arial Unicode MS" w:cs="Arial Unicode MS"/>
                <w:color w:val="000000"/>
              </w:rPr>
              <w:br/>
              <w:t>使用的设备型号：TL-Pro-BM</w:t>
            </w:r>
            <w:r>
              <w:rPr>
                <w:color w:val="000000"/>
              </w:rPr>
              <w:br/>
            </w:r>
            <w:hyperlink r:id="rId219">
              <w:r w:rsidR="009E07DB">
                <w:rPr>
                  <w:rFonts w:ascii="Arial Unicode MS" w:eastAsia="Arial Unicode MS" w:hAnsi="Arial Unicode MS"/>
                  <w:color w:val="0563C1"/>
                  <w:sz w:val="16"/>
                  <w:u w:val="single"/>
                </w:rPr>
                <w:br/>
                <w:t>DOI: 10.3390/pharmaceutics15122692</w:t>
              </w:r>
            </w:hyperlink>
          </w:p>
        </w:tc>
      </w:tr>
      <w:tr w:rsidR="009E07DB" w14:paraId="5B201348" w14:textId="77777777">
        <w:trPr>
          <w:cantSplit/>
        </w:trPr>
        <w:tc>
          <w:tcPr>
            <w:tcW w:w="648" w:type="dxa"/>
            <w:tcMar>
              <w:top w:w="95" w:type="dxa"/>
              <w:left w:w="105" w:type="dxa"/>
              <w:bottom w:w="95" w:type="dxa"/>
              <w:right w:w="105" w:type="dxa"/>
            </w:tcMar>
          </w:tcPr>
          <w:p w14:paraId="4897E237" w14:textId="77777777" w:rsidR="009E07DB" w:rsidRDefault="00000000">
            <w:pPr>
              <w:spacing w:after="0" w:line="252" w:lineRule="auto"/>
              <w:jc w:val="center"/>
            </w:pPr>
            <w:r>
              <w:rPr>
                <w:rFonts w:ascii="Arial Unicode MS" w:eastAsia="Arial Unicode MS" w:hAnsi="Arial Unicode MS"/>
                <w:b/>
                <w:sz w:val="18"/>
              </w:rPr>
              <w:lastRenderedPageBreak/>
              <w:t>213</w:t>
            </w:r>
          </w:p>
        </w:tc>
        <w:tc>
          <w:tcPr>
            <w:tcW w:w="792" w:type="dxa"/>
            <w:tcMar>
              <w:top w:w="95" w:type="dxa"/>
              <w:left w:w="105" w:type="dxa"/>
              <w:bottom w:w="95" w:type="dxa"/>
              <w:right w:w="105" w:type="dxa"/>
            </w:tcMar>
          </w:tcPr>
          <w:p w14:paraId="05CE314D"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5245F7DE" w14:textId="77777777" w:rsidR="009E07DB" w:rsidRDefault="00000000">
            <w:pPr>
              <w:spacing w:after="0" w:line="252" w:lineRule="auto"/>
            </w:pPr>
            <w:r>
              <w:rPr>
                <w:rFonts w:ascii="Arial Unicode MS" w:eastAsia="Arial Unicode MS" w:hAnsi="Arial Unicode MS"/>
                <w:b/>
                <w:sz w:val="18"/>
              </w:rPr>
              <w:t>Functional Fiber Membranes with Antibacterial Properties for Face Masks</w:t>
            </w:r>
            <w:r>
              <w:rPr>
                <w:rFonts w:ascii="Arial Unicode MS" w:eastAsia="Arial Unicode MS" w:hAnsi="Arial Unicode MS"/>
                <w:color w:val="626B73"/>
                <w:sz w:val="15"/>
              </w:rPr>
              <w:br/>
              <w:t>Papada Natsathaporn; Gordon Herwig; Stefanie Altenried; Qun Ren; René M Rossi; Daniel Crespy; Fabian Itel</w:t>
            </w:r>
          </w:p>
        </w:tc>
        <w:tc>
          <w:tcPr>
            <w:tcW w:w="4406" w:type="dxa"/>
            <w:tcMar>
              <w:top w:w="95" w:type="dxa"/>
              <w:left w:w="105" w:type="dxa"/>
              <w:bottom w:w="95" w:type="dxa"/>
              <w:right w:w="105" w:type="dxa"/>
            </w:tcMar>
          </w:tcPr>
          <w:p>
            <w:pPr>
              <w:spacing w:after="0" w:line="252" w:lineRule="auto"/>
            </w:pPr>
            <w:r>
              <w:rPr>
                <w:color w:val="000000"/>
              </w:rPr>
              <w:t>Vidyasirimedhi Institute of Science and Technology; Swiss Federal Laboratories for Materials Science and Technology  |  TH, CH</w:t>
              <w:br/>
              <w:t>Advanced fiber materials, 1-15</w:t>
            </w:r>
            <w:r>
              <w:rPr>
                <w:rFonts w:ascii="Arial Unicode MS" w:hAnsi="Arial Unicode MS" w:eastAsia="Arial Unicode MS" w:cs="Arial Unicode MS"/>
                <w:color w:val="000000"/>
              </w:rPr>
              <w:br/>
              <w:t>使用的设备型号：TL-Pro-BM</w:t>
            </w:r>
            <w:r>
              <w:rPr>
                <w:color w:val="000000"/>
              </w:rPr>
              <w:br/>
            </w:r>
            <w:hyperlink r:id="rId220">
              <w:r w:rsidR="009E07DB">
                <w:rPr>
                  <w:rFonts w:ascii="Arial Unicode MS" w:eastAsia="Arial Unicode MS" w:hAnsi="Arial Unicode MS"/>
                  <w:color w:val="0563C1"/>
                  <w:sz w:val="16"/>
                  <w:u w:val="single"/>
                </w:rPr>
                <w:br/>
                <w:t>DOI: 10.1007/s42765-023-00291-7</w:t>
              </w:r>
            </w:hyperlink>
          </w:p>
        </w:tc>
      </w:tr>
      <w:tr w:rsidR="009E07DB" w14:paraId="127F6ACE" w14:textId="77777777">
        <w:trPr>
          <w:cantSplit/>
        </w:trPr>
        <w:tc>
          <w:tcPr>
            <w:tcW w:w="648" w:type="dxa"/>
            <w:shd w:val="clear" w:color="auto" w:fill="F4F4F4"/>
            <w:tcMar>
              <w:top w:w="95" w:type="dxa"/>
              <w:left w:w="105" w:type="dxa"/>
              <w:bottom w:w="95" w:type="dxa"/>
              <w:right w:w="105" w:type="dxa"/>
            </w:tcMar>
          </w:tcPr>
          <w:p w14:paraId="7890958F" w14:textId="77777777" w:rsidR="009E07DB" w:rsidRDefault="00000000">
            <w:pPr>
              <w:spacing w:after="0" w:line="252" w:lineRule="auto"/>
              <w:jc w:val="center"/>
            </w:pPr>
            <w:r>
              <w:rPr>
                <w:rFonts w:ascii="Arial Unicode MS" w:eastAsia="Arial Unicode MS" w:hAnsi="Arial Unicode MS"/>
                <w:b/>
                <w:sz w:val="18"/>
              </w:rPr>
              <w:t>214</w:t>
            </w:r>
          </w:p>
        </w:tc>
        <w:tc>
          <w:tcPr>
            <w:tcW w:w="792" w:type="dxa"/>
            <w:shd w:val="clear" w:color="auto" w:fill="F4F4F4"/>
            <w:tcMar>
              <w:top w:w="95" w:type="dxa"/>
              <w:left w:w="105" w:type="dxa"/>
              <w:bottom w:w="95" w:type="dxa"/>
              <w:right w:w="105" w:type="dxa"/>
            </w:tcMar>
          </w:tcPr>
          <w:p w14:paraId="5DC67812"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21F944C0" w14:textId="77777777" w:rsidR="009E07DB" w:rsidRDefault="00000000">
            <w:pPr>
              <w:spacing w:after="0" w:line="252" w:lineRule="auto"/>
            </w:pPr>
            <w:r>
              <w:rPr>
                <w:rFonts w:ascii="Arial Unicode MS" w:eastAsia="Arial Unicode MS" w:hAnsi="Arial Unicode MS"/>
                <w:b/>
                <w:sz w:val="18"/>
              </w:rPr>
              <w:t>Guar gum-based multilayer fiber membranes inspired by plant transpiration for enhancing the functionality of dry facial masks</w:t>
            </w:r>
            <w:r>
              <w:rPr>
                <w:rFonts w:ascii="Arial Unicode MS" w:eastAsia="Arial Unicode MS" w:hAnsi="Arial Unicode MS"/>
                <w:color w:val="626B73"/>
                <w:sz w:val="15"/>
              </w:rPr>
              <w:br/>
              <w:t>Yihang Zhang; Jing Guo; Fucheng Guan; Xuecui Song; Qiang Yang; Xinbin Ji; Zheng Li; et al. (8 total)</w:t>
            </w:r>
          </w:p>
        </w:tc>
        <w:tc>
          <w:tcPr>
            <w:tcW w:w="4406" w:type="dxa"/>
            <w:shd w:val="clear" w:color="auto" w:fill="F4F4F4"/>
            <w:tcMar>
              <w:top w:w="95" w:type="dxa"/>
              <w:left w:w="105" w:type="dxa"/>
              <w:bottom w:w="95" w:type="dxa"/>
              <w:right w:w="105" w:type="dxa"/>
            </w:tcMar>
          </w:tcPr>
          <w:p>
            <w:pPr>
              <w:spacing w:after="0" w:line="252" w:lineRule="auto"/>
            </w:pPr>
            <w:r>
              <w:rPr>
                <w:color w:val="000000"/>
              </w:rPr>
              <w:t>Dalian Polytechnic University; Dalian University of Technology  |  China</w:t>
              <w:br/>
              <w:t>International Journal of Biological Macromolecules, Vol. 248, p. 125965</w:t>
            </w:r>
            <w:r>
              <w:rPr>
                <w:rFonts w:ascii="Arial Unicode MS" w:hAnsi="Arial Unicode MS" w:eastAsia="Arial Unicode MS" w:cs="Arial Unicode MS"/>
                <w:color w:val="000000"/>
              </w:rPr>
              <w:br/>
              <w:t>使用的设备型号：TL-Pro</w:t>
            </w:r>
            <w:r>
              <w:rPr>
                <w:color w:val="000000"/>
              </w:rPr>
              <w:br/>
            </w:r>
            <w:hyperlink r:id="rId221">
              <w:r w:rsidR="009E07DB">
                <w:rPr>
                  <w:rFonts w:ascii="Arial Unicode MS" w:eastAsia="Arial Unicode MS" w:hAnsi="Arial Unicode MS"/>
                  <w:color w:val="0563C1"/>
                  <w:sz w:val="16"/>
                  <w:u w:val="single"/>
                </w:rPr>
                <w:br/>
                <w:t>DOI: 10.1016/j.ijbiomac.2023.125965</w:t>
              </w:r>
            </w:hyperlink>
          </w:p>
        </w:tc>
      </w:tr>
      <w:tr w:rsidR="009E07DB" w14:paraId="702EBE83" w14:textId="77777777">
        <w:trPr>
          <w:cantSplit/>
        </w:trPr>
        <w:tc>
          <w:tcPr>
            <w:tcW w:w="648" w:type="dxa"/>
            <w:tcMar>
              <w:top w:w="95" w:type="dxa"/>
              <w:left w:w="105" w:type="dxa"/>
              <w:bottom w:w="95" w:type="dxa"/>
              <w:right w:w="105" w:type="dxa"/>
            </w:tcMar>
          </w:tcPr>
          <w:p w14:paraId="3D31112A" w14:textId="77777777" w:rsidR="009E07DB" w:rsidRDefault="00000000">
            <w:pPr>
              <w:spacing w:after="0" w:line="252" w:lineRule="auto"/>
              <w:jc w:val="center"/>
            </w:pPr>
            <w:r>
              <w:rPr>
                <w:rFonts w:ascii="Arial Unicode MS" w:eastAsia="Arial Unicode MS" w:hAnsi="Arial Unicode MS"/>
                <w:b/>
                <w:sz w:val="18"/>
              </w:rPr>
              <w:t>215</w:t>
            </w:r>
          </w:p>
        </w:tc>
        <w:tc>
          <w:tcPr>
            <w:tcW w:w="792" w:type="dxa"/>
            <w:tcMar>
              <w:top w:w="95" w:type="dxa"/>
              <w:left w:w="105" w:type="dxa"/>
              <w:bottom w:w="95" w:type="dxa"/>
              <w:right w:w="105" w:type="dxa"/>
            </w:tcMar>
          </w:tcPr>
          <w:p w14:paraId="1E6C582B"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D7F3047" w14:textId="77777777" w:rsidR="009E07DB" w:rsidRDefault="00000000">
            <w:pPr>
              <w:spacing w:after="0" w:line="252" w:lineRule="auto"/>
            </w:pPr>
            <w:r>
              <w:rPr>
                <w:rFonts w:ascii="Arial Unicode MS" w:eastAsia="Arial Unicode MS" w:hAnsi="Arial Unicode MS"/>
                <w:b/>
                <w:sz w:val="18"/>
              </w:rPr>
              <w:t>In Vitro and In Vivo Evaluation of a Polycaprolactone (PCL)/Polylactic-Co-Glycolic Acid (PLGA) (80:20) Scaffold for Improved Treatment of Chondral (Cartilage) Injuries</w:t>
            </w:r>
            <w:r>
              <w:rPr>
                <w:rFonts w:ascii="Arial Unicode MS" w:eastAsia="Arial Unicode MS" w:hAnsi="Arial Unicode MS"/>
                <w:color w:val="626B73"/>
                <w:sz w:val="15"/>
              </w:rPr>
              <w:br/>
              <w:t>Arely M González-González; Raymundo Cruz; Raúl Rosales-Ibáñez; Fernando Hernández-Sánchez; Hugo J Carrillo-Escalante; Jesús Jiovanni Rodríguez-Martínez; Cristina Velasquillo; Daniel Talamás-Lara; Juan E Ludert</w:t>
            </w:r>
          </w:p>
        </w:tc>
        <w:tc>
          <w:tcPr>
            <w:tcW w:w="4406" w:type="dxa"/>
            <w:tcMar>
              <w:top w:w="95" w:type="dxa"/>
              <w:left w:w="105" w:type="dxa"/>
              <w:bottom w:w="95" w:type="dxa"/>
              <w:right w:w="105" w:type="dxa"/>
            </w:tcMar>
          </w:tcPr>
          <w:p w14:paraId="536BF8A5" w14:textId="77777777" w:rsidR="009E07DB" w:rsidRDefault="00000000">
            <w:pPr>
              <w:spacing w:after="0" w:line="252" w:lineRule="auto"/>
            </w:pPr>
            <w:r>
              <w:rPr>
                <w:rFonts w:ascii="Arial Unicode MS" w:eastAsia="Arial Unicode MS" w:hAnsi="Arial Unicode MS"/>
                <w:b/>
              </w:rPr>
              <w:t>Centro de Investigación y de Estudios Avanzados del Instituto Politécnico Nacional; Universidad Nacional Autónoma de México; Secretaría de Investigación, Innovación y Educación Superior; Instituto Nacional de Rehabilitación  |  MX</w:t>
            </w:r>
            <w:r>
              <w:rPr>
                <w:rFonts w:ascii="Arial Unicode MS" w:eastAsia="Arial Unicode MS" w:hAnsi="Arial Unicode MS"/>
                <w:sz w:val="16"/>
              </w:rPr>
              <w:br/>
              <w:t>Polymers, 15(10), 2324</w:t>
            </w:r>
            <w:hyperlink r:id="rId222">
              <w:r w:rsidR="009E07DB">
                <w:rPr>
                  <w:rFonts w:ascii="Arial Unicode MS" w:eastAsia="Arial Unicode MS" w:hAnsi="Arial Unicode MS"/>
                  <w:color w:val="0563C1"/>
                  <w:sz w:val="16"/>
                  <w:u w:val="single"/>
                </w:rPr>
                <w:br/>
                <w:t>DOI: 10.3390/polym15102324</w:t>
              </w:r>
            </w:hyperlink>
          </w:p>
        </w:tc>
      </w:tr>
      <w:tr w:rsidR="009E07DB" w14:paraId="3C8533C6" w14:textId="77777777">
        <w:trPr>
          <w:cantSplit/>
        </w:trPr>
        <w:tc>
          <w:tcPr>
            <w:tcW w:w="648" w:type="dxa"/>
            <w:shd w:val="clear" w:color="auto" w:fill="F4F4F4"/>
            <w:tcMar>
              <w:top w:w="95" w:type="dxa"/>
              <w:left w:w="105" w:type="dxa"/>
              <w:bottom w:w="95" w:type="dxa"/>
              <w:right w:w="105" w:type="dxa"/>
            </w:tcMar>
          </w:tcPr>
          <w:p w14:paraId="4C4F88FF" w14:textId="77777777" w:rsidR="009E07DB" w:rsidRDefault="00000000">
            <w:pPr>
              <w:spacing w:after="0" w:line="252" w:lineRule="auto"/>
              <w:jc w:val="center"/>
            </w:pPr>
            <w:r>
              <w:rPr>
                <w:rFonts w:ascii="Arial Unicode MS" w:eastAsia="Arial Unicode MS" w:hAnsi="Arial Unicode MS"/>
                <w:b/>
                <w:sz w:val="18"/>
              </w:rPr>
              <w:t>216</w:t>
            </w:r>
          </w:p>
        </w:tc>
        <w:tc>
          <w:tcPr>
            <w:tcW w:w="792" w:type="dxa"/>
            <w:shd w:val="clear" w:color="auto" w:fill="F4F4F4"/>
            <w:tcMar>
              <w:top w:w="95" w:type="dxa"/>
              <w:left w:w="105" w:type="dxa"/>
              <w:bottom w:w="95" w:type="dxa"/>
              <w:right w:w="105" w:type="dxa"/>
            </w:tcMar>
          </w:tcPr>
          <w:p w14:paraId="22477D93"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2BA92933" w14:textId="77777777" w:rsidR="009E07DB" w:rsidRDefault="00000000">
            <w:pPr>
              <w:spacing w:after="0" w:line="252" w:lineRule="auto"/>
            </w:pPr>
            <w:r>
              <w:rPr>
                <w:rFonts w:ascii="Arial Unicode MS" w:eastAsia="Arial Unicode MS" w:hAnsi="Arial Unicode MS"/>
                <w:b/>
                <w:sz w:val="18"/>
              </w:rPr>
              <w:t>Integrated intelligent tactile system for a humanoid robot</w:t>
            </w:r>
            <w:r>
              <w:rPr>
                <w:rFonts w:ascii="Arial Unicode MS" w:eastAsia="Arial Unicode MS" w:hAnsi="Arial Unicode MS"/>
                <w:color w:val="626B73"/>
                <w:sz w:val="15"/>
              </w:rPr>
              <w:br/>
              <w:t>Rongrong Bao; Juan Tao; Jing Zhao; Ming Dong; Jing Li; Caofeng Pan</w:t>
            </w:r>
          </w:p>
        </w:tc>
        <w:tc>
          <w:tcPr>
            <w:tcW w:w="4406" w:type="dxa"/>
            <w:shd w:val="clear" w:color="auto" w:fill="F4F4F4"/>
            <w:tcMar>
              <w:top w:w="95" w:type="dxa"/>
              <w:left w:w="105" w:type="dxa"/>
              <w:bottom w:w="95" w:type="dxa"/>
              <w:right w:w="105" w:type="dxa"/>
            </w:tcMar>
          </w:tcPr>
          <w:p>
            <w:pPr>
              <w:spacing w:after="0" w:line="252" w:lineRule="auto"/>
            </w:pPr>
            <w:r>
              <w:rPr>
                <w:color w:val="000000"/>
              </w:rPr>
              <w:t>Chinese Academy of Sciences; Beijing Institute of Nanoenergy and Nanosystems; University of Chinese Academy of Sciences  |  CN</w:t>
              <w:br/>
              <w:t>Science Bulletin</w:t>
            </w:r>
            <w:r>
              <w:rPr>
                <w:color w:val="000000"/>
              </w:rPr>
              <w:br/>
            </w:r>
            <w:hyperlink r:id="rId223">
              <w:r w:rsidR="009E07DB">
                <w:rPr>
                  <w:rFonts w:ascii="Arial Unicode MS" w:eastAsia="Arial Unicode MS" w:hAnsi="Arial Unicode MS"/>
                  <w:color w:val="0563C1"/>
                  <w:sz w:val="16"/>
                  <w:u w:val="single"/>
                </w:rPr>
                <w:br/>
                <w:t>DOI: 10.1016/j.scib.2023.04.019</w:t>
              </w:r>
            </w:hyperlink>
          </w:p>
        </w:tc>
      </w:tr>
      <w:tr w:rsidR="009E07DB" w14:paraId="6BBB8367" w14:textId="77777777">
        <w:trPr>
          <w:cantSplit/>
        </w:trPr>
        <w:tc>
          <w:tcPr>
            <w:tcW w:w="648" w:type="dxa"/>
            <w:tcMar>
              <w:top w:w="95" w:type="dxa"/>
              <w:left w:w="105" w:type="dxa"/>
              <w:bottom w:w="95" w:type="dxa"/>
              <w:right w:w="105" w:type="dxa"/>
            </w:tcMar>
          </w:tcPr>
          <w:p w14:paraId="5D1FF564" w14:textId="77777777" w:rsidR="009E07DB" w:rsidRDefault="00000000">
            <w:pPr>
              <w:spacing w:after="0" w:line="252" w:lineRule="auto"/>
              <w:jc w:val="center"/>
            </w:pPr>
            <w:r>
              <w:rPr>
                <w:rFonts w:ascii="Arial Unicode MS" w:eastAsia="Arial Unicode MS" w:hAnsi="Arial Unicode MS"/>
                <w:b/>
                <w:sz w:val="18"/>
              </w:rPr>
              <w:lastRenderedPageBreak/>
              <w:t>217</w:t>
            </w:r>
          </w:p>
        </w:tc>
        <w:tc>
          <w:tcPr>
            <w:tcW w:w="792" w:type="dxa"/>
            <w:tcMar>
              <w:top w:w="95" w:type="dxa"/>
              <w:left w:w="105" w:type="dxa"/>
              <w:bottom w:w="95" w:type="dxa"/>
              <w:right w:w="105" w:type="dxa"/>
            </w:tcMar>
          </w:tcPr>
          <w:p w14:paraId="2E15DB97"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学位论文</w:t>
            </w:r>
          </w:p>
        </w:tc>
        <w:tc>
          <w:tcPr>
            <w:tcW w:w="4320" w:type="dxa"/>
            <w:tcMar>
              <w:top w:w="95" w:type="dxa"/>
              <w:left w:w="105" w:type="dxa"/>
              <w:bottom w:w="95" w:type="dxa"/>
              <w:right w:w="105" w:type="dxa"/>
            </w:tcMar>
          </w:tcPr>
          <w:p w14:paraId="1795F6AA" w14:textId="77777777" w:rsidR="009E07DB" w:rsidRDefault="00000000">
            <w:pPr>
              <w:spacing w:after="0" w:line="252" w:lineRule="auto"/>
            </w:pPr>
            <w:r>
              <w:rPr>
                <w:rFonts w:ascii="Arial Unicode MS" w:eastAsia="Arial Unicode MS" w:hAnsi="Arial Unicode MS"/>
                <w:b/>
                <w:sz w:val="18"/>
              </w:rPr>
              <w:t>Investigating the therapeutic efficacy and mechanism of action of microRNAs in ameliorating Diabetic wounds</w:t>
            </w:r>
            <w:r>
              <w:rPr>
                <w:rFonts w:ascii="Arial Unicode MS" w:eastAsia="Arial Unicode MS" w:hAnsi="Arial Unicode MS"/>
                <w:color w:val="626B73"/>
                <w:sz w:val="15"/>
              </w:rPr>
              <w:br/>
              <w:t>Shalini Paul</w:t>
            </w:r>
          </w:p>
        </w:tc>
        <w:tc>
          <w:tcPr>
            <w:tcW w:w="4406" w:type="dxa"/>
            <w:tcMar>
              <w:top w:w="95" w:type="dxa"/>
              <w:left w:w="105" w:type="dxa"/>
              <w:bottom w:w="95" w:type="dxa"/>
              <w:right w:w="105" w:type="dxa"/>
            </w:tcMar>
          </w:tcPr>
          <w:p>
            <w:pPr>
              <w:spacing w:after="0" w:line="252" w:lineRule="auto"/>
            </w:pPr>
            <w:r>
              <w:rPr>
                <w:color w:val="000000"/>
              </w:rPr>
              <w:t>University of Otago</w:t>
              <w:br/>
              <w:t>University of Otago, PhD thesis</w:t>
            </w:r>
            <w:r>
              <w:rPr>
                <w:color w:val="000000"/>
              </w:rPr>
              <w:br/>
            </w:r>
            <w:hyperlink r:id="rId224">
              <w:r w:rsidR="009E07DB">
                <w:rPr>
                  <w:rFonts w:ascii="Arial Unicode MS" w:eastAsia="Arial Unicode MS" w:hAnsi="Arial Unicode MS"/>
                  <w:color w:val="0563C1"/>
                  <w:sz w:val="16"/>
                  <w:u w:val="single"/>
                </w:rPr>
                <w:br/>
                <w:t>Public link</w:t>
              </w:r>
            </w:hyperlink>
          </w:p>
        </w:tc>
      </w:tr>
      <w:tr w:rsidR="009E07DB" w14:paraId="019C7C1D" w14:textId="77777777">
        <w:trPr>
          <w:cantSplit/>
        </w:trPr>
        <w:tc>
          <w:tcPr>
            <w:tcW w:w="648" w:type="dxa"/>
            <w:shd w:val="clear" w:color="auto" w:fill="F4F4F4"/>
            <w:tcMar>
              <w:top w:w="95" w:type="dxa"/>
              <w:left w:w="105" w:type="dxa"/>
              <w:bottom w:w="95" w:type="dxa"/>
              <w:right w:w="105" w:type="dxa"/>
            </w:tcMar>
          </w:tcPr>
          <w:p w14:paraId="13ACE8A7" w14:textId="77777777" w:rsidR="009E07DB" w:rsidRDefault="00000000">
            <w:pPr>
              <w:spacing w:after="0" w:line="252" w:lineRule="auto"/>
              <w:jc w:val="center"/>
            </w:pPr>
            <w:r>
              <w:rPr>
                <w:rFonts w:ascii="Arial Unicode MS" w:eastAsia="Arial Unicode MS" w:hAnsi="Arial Unicode MS"/>
                <w:b/>
                <w:sz w:val="18"/>
              </w:rPr>
              <w:t>218</w:t>
            </w:r>
          </w:p>
        </w:tc>
        <w:tc>
          <w:tcPr>
            <w:tcW w:w="792" w:type="dxa"/>
            <w:shd w:val="clear" w:color="auto" w:fill="F4F4F4"/>
            <w:tcMar>
              <w:top w:w="95" w:type="dxa"/>
              <w:left w:w="105" w:type="dxa"/>
              <w:bottom w:w="95" w:type="dxa"/>
              <w:right w:w="105" w:type="dxa"/>
            </w:tcMar>
          </w:tcPr>
          <w:p w14:paraId="6B66073D"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44308E52" w14:textId="77777777" w:rsidR="009E07DB" w:rsidRDefault="00000000">
            <w:pPr>
              <w:spacing w:after="0" w:line="252" w:lineRule="auto"/>
            </w:pPr>
            <w:r>
              <w:rPr>
                <w:rFonts w:ascii="Arial Unicode MS" w:eastAsia="Arial Unicode MS" w:hAnsi="Arial Unicode MS"/>
                <w:b/>
                <w:sz w:val="18"/>
              </w:rPr>
              <w:t>Mechanical and Thermal Characterization of Annealed Oriented PAN Nanofibers</w:t>
            </w:r>
            <w:r>
              <w:rPr>
                <w:rFonts w:ascii="Arial Unicode MS" w:eastAsia="Arial Unicode MS" w:hAnsi="Arial Unicode MS"/>
                <w:color w:val="626B73"/>
                <w:sz w:val="15"/>
              </w:rPr>
              <w:br/>
              <w:t>Jaymin Vrajlal Sanchaniya; Inga Lasenko; Sai Pavan Kanukuntala; Hilary Smogor; Arta Viluma-Gudmona; Andrejs Krasnikovs; Igors Tipans; Valters Gobins</w:t>
            </w:r>
          </w:p>
        </w:tc>
        <w:tc>
          <w:tcPr>
            <w:tcW w:w="4406" w:type="dxa"/>
            <w:shd w:val="clear" w:color="auto" w:fill="F4F4F4"/>
            <w:tcMar>
              <w:top w:w="95" w:type="dxa"/>
              <w:left w:w="105" w:type="dxa"/>
              <w:bottom w:w="95" w:type="dxa"/>
              <w:right w:w="105" w:type="dxa"/>
            </w:tcMar>
          </w:tcPr>
          <w:p>
            <w:pPr>
              <w:spacing w:after="0" w:line="252" w:lineRule="auto"/>
            </w:pPr>
            <w:r>
              <w:rPr>
                <w:color w:val="000000"/>
              </w:rPr>
              <w:t>Riga Technical University; University of Latvia  |  LV</w:t>
              <w:br/>
              <w:t>Polymers, 15(15), 3287</w:t>
            </w:r>
            <w:r>
              <w:rPr>
                <w:color w:val="000000"/>
              </w:rPr>
              <w:br/>
            </w:r>
            <w:hyperlink r:id="rId225">
              <w:r w:rsidR="009E07DB">
                <w:rPr>
                  <w:rFonts w:ascii="Arial Unicode MS" w:eastAsia="Arial Unicode MS" w:hAnsi="Arial Unicode MS"/>
                  <w:color w:val="0563C1"/>
                  <w:sz w:val="16"/>
                  <w:u w:val="single"/>
                </w:rPr>
                <w:br/>
                <w:t>DOI: 10.3390/polym15153287</w:t>
              </w:r>
            </w:hyperlink>
          </w:p>
        </w:tc>
      </w:tr>
      <w:tr w:rsidR="009E07DB" w14:paraId="13E7131C" w14:textId="77777777">
        <w:trPr>
          <w:cantSplit/>
        </w:trPr>
        <w:tc>
          <w:tcPr>
            <w:tcW w:w="648" w:type="dxa"/>
            <w:tcMar>
              <w:top w:w="95" w:type="dxa"/>
              <w:left w:w="105" w:type="dxa"/>
              <w:bottom w:w="95" w:type="dxa"/>
              <w:right w:w="105" w:type="dxa"/>
            </w:tcMar>
          </w:tcPr>
          <w:p w14:paraId="6B5226FF" w14:textId="77777777" w:rsidR="009E07DB" w:rsidRDefault="00000000">
            <w:pPr>
              <w:spacing w:after="0" w:line="252" w:lineRule="auto"/>
              <w:jc w:val="center"/>
            </w:pPr>
            <w:r>
              <w:rPr>
                <w:rFonts w:ascii="Arial Unicode MS" w:eastAsia="Arial Unicode MS" w:hAnsi="Arial Unicode MS"/>
                <w:b/>
                <w:sz w:val="18"/>
              </w:rPr>
              <w:t>219</w:t>
            </w:r>
          </w:p>
        </w:tc>
        <w:tc>
          <w:tcPr>
            <w:tcW w:w="792" w:type="dxa"/>
            <w:tcMar>
              <w:top w:w="95" w:type="dxa"/>
              <w:left w:w="105" w:type="dxa"/>
              <w:bottom w:w="95" w:type="dxa"/>
              <w:right w:w="105" w:type="dxa"/>
            </w:tcMar>
          </w:tcPr>
          <w:p w14:paraId="49AEE2E6"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554363E6" w14:textId="77777777" w:rsidR="009E07DB" w:rsidRDefault="00000000">
            <w:pPr>
              <w:spacing w:after="0" w:line="252" w:lineRule="auto"/>
            </w:pPr>
            <w:r>
              <w:rPr>
                <w:rFonts w:ascii="Arial Unicode MS" w:eastAsia="Arial Unicode MS" w:hAnsi="Arial Unicode MS"/>
                <w:b/>
                <w:sz w:val="18"/>
              </w:rPr>
              <w:t>Micropatterned Nanofiber Scaffolds of Salmon Gelatin, Chitosan, and Poly(vinyl alcohol) for Muscle Tissue Engineering</w:t>
            </w:r>
            <w:r>
              <w:rPr>
                <w:rFonts w:ascii="Arial Unicode MS" w:eastAsia="Arial Unicode MS" w:hAnsi="Arial Unicode MS"/>
                <w:color w:val="626B73"/>
                <w:sz w:val="15"/>
              </w:rPr>
              <w:br/>
              <w:t>María I Taborda; Karina N Catalan; Nicole Orellana; Dragica Bezjak; Javier Enrione; Cristian A Acevedo; Tomas P Corrales</w:t>
            </w:r>
          </w:p>
        </w:tc>
        <w:tc>
          <w:tcPr>
            <w:tcW w:w="4406" w:type="dxa"/>
            <w:tcMar>
              <w:top w:w="95" w:type="dxa"/>
              <w:left w:w="105" w:type="dxa"/>
              <w:bottom w:w="95" w:type="dxa"/>
              <w:right w:w="105" w:type="dxa"/>
            </w:tcMar>
          </w:tcPr>
          <w:p>
            <w:pPr>
              <w:spacing w:after="0" w:line="252" w:lineRule="auto"/>
            </w:pPr>
            <w:r>
              <w:rPr>
                <w:color w:val="000000"/>
              </w:rPr>
              <w:t>Pontificia Universidad Católica de Valparaíso; Federico Santa María Technical University; Universidad de Los Andes, Chile; Centro Científico Tecnológico de Valparaíso; Millenium Nucleus for Planet Formation  |  CL</w:t>
              <w:br/>
              <w:t>ACS omega, 8(50), 47883-47896</w:t>
            </w:r>
            <w:r>
              <w:rPr>
                <w:color w:val="000000"/>
              </w:rPr>
              <w:br/>
            </w:r>
            <w:hyperlink r:id="rId226">
              <w:r w:rsidR="009E07DB">
                <w:rPr>
                  <w:rFonts w:ascii="Arial Unicode MS" w:eastAsia="Arial Unicode MS" w:hAnsi="Arial Unicode MS"/>
                  <w:color w:val="0563C1"/>
                  <w:sz w:val="16"/>
                  <w:u w:val="single"/>
                </w:rPr>
                <w:br/>
                <w:t>DOI: 10.1021/acsomega.3c06436</w:t>
              </w:r>
            </w:hyperlink>
          </w:p>
        </w:tc>
      </w:tr>
      <w:tr w:rsidR="009E07DB" w14:paraId="33FC9B62" w14:textId="77777777">
        <w:trPr>
          <w:cantSplit/>
        </w:trPr>
        <w:tc>
          <w:tcPr>
            <w:tcW w:w="648" w:type="dxa"/>
            <w:shd w:val="clear" w:color="auto" w:fill="F4F4F4"/>
            <w:tcMar>
              <w:top w:w="95" w:type="dxa"/>
              <w:left w:w="105" w:type="dxa"/>
              <w:bottom w:w="95" w:type="dxa"/>
              <w:right w:w="105" w:type="dxa"/>
            </w:tcMar>
          </w:tcPr>
          <w:p w14:paraId="22D4E84C" w14:textId="77777777" w:rsidR="009E07DB" w:rsidRDefault="00000000">
            <w:pPr>
              <w:spacing w:after="0" w:line="252" w:lineRule="auto"/>
              <w:jc w:val="center"/>
            </w:pPr>
            <w:r>
              <w:rPr>
                <w:rFonts w:ascii="Arial Unicode MS" w:eastAsia="Arial Unicode MS" w:hAnsi="Arial Unicode MS"/>
                <w:b/>
                <w:sz w:val="18"/>
              </w:rPr>
              <w:t>220</w:t>
            </w:r>
          </w:p>
        </w:tc>
        <w:tc>
          <w:tcPr>
            <w:tcW w:w="792" w:type="dxa"/>
            <w:shd w:val="clear" w:color="auto" w:fill="F4F4F4"/>
            <w:tcMar>
              <w:top w:w="95" w:type="dxa"/>
              <w:left w:w="105" w:type="dxa"/>
              <w:bottom w:w="95" w:type="dxa"/>
              <w:right w:w="105" w:type="dxa"/>
            </w:tcMar>
          </w:tcPr>
          <w:p w14:paraId="5CE07E41"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2B586ADE" w14:textId="77777777" w:rsidR="009E07DB" w:rsidRDefault="00000000">
            <w:pPr>
              <w:spacing w:after="0" w:line="252" w:lineRule="auto"/>
            </w:pPr>
            <w:r>
              <w:rPr>
                <w:rFonts w:ascii="Arial Unicode MS" w:eastAsia="Arial Unicode MS" w:hAnsi="Arial Unicode MS"/>
                <w:b/>
                <w:sz w:val="18"/>
              </w:rPr>
              <w:t>Microtube embedded hydrogel bioprinting for vascularization of tissue‐engineered scaffolds</w:t>
            </w:r>
            <w:r>
              <w:rPr>
                <w:rFonts w:ascii="Arial Unicode MS" w:eastAsia="Arial Unicode MS" w:hAnsi="Arial Unicode MS"/>
                <w:color w:val="626B73"/>
                <w:sz w:val="15"/>
              </w:rPr>
              <w:br/>
              <w:t>Yan Chen; Liyuan Wang; Ying I. Wang; Yingge Zhou</w:t>
            </w:r>
          </w:p>
        </w:tc>
        <w:tc>
          <w:tcPr>
            <w:tcW w:w="4406" w:type="dxa"/>
            <w:shd w:val="clear" w:color="auto" w:fill="F4F4F4"/>
            <w:tcMar>
              <w:top w:w="95" w:type="dxa"/>
              <w:left w:w="105" w:type="dxa"/>
              <w:bottom w:w="95" w:type="dxa"/>
              <w:right w:w="105" w:type="dxa"/>
            </w:tcMar>
          </w:tcPr>
          <w:p>
            <w:pPr>
              <w:spacing w:after="0" w:line="252" w:lineRule="auto"/>
            </w:pPr>
            <w:r>
              <w:rPr>
                <w:color w:val="000000"/>
              </w:rPr>
              <w:t>Binghamton University  |  US</w:t>
              <w:br/>
              <w:t>Publisher or repository full text</w:t>
            </w:r>
            <w:r>
              <w:rPr>
                <w:rFonts w:ascii="Arial Unicode MS" w:hAnsi="Arial Unicode MS" w:eastAsia="Arial Unicode MS" w:cs="Arial Unicode MS"/>
                <w:color w:val="000000"/>
              </w:rPr>
              <w:br/>
              <w:t>使用的设备型号：TL-Pro</w:t>
            </w:r>
            <w:r>
              <w:rPr>
                <w:color w:val="000000"/>
              </w:rPr>
              <w:br/>
            </w:r>
            <w:hyperlink r:id="rId227">
              <w:r w:rsidR="009E07DB">
                <w:rPr>
                  <w:rFonts w:ascii="Arial Unicode MS" w:eastAsia="Arial Unicode MS" w:hAnsi="Arial Unicode MS"/>
                  <w:color w:val="0563C1"/>
                  <w:sz w:val="16"/>
                  <w:u w:val="single"/>
                </w:rPr>
                <w:br/>
                <w:t>DOI: 10.1002/bit.28542</w:t>
              </w:r>
            </w:hyperlink>
          </w:p>
        </w:tc>
      </w:tr>
      <w:tr w:rsidR="009E07DB" w14:paraId="76FF6D19" w14:textId="77777777">
        <w:trPr>
          <w:cantSplit/>
        </w:trPr>
        <w:tc>
          <w:tcPr>
            <w:tcW w:w="648" w:type="dxa"/>
            <w:tcMar>
              <w:top w:w="95" w:type="dxa"/>
              <w:left w:w="105" w:type="dxa"/>
              <w:bottom w:w="95" w:type="dxa"/>
              <w:right w:w="105" w:type="dxa"/>
            </w:tcMar>
          </w:tcPr>
          <w:p w14:paraId="7CE1C328" w14:textId="77777777" w:rsidR="009E07DB" w:rsidRDefault="00000000">
            <w:pPr>
              <w:spacing w:after="0" w:line="252" w:lineRule="auto"/>
              <w:jc w:val="center"/>
            </w:pPr>
            <w:r>
              <w:rPr>
                <w:rFonts w:ascii="Arial Unicode MS" w:eastAsia="Arial Unicode MS" w:hAnsi="Arial Unicode MS"/>
                <w:b/>
                <w:sz w:val="18"/>
              </w:rPr>
              <w:lastRenderedPageBreak/>
              <w:t>221</w:t>
            </w:r>
          </w:p>
        </w:tc>
        <w:tc>
          <w:tcPr>
            <w:tcW w:w="792" w:type="dxa"/>
            <w:tcMar>
              <w:top w:w="95" w:type="dxa"/>
              <w:left w:w="105" w:type="dxa"/>
              <w:bottom w:w="95" w:type="dxa"/>
              <w:right w:w="105" w:type="dxa"/>
            </w:tcMar>
          </w:tcPr>
          <w:p w14:paraId="7C08DD73"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会议论文</w:t>
            </w:r>
          </w:p>
        </w:tc>
        <w:tc>
          <w:tcPr>
            <w:tcW w:w="4320" w:type="dxa"/>
            <w:tcMar>
              <w:top w:w="95" w:type="dxa"/>
              <w:left w:w="105" w:type="dxa"/>
              <w:bottom w:w="95" w:type="dxa"/>
              <w:right w:w="105" w:type="dxa"/>
            </w:tcMar>
          </w:tcPr>
          <w:p w14:paraId="7B2471A5" w14:textId="77777777" w:rsidR="009E07DB" w:rsidRDefault="00000000">
            <w:pPr>
              <w:spacing w:after="0" w:line="252" w:lineRule="auto"/>
            </w:pPr>
            <w:r>
              <w:rPr>
                <w:rFonts w:ascii="Arial Unicode MS" w:eastAsia="Arial Unicode MS" w:hAnsi="Arial Unicode MS"/>
                <w:b/>
                <w:sz w:val="18"/>
              </w:rPr>
              <w:t>Morphology and mechanical properties of PAN nanofiber mat</w:t>
            </w:r>
            <w:r>
              <w:rPr>
                <w:rFonts w:ascii="Arial Unicode MS" w:eastAsia="Arial Unicode MS" w:hAnsi="Arial Unicode MS"/>
                <w:color w:val="626B73"/>
                <w:sz w:val="15"/>
              </w:rPr>
              <w:br/>
              <w:t>Jaymin Vrajlal Sanchaniya; S Kanukuntla</w:t>
            </w:r>
          </w:p>
        </w:tc>
        <w:tc>
          <w:tcPr>
            <w:tcW w:w="4406" w:type="dxa"/>
            <w:tcMar>
              <w:top w:w="95" w:type="dxa"/>
              <w:left w:w="105" w:type="dxa"/>
              <w:bottom w:w="95" w:type="dxa"/>
              <w:right w:w="105" w:type="dxa"/>
            </w:tcMar>
          </w:tcPr>
          <w:p>
            <w:pPr>
              <w:spacing w:after="0" w:line="252" w:lineRule="auto"/>
            </w:pPr>
            <w:r>
              <w:rPr>
                <w:color w:val="000000"/>
              </w:rPr>
              <w:t>Riga Technical University  |  LV</w:t>
              <w:br/>
              <w:t>Publisher or repository full text</w:t>
            </w:r>
            <w:r>
              <w:rPr>
                <w:color w:val="000000"/>
              </w:rPr>
              <w:br/>
            </w:r>
            <w:hyperlink r:id="rId228">
              <w:r w:rsidR="009E07DB">
                <w:rPr>
                  <w:rFonts w:ascii="Arial Unicode MS" w:eastAsia="Arial Unicode MS" w:hAnsi="Arial Unicode MS"/>
                  <w:color w:val="0563C1"/>
                  <w:sz w:val="16"/>
                  <w:u w:val="single"/>
                </w:rPr>
                <w:br/>
                <w:t>DOI: 10.1088/1742-6596/2423/1/012018</w:t>
              </w:r>
            </w:hyperlink>
          </w:p>
        </w:tc>
      </w:tr>
      <w:tr w:rsidR="009E07DB" w14:paraId="072747E6" w14:textId="77777777">
        <w:trPr>
          <w:cantSplit/>
        </w:trPr>
        <w:tc>
          <w:tcPr>
            <w:tcW w:w="648" w:type="dxa"/>
            <w:shd w:val="clear" w:color="auto" w:fill="F4F4F4"/>
            <w:tcMar>
              <w:top w:w="95" w:type="dxa"/>
              <w:left w:w="105" w:type="dxa"/>
              <w:bottom w:w="95" w:type="dxa"/>
              <w:right w:w="105" w:type="dxa"/>
            </w:tcMar>
          </w:tcPr>
          <w:p w14:paraId="400961F3" w14:textId="77777777" w:rsidR="009E07DB" w:rsidRDefault="00000000">
            <w:pPr>
              <w:spacing w:after="0" w:line="252" w:lineRule="auto"/>
              <w:jc w:val="center"/>
            </w:pPr>
            <w:r>
              <w:rPr>
                <w:rFonts w:ascii="Arial Unicode MS" w:eastAsia="Arial Unicode MS" w:hAnsi="Arial Unicode MS"/>
                <w:b/>
                <w:sz w:val="18"/>
              </w:rPr>
              <w:t>222</w:t>
            </w:r>
          </w:p>
        </w:tc>
        <w:tc>
          <w:tcPr>
            <w:tcW w:w="792" w:type="dxa"/>
            <w:shd w:val="clear" w:color="auto" w:fill="F4F4F4"/>
            <w:tcMar>
              <w:top w:w="95" w:type="dxa"/>
              <w:left w:w="105" w:type="dxa"/>
              <w:bottom w:w="95" w:type="dxa"/>
              <w:right w:w="105" w:type="dxa"/>
            </w:tcMar>
          </w:tcPr>
          <w:p w14:paraId="42FF8982"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604B1F16" w14:textId="77777777" w:rsidR="009E07DB" w:rsidRDefault="00000000">
            <w:pPr>
              <w:spacing w:after="0" w:line="252" w:lineRule="auto"/>
            </w:pPr>
            <w:r>
              <w:rPr>
                <w:rFonts w:ascii="Arial Unicode MS" w:eastAsia="Arial Unicode MS" w:hAnsi="Arial Unicode MS"/>
                <w:b/>
                <w:sz w:val="18"/>
              </w:rPr>
              <w:t>Multi-hierarchical nanofibre membranes composited with ordered structure/nano-spiderwebs for air filtration</w:t>
            </w:r>
            <w:r>
              <w:rPr>
                <w:rFonts w:ascii="Arial Unicode MS" w:eastAsia="Arial Unicode MS" w:hAnsi="Arial Unicode MS"/>
                <w:color w:val="626B73"/>
                <w:sz w:val="15"/>
              </w:rPr>
              <w:br/>
              <w:t>Xiao Cheng; Zhi‐wei Zhang; Lei Zhao; Cheng Deng; Chao Li; Yaohua Du; Mengfu Zhu</w:t>
            </w:r>
          </w:p>
        </w:tc>
        <w:tc>
          <w:tcPr>
            <w:tcW w:w="4406" w:type="dxa"/>
            <w:shd w:val="clear" w:color="auto" w:fill="F4F4F4"/>
            <w:tcMar>
              <w:top w:w="95" w:type="dxa"/>
              <w:left w:w="105" w:type="dxa"/>
              <w:bottom w:w="95" w:type="dxa"/>
              <w:right w:w="105" w:type="dxa"/>
            </w:tcMar>
          </w:tcPr>
          <w:p>
            <w:pPr>
              <w:spacing w:after="0" w:line="252" w:lineRule="auto"/>
            </w:pPr>
            <w:r>
              <w:rPr>
                <w:color w:val="000000"/>
              </w:rPr>
              <w:t>Not supplied in index</w:t>
              <w:br/>
              <w:t>Journal of environmental chemical engineering, Vol. 11, No. 5, p. 110561</w:t>
            </w:r>
            <w:r>
              <w:rPr>
                <w:color w:val="000000"/>
              </w:rPr>
              <w:br/>
            </w:r>
            <w:hyperlink r:id="rId229">
              <w:r w:rsidR="009E07DB">
                <w:rPr>
                  <w:rFonts w:ascii="Arial Unicode MS" w:eastAsia="Arial Unicode MS" w:hAnsi="Arial Unicode MS"/>
                  <w:color w:val="0563C1"/>
                  <w:sz w:val="16"/>
                  <w:u w:val="single"/>
                </w:rPr>
                <w:br/>
                <w:t>DOI: 10.1016/j.jece.2023.110561</w:t>
              </w:r>
            </w:hyperlink>
          </w:p>
        </w:tc>
      </w:tr>
      <w:tr w:rsidR="009E07DB" w14:paraId="53BED1A6" w14:textId="77777777">
        <w:trPr>
          <w:cantSplit/>
        </w:trPr>
        <w:tc>
          <w:tcPr>
            <w:tcW w:w="648" w:type="dxa"/>
            <w:tcMar>
              <w:top w:w="95" w:type="dxa"/>
              <w:left w:w="105" w:type="dxa"/>
              <w:bottom w:w="95" w:type="dxa"/>
              <w:right w:w="105" w:type="dxa"/>
            </w:tcMar>
          </w:tcPr>
          <w:p w14:paraId="08FE0385" w14:textId="77777777" w:rsidR="009E07DB" w:rsidRDefault="00000000">
            <w:pPr>
              <w:spacing w:after="0" w:line="252" w:lineRule="auto"/>
              <w:jc w:val="center"/>
            </w:pPr>
            <w:r>
              <w:rPr>
                <w:rFonts w:ascii="Arial Unicode MS" w:eastAsia="Arial Unicode MS" w:hAnsi="Arial Unicode MS"/>
                <w:b/>
                <w:sz w:val="18"/>
              </w:rPr>
              <w:t>223</w:t>
            </w:r>
          </w:p>
        </w:tc>
        <w:tc>
          <w:tcPr>
            <w:tcW w:w="792" w:type="dxa"/>
            <w:tcMar>
              <w:top w:w="95" w:type="dxa"/>
              <w:left w:w="105" w:type="dxa"/>
              <w:bottom w:w="95" w:type="dxa"/>
              <w:right w:w="105" w:type="dxa"/>
            </w:tcMar>
          </w:tcPr>
          <w:p w14:paraId="13D9CB4D"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2559157A" w14:textId="77777777" w:rsidR="009E07DB" w:rsidRDefault="00000000">
            <w:pPr>
              <w:spacing w:after="0" w:line="252" w:lineRule="auto"/>
            </w:pPr>
            <w:r>
              <w:rPr>
                <w:rFonts w:ascii="Arial Unicode MS" w:eastAsia="Arial Unicode MS" w:hAnsi="Arial Unicode MS"/>
                <w:b/>
                <w:sz w:val="18"/>
              </w:rPr>
              <w:t>Nanofibers fortified with synergistic defense route: A potent wound dressing against drug-resistant bacterial infections</w:t>
            </w:r>
            <w:r>
              <w:rPr>
                <w:rFonts w:ascii="Arial Unicode MS" w:eastAsia="Arial Unicode MS" w:hAnsi="Arial Unicode MS"/>
                <w:color w:val="626B73"/>
                <w:sz w:val="15"/>
              </w:rPr>
              <w:br/>
              <w:t>Yan Li; Zhihao Xu; Liqin Tang; Fujun Wang; Lu Wang</w:t>
            </w:r>
          </w:p>
        </w:tc>
        <w:tc>
          <w:tcPr>
            <w:tcW w:w="4406" w:type="dxa"/>
            <w:tcMar>
              <w:top w:w="95" w:type="dxa"/>
              <w:left w:w="105" w:type="dxa"/>
              <w:bottom w:w="95" w:type="dxa"/>
              <w:right w:w="105" w:type="dxa"/>
            </w:tcMar>
          </w:tcPr>
          <w:p>
            <w:pPr>
              <w:spacing w:after="0" w:line="252" w:lineRule="auto"/>
            </w:pPr>
            <w:r>
              <w:rPr>
                <w:color w:val="000000"/>
              </w:rPr>
              <w:t>Donghua University  |  CN</w:t>
              <w:br/>
              <w:t>Chemical Engineering Journal, 475, 146492</w:t>
            </w:r>
            <w:r>
              <w:rPr>
                <w:rFonts w:ascii="Arial Unicode MS" w:hAnsi="Arial Unicode MS" w:eastAsia="Arial Unicode MS" w:cs="Arial Unicode MS"/>
                <w:color w:val="000000"/>
              </w:rPr>
              <w:br/>
              <w:t>使用的设备型号：TL-Pro-BM</w:t>
            </w:r>
            <w:r>
              <w:rPr>
                <w:color w:val="000000"/>
              </w:rPr>
              <w:br/>
            </w:r>
            <w:hyperlink r:id="rId230">
              <w:r w:rsidR="009E07DB">
                <w:rPr>
                  <w:rFonts w:ascii="Arial Unicode MS" w:eastAsia="Arial Unicode MS" w:hAnsi="Arial Unicode MS"/>
                  <w:color w:val="0563C1"/>
                  <w:sz w:val="16"/>
                  <w:u w:val="single"/>
                </w:rPr>
                <w:br/>
                <w:t>DOI: 10.1016/j.cej.2023.146492</w:t>
              </w:r>
            </w:hyperlink>
          </w:p>
        </w:tc>
      </w:tr>
      <w:tr w:rsidR="009E07DB" w14:paraId="7317FC27" w14:textId="77777777">
        <w:trPr>
          <w:cantSplit/>
        </w:trPr>
        <w:tc>
          <w:tcPr>
            <w:tcW w:w="648" w:type="dxa"/>
            <w:shd w:val="clear" w:color="auto" w:fill="F4F4F4"/>
            <w:tcMar>
              <w:top w:w="95" w:type="dxa"/>
              <w:left w:w="105" w:type="dxa"/>
              <w:bottom w:w="95" w:type="dxa"/>
              <w:right w:w="105" w:type="dxa"/>
            </w:tcMar>
          </w:tcPr>
          <w:p w14:paraId="5A7DA592" w14:textId="77777777" w:rsidR="009E07DB" w:rsidRDefault="00000000">
            <w:pPr>
              <w:spacing w:after="0" w:line="252" w:lineRule="auto"/>
              <w:jc w:val="center"/>
            </w:pPr>
            <w:r>
              <w:rPr>
                <w:rFonts w:ascii="Arial Unicode MS" w:eastAsia="Arial Unicode MS" w:hAnsi="Arial Unicode MS"/>
                <w:b/>
                <w:sz w:val="18"/>
              </w:rPr>
              <w:t>224</w:t>
            </w:r>
          </w:p>
        </w:tc>
        <w:tc>
          <w:tcPr>
            <w:tcW w:w="792" w:type="dxa"/>
            <w:shd w:val="clear" w:color="auto" w:fill="F4F4F4"/>
            <w:tcMar>
              <w:top w:w="95" w:type="dxa"/>
              <w:left w:w="105" w:type="dxa"/>
              <w:bottom w:w="95" w:type="dxa"/>
              <w:right w:w="105" w:type="dxa"/>
            </w:tcMar>
          </w:tcPr>
          <w:p w14:paraId="2145AAD5"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08B76A39" w14:textId="77777777" w:rsidR="009E07DB" w:rsidRDefault="00000000">
            <w:pPr>
              <w:spacing w:after="0" w:line="252" w:lineRule="auto"/>
            </w:pPr>
            <w:r>
              <w:rPr>
                <w:rFonts w:ascii="Arial Unicode MS" w:eastAsia="Arial Unicode MS" w:hAnsi="Arial Unicode MS"/>
                <w:b/>
                <w:sz w:val="18"/>
              </w:rPr>
              <w:t>Nanoparticles of Betalain-Gelatin with Antioxidant Properties by Coaxial Electrospraying: Preparation and Characterization</w:t>
            </w:r>
            <w:r>
              <w:rPr>
                <w:rFonts w:ascii="Arial Unicode MS" w:eastAsia="Arial Unicode MS" w:hAnsi="Arial Unicode MS"/>
                <w:color w:val="626B73"/>
                <w:sz w:val="15"/>
              </w:rPr>
              <w:br/>
              <w:t>Cielo E Figueroa-Enriquez; Francisco Rodríguez-Félix; Maribel Plascencia-Jatomea; Armida Sánchez-Escalante; Juan M Vargas-López; José A Tapia-Hernández; Dalila F Canizales-Rodríguez; Daniela D Castro-Enriquez; Saúl Ruiz-Cruz; Irela Santos-Sauceda; Silvia E Burruel-Ibarra; José L Pompa-Ramos</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Universidad de Sonora; Centro de Investigación en Alimentación y Desarrollo  |  MX</w:t>
              <w:br/>
              <w:t>ACS omega, 8(44), 41156-41168</w:t>
            </w:r>
            <w:r>
              <w:rPr>
                <w:rFonts w:ascii="Arial Unicode MS" w:hAnsi="Arial Unicode MS" w:eastAsia="Arial Unicode MS" w:cs="Arial Unicode MS"/>
                <w:color w:val="000000"/>
              </w:rPr>
              <w:br/>
              <w:t>使用的设备型号：TL-F6</w:t>
            </w:r>
            <w:r>
              <w:rPr>
                <w:color w:val="000000"/>
              </w:rPr>
              <w:br/>
            </w:r>
            <w:hyperlink r:id="rId231">
              <w:r w:rsidR="009E07DB">
                <w:rPr>
                  <w:rFonts w:ascii="Arial Unicode MS" w:eastAsia="Arial Unicode MS" w:hAnsi="Arial Unicode MS"/>
                  <w:color w:val="0563C1"/>
                  <w:sz w:val="16"/>
                  <w:u w:val="single"/>
                </w:rPr>
                <w:br/>
                <w:t>DOI: 10.1021/acsomega.3c04021</w:t>
              </w:r>
            </w:hyperlink>
          </w:p>
        </w:tc>
      </w:tr>
      <w:tr w:rsidR="009E07DB" w14:paraId="4098DDDA" w14:textId="77777777">
        <w:trPr>
          <w:cantSplit/>
        </w:trPr>
        <w:tc>
          <w:tcPr>
            <w:tcW w:w="648" w:type="dxa"/>
            <w:tcMar>
              <w:top w:w="95" w:type="dxa"/>
              <w:left w:w="105" w:type="dxa"/>
              <w:bottom w:w="95" w:type="dxa"/>
              <w:right w:w="105" w:type="dxa"/>
            </w:tcMar>
          </w:tcPr>
          <w:p w14:paraId="7A316138" w14:textId="77777777" w:rsidR="009E07DB" w:rsidRDefault="00000000">
            <w:pPr>
              <w:spacing w:after="0" w:line="252" w:lineRule="auto"/>
              <w:jc w:val="center"/>
            </w:pPr>
            <w:r>
              <w:rPr>
                <w:rFonts w:ascii="Arial Unicode MS" w:eastAsia="Arial Unicode MS" w:hAnsi="Arial Unicode MS"/>
                <w:b/>
                <w:sz w:val="18"/>
              </w:rPr>
              <w:t>225</w:t>
            </w:r>
          </w:p>
        </w:tc>
        <w:tc>
          <w:tcPr>
            <w:tcW w:w="792" w:type="dxa"/>
            <w:tcMar>
              <w:top w:w="95" w:type="dxa"/>
              <w:left w:w="105" w:type="dxa"/>
              <w:bottom w:w="95" w:type="dxa"/>
              <w:right w:w="105" w:type="dxa"/>
            </w:tcMar>
          </w:tcPr>
          <w:p w14:paraId="536BA7B0"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40CFF00" w14:textId="77777777" w:rsidR="009E07DB" w:rsidRDefault="00000000">
            <w:pPr>
              <w:spacing w:after="0" w:line="252" w:lineRule="auto"/>
            </w:pPr>
            <w:r>
              <w:rPr>
                <w:rFonts w:ascii="Arial Unicode MS" w:eastAsia="Arial Unicode MS" w:hAnsi="Arial Unicode MS"/>
                <w:b/>
                <w:sz w:val="18"/>
              </w:rPr>
              <w:t>Nickel-cobalt-TiO2 co-doped lignin based carbon nanofibers: Versatile integrated material for supercapacitor and microwave absorption</w:t>
            </w:r>
            <w:r>
              <w:rPr>
                <w:rFonts w:ascii="Arial Unicode MS" w:eastAsia="Arial Unicode MS" w:hAnsi="Arial Unicode MS"/>
                <w:color w:val="626B73"/>
                <w:sz w:val="15"/>
              </w:rPr>
              <w:br/>
              <w:t>Zhong Dai; Yazeng Zhang; Yin Ma; Ying Wu; Chuyu Miao; Yuchun Li</w:t>
            </w:r>
          </w:p>
        </w:tc>
        <w:tc>
          <w:tcPr>
            <w:tcW w:w="4406" w:type="dxa"/>
            <w:tcMar>
              <w:top w:w="95" w:type="dxa"/>
              <w:left w:w="105" w:type="dxa"/>
              <w:bottom w:w="95" w:type="dxa"/>
              <w:right w:w="105" w:type="dxa"/>
            </w:tcMar>
          </w:tcPr>
          <w:p>
            <w:pPr>
              <w:spacing w:after="0" w:line="252" w:lineRule="auto"/>
            </w:pPr>
            <w:r>
              <w:rPr>
                <w:color w:val="000000"/>
              </w:rPr>
              <w:t>Changsha University of Science and Technology  |  China</w:t>
              <w:br/>
              <w:t>Diamond and Related Materials, Vol. 139, p. 110330</w:t>
            </w:r>
            <w:r>
              <w:rPr>
                <w:rFonts w:ascii="Arial Unicode MS" w:hAnsi="Arial Unicode MS" w:eastAsia="Arial Unicode MS" w:cs="Arial Unicode MS"/>
                <w:color w:val="000000"/>
              </w:rPr>
              <w:br/>
              <w:t>使用的设备型号：TL-Pro</w:t>
            </w:r>
            <w:r>
              <w:rPr>
                <w:color w:val="000000"/>
              </w:rPr>
              <w:br/>
            </w:r>
            <w:hyperlink r:id="rId232">
              <w:r w:rsidR="009E07DB">
                <w:rPr>
                  <w:rFonts w:ascii="Arial Unicode MS" w:eastAsia="Arial Unicode MS" w:hAnsi="Arial Unicode MS"/>
                  <w:color w:val="0563C1"/>
                  <w:sz w:val="16"/>
                  <w:u w:val="single"/>
                </w:rPr>
                <w:br/>
                <w:t>DOI: 10.1016/j.diamond.2023.110330</w:t>
              </w:r>
            </w:hyperlink>
          </w:p>
        </w:tc>
      </w:tr>
      <w:tr w:rsidR="009E07DB" w14:paraId="6B86C5E4" w14:textId="77777777">
        <w:trPr>
          <w:cantSplit/>
        </w:trPr>
        <w:tc>
          <w:tcPr>
            <w:tcW w:w="648" w:type="dxa"/>
            <w:shd w:val="clear" w:color="auto" w:fill="F4F4F4"/>
            <w:tcMar>
              <w:top w:w="95" w:type="dxa"/>
              <w:left w:w="105" w:type="dxa"/>
              <w:bottom w:w="95" w:type="dxa"/>
              <w:right w:w="105" w:type="dxa"/>
            </w:tcMar>
          </w:tcPr>
          <w:p w14:paraId="4383D275" w14:textId="77777777" w:rsidR="009E07DB" w:rsidRDefault="00000000">
            <w:pPr>
              <w:spacing w:after="0" w:line="252" w:lineRule="auto"/>
              <w:jc w:val="center"/>
            </w:pPr>
            <w:r>
              <w:rPr>
                <w:rFonts w:ascii="Arial Unicode MS" w:eastAsia="Arial Unicode MS" w:hAnsi="Arial Unicode MS"/>
                <w:b/>
                <w:sz w:val="18"/>
              </w:rPr>
              <w:t>226</w:t>
            </w:r>
          </w:p>
        </w:tc>
        <w:tc>
          <w:tcPr>
            <w:tcW w:w="792" w:type="dxa"/>
            <w:shd w:val="clear" w:color="auto" w:fill="F4F4F4"/>
            <w:tcMar>
              <w:top w:w="95" w:type="dxa"/>
              <w:left w:w="105" w:type="dxa"/>
              <w:bottom w:w="95" w:type="dxa"/>
              <w:right w:w="105" w:type="dxa"/>
            </w:tcMar>
          </w:tcPr>
          <w:p w14:paraId="332D9950"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775F5E7C" w14:textId="77777777" w:rsidR="009E07DB" w:rsidRDefault="00000000">
            <w:pPr>
              <w:spacing w:after="0" w:line="252" w:lineRule="auto"/>
            </w:pPr>
            <w:r>
              <w:rPr>
                <w:rFonts w:ascii="Arial Unicode MS" w:eastAsia="Arial Unicode MS" w:hAnsi="Arial Unicode MS"/>
                <w:b/>
                <w:sz w:val="18"/>
              </w:rPr>
              <w:t>On-demand switchable superamphiphilic nanofiber membrane reinforced by PET braided tube for efficient wastewater purification and photocatalytic regeneration</w:t>
            </w:r>
            <w:r>
              <w:rPr>
                <w:rFonts w:ascii="Arial Unicode MS" w:eastAsia="Arial Unicode MS" w:hAnsi="Arial Unicode MS"/>
                <w:color w:val="626B73"/>
                <w:sz w:val="15"/>
              </w:rPr>
              <w:br/>
              <w:t>Hongwei Piao; Jian Zhao; Yifei Tang; Run Zhang; Shujie Zhang; Qinglin Huang; Shiwei Zuo; et al. (11 total)</w:t>
            </w:r>
          </w:p>
        </w:tc>
        <w:tc>
          <w:tcPr>
            <w:tcW w:w="4406" w:type="dxa"/>
            <w:shd w:val="clear" w:color="auto" w:fill="F4F4F4"/>
            <w:tcMar>
              <w:top w:w="95" w:type="dxa"/>
              <w:left w:w="105" w:type="dxa"/>
              <w:bottom w:w="95" w:type="dxa"/>
              <w:right w:w="105" w:type="dxa"/>
            </w:tcMar>
          </w:tcPr>
          <w:p>
            <w:pPr>
              <w:spacing w:after="0" w:line="252" w:lineRule="auto"/>
            </w:pPr>
            <w:r>
              <w:rPr>
                <w:color w:val="000000"/>
              </w:rPr>
              <w:t>Tiangong University; Sinopec (China); Curtin University; et al. (4 total)  |  China, Australia</w:t>
              <w:br/>
              <w:t>Applied Catalysis B: Environmental, Vol. 341, p. 123300</w:t>
            </w:r>
            <w:r>
              <w:rPr>
                <w:color w:val="000000"/>
              </w:rPr>
              <w:br/>
            </w:r>
            <w:hyperlink r:id="rId233">
              <w:r w:rsidR="009E07DB">
                <w:rPr>
                  <w:rFonts w:ascii="Arial Unicode MS" w:eastAsia="Arial Unicode MS" w:hAnsi="Arial Unicode MS"/>
                  <w:color w:val="0563C1"/>
                  <w:sz w:val="16"/>
                  <w:u w:val="single"/>
                </w:rPr>
                <w:br/>
                <w:t>DOI: 10.1016/j.apcatb.2023.123300</w:t>
              </w:r>
            </w:hyperlink>
          </w:p>
        </w:tc>
      </w:tr>
      <w:tr w:rsidR="009E07DB" w14:paraId="5600AA06" w14:textId="77777777">
        <w:trPr>
          <w:cantSplit/>
        </w:trPr>
        <w:tc>
          <w:tcPr>
            <w:tcW w:w="648" w:type="dxa"/>
            <w:tcMar>
              <w:top w:w="95" w:type="dxa"/>
              <w:left w:w="105" w:type="dxa"/>
              <w:bottom w:w="95" w:type="dxa"/>
              <w:right w:w="105" w:type="dxa"/>
            </w:tcMar>
          </w:tcPr>
          <w:p w14:paraId="2C629AB0" w14:textId="77777777" w:rsidR="009E07DB" w:rsidRDefault="00000000">
            <w:pPr>
              <w:spacing w:after="0" w:line="252" w:lineRule="auto"/>
              <w:jc w:val="center"/>
            </w:pPr>
            <w:r>
              <w:rPr>
                <w:rFonts w:ascii="Arial Unicode MS" w:eastAsia="Arial Unicode MS" w:hAnsi="Arial Unicode MS"/>
                <w:b/>
                <w:sz w:val="18"/>
              </w:rPr>
              <w:lastRenderedPageBreak/>
              <w:t>227</w:t>
            </w:r>
          </w:p>
        </w:tc>
        <w:tc>
          <w:tcPr>
            <w:tcW w:w="792" w:type="dxa"/>
            <w:tcMar>
              <w:top w:w="95" w:type="dxa"/>
              <w:left w:w="105" w:type="dxa"/>
              <w:bottom w:w="95" w:type="dxa"/>
              <w:right w:w="105" w:type="dxa"/>
            </w:tcMar>
          </w:tcPr>
          <w:p w14:paraId="5DD52A20"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55BE05CF" w14:textId="77777777" w:rsidR="009E07DB" w:rsidRDefault="00000000">
            <w:pPr>
              <w:spacing w:after="0" w:line="252" w:lineRule="auto"/>
            </w:pPr>
            <w:r>
              <w:rPr>
                <w:rFonts w:ascii="Arial Unicode MS" w:eastAsia="Arial Unicode MS" w:hAnsi="Arial Unicode MS"/>
                <w:b/>
                <w:sz w:val="18"/>
              </w:rPr>
              <w:t>Piezoelectric responses of PVDF-KBT electrospun nanocomposite fibres via nanoscale mapping</w:t>
            </w:r>
            <w:r>
              <w:rPr>
                <w:rFonts w:ascii="Arial Unicode MS" w:eastAsia="Arial Unicode MS" w:hAnsi="Arial Unicode MS"/>
                <w:color w:val="626B73"/>
                <w:sz w:val="15"/>
              </w:rPr>
              <w:br/>
              <w:t>Van‐Dang Tran; Hong-Cuong Truong; Thành Vinh Nguyễn; Philippe Leclère; Thanh–Tung Duong; Thi Hang Bui; Van Quy Nguyen</w:t>
            </w:r>
          </w:p>
        </w:tc>
        <w:tc>
          <w:tcPr>
            <w:tcW w:w="4406" w:type="dxa"/>
            <w:tcMar>
              <w:top w:w="95" w:type="dxa"/>
              <w:left w:w="105" w:type="dxa"/>
              <w:bottom w:w="95" w:type="dxa"/>
              <w:right w:w="105" w:type="dxa"/>
            </w:tcMar>
          </w:tcPr>
          <w:p>
            <w:pPr>
              <w:spacing w:after="0" w:line="252" w:lineRule="auto"/>
            </w:pPr>
            <w:r>
              <w:rPr>
                <w:color w:val="000000"/>
              </w:rPr>
              <w:t>Hanoi University of Science and Technology; University of Mons  |  VN, BE</w:t>
              <w:br/>
              <w:t>OpenAlex indexed full text; publisher or repository record</w:t>
            </w:r>
            <w:r>
              <w:rPr>
                <w:rFonts w:ascii="Arial Unicode MS" w:hAnsi="Arial Unicode MS" w:eastAsia="Arial Unicode MS" w:cs="Arial Unicode MS"/>
                <w:color w:val="000000"/>
              </w:rPr>
              <w:br/>
              <w:t>使用的设备型号：TL-Pro</w:t>
            </w:r>
            <w:r>
              <w:rPr>
                <w:color w:val="000000"/>
              </w:rPr>
              <w:br/>
            </w:r>
            <w:hyperlink r:id="rId234">
              <w:r w:rsidR="009E07DB">
                <w:rPr>
                  <w:rFonts w:ascii="Arial Unicode MS" w:eastAsia="Arial Unicode MS" w:hAnsi="Arial Unicode MS"/>
                  <w:color w:val="0563C1"/>
                  <w:sz w:val="16"/>
                  <w:u w:val="single"/>
                </w:rPr>
                <w:br/>
                <w:t>DOI: 10.1016/j.ceramint.2023.09.161</w:t>
              </w:r>
            </w:hyperlink>
          </w:p>
        </w:tc>
      </w:tr>
      <w:tr w:rsidR="009E07DB" w14:paraId="073E7507" w14:textId="77777777">
        <w:trPr>
          <w:cantSplit/>
        </w:trPr>
        <w:tc>
          <w:tcPr>
            <w:tcW w:w="648" w:type="dxa"/>
            <w:shd w:val="clear" w:color="auto" w:fill="F4F4F4"/>
            <w:tcMar>
              <w:top w:w="95" w:type="dxa"/>
              <w:left w:w="105" w:type="dxa"/>
              <w:bottom w:w="95" w:type="dxa"/>
              <w:right w:w="105" w:type="dxa"/>
            </w:tcMar>
          </w:tcPr>
          <w:p w14:paraId="72879B0B" w14:textId="77777777" w:rsidR="009E07DB" w:rsidRDefault="00000000">
            <w:pPr>
              <w:spacing w:after="0" w:line="252" w:lineRule="auto"/>
              <w:jc w:val="center"/>
            </w:pPr>
            <w:r>
              <w:rPr>
                <w:rFonts w:ascii="Arial Unicode MS" w:eastAsia="Arial Unicode MS" w:hAnsi="Arial Unicode MS"/>
                <w:b/>
                <w:sz w:val="18"/>
              </w:rPr>
              <w:t>228</w:t>
            </w:r>
          </w:p>
        </w:tc>
        <w:tc>
          <w:tcPr>
            <w:tcW w:w="792" w:type="dxa"/>
            <w:shd w:val="clear" w:color="auto" w:fill="F4F4F4"/>
            <w:tcMar>
              <w:top w:w="95" w:type="dxa"/>
              <w:left w:w="105" w:type="dxa"/>
              <w:bottom w:w="95" w:type="dxa"/>
              <w:right w:w="105" w:type="dxa"/>
            </w:tcMar>
          </w:tcPr>
          <w:p w14:paraId="5753E04B"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47D07B48" w14:textId="77777777" w:rsidR="009E07DB" w:rsidRDefault="00000000">
            <w:pPr>
              <w:spacing w:after="0" w:line="252" w:lineRule="auto"/>
            </w:pPr>
            <w:r>
              <w:rPr>
                <w:rFonts w:ascii="Arial Unicode MS" w:eastAsia="Arial Unicode MS" w:hAnsi="Arial Unicode MS"/>
                <w:b/>
                <w:sz w:val="18"/>
              </w:rPr>
              <w:t>Poly‐L‐lactic acid/lead(II) acetate basic colour indicator membrane for visual monitoring in shrimp freshness</w:t>
            </w:r>
            <w:r>
              <w:rPr>
                <w:rFonts w:ascii="Arial Unicode MS" w:eastAsia="Arial Unicode MS" w:hAnsi="Arial Unicode MS"/>
                <w:color w:val="626B73"/>
                <w:sz w:val="15"/>
              </w:rPr>
              <w:br/>
              <w:t>Yue Dong; Wuliang Sun; Wuliang Sun; Wenbo Li; Lianye Li; Fei Xia; Lingling Wu; Ye Jin; Marleny D.A. Saldaña; Wenxiu Sun; Wenxiu Sun</w:t>
            </w:r>
          </w:p>
        </w:tc>
        <w:tc>
          <w:tcPr>
            <w:tcW w:w="4406" w:type="dxa"/>
            <w:shd w:val="clear" w:color="auto" w:fill="F4F4F4"/>
            <w:tcMar>
              <w:top w:w="95" w:type="dxa"/>
              <w:left w:w="105" w:type="dxa"/>
              <w:bottom w:w="95" w:type="dxa"/>
              <w:right w:w="105" w:type="dxa"/>
            </w:tcMar>
          </w:tcPr>
          <w:p>
            <w:pPr>
              <w:spacing w:after="0" w:line="252" w:lineRule="auto"/>
            </w:pPr>
            <w:r>
              <w:rPr>
                <w:color w:val="000000"/>
              </w:rPr>
              <w:t>Inner Mongolia Agricultural University; University of Alberta; Inner Mongolia University of Technology  |  CN, CA</w:t>
              <w:br/>
              <w:t>Publisher or repository full text</w:t>
            </w:r>
            <w:r>
              <w:rPr>
                <w:rFonts w:ascii="Arial Unicode MS" w:hAnsi="Arial Unicode MS" w:eastAsia="Arial Unicode MS" w:cs="Arial Unicode MS"/>
                <w:color w:val="000000"/>
              </w:rPr>
              <w:br/>
              <w:t>使用的设备型号：TL-Pro</w:t>
            </w:r>
            <w:r>
              <w:rPr>
                <w:color w:val="000000"/>
              </w:rPr>
              <w:br/>
            </w:r>
            <w:hyperlink r:id="rId235">
              <w:r w:rsidR="009E07DB">
                <w:rPr>
                  <w:rFonts w:ascii="Arial Unicode MS" w:eastAsia="Arial Unicode MS" w:hAnsi="Arial Unicode MS"/>
                  <w:color w:val="0563C1"/>
                  <w:sz w:val="16"/>
                  <w:u w:val="single"/>
                </w:rPr>
                <w:br/>
                <w:t>DOI: 10.1002/pts.2723</w:t>
              </w:r>
            </w:hyperlink>
          </w:p>
        </w:tc>
      </w:tr>
      <w:tr w:rsidR="009E07DB" w14:paraId="12AA0834" w14:textId="77777777">
        <w:trPr>
          <w:cantSplit/>
        </w:trPr>
        <w:tc>
          <w:tcPr>
            <w:tcW w:w="648" w:type="dxa"/>
            <w:tcMar>
              <w:top w:w="95" w:type="dxa"/>
              <w:left w:w="105" w:type="dxa"/>
              <w:bottom w:w="95" w:type="dxa"/>
              <w:right w:w="105" w:type="dxa"/>
            </w:tcMar>
          </w:tcPr>
          <w:p w14:paraId="021C4A64" w14:textId="77777777" w:rsidR="009E07DB" w:rsidRDefault="00000000">
            <w:pPr>
              <w:spacing w:after="0" w:line="252" w:lineRule="auto"/>
              <w:jc w:val="center"/>
            </w:pPr>
            <w:r>
              <w:rPr>
                <w:rFonts w:ascii="Arial Unicode MS" w:eastAsia="Arial Unicode MS" w:hAnsi="Arial Unicode MS"/>
                <w:b/>
                <w:sz w:val="18"/>
              </w:rPr>
              <w:t>229</w:t>
            </w:r>
          </w:p>
        </w:tc>
        <w:tc>
          <w:tcPr>
            <w:tcW w:w="792" w:type="dxa"/>
            <w:tcMar>
              <w:top w:w="95" w:type="dxa"/>
              <w:left w:w="105" w:type="dxa"/>
              <w:bottom w:w="95" w:type="dxa"/>
              <w:right w:w="105" w:type="dxa"/>
            </w:tcMar>
          </w:tcPr>
          <w:p w14:paraId="125E7E53"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4E20FF22" w14:textId="77777777" w:rsidR="009E07DB" w:rsidRDefault="00000000">
            <w:pPr>
              <w:spacing w:after="0" w:line="252" w:lineRule="auto"/>
            </w:pPr>
            <w:r>
              <w:rPr>
                <w:rFonts w:ascii="Arial Unicode MS" w:eastAsia="Arial Unicode MS" w:hAnsi="Arial Unicode MS"/>
                <w:b/>
                <w:sz w:val="18"/>
              </w:rPr>
              <w:t>Porous carbon nanofibres with humidity sensing potential</w:t>
            </w:r>
            <w:r>
              <w:rPr>
                <w:rFonts w:ascii="Arial Unicode MS" w:eastAsia="Arial Unicode MS" w:hAnsi="Arial Unicode MS"/>
                <w:color w:val="626B73"/>
                <w:sz w:val="15"/>
              </w:rPr>
              <w:br/>
              <w:t>Jinmin Meng; Ting Liu; Meng Chen; Zihan Lu; Jiashen Li</w:t>
            </w:r>
          </w:p>
        </w:tc>
        <w:tc>
          <w:tcPr>
            <w:tcW w:w="4406" w:type="dxa"/>
            <w:tcMar>
              <w:top w:w="95" w:type="dxa"/>
              <w:left w:w="105" w:type="dxa"/>
              <w:bottom w:w="95" w:type="dxa"/>
              <w:right w:w="105" w:type="dxa"/>
            </w:tcMar>
          </w:tcPr>
          <w:p>
            <w:pPr>
              <w:spacing w:after="0" w:line="252" w:lineRule="auto"/>
            </w:pPr>
            <w:r>
              <w:rPr>
                <w:color w:val="000000"/>
              </w:rPr>
              <w:t>University of Manchester; Fudan University  |  UK, China</w:t>
              <w:br/>
              <w:t>Microporous and Mesoporous Materials, Vol. 359, p. 112663</w:t>
            </w:r>
            <w:r>
              <w:rPr>
                <w:color w:val="000000"/>
              </w:rPr>
              <w:br/>
            </w:r>
            <w:hyperlink r:id="rId236">
              <w:r w:rsidR="009E07DB">
                <w:rPr>
                  <w:rFonts w:ascii="Arial Unicode MS" w:eastAsia="Arial Unicode MS" w:hAnsi="Arial Unicode MS"/>
                  <w:color w:val="0563C1"/>
                  <w:sz w:val="16"/>
                  <w:u w:val="single"/>
                </w:rPr>
                <w:br/>
                <w:t>DOI: 10.1016/j.micromeso.2023.112663</w:t>
              </w:r>
            </w:hyperlink>
          </w:p>
        </w:tc>
      </w:tr>
      <w:tr w:rsidR="009E07DB" w14:paraId="44B152F6" w14:textId="77777777">
        <w:trPr>
          <w:cantSplit/>
        </w:trPr>
        <w:tc>
          <w:tcPr>
            <w:tcW w:w="648" w:type="dxa"/>
            <w:shd w:val="clear" w:color="auto" w:fill="F4F4F4"/>
            <w:tcMar>
              <w:top w:w="95" w:type="dxa"/>
              <w:left w:w="105" w:type="dxa"/>
              <w:bottom w:w="95" w:type="dxa"/>
              <w:right w:w="105" w:type="dxa"/>
            </w:tcMar>
          </w:tcPr>
          <w:p w14:paraId="20097A60" w14:textId="77777777" w:rsidR="009E07DB" w:rsidRDefault="00000000">
            <w:pPr>
              <w:spacing w:after="0" w:line="252" w:lineRule="auto"/>
              <w:jc w:val="center"/>
            </w:pPr>
            <w:r>
              <w:rPr>
                <w:rFonts w:ascii="Arial Unicode MS" w:eastAsia="Arial Unicode MS" w:hAnsi="Arial Unicode MS"/>
                <w:b/>
                <w:sz w:val="18"/>
              </w:rPr>
              <w:t>230</w:t>
            </w:r>
          </w:p>
        </w:tc>
        <w:tc>
          <w:tcPr>
            <w:tcW w:w="792" w:type="dxa"/>
            <w:shd w:val="clear" w:color="auto" w:fill="F4F4F4"/>
            <w:tcMar>
              <w:top w:w="95" w:type="dxa"/>
              <w:left w:w="105" w:type="dxa"/>
              <w:bottom w:w="95" w:type="dxa"/>
              <w:right w:w="105" w:type="dxa"/>
            </w:tcMar>
          </w:tcPr>
          <w:p w14:paraId="26A8734B"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275BC37D" w14:textId="77777777" w:rsidR="009E07DB" w:rsidRDefault="00000000">
            <w:pPr>
              <w:spacing w:after="0" w:line="252" w:lineRule="auto"/>
            </w:pPr>
            <w:r>
              <w:rPr>
                <w:rFonts w:ascii="Arial Unicode MS" w:eastAsia="Arial Unicode MS" w:hAnsi="Arial Unicode MS"/>
                <w:b/>
                <w:sz w:val="18"/>
              </w:rPr>
              <w:t>Preparation and characterization of mikania micrantha (MM)/chitosan (CS) nanocomposites with polyvinyl alcohol (PVA) back layer</w:t>
            </w:r>
            <w:r>
              <w:rPr>
                <w:rFonts w:ascii="Arial Unicode MS" w:eastAsia="Arial Unicode MS" w:hAnsi="Arial Unicode MS"/>
                <w:color w:val="626B73"/>
                <w:sz w:val="15"/>
              </w:rPr>
              <w:br/>
              <w:t>Md Nur Uddin; Md. Mohebbullah; Syed Maminul Islam; Md. Jobaer; Sajjatul Islam Mahedi; Ayub Ali</w:t>
            </w:r>
          </w:p>
        </w:tc>
        <w:tc>
          <w:tcPr>
            <w:tcW w:w="4406" w:type="dxa"/>
            <w:shd w:val="clear" w:color="auto" w:fill="F4F4F4"/>
            <w:tcMar>
              <w:top w:w="95" w:type="dxa"/>
              <w:left w:w="105" w:type="dxa"/>
              <w:bottom w:w="95" w:type="dxa"/>
              <w:right w:w="105" w:type="dxa"/>
            </w:tcMar>
          </w:tcPr>
          <w:p>
            <w:pPr>
              <w:spacing w:after="0" w:line="252" w:lineRule="auto"/>
            </w:pPr>
            <w:r>
              <w:rPr>
                <w:color w:val="000000"/>
              </w:rPr>
              <w:t>Dhaka University of Engineering &amp; Technology; Northern University Bangladesh; Eastern Medical College and Hospital  |  BD</w:t>
              <w:br/>
              <w:t>Journal of Sol-Gel Science and Technology 108, 84-97</w:t>
            </w:r>
            <w:r>
              <w:rPr>
                <w:color w:val="000000"/>
              </w:rPr>
              <w:br/>
            </w:r>
            <w:hyperlink r:id="rId237">
              <w:r w:rsidR="009E07DB">
                <w:rPr>
                  <w:rFonts w:ascii="Arial Unicode MS" w:eastAsia="Arial Unicode MS" w:hAnsi="Arial Unicode MS"/>
                  <w:color w:val="0563C1"/>
                  <w:sz w:val="16"/>
                  <w:u w:val="single"/>
                </w:rPr>
                <w:br/>
                <w:t>DOI: 10.1007/s10971-023-06182-y</w:t>
              </w:r>
            </w:hyperlink>
          </w:p>
        </w:tc>
      </w:tr>
      <w:tr w:rsidR="009E07DB" w14:paraId="68456382" w14:textId="77777777">
        <w:trPr>
          <w:cantSplit/>
        </w:trPr>
        <w:tc>
          <w:tcPr>
            <w:tcW w:w="648" w:type="dxa"/>
            <w:tcMar>
              <w:top w:w="95" w:type="dxa"/>
              <w:left w:w="105" w:type="dxa"/>
              <w:bottom w:w="95" w:type="dxa"/>
              <w:right w:w="105" w:type="dxa"/>
            </w:tcMar>
          </w:tcPr>
          <w:p w14:paraId="61C88A0C" w14:textId="77777777" w:rsidR="009E07DB" w:rsidRDefault="00000000">
            <w:pPr>
              <w:spacing w:after="0" w:line="252" w:lineRule="auto"/>
              <w:jc w:val="center"/>
            </w:pPr>
            <w:r>
              <w:rPr>
                <w:rFonts w:ascii="Arial Unicode MS" w:eastAsia="Arial Unicode MS" w:hAnsi="Arial Unicode MS"/>
                <w:b/>
                <w:sz w:val="18"/>
              </w:rPr>
              <w:lastRenderedPageBreak/>
              <w:t>231</w:t>
            </w:r>
          </w:p>
        </w:tc>
        <w:tc>
          <w:tcPr>
            <w:tcW w:w="792" w:type="dxa"/>
            <w:tcMar>
              <w:top w:w="95" w:type="dxa"/>
              <w:left w:w="105" w:type="dxa"/>
              <w:bottom w:w="95" w:type="dxa"/>
              <w:right w:w="105" w:type="dxa"/>
            </w:tcMar>
          </w:tcPr>
          <w:p w14:paraId="6564D0AA"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7A5EF95" w14:textId="77777777" w:rsidR="009E07DB" w:rsidRDefault="00000000">
            <w:pPr>
              <w:spacing w:after="0" w:line="252" w:lineRule="auto"/>
            </w:pPr>
            <w:r>
              <w:rPr>
                <w:rFonts w:ascii="Arial Unicode MS" w:eastAsia="Arial Unicode MS" w:hAnsi="Arial Unicode MS"/>
                <w:b/>
                <w:sz w:val="18"/>
              </w:rPr>
              <w:t>Preparation and Characterization of Non-Crimping Laminated Textile Composites Reinforced with Electrospun Nanofibers</w:t>
            </w:r>
            <w:r>
              <w:rPr>
                <w:rFonts w:ascii="Arial Unicode MS" w:eastAsia="Arial Unicode MS" w:hAnsi="Arial Unicode MS"/>
                <w:color w:val="626B73"/>
                <w:sz w:val="15"/>
              </w:rPr>
              <w:br/>
              <w:t>Jaymin Vrajlal Sanchaniya; Inga Lasenko; Sai Pavan Kanukuntla; Anunand Mannodi; Arta Viluma-Gudmona; Valters Gobins</w:t>
            </w:r>
          </w:p>
        </w:tc>
        <w:tc>
          <w:tcPr>
            <w:tcW w:w="4406" w:type="dxa"/>
            <w:tcMar>
              <w:top w:w="95" w:type="dxa"/>
              <w:left w:w="105" w:type="dxa"/>
              <w:bottom w:w="95" w:type="dxa"/>
              <w:right w:w="105" w:type="dxa"/>
            </w:tcMar>
          </w:tcPr>
          <w:p>
            <w:pPr>
              <w:spacing w:after="0" w:line="252" w:lineRule="auto"/>
            </w:pPr>
            <w:r>
              <w:rPr>
                <w:color w:val="000000"/>
              </w:rPr>
              <w:t>Riga Technical University; University of Latvia  |  LV</w:t>
              <w:br/>
              <w:t>Nanomaterials (Basel, Switzerland), 13(13), 1949</w:t>
            </w:r>
            <w:r>
              <w:rPr>
                <w:color w:val="000000"/>
              </w:rPr>
              <w:br/>
            </w:r>
            <w:hyperlink r:id="rId238">
              <w:r w:rsidR="009E07DB">
                <w:rPr>
                  <w:rFonts w:ascii="Arial Unicode MS" w:eastAsia="Arial Unicode MS" w:hAnsi="Arial Unicode MS"/>
                  <w:color w:val="0563C1"/>
                  <w:sz w:val="16"/>
                  <w:u w:val="single"/>
                </w:rPr>
                <w:br/>
                <w:t>DOI: 10.3390/nano13131949</w:t>
              </w:r>
            </w:hyperlink>
          </w:p>
        </w:tc>
      </w:tr>
      <w:tr w:rsidR="009E07DB" w14:paraId="431423BA" w14:textId="77777777">
        <w:trPr>
          <w:cantSplit/>
        </w:trPr>
        <w:tc>
          <w:tcPr>
            <w:tcW w:w="648" w:type="dxa"/>
            <w:shd w:val="clear" w:color="auto" w:fill="F4F4F4"/>
            <w:tcMar>
              <w:top w:w="95" w:type="dxa"/>
              <w:left w:w="105" w:type="dxa"/>
              <w:bottom w:w="95" w:type="dxa"/>
              <w:right w:w="105" w:type="dxa"/>
            </w:tcMar>
          </w:tcPr>
          <w:p w14:paraId="49075608" w14:textId="77777777" w:rsidR="009E07DB" w:rsidRDefault="00000000">
            <w:pPr>
              <w:spacing w:after="0" w:line="252" w:lineRule="auto"/>
              <w:jc w:val="center"/>
            </w:pPr>
            <w:r>
              <w:rPr>
                <w:rFonts w:ascii="Arial Unicode MS" w:eastAsia="Arial Unicode MS" w:hAnsi="Arial Unicode MS"/>
                <w:b/>
                <w:sz w:val="18"/>
              </w:rPr>
              <w:t>232</w:t>
            </w:r>
          </w:p>
        </w:tc>
        <w:tc>
          <w:tcPr>
            <w:tcW w:w="792" w:type="dxa"/>
            <w:shd w:val="clear" w:color="auto" w:fill="F4F4F4"/>
            <w:tcMar>
              <w:top w:w="95" w:type="dxa"/>
              <w:left w:w="105" w:type="dxa"/>
              <w:bottom w:w="95" w:type="dxa"/>
              <w:right w:w="105" w:type="dxa"/>
            </w:tcMar>
          </w:tcPr>
          <w:p w14:paraId="397C48A6"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6FFBD6AD" w14:textId="77777777" w:rsidR="009E07DB" w:rsidRDefault="00000000">
            <w:pPr>
              <w:spacing w:after="0" w:line="252" w:lineRule="auto"/>
            </w:pPr>
            <w:r>
              <w:rPr>
                <w:rFonts w:ascii="Arial Unicode MS" w:eastAsia="Arial Unicode MS" w:hAnsi="Arial Unicode MS"/>
                <w:b/>
                <w:sz w:val="18"/>
              </w:rPr>
              <w:t>Preparation and characterization of novel poly (lactic acid)/calcium oxide nanocomposites by electrospinning as a potential bone tissue scaffold</w:t>
            </w:r>
            <w:r>
              <w:rPr>
                <w:rFonts w:ascii="Arial Unicode MS" w:eastAsia="Arial Unicode MS" w:hAnsi="Arial Unicode MS"/>
                <w:color w:val="626B73"/>
                <w:sz w:val="15"/>
              </w:rPr>
              <w:br/>
              <w:t>Daniel Canales; Dominique Moyano; Fabian Alvarez; Carlos David Grande‐Tovar; Carlos Humberto Valencia-Llano; Laura Peponi; Aldo R. Boccaccini; et al. (8 total)</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Universidad de Santiago de Chile; University of Atlántico; Instituto de Ciencia y Tecnología de Polímeros; et al. (5 total)  |  Chile, Colombia, Spain, Germany</w:t>
              <w:br/>
              <w:t>Biomaterials Advances, Vol. 153, p. 213578</w:t>
            </w:r>
            <w:r>
              <w:rPr>
                <w:color w:val="000000"/>
              </w:rPr>
              <w:br/>
            </w:r>
            <w:hyperlink r:id="rId239">
              <w:r w:rsidR="009E07DB">
                <w:rPr>
                  <w:rFonts w:ascii="Arial Unicode MS" w:eastAsia="Arial Unicode MS" w:hAnsi="Arial Unicode MS"/>
                  <w:color w:val="0563C1"/>
                  <w:sz w:val="16"/>
                  <w:u w:val="single"/>
                </w:rPr>
                <w:br/>
                <w:t>DOI: 10.1016/j.bioadv.2023.213578</w:t>
              </w:r>
            </w:hyperlink>
          </w:p>
        </w:tc>
      </w:tr>
      <w:tr w:rsidR="009E07DB" w14:paraId="1E317901" w14:textId="77777777">
        <w:trPr>
          <w:cantSplit/>
        </w:trPr>
        <w:tc>
          <w:tcPr>
            <w:tcW w:w="648" w:type="dxa"/>
            <w:tcMar>
              <w:top w:w="95" w:type="dxa"/>
              <w:left w:w="105" w:type="dxa"/>
              <w:bottom w:w="95" w:type="dxa"/>
              <w:right w:w="105" w:type="dxa"/>
            </w:tcMar>
          </w:tcPr>
          <w:p w14:paraId="76AB7F2B" w14:textId="77777777" w:rsidR="009E07DB" w:rsidRDefault="00000000">
            <w:pPr>
              <w:spacing w:after="0" w:line="252" w:lineRule="auto"/>
              <w:jc w:val="center"/>
            </w:pPr>
            <w:r>
              <w:rPr>
                <w:rFonts w:ascii="Arial Unicode MS" w:eastAsia="Arial Unicode MS" w:hAnsi="Arial Unicode MS"/>
                <w:b/>
                <w:sz w:val="18"/>
              </w:rPr>
              <w:t>233</w:t>
            </w:r>
          </w:p>
        </w:tc>
        <w:tc>
          <w:tcPr>
            <w:tcW w:w="792" w:type="dxa"/>
            <w:tcMar>
              <w:top w:w="95" w:type="dxa"/>
              <w:left w:w="105" w:type="dxa"/>
              <w:bottom w:w="95" w:type="dxa"/>
              <w:right w:w="105" w:type="dxa"/>
            </w:tcMar>
          </w:tcPr>
          <w:p w14:paraId="2C3A8457"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5BF3D0D9" w14:textId="77777777" w:rsidR="009E07DB" w:rsidRDefault="00000000">
            <w:pPr>
              <w:spacing w:after="0" w:line="252" w:lineRule="auto"/>
            </w:pPr>
            <w:r>
              <w:rPr>
                <w:rFonts w:ascii="Arial Unicode MS" w:eastAsia="Arial Unicode MS" w:hAnsi="Arial Unicode MS"/>
                <w:b/>
                <w:sz w:val="18"/>
              </w:rPr>
              <w:t>Pressure-Driven Sample Flow through an Electrospun Membrane Increases the Analyte Adsorption</w:t>
            </w:r>
            <w:r>
              <w:rPr>
                <w:rFonts w:ascii="Arial Unicode MS" w:eastAsia="Arial Unicode MS" w:hAnsi="Arial Unicode MS"/>
                <w:color w:val="626B73"/>
                <w:sz w:val="15"/>
              </w:rPr>
              <w:br/>
              <w:t>А. А. Maslakova; Kirill Prusakov; Anastasia Sidorova; Elizaveta R. Pavlova; Alla A. Ramonova; Dmitry Bagrov</w:t>
            </w:r>
          </w:p>
        </w:tc>
        <w:tc>
          <w:tcPr>
            <w:tcW w:w="4406" w:type="dxa"/>
            <w:tcMar>
              <w:top w:w="95" w:type="dxa"/>
              <w:left w:w="105" w:type="dxa"/>
              <w:bottom w:w="95" w:type="dxa"/>
              <w:right w:w="105" w:type="dxa"/>
            </w:tcMar>
          </w:tcPr>
          <w:p>
            <w:pPr>
              <w:spacing w:after="0" w:line="252" w:lineRule="auto"/>
            </w:pPr>
            <w:r>
              <w:rPr>
                <w:color w:val="000000"/>
              </w:rPr>
              <w:t>Lomonosov Moscow State University; Federal Medical-Biological Agency  |  RU</w:t>
              <w:br/>
              <w:t>Publisher or repository full text</w:t>
            </w:r>
            <w:r>
              <w:rPr>
                <w:rFonts w:ascii="Arial Unicode MS" w:hAnsi="Arial Unicode MS" w:eastAsia="Arial Unicode MS" w:cs="Arial Unicode MS"/>
                <w:color w:val="000000"/>
              </w:rPr>
              <w:br/>
              <w:t>使用的设备型号：TL-Pro-BM</w:t>
            </w:r>
            <w:r>
              <w:rPr>
                <w:color w:val="000000"/>
              </w:rPr>
              <w:br/>
            </w:r>
            <w:hyperlink r:id="rId240">
              <w:r w:rsidR="009E07DB">
                <w:rPr>
                  <w:rFonts w:ascii="Arial Unicode MS" w:eastAsia="Arial Unicode MS" w:hAnsi="Arial Unicode MS"/>
                  <w:color w:val="0563C1"/>
                  <w:sz w:val="16"/>
                  <w:u w:val="single"/>
                </w:rPr>
                <w:br/>
                <w:t>DOI: 10.3390/micro3020038</w:t>
              </w:r>
            </w:hyperlink>
          </w:p>
        </w:tc>
      </w:tr>
      <w:tr w:rsidR="009E07DB" w14:paraId="4050006A" w14:textId="77777777">
        <w:trPr>
          <w:cantSplit/>
        </w:trPr>
        <w:tc>
          <w:tcPr>
            <w:tcW w:w="648" w:type="dxa"/>
            <w:shd w:val="clear" w:color="auto" w:fill="F4F4F4"/>
            <w:tcMar>
              <w:top w:w="95" w:type="dxa"/>
              <w:left w:w="105" w:type="dxa"/>
              <w:bottom w:w="95" w:type="dxa"/>
              <w:right w:w="105" w:type="dxa"/>
            </w:tcMar>
          </w:tcPr>
          <w:p w14:paraId="6AFBEEFB" w14:textId="77777777" w:rsidR="009E07DB" w:rsidRDefault="00000000">
            <w:pPr>
              <w:spacing w:after="0" w:line="252" w:lineRule="auto"/>
              <w:jc w:val="center"/>
            </w:pPr>
            <w:r>
              <w:rPr>
                <w:rFonts w:ascii="Arial Unicode MS" w:eastAsia="Arial Unicode MS" w:hAnsi="Arial Unicode MS"/>
                <w:b/>
                <w:sz w:val="18"/>
              </w:rPr>
              <w:t>234</w:t>
            </w:r>
          </w:p>
        </w:tc>
        <w:tc>
          <w:tcPr>
            <w:tcW w:w="792" w:type="dxa"/>
            <w:shd w:val="clear" w:color="auto" w:fill="F4F4F4"/>
            <w:tcMar>
              <w:top w:w="95" w:type="dxa"/>
              <w:left w:w="105" w:type="dxa"/>
              <w:bottom w:w="95" w:type="dxa"/>
              <w:right w:w="105" w:type="dxa"/>
            </w:tcMar>
          </w:tcPr>
          <w:p w14:paraId="5E0C084C"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0EA721DB" w14:textId="77777777" w:rsidR="009E07DB" w:rsidRDefault="00000000">
            <w:pPr>
              <w:spacing w:after="0" w:line="252" w:lineRule="auto"/>
            </w:pPr>
            <w:r>
              <w:rPr>
                <w:rFonts w:ascii="Arial Unicode MS" w:eastAsia="Arial Unicode MS" w:hAnsi="Arial Unicode MS"/>
                <w:b/>
                <w:sz w:val="18"/>
              </w:rPr>
              <w:t>Process control of electrospinning artificial fenestrated capillary vessels</w:t>
            </w:r>
            <w:r>
              <w:rPr>
                <w:rFonts w:ascii="Arial Unicode MS" w:eastAsia="Arial Unicode MS" w:hAnsi="Arial Unicode MS"/>
                <w:color w:val="626B73"/>
                <w:sz w:val="15"/>
              </w:rPr>
              <w:br/>
              <w:t>Imtiaz Qavi; George Z. Tan</w:t>
            </w:r>
          </w:p>
        </w:tc>
        <w:tc>
          <w:tcPr>
            <w:tcW w:w="4406" w:type="dxa"/>
            <w:shd w:val="clear" w:color="auto" w:fill="F4F4F4"/>
            <w:tcMar>
              <w:top w:w="95" w:type="dxa"/>
              <w:left w:w="105" w:type="dxa"/>
              <w:bottom w:w="95" w:type="dxa"/>
              <w:right w:w="105" w:type="dxa"/>
            </w:tcMar>
          </w:tcPr>
          <w:p>
            <w:pPr>
              <w:spacing w:after="0" w:line="252" w:lineRule="auto"/>
            </w:pPr>
            <w:r>
              <w:rPr>
                <w:color w:val="000000"/>
              </w:rPr>
              <w:t>Texas Tech University  |  USA</w:t>
              <w:br/>
              <w:t>Materials &amp; Design, Vol. 227, p. 111708</w:t>
            </w:r>
            <w:r>
              <w:rPr>
                <w:color w:val="000000"/>
              </w:rPr>
              <w:br/>
            </w:r>
            <w:hyperlink r:id="rId241">
              <w:r w:rsidR="009E07DB">
                <w:rPr>
                  <w:rFonts w:ascii="Arial Unicode MS" w:eastAsia="Arial Unicode MS" w:hAnsi="Arial Unicode MS"/>
                  <w:color w:val="0563C1"/>
                  <w:sz w:val="16"/>
                  <w:u w:val="single"/>
                </w:rPr>
                <w:br/>
                <w:t>DOI: 10.1016/j.matdes.2023.111708</w:t>
              </w:r>
            </w:hyperlink>
          </w:p>
        </w:tc>
      </w:tr>
      <w:tr w:rsidR="009E07DB" w14:paraId="33C45088" w14:textId="77777777">
        <w:trPr>
          <w:cantSplit/>
        </w:trPr>
        <w:tc>
          <w:tcPr>
            <w:tcW w:w="648" w:type="dxa"/>
            <w:tcMar>
              <w:top w:w="95" w:type="dxa"/>
              <w:left w:w="105" w:type="dxa"/>
              <w:bottom w:w="95" w:type="dxa"/>
              <w:right w:w="105" w:type="dxa"/>
            </w:tcMar>
          </w:tcPr>
          <w:p w14:paraId="582CC51D" w14:textId="77777777" w:rsidR="009E07DB" w:rsidRDefault="00000000">
            <w:pPr>
              <w:spacing w:after="0" w:line="252" w:lineRule="auto"/>
              <w:jc w:val="center"/>
            </w:pPr>
            <w:r>
              <w:rPr>
                <w:rFonts w:ascii="Arial Unicode MS" w:eastAsia="Arial Unicode MS" w:hAnsi="Arial Unicode MS"/>
                <w:b/>
                <w:sz w:val="18"/>
              </w:rPr>
              <w:t>235</w:t>
            </w:r>
          </w:p>
        </w:tc>
        <w:tc>
          <w:tcPr>
            <w:tcW w:w="792" w:type="dxa"/>
            <w:tcMar>
              <w:top w:w="95" w:type="dxa"/>
              <w:left w:w="105" w:type="dxa"/>
              <w:bottom w:w="95" w:type="dxa"/>
              <w:right w:w="105" w:type="dxa"/>
            </w:tcMar>
          </w:tcPr>
          <w:p w14:paraId="4892C4DF"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419788F6" w14:textId="77777777" w:rsidR="009E07DB" w:rsidRDefault="00000000">
            <w:pPr>
              <w:spacing w:after="0" w:line="252" w:lineRule="auto"/>
            </w:pPr>
            <w:r>
              <w:rPr>
                <w:rFonts w:ascii="Arial Unicode MS" w:eastAsia="Arial Unicode MS" w:hAnsi="Arial Unicode MS"/>
                <w:b/>
                <w:sz w:val="18"/>
              </w:rPr>
              <w:t>Real-time monitoring of the release of multiple payloads from nanomaterials</w:t>
            </w:r>
            <w:r>
              <w:rPr>
                <w:rFonts w:ascii="Arial Unicode MS" w:eastAsia="Arial Unicode MS" w:hAnsi="Arial Unicode MS"/>
                <w:color w:val="626B73"/>
                <w:sz w:val="15"/>
              </w:rPr>
              <w:br/>
              <w:t>Jindaporn Janprasit; Albert Schulte; Daniel Crespy</w:t>
            </w:r>
          </w:p>
        </w:tc>
        <w:tc>
          <w:tcPr>
            <w:tcW w:w="4406" w:type="dxa"/>
            <w:tcMar>
              <w:top w:w="95" w:type="dxa"/>
              <w:left w:w="105" w:type="dxa"/>
              <w:bottom w:w="95" w:type="dxa"/>
              <w:right w:w="105" w:type="dxa"/>
            </w:tcMar>
          </w:tcPr>
          <w:p>
            <w:pPr>
              <w:spacing w:after="0" w:line="252" w:lineRule="auto"/>
            </w:pPr>
            <w:r>
              <w:rPr>
                <w:color w:val="000000"/>
              </w:rPr>
              <w:t>Vidyasirimedhi Institute of Science and Technology  |  TH</w:t>
              <w:br/>
              <w:t>Chemical Communications 59(37), 5551-5554</w:t>
            </w:r>
            <w:r>
              <w:rPr>
                <w:rFonts w:ascii="Arial Unicode MS" w:hAnsi="Arial Unicode MS" w:eastAsia="Arial Unicode MS" w:cs="Arial Unicode MS"/>
                <w:color w:val="000000"/>
              </w:rPr>
              <w:br/>
              <w:t>使用的设备型号：TL-Pro-BM、TL-F6</w:t>
            </w:r>
            <w:r>
              <w:rPr>
                <w:color w:val="000000"/>
              </w:rPr>
              <w:br/>
            </w:r>
            <w:hyperlink r:id="rId242">
              <w:r w:rsidR="009E07DB">
                <w:rPr>
                  <w:rFonts w:ascii="Arial Unicode MS" w:eastAsia="Arial Unicode MS" w:hAnsi="Arial Unicode MS"/>
                  <w:color w:val="0563C1"/>
                  <w:sz w:val="16"/>
                  <w:u w:val="single"/>
                </w:rPr>
                <w:br/>
                <w:t>DOI: 10.1039/d3cc00361b</w:t>
              </w:r>
            </w:hyperlink>
          </w:p>
        </w:tc>
      </w:tr>
      <w:tr w:rsidR="009E07DB" w14:paraId="5AD297C1" w14:textId="77777777">
        <w:trPr>
          <w:cantSplit/>
        </w:trPr>
        <w:tc>
          <w:tcPr>
            <w:tcW w:w="648" w:type="dxa"/>
            <w:shd w:val="clear" w:color="auto" w:fill="F4F4F4"/>
            <w:tcMar>
              <w:top w:w="95" w:type="dxa"/>
              <w:left w:w="105" w:type="dxa"/>
              <w:bottom w:w="95" w:type="dxa"/>
              <w:right w:w="105" w:type="dxa"/>
            </w:tcMar>
          </w:tcPr>
          <w:p w14:paraId="0D524375" w14:textId="77777777" w:rsidR="009E07DB" w:rsidRDefault="00000000">
            <w:pPr>
              <w:spacing w:after="0" w:line="252" w:lineRule="auto"/>
              <w:jc w:val="center"/>
            </w:pPr>
            <w:r>
              <w:rPr>
                <w:rFonts w:ascii="Arial Unicode MS" w:eastAsia="Arial Unicode MS" w:hAnsi="Arial Unicode MS"/>
                <w:b/>
                <w:sz w:val="18"/>
              </w:rPr>
              <w:lastRenderedPageBreak/>
              <w:t>236</w:t>
            </w:r>
          </w:p>
        </w:tc>
        <w:tc>
          <w:tcPr>
            <w:tcW w:w="792" w:type="dxa"/>
            <w:shd w:val="clear" w:color="auto" w:fill="F4F4F4"/>
            <w:tcMar>
              <w:top w:w="95" w:type="dxa"/>
              <w:left w:w="105" w:type="dxa"/>
              <w:bottom w:w="95" w:type="dxa"/>
              <w:right w:w="105" w:type="dxa"/>
            </w:tcMar>
          </w:tcPr>
          <w:p w14:paraId="27F28F03"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1F651FB6" w14:textId="77777777" w:rsidR="009E07DB" w:rsidRDefault="00000000">
            <w:pPr>
              <w:spacing w:after="0" w:line="252" w:lineRule="auto"/>
            </w:pPr>
            <w:r>
              <w:rPr>
                <w:rFonts w:ascii="Arial Unicode MS" w:eastAsia="Arial Unicode MS" w:hAnsi="Arial Unicode MS"/>
                <w:b/>
                <w:sz w:val="18"/>
              </w:rPr>
              <w:t>Silver-doped bioactive glass fibres as a potential treatment for wound-associated bacterial biofilms</w:t>
            </w:r>
            <w:r>
              <w:rPr>
                <w:rFonts w:ascii="Arial Unicode MS" w:eastAsia="Arial Unicode MS" w:hAnsi="Arial Unicode MS"/>
                <w:color w:val="626B73"/>
                <w:sz w:val="15"/>
              </w:rPr>
              <w:br/>
              <w:t>Sandeep Shirgill; Gowsihan Poologasundarampillai; Sara Jabbari; John Ward; Sarah A Kuehne</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Birmingham; Loughborough University  |  GB</w:t>
              <w:br/>
              <w:t>Biofilm, 5, 100115</w:t>
            </w:r>
            <w:r>
              <w:rPr>
                <w:color w:val="000000"/>
              </w:rPr>
              <w:br/>
            </w:r>
            <w:hyperlink r:id="rId243">
              <w:r w:rsidR="009E07DB">
                <w:rPr>
                  <w:rFonts w:ascii="Arial Unicode MS" w:eastAsia="Arial Unicode MS" w:hAnsi="Arial Unicode MS"/>
                  <w:color w:val="0563C1"/>
                  <w:sz w:val="16"/>
                  <w:u w:val="single"/>
                </w:rPr>
                <w:br/>
                <w:t>DOI: 10.1016/j.bioflm.2023.100115</w:t>
              </w:r>
            </w:hyperlink>
          </w:p>
        </w:tc>
      </w:tr>
      <w:tr w:rsidR="009E07DB" w14:paraId="2CA468FF" w14:textId="77777777">
        <w:trPr>
          <w:cantSplit/>
        </w:trPr>
        <w:tc>
          <w:tcPr>
            <w:tcW w:w="648" w:type="dxa"/>
            <w:tcMar>
              <w:top w:w="95" w:type="dxa"/>
              <w:left w:w="105" w:type="dxa"/>
              <w:bottom w:w="95" w:type="dxa"/>
              <w:right w:w="105" w:type="dxa"/>
            </w:tcMar>
          </w:tcPr>
          <w:p w14:paraId="5C14B40F" w14:textId="77777777" w:rsidR="009E07DB" w:rsidRDefault="00000000">
            <w:pPr>
              <w:spacing w:after="0" w:line="252" w:lineRule="auto"/>
              <w:jc w:val="center"/>
            </w:pPr>
            <w:r>
              <w:rPr>
                <w:rFonts w:ascii="Arial Unicode MS" w:eastAsia="Arial Unicode MS" w:hAnsi="Arial Unicode MS"/>
                <w:b/>
                <w:sz w:val="18"/>
              </w:rPr>
              <w:t>237</w:t>
            </w:r>
          </w:p>
        </w:tc>
        <w:tc>
          <w:tcPr>
            <w:tcW w:w="792" w:type="dxa"/>
            <w:tcMar>
              <w:top w:w="95" w:type="dxa"/>
              <w:left w:w="105" w:type="dxa"/>
              <w:bottom w:w="95" w:type="dxa"/>
              <w:right w:w="105" w:type="dxa"/>
            </w:tcMar>
          </w:tcPr>
          <w:p w14:paraId="214C8156"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学位论文</w:t>
            </w:r>
          </w:p>
        </w:tc>
        <w:tc>
          <w:tcPr>
            <w:tcW w:w="4320" w:type="dxa"/>
            <w:tcMar>
              <w:top w:w="95" w:type="dxa"/>
              <w:left w:w="105" w:type="dxa"/>
              <w:bottom w:w="95" w:type="dxa"/>
              <w:right w:w="105" w:type="dxa"/>
            </w:tcMar>
          </w:tcPr>
          <w:p w14:paraId="0F0A8A93" w14:textId="77777777" w:rsidR="009E07DB" w:rsidRDefault="00000000">
            <w:pPr>
              <w:spacing w:after="0" w:line="252" w:lineRule="auto"/>
            </w:pPr>
            <w:r>
              <w:rPr>
                <w:rFonts w:ascii="Arial Unicode MS" w:eastAsia="Arial Unicode MS" w:hAnsi="Arial Unicode MS"/>
                <w:b/>
                <w:sz w:val="18"/>
              </w:rPr>
              <w:t>Spectrum-controlled textiles for personal radiative thermal management in diverse environments</w:t>
            </w:r>
            <w:r>
              <w:rPr>
                <w:rFonts w:ascii="Arial Unicode MS" w:eastAsia="Arial Unicode MS" w:hAnsi="Arial Unicode MS"/>
                <w:color w:val="626B73"/>
                <w:sz w:val="15"/>
              </w:rPr>
              <w:br/>
              <w:t>Keqiao Li</w:t>
            </w:r>
          </w:p>
        </w:tc>
        <w:tc>
          <w:tcPr>
            <w:tcW w:w="4406" w:type="dxa"/>
            <w:tcMar>
              <w:top w:w="95" w:type="dxa"/>
              <w:left w:w="105" w:type="dxa"/>
              <w:bottom w:w="95" w:type="dxa"/>
              <w:right w:w="105" w:type="dxa"/>
            </w:tcMar>
          </w:tcPr>
          <w:p>
            <w:pPr>
              <w:spacing w:after="0" w:line="252" w:lineRule="auto"/>
            </w:pPr>
            <w:r>
              <w:rPr>
                <w:color w:val="000000"/>
              </w:rPr>
              <w:t>The Hong Kong University of Science and Technology</w:t>
              <w:br/>
              <w:t>The Hong Kong University of Science and Technology</w:t>
            </w:r>
            <w:r>
              <w:rPr>
                <w:rFonts w:ascii="Arial Unicode MS" w:hAnsi="Arial Unicode MS" w:eastAsia="Arial Unicode MS" w:cs="Arial Unicode MS"/>
                <w:color w:val="000000"/>
              </w:rPr>
              <w:br/>
              <w:t>使用的设备型号：TL-Pro-BM</w:t>
            </w:r>
            <w:r>
              <w:rPr>
                <w:color w:val="000000"/>
              </w:rPr>
              <w:br/>
            </w:r>
            <w:hyperlink r:id="rId244">
              <w:r w:rsidR="009E07DB">
                <w:rPr>
                  <w:rFonts w:ascii="Arial Unicode MS" w:eastAsia="Arial Unicode MS" w:hAnsi="Arial Unicode MS"/>
                  <w:color w:val="0563C1"/>
                  <w:sz w:val="16"/>
                  <w:u w:val="single"/>
                </w:rPr>
                <w:br/>
                <w:t>DOI: 10.14711/thesis-991013222939703412</w:t>
              </w:r>
            </w:hyperlink>
          </w:p>
        </w:tc>
      </w:tr>
      <w:tr w:rsidR="009E07DB" w14:paraId="112E790D" w14:textId="77777777">
        <w:trPr>
          <w:cantSplit/>
        </w:trPr>
        <w:tc>
          <w:tcPr>
            <w:tcW w:w="648" w:type="dxa"/>
            <w:shd w:val="clear" w:color="auto" w:fill="F4F4F4"/>
            <w:tcMar>
              <w:top w:w="95" w:type="dxa"/>
              <w:left w:w="105" w:type="dxa"/>
              <w:bottom w:w="95" w:type="dxa"/>
              <w:right w:w="105" w:type="dxa"/>
            </w:tcMar>
          </w:tcPr>
          <w:p w14:paraId="3A5CCC0A" w14:textId="77777777" w:rsidR="009E07DB" w:rsidRDefault="00000000">
            <w:pPr>
              <w:spacing w:after="0" w:line="252" w:lineRule="auto"/>
              <w:jc w:val="center"/>
            </w:pPr>
            <w:r>
              <w:rPr>
                <w:rFonts w:ascii="Arial Unicode MS" w:eastAsia="Arial Unicode MS" w:hAnsi="Arial Unicode MS"/>
                <w:b/>
                <w:sz w:val="18"/>
              </w:rPr>
              <w:t>238</w:t>
            </w:r>
          </w:p>
        </w:tc>
        <w:tc>
          <w:tcPr>
            <w:tcW w:w="792" w:type="dxa"/>
            <w:shd w:val="clear" w:color="auto" w:fill="F4F4F4"/>
            <w:tcMar>
              <w:top w:w="95" w:type="dxa"/>
              <w:left w:w="105" w:type="dxa"/>
              <w:bottom w:w="95" w:type="dxa"/>
              <w:right w:w="105" w:type="dxa"/>
            </w:tcMar>
          </w:tcPr>
          <w:p w14:paraId="150C6777"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17E9ECD1" w14:textId="77777777" w:rsidR="009E07DB" w:rsidRDefault="00000000">
            <w:pPr>
              <w:spacing w:after="0" w:line="252" w:lineRule="auto"/>
            </w:pPr>
            <w:r>
              <w:rPr>
                <w:rFonts w:ascii="Arial Unicode MS" w:eastAsia="Arial Unicode MS" w:hAnsi="Arial Unicode MS"/>
                <w:b/>
                <w:sz w:val="18"/>
              </w:rPr>
              <w:t>Synthesis and Characterization of Electrospun Carbon Nanofibers from Polyacrylonitrile and Graphite Nanoplatelets</w:t>
            </w:r>
            <w:r>
              <w:rPr>
                <w:rFonts w:ascii="Arial Unicode MS" w:eastAsia="Arial Unicode MS" w:hAnsi="Arial Unicode MS"/>
                <w:color w:val="626B73"/>
                <w:sz w:val="15"/>
              </w:rPr>
              <w:br/>
              <w:t>Hani Manssor Albetran</w:t>
            </w:r>
          </w:p>
        </w:tc>
        <w:tc>
          <w:tcPr>
            <w:tcW w:w="4406" w:type="dxa"/>
            <w:shd w:val="clear" w:color="auto" w:fill="F4F4F4"/>
            <w:tcMar>
              <w:top w:w="95" w:type="dxa"/>
              <w:left w:w="105" w:type="dxa"/>
              <w:bottom w:w="95" w:type="dxa"/>
              <w:right w:w="105" w:type="dxa"/>
            </w:tcMar>
          </w:tcPr>
          <w:p w14:paraId="042EC454" w14:textId="77777777" w:rsidR="009E07DB" w:rsidRDefault="00000000">
            <w:pPr>
              <w:spacing w:after="0" w:line="252" w:lineRule="auto"/>
            </w:pPr>
            <w:r>
              <w:rPr>
                <w:rFonts w:ascii="Arial Unicode MS" w:eastAsia="Arial Unicode MS" w:hAnsi="Arial Unicode MS"/>
                <w:b/>
              </w:rPr>
              <w:t>Imam Abdulrahman Bin Faisal University  |  SA</w:t>
            </w:r>
            <w:r>
              <w:rPr>
                <w:rFonts w:ascii="Arial Unicode MS" w:eastAsia="Arial Unicode MS" w:hAnsi="Arial Unicode MS"/>
                <w:sz w:val="16"/>
              </w:rPr>
              <w:br/>
              <w:t>Materials (Basel, Switzerland), 16(4), 1749</w:t>
            </w:r>
            <w:hyperlink r:id="rId245">
              <w:r w:rsidR="009E07DB">
                <w:rPr>
                  <w:rFonts w:ascii="Arial Unicode MS" w:eastAsia="Arial Unicode MS" w:hAnsi="Arial Unicode MS"/>
                  <w:color w:val="0563C1"/>
                  <w:sz w:val="16"/>
                  <w:u w:val="single"/>
                </w:rPr>
                <w:br/>
                <w:t>DOI: 10.3390/ma16041749</w:t>
              </w:r>
            </w:hyperlink>
          </w:p>
        </w:tc>
      </w:tr>
      <w:tr w:rsidR="009E07DB" w14:paraId="6033E154" w14:textId="77777777">
        <w:trPr>
          <w:cantSplit/>
        </w:trPr>
        <w:tc>
          <w:tcPr>
            <w:tcW w:w="648" w:type="dxa"/>
            <w:tcMar>
              <w:top w:w="95" w:type="dxa"/>
              <w:left w:w="105" w:type="dxa"/>
              <w:bottom w:w="95" w:type="dxa"/>
              <w:right w:w="105" w:type="dxa"/>
            </w:tcMar>
          </w:tcPr>
          <w:p w14:paraId="3EE6937B" w14:textId="77777777" w:rsidR="009E07DB" w:rsidRDefault="00000000">
            <w:pPr>
              <w:spacing w:after="0" w:line="252" w:lineRule="auto"/>
              <w:jc w:val="center"/>
            </w:pPr>
            <w:r>
              <w:rPr>
                <w:rFonts w:ascii="Arial Unicode MS" w:eastAsia="Arial Unicode MS" w:hAnsi="Arial Unicode MS"/>
                <w:b/>
                <w:sz w:val="18"/>
              </w:rPr>
              <w:t>239</w:t>
            </w:r>
          </w:p>
        </w:tc>
        <w:tc>
          <w:tcPr>
            <w:tcW w:w="792" w:type="dxa"/>
            <w:tcMar>
              <w:top w:w="95" w:type="dxa"/>
              <w:left w:w="105" w:type="dxa"/>
              <w:bottom w:w="95" w:type="dxa"/>
              <w:right w:w="105" w:type="dxa"/>
            </w:tcMar>
          </w:tcPr>
          <w:p w14:paraId="2EB4B285"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531742D" w14:textId="77777777" w:rsidR="009E07DB" w:rsidRDefault="00000000">
            <w:pPr>
              <w:spacing w:after="0" w:line="252" w:lineRule="auto"/>
            </w:pPr>
            <w:r>
              <w:rPr>
                <w:rFonts w:ascii="Arial Unicode MS" w:eastAsia="Arial Unicode MS" w:hAnsi="Arial Unicode MS"/>
                <w:b/>
                <w:sz w:val="18"/>
              </w:rPr>
              <w:t>The Mechanical Properties of Nanocomposites Reinforced with PA6 Electrospun Nanofibers</w:t>
            </w:r>
            <w:r>
              <w:rPr>
                <w:rFonts w:ascii="Arial Unicode MS" w:eastAsia="Arial Unicode MS" w:hAnsi="Arial Unicode MS"/>
                <w:color w:val="626B73"/>
                <w:sz w:val="15"/>
              </w:rPr>
              <w:br/>
              <w:t>Inga Lasenko; Jaymin Vrajlal Sanchaniya; Sai Pavan Kanukuntla; Yagnik Ladani; Arta Viluma-Gudmona; Olga Kononova; Vitalijs Lusis; Igors Tipans; Turs Selga</w:t>
            </w:r>
          </w:p>
        </w:tc>
        <w:tc>
          <w:tcPr>
            <w:tcW w:w="4406" w:type="dxa"/>
            <w:tcMar>
              <w:top w:w="95" w:type="dxa"/>
              <w:left w:w="105" w:type="dxa"/>
              <w:bottom w:w="95" w:type="dxa"/>
              <w:right w:w="105" w:type="dxa"/>
            </w:tcMar>
          </w:tcPr>
          <w:p>
            <w:pPr>
              <w:spacing w:after="0" w:line="252" w:lineRule="auto"/>
            </w:pPr>
            <w:r>
              <w:rPr>
                <w:color w:val="000000"/>
              </w:rPr>
              <w:t>Riga Technical University; University of Latvia  |  LV</w:t>
              <w:br/>
              <w:t>Polymers, 15(3), 673</w:t>
            </w:r>
            <w:r>
              <w:rPr>
                <w:color w:val="000000"/>
              </w:rPr>
              <w:br/>
            </w:r>
            <w:hyperlink r:id="rId246">
              <w:r w:rsidR="009E07DB">
                <w:rPr>
                  <w:rFonts w:ascii="Arial Unicode MS" w:eastAsia="Arial Unicode MS" w:hAnsi="Arial Unicode MS"/>
                  <w:color w:val="0563C1"/>
                  <w:sz w:val="16"/>
                  <w:u w:val="single"/>
                </w:rPr>
                <w:br/>
                <w:t>DOI: 10.3390/polym15030673</w:t>
              </w:r>
            </w:hyperlink>
          </w:p>
        </w:tc>
      </w:tr>
      <w:tr w:rsidR="009E07DB" w14:paraId="4FE2FF7B" w14:textId="77777777">
        <w:trPr>
          <w:cantSplit/>
        </w:trPr>
        <w:tc>
          <w:tcPr>
            <w:tcW w:w="648" w:type="dxa"/>
            <w:shd w:val="clear" w:color="auto" w:fill="F4F4F4"/>
            <w:tcMar>
              <w:top w:w="95" w:type="dxa"/>
              <w:left w:w="105" w:type="dxa"/>
              <w:bottom w:w="95" w:type="dxa"/>
              <w:right w:w="105" w:type="dxa"/>
            </w:tcMar>
          </w:tcPr>
          <w:p w14:paraId="41582BDB" w14:textId="77777777" w:rsidR="009E07DB" w:rsidRDefault="00000000">
            <w:pPr>
              <w:spacing w:after="0" w:line="252" w:lineRule="auto"/>
              <w:jc w:val="center"/>
            </w:pPr>
            <w:r>
              <w:rPr>
                <w:rFonts w:ascii="Arial Unicode MS" w:eastAsia="Arial Unicode MS" w:hAnsi="Arial Unicode MS"/>
                <w:b/>
                <w:sz w:val="18"/>
              </w:rPr>
              <w:lastRenderedPageBreak/>
              <w:t>240</w:t>
            </w:r>
          </w:p>
        </w:tc>
        <w:tc>
          <w:tcPr>
            <w:tcW w:w="792" w:type="dxa"/>
            <w:shd w:val="clear" w:color="auto" w:fill="F4F4F4"/>
            <w:tcMar>
              <w:top w:w="95" w:type="dxa"/>
              <w:left w:w="105" w:type="dxa"/>
              <w:bottom w:w="95" w:type="dxa"/>
              <w:right w:w="105" w:type="dxa"/>
            </w:tcMar>
          </w:tcPr>
          <w:p w14:paraId="6E975050"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3DF11283" w14:textId="77777777" w:rsidR="009E07DB" w:rsidRDefault="00000000">
            <w:pPr>
              <w:spacing w:after="0" w:line="252" w:lineRule="auto"/>
            </w:pPr>
            <w:r>
              <w:rPr>
                <w:rFonts w:ascii="Arial Unicode MS" w:eastAsia="Arial Unicode MS" w:hAnsi="Arial Unicode MS"/>
                <w:b/>
                <w:sz w:val="18"/>
              </w:rPr>
              <w:t>Theoretical-Experimental Approach of Chitosan/Quaternized Chitosan Nanofibers' Behavior in Wound Exudate Media</w:t>
            </w:r>
            <w:r>
              <w:rPr>
                <w:rFonts w:ascii="Arial Unicode MS" w:eastAsia="Arial Unicode MS" w:hAnsi="Arial Unicode MS"/>
                <w:color w:val="626B73"/>
                <w:sz w:val="15"/>
              </w:rPr>
              <w:br/>
              <w:t>Bianca-Iustina Andreica; Alexandru Anisiei; Manuela-Maria Iftime; Razvan-Vasile Ababei; Lacramioara Ochiuz; Decebal Vasincu; Ingrid-Andrada Vasilache; Constantin Volovat; Diana Boboc; Vladimir Poroch; Lucian Eva; Maricel Agop; Dragos-Viorel Scripcariu; Simona Ruxandra Volovat</w:t>
            </w:r>
          </w:p>
        </w:tc>
        <w:tc>
          <w:tcPr>
            <w:tcW w:w="4406" w:type="dxa"/>
            <w:shd w:val="clear" w:color="auto" w:fill="F4F4F4"/>
            <w:tcMar>
              <w:top w:w="95" w:type="dxa"/>
              <w:left w:w="105" w:type="dxa"/>
              <w:bottom w:w="95" w:type="dxa"/>
              <w:right w:w="105" w:type="dxa"/>
            </w:tcMar>
          </w:tcPr>
          <w:p>
            <w:pPr>
              <w:spacing w:after="0" w:line="252" w:lineRule="auto"/>
            </w:pPr>
            <w:r>
              <w:rPr>
                <w:color w:val="000000"/>
              </w:rPr>
              <w:t>Romanian Academy; Alexandru Ioan Cuza University; Grigore T. Popa University of Medicine and Pharmacy; Academia Oamenilor de Știință din România; Gheorghe Asachi Technical University of Iași  |  RO</w:t>
              <w:br/>
              <w:t>Pharmaceutics, 15(12), 2722</w:t>
            </w:r>
            <w:r>
              <w:rPr>
                <w:rFonts w:ascii="Arial Unicode MS" w:hAnsi="Arial Unicode MS" w:eastAsia="Arial Unicode MS" w:cs="Arial Unicode MS"/>
                <w:color w:val="000000"/>
              </w:rPr>
              <w:br/>
              <w:t>使用的设备型号：TL-Pro-BM</w:t>
            </w:r>
            <w:r>
              <w:rPr>
                <w:color w:val="000000"/>
              </w:rPr>
              <w:br/>
            </w:r>
            <w:hyperlink r:id="rId247">
              <w:r w:rsidR="009E07DB">
                <w:rPr>
                  <w:rFonts w:ascii="Arial Unicode MS" w:eastAsia="Arial Unicode MS" w:hAnsi="Arial Unicode MS"/>
                  <w:color w:val="0563C1"/>
                  <w:sz w:val="16"/>
                  <w:u w:val="single"/>
                </w:rPr>
                <w:br/>
                <w:t>DOI: 10.3390/pharmaceutics15122722</w:t>
              </w:r>
            </w:hyperlink>
          </w:p>
        </w:tc>
      </w:tr>
      <w:tr w:rsidR="009E07DB" w14:paraId="592C48C1" w14:textId="77777777">
        <w:trPr>
          <w:cantSplit/>
        </w:trPr>
        <w:tc>
          <w:tcPr>
            <w:tcW w:w="648" w:type="dxa"/>
            <w:tcMar>
              <w:top w:w="95" w:type="dxa"/>
              <w:left w:w="105" w:type="dxa"/>
              <w:bottom w:w="95" w:type="dxa"/>
              <w:right w:w="105" w:type="dxa"/>
            </w:tcMar>
          </w:tcPr>
          <w:p w14:paraId="526FF603" w14:textId="77777777" w:rsidR="009E07DB" w:rsidRDefault="00000000">
            <w:pPr>
              <w:spacing w:after="0" w:line="252" w:lineRule="auto"/>
              <w:jc w:val="center"/>
            </w:pPr>
            <w:r>
              <w:rPr>
                <w:rFonts w:ascii="Arial Unicode MS" w:eastAsia="Arial Unicode MS" w:hAnsi="Arial Unicode MS"/>
                <w:b/>
                <w:sz w:val="18"/>
              </w:rPr>
              <w:t>241</w:t>
            </w:r>
          </w:p>
        </w:tc>
        <w:tc>
          <w:tcPr>
            <w:tcW w:w="792" w:type="dxa"/>
            <w:tcMar>
              <w:top w:w="95" w:type="dxa"/>
              <w:left w:w="105" w:type="dxa"/>
              <w:bottom w:w="95" w:type="dxa"/>
              <w:right w:w="105" w:type="dxa"/>
            </w:tcMar>
          </w:tcPr>
          <w:p w14:paraId="2C3DB33F"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56124FC7" w14:textId="77777777" w:rsidR="009E07DB" w:rsidRDefault="00000000">
            <w:pPr>
              <w:spacing w:after="0" w:line="252" w:lineRule="auto"/>
            </w:pPr>
            <w:r>
              <w:rPr>
                <w:rFonts w:ascii="Arial Unicode MS" w:eastAsia="Arial Unicode MS" w:hAnsi="Arial Unicode MS"/>
                <w:b/>
                <w:sz w:val="18"/>
              </w:rPr>
              <w:t>Tideglusib-incorporated nanofibrous scaffolds potently induce odontogenic differentiation</w:t>
            </w:r>
            <w:r>
              <w:rPr>
                <w:rFonts w:ascii="Arial Unicode MS" w:eastAsia="Arial Unicode MS" w:hAnsi="Arial Unicode MS"/>
                <w:color w:val="626B73"/>
                <w:sz w:val="15"/>
              </w:rPr>
              <w:br/>
              <w:t>Nadia Tabassum; Saira Khalid; Sarah Ghafoor; Kyung Mi Woo; Eun Hye Lee; Muhammad Samie; Kiran Konain; Sasikumar Ponnusamy; Praveen Arany; Saeed Ur Rahman</w:t>
            </w:r>
          </w:p>
        </w:tc>
        <w:tc>
          <w:tcPr>
            <w:tcW w:w="4406" w:type="dxa"/>
            <w:tcMar>
              <w:top w:w="95" w:type="dxa"/>
              <w:left w:w="105" w:type="dxa"/>
              <w:bottom w:w="95" w:type="dxa"/>
              <w:right w:w="105" w:type="dxa"/>
            </w:tcMar>
          </w:tcPr>
          <w:p>
            <w:pPr>
              <w:spacing w:after="0" w:line="252" w:lineRule="auto"/>
            </w:pPr>
            <w:r>
              <w:rPr>
                <w:color w:val="000000"/>
              </w:rPr>
              <w:t>COMSATS University Islamabad; University of Health Sciences Lahore; Seoul National University; Khyber Medical University; University at Buffalo, State University of New York  |  PK, KR, US</w:t>
              <w:br/>
              <w:t>Journal of Biomaterials Applications 38(2), 280-291</w:t>
            </w:r>
            <w:r>
              <w:rPr>
                <w:color w:val="000000"/>
              </w:rPr>
              <w:br/>
            </w:r>
            <w:hyperlink r:id="rId248">
              <w:r w:rsidR="009E07DB">
                <w:rPr>
                  <w:rFonts w:ascii="Arial Unicode MS" w:eastAsia="Arial Unicode MS" w:hAnsi="Arial Unicode MS"/>
                  <w:color w:val="0563C1"/>
                  <w:sz w:val="16"/>
                  <w:u w:val="single"/>
                </w:rPr>
                <w:br/>
                <w:t>DOI: 10.1177/08853282231190470</w:t>
              </w:r>
            </w:hyperlink>
          </w:p>
        </w:tc>
      </w:tr>
      <w:tr w:rsidR="009E07DB" w14:paraId="1811B7BE" w14:textId="77777777">
        <w:trPr>
          <w:cantSplit/>
        </w:trPr>
        <w:tc>
          <w:tcPr>
            <w:tcW w:w="648" w:type="dxa"/>
            <w:shd w:val="clear" w:color="auto" w:fill="F4F4F4"/>
            <w:tcMar>
              <w:top w:w="95" w:type="dxa"/>
              <w:left w:w="105" w:type="dxa"/>
              <w:bottom w:w="95" w:type="dxa"/>
              <w:right w:w="105" w:type="dxa"/>
            </w:tcMar>
          </w:tcPr>
          <w:p w14:paraId="12EFFEF7" w14:textId="77777777" w:rsidR="009E07DB" w:rsidRDefault="00000000">
            <w:pPr>
              <w:spacing w:after="0" w:line="252" w:lineRule="auto"/>
              <w:jc w:val="center"/>
            </w:pPr>
            <w:r>
              <w:rPr>
                <w:rFonts w:ascii="Arial Unicode MS" w:eastAsia="Arial Unicode MS" w:hAnsi="Arial Unicode MS"/>
                <w:b/>
                <w:sz w:val="18"/>
              </w:rPr>
              <w:t>242</w:t>
            </w:r>
          </w:p>
        </w:tc>
        <w:tc>
          <w:tcPr>
            <w:tcW w:w="792" w:type="dxa"/>
            <w:shd w:val="clear" w:color="auto" w:fill="F4F4F4"/>
            <w:tcMar>
              <w:top w:w="95" w:type="dxa"/>
              <w:left w:w="105" w:type="dxa"/>
              <w:bottom w:w="95" w:type="dxa"/>
              <w:right w:w="105" w:type="dxa"/>
            </w:tcMar>
          </w:tcPr>
          <w:p w14:paraId="1C14FDF5"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6C5F6AA1" w14:textId="77777777" w:rsidR="009E07DB" w:rsidRDefault="00000000">
            <w:pPr>
              <w:spacing w:after="0" w:line="252" w:lineRule="auto"/>
            </w:pPr>
            <w:r>
              <w:rPr>
                <w:rFonts w:ascii="Arial Unicode MS" w:eastAsia="Arial Unicode MS" w:hAnsi="Arial Unicode MS"/>
                <w:b/>
                <w:sz w:val="18"/>
              </w:rPr>
              <w:t>Tumor-associated macrophages-educated reparative macrophages promote diabetic wound healing</w:t>
            </w:r>
            <w:r>
              <w:rPr>
                <w:rFonts w:ascii="Arial Unicode MS" w:eastAsia="Arial Unicode MS" w:hAnsi="Arial Unicode MS"/>
                <w:color w:val="626B73"/>
                <w:sz w:val="15"/>
              </w:rPr>
              <w:br/>
              <w:t>Ruoyu Mu; Zhe Zhang; Congwei Han; Yiming Niu; Zhen Xing; Zhencheng Liao; Jinzhi Xu; Ningyi Shao; Guokai Chen; Junfeng Zhang; Lei Dong; Chunming Wang</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Macau; Zhuhai Institute of Advanced Technology; Nanjing University  |  MO, CN</w:t>
              <w:br/>
              <w:t>EMBO molecular medicine, 15(2), e16671</w:t>
            </w:r>
            <w:r>
              <w:rPr>
                <w:color w:val="000000"/>
              </w:rPr>
              <w:br/>
            </w:r>
            <w:hyperlink r:id="rId249">
              <w:r w:rsidR="009E07DB">
                <w:rPr>
                  <w:rFonts w:ascii="Arial Unicode MS" w:eastAsia="Arial Unicode MS" w:hAnsi="Arial Unicode MS"/>
                  <w:color w:val="0563C1"/>
                  <w:sz w:val="16"/>
                  <w:u w:val="single"/>
                </w:rPr>
                <w:br/>
                <w:t>DOI: 10.15252/emmm.202216671</w:t>
              </w:r>
            </w:hyperlink>
          </w:p>
        </w:tc>
      </w:tr>
      <w:tr w:rsidR="009E07DB" w14:paraId="699D6188" w14:textId="77777777">
        <w:trPr>
          <w:cantSplit/>
        </w:trPr>
        <w:tc>
          <w:tcPr>
            <w:tcW w:w="648" w:type="dxa"/>
            <w:tcMar>
              <w:top w:w="95" w:type="dxa"/>
              <w:left w:w="105" w:type="dxa"/>
              <w:bottom w:w="95" w:type="dxa"/>
              <w:right w:w="105" w:type="dxa"/>
            </w:tcMar>
          </w:tcPr>
          <w:p w14:paraId="7AC2A386" w14:textId="77777777" w:rsidR="009E07DB" w:rsidRDefault="00000000">
            <w:pPr>
              <w:spacing w:after="0" w:line="252" w:lineRule="auto"/>
              <w:jc w:val="center"/>
            </w:pPr>
            <w:r>
              <w:rPr>
                <w:rFonts w:ascii="Arial Unicode MS" w:eastAsia="Arial Unicode MS" w:hAnsi="Arial Unicode MS"/>
                <w:b/>
                <w:sz w:val="18"/>
              </w:rPr>
              <w:lastRenderedPageBreak/>
              <w:t>243</w:t>
            </w:r>
          </w:p>
        </w:tc>
        <w:tc>
          <w:tcPr>
            <w:tcW w:w="792" w:type="dxa"/>
            <w:tcMar>
              <w:top w:w="95" w:type="dxa"/>
              <w:left w:w="105" w:type="dxa"/>
              <w:bottom w:w="95" w:type="dxa"/>
              <w:right w:w="105" w:type="dxa"/>
            </w:tcMar>
          </w:tcPr>
          <w:p w14:paraId="18085207"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123FA43F" w14:textId="77777777" w:rsidR="009E07DB" w:rsidRDefault="00000000">
            <w:pPr>
              <w:spacing w:after="0" w:line="252" w:lineRule="auto"/>
            </w:pPr>
            <w:r>
              <w:rPr>
                <w:rFonts w:ascii="Arial Unicode MS" w:eastAsia="Arial Unicode MS" w:hAnsi="Arial Unicode MS"/>
                <w:b/>
                <w:sz w:val="18"/>
              </w:rPr>
              <w:t>Ultrathin breathable and stretchable electronics based on patterned nanofiber composite network</w:t>
            </w:r>
            <w:r>
              <w:rPr>
                <w:rFonts w:ascii="Arial Unicode MS" w:eastAsia="Arial Unicode MS" w:hAnsi="Arial Unicode MS"/>
                <w:color w:val="626B73"/>
                <w:sz w:val="15"/>
              </w:rPr>
              <w:br/>
              <w:t>J. Li; X. Pan; Y. Zhang; Y. Liu; C. Wang; Y. Wan; J. Tao; R. Bao; C. Pan</w:t>
            </w:r>
          </w:p>
        </w:tc>
        <w:tc>
          <w:tcPr>
            <w:tcW w:w="4406" w:type="dxa"/>
            <w:tcMar>
              <w:top w:w="95" w:type="dxa"/>
              <w:left w:w="105" w:type="dxa"/>
              <w:bottom w:w="95" w:type="dxa"/>
              <w:right w:w="105" w:type="dxa"/>
            </w:tcMar>
          </w:tcPr>
          <w:p>
            <w:pPr>
              <w:spacing w:after="0" w:line="252" w:lineRule="auto"/>
            </w:pPr>
            <w:r>
              <w:rPr>
                <w:color w:val="000000"/>
              </w:rPr>
              <w:t>Chinese Academy of Sciences; Beijing Institute of Nanoenergy and Nanosystems; University of Chinese Academy of Sciences; Guangxi University; Shenzhen University  |  CN</w:t>
              <w:br/>
              <w:t>Materials Today Nano</w:t>
            </w:r>
            <w:r>
              <w:rPr>
                <w:color w:val="000000"/>
              </w:rPr>
              <w:br/>
            </w:r>
            <w:hyperlink r:id="rId250">
              <w:r w:rsidR="009E07DB">
                <w:rPr>
                  <w:rFonts w:ascii="Arial Unicode MS" w:eastAsia="Arial Unicode MS" w:hAnsi="Arial Unicode MS"/>
                  <w:color w:val="0563C1"/>
                  <w:sz w:val="16"/>
                  <w:u w:val="single"/>
                </w:rPr>
                <w:br/>
                <w:t>DOI: 10.1016/j.mtnano.2023.100359</w:t>
              </w:r>
            </w:hyperlink>
          </w:p>
        </w:tc>
      </w:tr>
      <w:tr w:rsidR="009E07DB" w14:paraId="63AC75FA" w14:textId="77777777">
        <w:trPr>
          <w:cantSplit/>
        </w:trPr>
        <w:tc>
          <w:tcPr>
            <w:tcW w:w="648" w:type="dxa"/>
            <w:shd w:val="clear" w:color="auto" w:fill="F4F4F4"/>
            <w:tcMar>
              <w:top w:w="95" w:type="dxa"/>
              <w:left w:w="105" w:type="dxa"/>
              <w:bottom w:w="95" w:type="dxa"/>
              <w:right w:w="105" w:type="dxa"/>
            </w:tcMar>
          </w:tcPr>
          <w:p w14:paraId="55B37CAA" w14:textId="77777777" w:rsidR="009E07DB" w:rsidRDefault="00000000">
            <w:pPr>
              <w:spacing w:after="0" w:line="252" w:lineRule="auto"/>
              <w:jc w:val="center"/>
            </w:pPr>
            <w:r>
              <w:rPr>
                <w:rFonts w:ascii="Arial Unicode MS" w:eastAsia="Arial Unicode MS" w:hAnsi="Arial Unicode MS"/>
                <w:b/>
                <w:sz w:val="18"/>
              </w:rPr>
              <w:t>244</w:t>
            </w:r>
          </w:p>
        </w:tc>
        <w:tc>
          <w:tcPr>
            <w:tcW w:w="792" w:type="dxa"/>
            <w:shd w:val="clear" w:color="auto" w:fill="F4F4F4"/>
            <w:tcMar>
              <w:top w:w="95" w:type="dxa"/>
              <w:left w:w="105" w:type="dxa"/>
              <w:bottom w:w="95" w:type="dxa"/>
              <w:right w:w="105" w:type="dxa"/>
            </w:tcMar>
          </w:tcPr>
          <w:p w14:paraId="61C272ED" w14:textId="77777777" w:rsidR="009E07DB"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7BBFE0E2" w14:textId="77777777" w:rsidR="009E07DB" w:rsidRDefault="00000000">
            <w:pPr>
              <w:spacing w:after="0" w:line="252" w:lineRule="auto"/>
            </w:pPr>
            <w:r>
              <w:rPr>
                <w:rFonts w:ascii="Arial Unicode MS" w:eastAsia="Arial Unicode MS" w:hAnsi="Arial Unicode MS"/>
                <w:b/>
                <w:sz w:val="18"/>
              </w:rPr>
              <w:t>Wettability of Amino Acid-Functionalized PSMA Electrospun Fibers for the Modulated Release of Active Agents and Its Effect on Their Bioactivity</w:t>
            </w:r>
            <w:r>
              <w:rPr>
                <w:rFonts w:ascii="Arial Unicode MS" w:eastAsia="Arial Unicode MS" w:hAnsi="Arial Unicode MS"/>
                <w:color w:val="626B73"/>
                <w:sz w:val="15"/>
              </w:rPr>
              <w:br/>
              <w:t>Sebastián Santander; Nicolás Padilla-Manzano; Bastián Díaz; Renato Bacchiega; Elizabeth Jara; Luis Felipe Álvarez; Cristóbal Pinto; Juan C Forero; Paula Santana; Eugenio Hamm; Marcela Urzúa; Laura Tamayo</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Chile; Viña del Mar University; Universidad Autónoma de Chile; Universidad de Santiago de Chile  |  CL</w:t>
              <w:br/>
              <w:t>Pharmaceutics, 15(6), 1659</w:t>
            </w:r>
            <w:r>
              <w:rPr>
                <w:rFonts w:ascii="Arial Unicode MS" w:hAnsi="Arial Unicode MS" w:eastAsia="Arial Unicode MS" w:cs="Arial Unicode MS"/>
                <w:color w:val="000000"/>
              </w:rPr>
              <w:br/>
              <w:t>使用的设备型号：TL-01</w:t>
            </w:r>
            <w:r>
              <w:rPr>
                <w:color w:val="000000"/>
              </w:rPr>
              <w:br/>
            </w:r>
            <w:hyperlink r:id="rId251">
              <w:r w:rsidR="009E07DB">
                <w:rPr>
                  <w:rFonts w:ascii="Arial Unicode MS" w:eastAsia="Arial Unicode MS" w:hAnsi="Arial Unicode MS"/>
                  <w:color w:val="0563C1"/>
                  <w:sz w:val="16"/>
                  <w:u w:val="single"/>
                </w:rPr>
                <w:br/>
                <w:t>DOI: 10.3390/pharmaceutics15061659</w:t>
              </w:r>
            </w:hyperlink>
          </w:p>
        </w:tc>
      </w:tr>
      <w:tr w:rsidR="009E07DB" w14:paraId="0328D666" w14:textId="77777777">
        <w:trPr>
          <w:cantSplit/>
        </w:trPr>
        <w:tc>
          <w:tcPr>
            <w:tcW w:w="648" w:type="dxa"/>
            <w:tcMar>
              <w:top w:w="95" w:type="dxa"/>
              <w:left w:w="105" w:type="dxa"/>
              <w:bottom w:w="95" w:type="dxa"/>
              <w:right w:w="105" w:type="dxa"/>
            </w:tcMar>
          </w:tcPr>
          <w:p w14:paraId="6A36D6AD" w14:textId="77777777" w:rsidR="009E07DB" w:rsidRDefault="00000000">
            <w:pPr>
              <w:spacing w:after="0" w:line="252" w:lineRule="auto"/>
              <w:jc w:val="center"/>
            </w:pPr>
            <w:r>
              <w:rPr>
                <w:rFonts w:ascii="Arial Unicode MS" w:eastAsia="Arial Unicode MS" w:hAnsi="Arial Unicode MS"/>
                <w:b/>
                <w:sz w:val="18"/>
              </w:rPr>
              <w:t>245</w:t>
            </w:r>
          </w:p>
        </w:tc>
        <w:tc>
          <w:tcPr>
            <w:tcW w:w="792" w:type="dxa"/>
            <w:tcMar>
              <w:top w:w="95" w:type="dxa"/>
              <w:left w:w="105" w:type="dxa"/>
              <w:bottom w:w="95" w:type="dxa"/>
              <w:right w:w="105" w:type="dxa"/>
            </w:tcMar>
          </w:tcPr>
          <w:p w14:paraId="54D6A967"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4A2DA63D" w14:textId="77777777" w:rsidR="009E07DB" w:rsidRDefault="00000000">
            <w:pPr>
              <w:spacing w:after="0" w:line="252" w:lineRule="auto"/>
            </w:pPr>
            <w:r>
              <w:rPr>
                <w:rFonts w:ascii="Arial Unicode MS" w:eastAsia="Arial Unicode MS" w:hAnsi="Arial Unicode MS"/>
                <w:b/>
                <w:sz w:val="18"/>
              </w:rPr>
              <w:t>A nanofibrous membrane loaded with doxycycline and printed with conductive hydrogel strips promotes diabetic wound healing in vivo</w:t>
            </w:r>
            <w:r>
              <w:rPr>
                <w:rFonts w:ascii="Arial Unicode MS" w:eastAsia="Arial Unicode MS" w:hAnsi="Arial Unicode MS"/>
                <w:color w:val="626B73"/>
                <w:sz w:val="15"/>
              </w:rPr>
              <w:br/>
              <w:t>Wangbei Cao; Shiqiao Peng; Yuejun Yao; Jieqi Xie; Shifen Li; Chenxi Tu; Changyou Gao</w:t>
            </w:r>
          </w:p>
        </w:tc>
        <w:tc>
          <w:tcPr>
            <w:tcW w:w="4406" w:type="dxa"/>
            <w:tcMar>
              <w:top w:w="95" w:type="dxa"/>
              <w:left w:w="105" w:type="dxa"/>
              <w:bottom w:w="95" w:type="dxa"/>
              <w:right w:w="105" w:type="dxa"/>
            </w:tcMar>
          </w:tcPr>
          <w:p>
            <w:pPr>
              <w:spacing w:after="0" w:line="252" w:lineRule="auto"/>
            </w:pPr>
            <w:r>
              <w:rPr>
                <w:color w:val="000000"/>
              </w:rPr>
              <w:t>Zhejiang University; Shanghai Jiao Tong University; Shanghai Sixth People's Hospital; et al. (4 total)  |  China, BG</w:t>
              <w:br/>
              <w:t>Acta Biomaterialia, Vol. 152, p. 60</w:t>
            </w:r>
            <w:r>
              <w:rPr>
                <w:color w:val="000000"/>
              </w:rPr>
              <w:br/>
            </w:r>
            <w:hyperlink r:id="rId252">
              <w:r w:rsidR="009E07DB">
                <w:rPr>
                  <w:rFonts w:ascii="Arial Unicode MS" w:eastAsia="Arial Unicode MS" w:hAnsi="Arial Unicode MS"/>
                  <w:color w:val="0563C1"/>
                  <w:sz w:val="16"/>
                  <w:u w:val="single"/>
                </w:rPr>
                <w:br/>
                <w:t>DOI: 10.1016/j.actbio.2022.08.048</w:t>
              </w:r>
            </w:hyperlink>
          </w:p>
        </w:tc>
      </w:tr>
      <w:tr w:rsidR="009E07DB" w14:paraId="1A598C7C" w14:textId="77777777">
        <w:trPr>
          <w:cantSplit/>
        </w:trPr>
        <w:tc>
          <w:tcPr>
            <w:tcW w:w="648" w:type="dxa"/>
            <w:shd w:val="clear" w:color="auto" w:fill="F4F4F4"/>
            <w:tcMar>
              <w:top w:w="95" w:type="dxa"/>
              <w:left w:w="105" w:type="dxa"/>
              <w:bottom w:w="95" w:type="dxa"/>
              <w:right w:w="105" w:type="dxa"/>
            </w:tcMar>
          </w:tcPr>
          <w:p w14:paraId="50B5AD31" w14:textId="77777777" w:rsidR="009E07DB" w:rsidRDefault="00000000">
            <w:pPr>
              <w:spacing w:after="0" w:line="252" w:lineRule="auto"/>
              <w:jc w:val="center"/>
            </w:pPr>
            <w:r>
              <w:rPr>
                <w:rFonts w:ascii="Arial Unicode MS" w:eastAsia="Arial Unicode MS" w:hAnsi="Arial Unicode MS"/>
                <w:b/>
                <w:sz w:val="18"/>
              </w:rPr>
              <w:t>246</w:t>
            </w:r>
          </w:p>
        </w:tc>
        <w:tc>
          <w:tcPr>
            <w:tcW w:w="792" w:type="dxa"/>
            <w:shd w:val="clear" w:color="auto" w:fill="F4F4F4"/>
            <w:tcMar>
              <w:top w:w="95" w:type="dxa"/>
              <w:left w:w="105" w:type="dxa"/>
              <w:bottom w:w="95" w:type="dxa"/>
              <w:right w:w="105" w:type="dxa"/>
            </w:tcMar>
          </w:tcPr>
          <w:p w14:paraId="64C21C19"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05BCE020" w14:textId="77777777" w:rsidR="009E07DB" w:rsidRDefault="00000000">
            <w:pPr>
              <w:spacing w:after="0" w:line="252" w:lineRule="auto"/>
            </w:pPr>
            <w:r>
              <w:rPr>
                <w:rFonts w:ascii="Arial Unicode MS" w:eastAsia="Arial Unicode MS" w:hAnsi="Arial Unicode MS"/>
                <w:b/>
                <w:sz w:val="18"/>
              </w:rPr>
              <w:t>Antibacterial multicomponent electrospun nanofibrous mat through the synergistic effect of biopolymers</w:t>
            </w:r>
            <w:r>
              <w:rPr>
                <w:rFonts w:ascii="Arial Unicode MS" w:eastAsia="Arial Unicode MS" w:hAnsi="Arial Unicode MS"/>
                <w:color w:val="626B73"/>
                <w:sz w:val="15"/>
              </w:rPr>
              <w:br/>
              <w:t>Md. Abdus Shahid; Md. Mehedi Hasan; Md Rubel Alam; Md Mohebullah; Mohammad Asaduzzaman Chowdhury</w:t>
            </w:r>
          </w:p>
        </w:tc>
        <w:tc>
          <w:tcPr>
            <w:tcW w:w="4406" w:type="dxa"/>
            <w:shd w:val="clear" w:color="auto" w:fill="F4F4F4"/>
            <w:tcMar>
              <w:top w:w="95" w:type="dxa"/>
              <w:left w:w="105" w:type="dxa"/>
              <w:bottom w:w="95" w:type="dxa"/>
              <w:right w:w="105" w:type="dxa"/>
            </w:tcMar>
          </w:tcPr>
          <w:p>
            <w:pPr>
              <w:spacing w:after="0" w:line="252" w:lineRule="auto"/>
            </w:pPr>
            <w:r>
              <w:rPr>
                <w:color w:val="000000"/>
              </w:rPr>
              <w:t>Dhaka University of Engineering &amp; Technology; BGMEA University of Fashion &amp; Technology; Bangladesh University of Textiles  |  BD</w:t>
              <w:br/>
              <w:t>Journal of Applied Biomaterials &amp; Functional Materials, 20, 1-10</w:t>
            </w:r>
            <w:r>
              <w:rPr>
                <w:rFonts w:ascii="Arial Unicode MS" w:hAnsi="Arial Unicode MS" w:eastAsia="Arial Unicode MS" w:cs="Arial Unicode MS"/>
                <w:color w:val="000000"/>
              </w:rPr>
              <w:br/>
              <w:t>使用的设备型号：TL-F6</w:t>
            </w:r>
            <w:r>
              <w:rPr>
                <w:color w:val="000000"/>
              </w:rPr>
              <w:br/>
            </w:r>
            <w:hyperlink r:id="rId253">
              <w:r w:rsidR="009E07DB">
                <w:rPr>
                  <w:rFonts w:ascii="Arial Unicode MS" w:eastAsia="Arial Unicode MS" w:hAnsi="Arial Unicode MS"/>
                  <w:color w:val="0563C1"/>
                  <w:sz w:val="16"/>
                  <w:u w:val="single"/>
                </w:rPr>
                <w:br/>
                <w:t>DOI: 10.1177/22808000221136061</w:t>
              </w:r>
            </w:hyperlink>
          </w:p>
        </w:tc>
      </w:tr>
      <w:tr w:rsidR="009E07DB" w14:paraId="446B5BDA" w14:textId="77777777">
        <w:trPr>
          <w:cantSplit/>
        </w:trPr>
        <w:tc>
          <w:tcPr>
            <w:tcW w:w="648" w:type="dxa"/>
            <w:tcMar>
              <w:top w:w="95" w:type="dxa"/>
              <w:left w:w="105" w:type="dxa"/>
              <w:bottom w:w="95" w:type="dxa"/>
              <w:right w:w="105" w:type="dxa"/>
            </w:tcMar>
          </w:tcPr>
          <w:p w14:paraId="786F2DD0" w14:textId="77777777" w:rsidR="009E07DB" w:rsidRDefault="00000000">
            <w:pPr>
              <w:spacing w:after="0" w:line="252" w:lineRule="auto"/>
              <w:jc w:val="center"/>
            </w:pPr>
            <w:r>
              <w:rPr>
                <w:rFonts w:ascii="Arial Unicode MS" w:eastAsia="Arial Unicode MS" w:hAnsi="Arial Unicode MS"/>
                <w:b/>
                <w:sz w:val="18"/>
              </w:rPr>
              <w:lastRenderedPageBreak/>
              <w:t>247</w:t>
            </w:r>
          </w:p>
        </w:tc>
        <w:tc>
          <w:tcPr>
            <w:tcW w:w="792" w:type="dxa"/>
            <w:tcMar>
              <w:top w:w="95" w:type="dxa"/>
              <w:left w:w="105" w:type="dxa"/>
              <w:bottom w:w="95" w:type="dxa"/>
              <w:right w:w="105" w:type="dxa"/>
            </w:tcMar>
          </w:tcPr>
          <w:p w14:paraId="5C3D6A50"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B247287" w14:textId="77777777" w:rsidR="009E07DB" w:rsidRDefault="00000000">
            <w:pPr>
              <w:spacing w:after="0" w:line="252" w:lineRule="auto"/>
            </w:pPr>
            <w:r>
              <w:rPr>
                <w:rFonts w:ascii="Arial Unicode MS" w:eastAsia="Arial Unicode MS" w:hAnsi="Arial Unicode MS"/>
                <w:b/>
                <w:sz w:val="18"/>
              </w:rPr>
              <w:t>Astragalus Polysaccharides/PVA Nanofiber Membranes Containing Astragaloside IV-Loaded Liposomes and Their Potential Use for Wound Healing</w:t>
            </w:r>
            <w:r>
              <w:rPr>
                <w:rFonts w:ascii="Arial Unicode MS" w:eastAsia="Arial Unicode MS" w:hAnsi="Arial Unicode MS"/>
                <w:color w:val="626B73"/>
                <w:sz w:val="15"/>
              </w:rPr>
              <w:br/>
              <w:t>Yuan Yue; Xinjun Liu; Lan Pang; Yue Liu; Yuzhu Lin; Ting Xiang; Jie Li; Shiqin Liao; Yunlan Jiang</w:t>
            </w:r>
          </w:p>
        </w:tc>
        <w:tc>
          <w:tcPr>
            <w:tcW w:w="4406" w:type="dxa"/>
            <w:tcMar>
              <w:top w:w="95" w:type="dxa"/>
              <w:left w:w="105" w:type="dxa"/>
              <w:bottom w:w="95" w:type="dxa"/>
              <w:right w:w="105" w:type="dxa"/>
            </w:tcMar>
          </w:tcPr>
          <w:p>
            <w:pPr>
              <w:spacing w:after="0" w:line="252" w:lineRule="auto"/>
            </w:pPr>
            <w:r>
              <w:rPr>
                <w:color w:val="000000"/>
              </w:rPr>
              <w:t>Chengdu University of Traditional Chinese Medicine  |  CN</w:t>
              <w:br/>
              <w:t>Evidence-based complementary and alternative medicine : eCAM, 2022, 9716271</w:t>
            </w:r>
            <w:r>
              <w:rPr>
                <w:rFonts w:ascii="Arial Unicode MS" w:hAnsi="Arial Unicode MS" w:eastAsia="Arial Unicode MS" w:cs="Arial Unicode MS"/>
                <w:color w:val="000000"/>
              </w:rPr>
              <w:br/>
              <w:t>使用的设备型号：TL-QX-01</w:t>
            </w:r>
            <w:r>
              <w:rPr>
                <w:color w:val="000000"/>
              </w:rPr>
              <w:br/>
            </w:r>
            <w:hyperlink r:id="rId254">
              <w:r w:rsidR="009E07DB">
                <w:rPr>
                  <w:rFonts w:ascii="Arial Unicode MS" w:eastAsia="Arial Unicode MS" w:hAnsi="Arial Unicode MS"/>
                  <w:color w:val="0563C1"/>
                  <w:sz w:val="16"/>
                  <w:u w:val="single"/>
                </w:rPr>
                <w:br/>
                <w:t>DOI: 10.1155/2022/9716271</w:t>
              </w:r>
            </w:hyperlink>
          </w:p>
        </w:tc>
      </w:tr>
      <w:tr w:rsidR="009E07DB" w14:paraId="1E07EBFD" w14:textId="77777777">
        <w:trPr>
          <w:cantSplit/>
        </w:trPr>
        <w:tc>
          <w:tcPr>
            <w:tcW w:w="648" w:type="dxa"/>
            <w:shd w:val="clear" w:color="auto" w:fill="F4F4F4"/>
            <w:tcMar>
              <w:top w:w="95" w:type="dxa"/>
              <w:left w:w="105" w:type="dxa"/>
              <w:bottom w:w="95" w:type="dxa"/>
              <w:right w:w="105" w:type="dxa"/>
            </w:tcMar>
          </w:tcPr>
          <w:p w14:paraId="65AF9575" w14:textId="77777777" w:rsidR="009E07DB" w:rsidRDefault="00000000">
            <w:pPr>
              <w:spacing w:after="0" w:line="252" w:lineRule="auto"/>
              <w:jc w:val="center"/>
            </w:pPr>
            <w:r>
              <w:rPr>
                <w:rFonts w:ascii="Arial Unicode MS" w:eastAsia="Arial Unicode MS" w:hAnsi="Arial Unicode MS"/>
                <w:b/>
                <w:sz w:val="18"/>
              </w:rPr>
              <w:t>248</w:t>
            </w:r>
          </w:p>
        </w:tc>
        <w:tc>
          <w:tcPr>
            <w:tcW w:w="792" w:type="dxa"/>
            <w:shd w:val="clear" w:color="auto" w:fill="F4F4F4"/>
            <w:tcMar>
              <w:top w:w="95" w:type="dxa"/>
              <w:left w:w="105" w:type="dxa"/>
              <w:bottom w:w="95" w:type="dxa"/>
              <w:right w:w="105" w:type="dxa"/>
            </w:tcMar>
          </w:tcPr>
          <w:p w14:paraId="1C059ADF"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1E133009" w14:textId="77777777" w:rsidR="009E07DB" w:rsidRDefault="00000000">
            <w:pPr>
              <w:spacing w:after="0" w:line="252" w:lineRule="auto"/>
            </w:pPr>
            <w:r>
              <w:rPr>
                <w:rFonts w:ascii="Arial Unicode MS" w:eastAsia="Arial Unicode MS" w:hAnsi="Arial Unicode MS"/>
                <w:b/>
                <w:sz w:val="18"/>
              </w:rPr>
              <w:t>Bioresorbable Nonwoven Patches as Taxane Delivery Systems for Prostate Cancer Treatment</w:t>
            </w:r>
            <w:r>
              <w:rPr>
                <w:rFonts w:ascii="Arial Unicode MS" w:eastAsia="Arial Unicode MS" w:hAnsi="Arial Unicode MS"/>
                <w:color w:val="626B73"/>
                <w:sz w:val="15"/>
              </w:rPr>
              <w:br/>
              <w:t>Joanna Jaworska; Arkadiusz Orchel; Anna Kaps; Marzena Jaworska-Kik; Anna Hercog; Mateusz Stojko; Jakub Włodarczyk; Monika Musiał-Kulik; Małgorzata Pastusiak; Marcelina Bochenek; Marcin Godzierz; Janusz Kasperczyk</w:t>
            </w:r>
          </w:p>
        </w:tc>
        <w:tc>
          <w:tcPr>
            <w:tcW w:w="4406" w:type="dxa"/>
            <w:shd w:val="clear" w:color="auto" w:fill="F4F4F4"/>
            <w:tcMar>
              <w:top w:w="95" w:type="dxa"/>
              <w:left w:w="105" w:type="dxa"/>
              <w:bottom w:w="95" w:type="dxa"/>
              <w:right w:w="105" w:type="dxa"/>
            </w:tcMar>
          </w:tcPr>
          <w:p>
            <w:pPr>
              <w:spacing w:after="0" w:line="252" w:lineRule="auto"/>
            </w:pPr>
            <w:r>
              <w:rPr>
                <w:color w:val="000000"/>
              </w:rPr>
              <w:t>Centre of Polymer and Carbon Materials; Polish Academy of Sciences; Medical University of Silesia  |  PL</w:t>
              <w:br/>
              <w:t>Pharmaceutics, 14(12), 2835</w:t>
            </w:r>
            <w:r>
              <w:rPr>
                <w:rFonts w:ascii="Arial Unicode MS" w:hAnsi="Arial Unicode MS" w:eastAsia="Arial Unicode MS" w:cs="Arial Unicode MS"/>
                <w:color w:val="000000"/>
              </w:rPr>
              <w:br/>
              <w:t>使用的设备型号：TL-Pro-BM</w:t>
            </w:r>
            <w:r>
              <w:rPr>
                <w:color w:val="000000"/>
              </w:rPr>
              <w:br/>
            </w:r>
            <w:hyperlink r:id="rId255">
              <w:r w:rsidR="009E07DB">
                <w:rPr>
                  <w:rFonts w:ascii="Arial Unicode MS" w:eastAsia="Arial Unicode MS" w:hAnsi="Arial Unicode MS"/>
                  <w:color w:val="0563C1"/>
                  <w:sz w:val="16"/>
                  <w:u w:val="single"/>
                </w:rPr>
                <w:br/>
                <w:t>DOI: 10.3390/pharmaceutics14122835</w:t>
              </w:r>
            </w:hyperlink>
          </w:p>
        </w:tc>
      </w:tr>
      <w:tr w:rsidR="009E07DB" w14:paraId="67DE7B49" w14:textId="77777777">
        <w:trPr>
          <w:cantSplit/>
        </w:trPr>
        <w:tc>
          <w:tcPr>
            <w:tcW w:w="648" w:type="dxa"/>
            <w:tcMar>
              <w:top w:w="95" w:type="dxa"/>
              <w:left w:w="105" w:type="dxa"/>
              <w:bottom w:w="95" w:type="dxa"/>
              <w:right w:w="105" w:type="dxa"/>
            </w:tcMar>
          </w:tcPr>
          <w:p w14:paraId="30F51B68" w14:textId="77777777" w:rsidR="009E07DB" w:rsidRDefault="00000000">
            <w:pPr>
              <w:spacing w:after="0" w:line="252" w:lineRule="auto"/>
              <w:jc w:val="center"/>
            </w:pPr>
            <w:r>
              <w:rPr>
                <w:rFonts w:ascii="Arial Unicode MS" w:eastAsia="Arial Unicode MS" w:hAnsi="Arial Unicode MS"/>
                <w:b/>
                <w:sz w:val="18"/>
              </w:rPr>
              <w:t>249</w:t>
            </w:r>
          </w:p>
        </w:tc>
        <w:tc>
          <w:tcPr>
            <w:tcW w:w="792" w:type="dxa"/>
            <w:tcMar>
              <w:top w:w="95" w:type="dxa"/>
              <w:left w:w="105" w:type="dxa"/>
              <w:bottom w:w="95" w:type="dxa"/>
              <w:right w:w="105" w:type="dxa"/>
            </w:tcMar>
          </w:tcPr>
          <w:p w14:paraId="46293E19"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7400C57" w14:textId="77777777" w:rsidR="009E07DB" w:rsidRDefault="00000000">
            <w:pPr>
              <w:spacing w:after="0" w:line="252" w:lineRule="auto"/>
            </w:pPr>
            <w:r>
              <w:rPr>
                <w:rFonts w:ascii="Arial Unicode MS" w:eastAsia="Arial Unicode MS" w:hAnsi="Arial Unicode MS"/>
                <w:b/>
                <w:sz w:val="18"/>
              </w:rPr>
              <w:t>Conductive biomimetic bilayer fibrous scaffold for skin regeneration</w:t>
            </w:r>
            <w:r>
              <w:rPr>
                <w:rFonts w:ascii="Arial Unicode MS" w:eastAsia="Arial Unicode MS" w:hAnsi="Arial Unicode MS"/>
                <w:color w:val="626B73"/>
                <w:sz w:val="15"/>
              </w:rPr>
              <w:br/>
              <w:t>Ziyu Song; Jiajun Wang; Shaojie Tan; Jing Gao; Lu Wang</w:t>
            </w:r>
          </w:p>
        </w:tc>
        <w:tc>
          <w:tcPr>
            <w:tcW w:w="4406" w:type="dxa"/>
            <w:tcMar>
              <w:top w:w="95" w:type="dxa"/>
              <w:left w:w="105" w:type="dxa"/>
              <w:bottom w:w="95" w:type="dxa"/>
              <w:right w:w="105" w:type="dxa"/>
            </w:tcMar>
          </w:tcPr>
          <w:p>
            <w:pPr>
              <w:spacing w:after="0" w:line="252" w:lineRule="auto"/>
            </w:pPr>
            <w:r>
              <w:rPr>
                <w:color w:val="000000"/>
              </w:rPr>
              <w:t>Donghua University  |  China</w:t>
              <w:br/>
              <w:t>Colloids and Surfaces A Physicochemical and Engineering Aspects, Vol. 656, p. 130211</w:t>
            </w:r>
            <w:r>
              <w:rPr>
                <w:color w:val="000000"/>
              </w:rPr>
              <w:br/>
            </w:r>
            <w:hyperlink r:id="rId256">
              <w:r w:rsidR="009E07DB">
                <w:rPr>
                  <w:rFonts w:ascii="Arial Unicode MS" w:eastAsia="Arial Unicode MS" w:hAnsi="Arial Unicode MS"/>
                  <w:color w:val="0563C1"/>
                  <w:sz w:val="16"/>
                  <w:u w:val="single"/>
                </w:rPr>
                <w:br/>
                <w:t>DOI: 10.1016/j.colsurfa.2022.130211</w:t>
              </w:r>
            </w:hyperlink>
          </w:p>
        </w:tc>
      </w:tr>
      <w:tr w:rsidR="009E07DB" w14:paraId="368E05D6" w14:textId="77777777">
        <w:trPr>
          <w:cantSplit/>
        </w:trPr>
        <w:tc>
          <w:tcPr>
            <w:tcW w:w="648" w:type="dxa"/>
            <w:shd w:val="clear" w:color="auto" w:fill="F4F4F4"/>
            <w:tcMar>
              <w:top w:w="95" w:type="dxa"/>
              <w:left w:w="105" w:type="dxa"/>
              <w:bottom w:w="95" w:type="dxa"/>
              <w:right w:w="105" w:type="dxa"/>
            </w:tcMar>
          </w:tcPr>
          <w:p w14:paraId="5D2C83EC" w14:textId="77777777" w:rsidR="009E07DB" w:rsidRDefault="00000000">
            <w:pPr>
              <w:spacing w:after="0" w:line="252" w:lineRule="auto"/>
              <w:jc w:val="center"/>
            </w:pPr>
            <w:r>
              <w:rPr>
                <w:rFonts w:ascii="Arial Unicode MS" w:eastAsia="Arial Unicode MS" w:hAnsi="Arial Unicode MS"/>
                <w:b/>
                <w:sz w:val="18"/>
              </w:rPr>
              <w:t>250</w:t>
            </w:r>
          </w:p>
        </w:tc>
        <w:tc>
          <w:tcPr>
            <w:tcW w:w="792" w:type="dxa"/>
            <w:shd w:val="clear" w:color="auto" w:fill="F4F4F4"/>
            <w:tcMar>
              <w:top w:w="95" w:type="dxa"/>
              <w:left w:w="105" w:type="dxa"/>
              <w:bottom w:w="95" w:type="dxa"/>
              <w:right w:w="105" w:type="dxa"/>
            </w:tcMar>
          </w:tcPr>
          <w:p w14:paraId="0FCDDDDD"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67C514B1" w14:textId="77777777" w:rsidR="009E07DB" w:rsidRDefault="00000000">
            <w:pPr>
              <w:spacing w:after="0" w:line="252" w:lineRule="auto"/>
            </w:pPr>
            <w:r>
              <w:rPr>
                <w:rFonts w:ascii="Arial Unicode MS" w:eastAsia="Arial Unicode MS" w:hAnsi="Arial Unicode MS"/>
                <w:b/>
                <w:sz w:val="18"/>
              </w:rPr>
              <w:t>Construction and properties of the silk fibroin and polypropylene composite biological mesh for abdominal incisional hernia repair</w:t>
            </w:r>
            <w:r>
              <w:rPr>
                <w:rFonts w:ascii="Arial Unicode MS" w:eastAsia="Arial Unicode MS" w:hAnsi="Arial Unicode MS"/>
                <w:color w:val="626B73"/>
                <w:sz w:val="15"/>
              </w:rPr>
              <w:br/>
              <w:t>Fengming Luan; Wangbei Cao; Chunhui Cao; Baizhou Li; Xiaoyu Shi; Changyou Gao</w:t>
            </w:r>
          </w:p>
        </w:tc>
        <w:tc>
          <w:tcPr>
            <w:tcW w:w="4406" w:type="dxa"/>
            <w:shd w:val="clear" w:color="auto" w:fill="F4F4F4"/>
            <w:tcMar>
              <w:top w:w="95" w:type="dxa"/>
              <w:left w:w="105" w:type="dxa"/>
              <w:bottom w:w="95" w:type="dxa"/>
              <w:right w:w="105" w:type="dxa"/>
            </w:tcMar>
          </w:tcPr>
          <w:p>
            <w:pPr>
              <w:spacing w:after="0" w:line="252" w:lineRule="auto"/>
            </w:pPr>
            <w:r>
              <w:rPr>
                <w:color w:val="000000"/>
              </w:rPr>
              <w:t>Second Affiliated Hospital of Zhejiang University; Zhejiang University  |  CN</w:t>
              <w:br/>
              <w:t>Frontiers in bioengineering and biotechnology, 10, 949917</w:t>
            </w:r>
            <w:r>
              <w:rPr>
                <w:rFonts w:ascii="Arial Unicode MS" w:hAnsi="Arial Unicode MS" w:eastAsia="Arial Unicode MS" w:cs="Arial Unicode MS"/>
                <w:color w:val="000000"/>
              </w:rPr>
              <w:br/>
              <w:t>使用的设备型号：TL-Pro</w:t>
            </w:r>
            <w:r>
              <w:rPr>
                <w:color w:val="000000"/>
              </w:rPr>
              <w:br/>
            </w:r>
            <w:hyperlink r:id="rId257">
              <w:r w:rsidR="009E07DB">
                <w:rPr>
                  <w:rFonts w:ascii="Arial Unicode MS" w:eastAsia="Arial Unicode MS" w:hAnsi="Arial Unicode MS"/>
                  <w:color w:val="0563C1"/>
                  <w:sz w:val="16"/>
                  <w:u w:val="single"/>
                </w:rPr>
                <w:br/>
                <w:t>DOI: 10.3389/fbioe.2022.949917</w:t>
              </w:r>
            </w:hyperlink>
          </w:p>
        </w:tc>
      </w:tr>
      <w:tr w:rsidR="009E07DB" w14:paraId="0EA111D2" w14:textId="77777777">
        <w:trPr>
          <w:cantSplit/>
        </w:trPr>
        <w:tc>
          <w:tcPr>
            <w:tcW w:w="648" w:type="dxa"/>
            <w:tcMar>
              <w:top w:w="95" w:type="dxa"/>
              <w:left w:w="105" w:type="dxa"/>
              <w:bottom w:w="95" w:type="dxa"/>
              <w:right w:w="105" w:type="dxa"/>
            </w:tcMar>
          </w:tcPr>
          <w:p w14:paraId="0182B8FD" w14:textId="77777777" w:rsidR="009E07DB" w:rsidRDefault="00000000">
            <w:pPr>
              <w:spacing w:after="0" w:line="252" w:lineRule="auto"/>
              <w:jc w:val="center"/>
            </w:pPr>
            <w:r>
              <w:rPr>
                <w:rFonts w:ascii="Arial Unicode MS" w:eastAsia="Arial Unicode MS" w:hAnsi="Arial Unicode MS"/>
                <w:b/>
                <w:sz w:val="18"/>
              </w:rPr>
              <w:lastRenderedPageBreak/>
              <w:t>251</w:t>
            </w:r>
          </w:p>
        </w:tc>
        <w:tc>
          <w:tcPr>
            <w:tcW w:w="792" w:type="dxa"/>
            <w:tcMar>
              <w:top w:w="95" w:type="dxa"/>
              <w:left w:w="105" w:type="dxa"/>
              <w:bottom w:w="95" w:type="dxa"/>
              <w:right w:w="105" w:type="dxa"/>
            </w:tcMar>
          </w:tcPr>
          <w:p w14:paraId="0EFF7803"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79ABC41C" w14:textId="77777777" w:rsidR="009E07DB" w:rsidRDefault="00000000">
            <w:pPr>
              <w:spacing w:after="0" w:line="252" w:lineRule="auto"/>
            </w:pPr>
            <w:r>
              <w:rPr>
                <w:rFonts w:ascii="Arial Unicode MS" w:eastAsia="Arial Unicode MS" w:hAnsi="Arial Unicode MS"/>
                <w:b/>
                <w:sz w:val="18"/>
              </w:rPr>
              <w:t>Development of nanofibrous membrane from recycled polyethene terephthalate bottle by electrospinning</w:t>
            </w:r>
            <w:r>
              <w:rPr>
                <w:rFonts w:ascii="Arial Unicode MS" w:eastAsia="Arial Unicode MS" w:hAnsi="Arial Unicode MS"/>
                <w:color w:val="626B73"/>
                <w:sz w:val="15"/>
              </w:rPr>
              <w:br/>
              <w:t>Md Tanvir Hossain; Md Abdus Shahid; Ayub Ali</w:t>
            </w:r>
          </w:p>
        </w:tc>
        <w:tc>
          <w:tcPr>
            <w:tcW w:w="4406" w:type="dxa"/>
            <w:tcMar>
              <w:top w:w="95" w:type="dxa"/>
              <w:left w:w="105" w:type="dxa"/>
              <w:bottom w:w="95" w:type="dxa"/>
              <w:right w:w="105" w:type="dxa"/>
            </w:tcMar>
          </w:tcPr>
          <w:p>
            <w:pPr>
              <w:spacing w:after="0" w:line="252" w:lineRule="auto"/>
            </w:pPr>
            <w:r>
              <w:rPr>
                <w:color w:val="000000"/>
              </w:rPr>
              <w:t>Dhaka University of Engineering &amp; Technology  |  BD</w:t>
              <w:br/>
              <w:t>OpenNano</w:t>
            </w:r>
            <w:r>
              <w:rPr>
                <w:rFonts w:ascii="Arial Unicode MS" w:hAnsi="Arial Unicode MS" w:eastAsia="Arial Unicode MS" w:cs="Arial Unicode MS"/>
                <w:color w:val="000000"/>
              </w:rPr>
              <w:br/>
              <w:t>使用的设备型号：TL-Pro-BM</w:t>
            </w:r>
            <w:r>
              <w:rPr>
                <w:color w:val="000000"/>
              </w:rPr>
              <w:br/>
            </w:r>
            <w:hyperlink r:id="rId258">
              <w:r w:rsidR="009E07DB">
                <w:rPr>
                  <w:rFonts w:ascii="Arial Unicode MS" w:eastAsia="Arial Unicode MS" w:hAnsi="Arial Unicode MS"/>
                  <w:color w:val="0563C1"/>
                  <w:sz w:val="16"/>
                  <w:u w:val="single"/>
                </w:rPr>
                <w:br/>
                <w:t>DOI: 10.1016/j.onano.2022.100089</w:t>
              </w:r>
            </w:hyperlink>
          </w:p>
        </w:tc>
      </w:tr>
      <w:tr w:rsidR="009E07DB" w14:paraId="7A01E3C5" w14:textId="77777777">
        <w:trPr>
          <w:cantSplit/>
        </w:trPr>
        <w:tc>
          <w:tcPr>
            <w:tcW w:w="648" w:type="dxa"/>
            <w:shd w:val="clear" w:color="auto" w:fill="F4F4F4"/>
            <w:tcMar>
              <w:top w:w="95" w:type="dxa"/>
              <w:left w:w="105" w:type="dxa"/>
              <w:bottom w:w="95" w:type="dxa"/>
              <w:right w:w="105" w:type="dxa"/>
            </w:tcMar>
          </w:tcPr>
          <w:p w14:paraId="54355997" w14:textId="77777777" w:rsidR="009E07DB" w:rsidRDefault="00000000">
            <w:pPr>
              <w:spacing w:after="0" w:line="252" w:lineRule="auto"/>
              <w:jc w:val="center"/>
            </w:pPr>
            <w:r>
              <w:rPr>
                <w:rFonts w:ascii="Arial Unicode MS" w:eastAsia="Arial Unicode MS" w:hAnsi="Arial Unicode MS"/>
                <w:b/>
                <w:sz w:val="18"/>
              </w:rPr>
              <w:t>252</w:t>
            </w:r>
          </w:p>
        </w:tc>
        <w:tc>
          <w:tcPr>
            <w:tcW w:w="792" w:type="dxa"/>
            <w:shd w:val="clear" w:color="auto" w:fill="F4F4F4"/>
            <w:tcMar>
              <w:top w:w="95" w:type="dxa"/>
              <w:left w:w="105" w:type="dxa"/>
              <w:bottom w:w="95" w:type="dxa"/>
              <w:right w:w="105" w:type="dxa"/>
            </w:tcMar>
          </w:tcPr>
          <w:p w14:paraId="1DBAC774"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会议论文</w:t>
            </w:r>
          </w:p>
        </w:tc>
        <w:tc>
          <w:tcPr>
            <w:tcW w:w="4320" w:type="dxa"/>
            <w:shd w:val="clear" w:color="auto" w:fill="F4F4F4"/>
            <w:tcMar>
              <w:top w:w="95" w:type="dxa"/>
              <w:left w:w="105" w:type="dxa"/>
              <w:bottom w:w="95" w:type="dxa"/>
              <w:right w:w="105" w:type="dxa"/>
            </w:tcMar>
          </w:tcPr>
          <w:p w14:paraId="21827F90" w14:textId="77777777" w:rsidR="009E07DB" w:rsidRDefault="00000000">
            <w:pPr>
              <w:spacing w:after="0" w:line="252" w:lineRule="auto"/>
            </w:pPr>
            <w:r>
              <w:rPr>
                <w:rFonts w:ascii="Arial Unicode MS" w:eastAsia="Arial Unicode MS" w:hAnsi="Arial Unicode MS"/>
                <w:b/>
                <w:sz w:val="18"/>
              </w:rPr>
              <w:t>Differential Antibacterial Activity of Polysaccharide Based Wound Dressing</w:t>
            </w:r>
            <w:r>
              <w:rPr>
                <w:rFonts w:ascii="Arial Unicode MS" w:eastAsia="Arial Unicode MS" w:hAnsi="Arial Unicode MS"/>
                <w:color w:val="626B73"/>
                <w:sz w:val="15"/>
              </w:rPr>
              <w:br/>
              <w:t>Klaudia Piekarska; Paulina Król</w:t>
            </w:r>
          </w:p>
        </w:tc>
        <w:tc>
          <w:tcPr>
            <w:tcW w:w="4406" w:type="dxa"/>
            <w:shd w:val="clear" w:color="auto" w:fill="F4F4F4"/>
            <w:tcMar>
              <w:top w:w="95" w:type="dxa"/>
              <w:left w:w="105" w:type="dxa"/>
              <w:bottom w:w="95" w:type="dxa"/>
              <w:right w:w="105" w:type="dxa"/>
            </w:tcMar>
          </w:tcPr>
          <w:p>
            <w:pPr>
              <w:spacing w:after="0" w:line="252" w:lineRule="auto"/>
            </w:pPr>
            <w:r>
              <w:rPr>
                <w:color w:val="000000"/>
              </w:rPr>
              <w:t>Łukasiewicz Research Network – Łódź Institute of Technology, Center of Biomedical Engineering  |  Poland</w:t>
              <w:br/>
              <w:t>31st Annual Conference Biomaterials in Medicine and Veterinary Medicine, Rytro, Poland, p. 96</w:t>
            </w:r>
            <w:r>
              <w:rPr>
                <w:rFonts w:ascii="Arial Unicode MS" w:hAnsi="Arial Unicode MS" w:eastAsia="Arial Unicode MS" w:cs="Arial Unicode MS"/>
                <w:color w:val="000000"/>
              </w:rPr>
              <w:br/>
              <w:t>使用的设备型号：TL-Pro-BM</w:t>
            </w:r>
            <w:r>
              <w:rPr>
                <w:color w:val="000000"/>
              </w:rPr>
              <w:br/>
            </w:r>
            <w:hyperlink r:id="rId259">
              <w:r w:rsidR="009E07DB">
                <w:rPr>
                  <w:rFonts w:ascii="Arial Unicode MS" w:eastAsia="Arial Unicode MS" w:hAnsi="Arial Unicode MS"/>
                  <w:color w:val="0563C1"/>
                  <w:sz w:val="16"/>
                  <w:u w:val="single"/>
                </w:rPr>
                <w:br/>
                <w:t>Public link</w:t>
              </w:r>
            </w:hyperlink>
          </w:p>
        </w:tc>
      </w:tr>
      <w:tr w:rsidR="009E07DB" w14:paraId="0E0925D1" w14:textId="77777777">
        <w:trPr>
          <w:cantSplit/>
        </w:trPr>
        <w:tc>
          <w:tcPr>
            <w:tcW w:w="648" w:type="dxa"/>
            <w:tcMar>
              <w:top w:w="95" w:type="dxa"/>
              <w:left w:w="105" w:type="dxa"/>
              <w:bottom w:w="95" w:type="dxa"/>
              <w:right w:w="105" w:type="dxa"/>
            </w:tcMar>
          </w:tcPr>
          <w:p w14:paraId="358BF26E" w14:textId="77777777" w:rsidR="009E07DB" w:rsidRDefault="00000000">
            <w:pPr>
              <w:spacing w:after="0" w:line="252" w:lineRule="auto"/>
              <w:jc w:val="center"/>
            </w:pPr>
            <w:r>
              <w:rPr>
                <w:rFonts w:ascii="Arial Unicode MS" w:eastAsia="Arial Unicode MS" w:hAnsi="Arial Unicode MS"/>
                <w:b/>
                <w:sz w:val="18"/>
              </w:rPr>
              <w:t>253</w:t>
            </w:r>
          </w:p>
        </w:tc>
        <w:tc>
          <w:tcPr>
            <w:tcW w:w="792" w:type="dxa"/>
            <w:tcMar>
              <w:top w:w="95" w:type="dxa"/>
              <w:left w:w="105" w:type="dxa"/>
              <w:bottom w:w="95" w:type="dxa"/>
              <w:right w:w="105" w:type="dxa"/>
            </w:tcMar>
          </w:tcPr>
          <w:p w14:paraId="54E03529"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8643F82" w14:textId="77777777" w:rsidR="009E07DB" w:rsidRDefault="00000000">
            <w:pPr>
              <w:spacing w:after="0" w:line="252" w:lineRule="auto"/>
            </w:pPr>
            <w:r>
              <w:rPr>
                <w:rFonts w:ascii="Arial Unicode MS" w:eastAsia="Arial Unicode MS" w:hAnsi="Arial Unicode MS"/>
                <w:b/>
                <w:sz w:val="18"/>
              </w:rPr>
              <w:t>Differential Foreign Body Reactions between Branched and Linear Glucomannan Scaffolds</w:t>
            </w:r>
            <w:r>
              <w:rPr>
                <w:rFonts w:ascii="Arial Unicode MS" w:eastAsia="Arial Unicode MS" w:hAnsi="Arial Unicode MS"/>
                <w:color w:val="626B73"/>
                <w:sz w:val="15"/>
              </w:rPr>
              <w:br/>
              <w:t>Yuwei Li; Yu Liu; Senio Campos de Souza; Tzuwei Chao; Lei Dong; Guoxing Sun; Chunming Wang; Yiming Niu</w:t>
            </w:r>
          </w:p>
        </w:tc>
        <w:tc>
          <w:tcPr>
            <w:tcW w:w="4406" w:type="dxa"/>
            <w:tcMar>
              <w:top w:w="95" w:type="dxa"/>
              <w:left w:w="105" w:type="dxa"/>
              <w:bottom w:w="95" w:type="dxa"/>
              <w:right w:w="105" w:type="dxa"/>
            </w:tcMar>
          </w:tcPr>
          <w:p>
            <w:pPr>
              <w:spacing w:after="0" w:line="252" w:lineRule="auto"/>
            </w:pPr>
            <w:r>
              <w:rPr>
                <w:color w:val="000000"/>
              </w:rPr>
              <w:t>University of Macau; Nanjing University; Zhuhai Institute of Advanced Technology  |  MO, CN</w:t>
              <w:br/>
              <w:t>Journal of functional biomaterials, 13(4), 293</w:t>
            </w:r>
            <w:r>
              <w:rPr>
                <w:rFonts w:ascii="Arial Unicode MS" w:hAnsi="Arial Unicode MS" w:eastAsia="Arial Unicode MS" w:cs="Arial Unicode MS"/>
                <w:color w:val="000000"/>
              </w:rPr>
              <w:br/>
              <w:t>使用的设备型号：TL-Pro</w:t>
            </w:r>
            <w:r>
              <w:rPr>
                <w:color w:val="000000"/>
              </w:rPr>
              <w:br/>
            </w:r>
            <w:hyperlink r:id="rId260">
              <w:r w:rsidR="009E07DB">
                <w:rPr>
                  <w:rFonts w:ascii="Arial Unicode MS" w:eastAsia="Arial Unicode MS" w:hAnsi="Arial Unicode MS"/>
                  <w:color w:val="0563C1"/>
                  <w:sz w:val="16"/>
                  <w:u w:val="single"/>
                </w:rPr>
                <w:br/>
                <w:t>DOI: 10.3390/jfb13040293</w:t>
              </w:r>
            </w:hyperlink>
          </w:p>
        </w:tc>
      </w:tr>
      <w:tr w:rsidR="009E07DB" w14:paraId="02A56510" w14:textId="77777777">
        <w:trPr>
          <w:cantSplit/>
        </w:trPr>
        <w:tc>
          <w:tcPr>
            <w:tcW w:w="648" w:type="dxa"/>
            <w:shd w:val="clear" w:color="auto" w:fill="F4F4F4"/>
            <w:tcMar>
              <w:top w:w="95" w:type="dxa"/>
              <w:left w:w="105" w:type="dxa"/>
              <w:bottom w:w="95" w:type="dxa"/>
              <w:right w:w="105" w:type="dxa"/>
            </w:tcMar>
          </w:tcPr>
          <w:p w14:paraId="0FFC69AB" w14:textId="77777777" w:rsidR="009E07DB" w:rsidRDefault="00000000">
            <w:pPr>
              <w:spacing w:after="0" w:line="252" w:lineRule="auto"/>
              <w:jc w:val="center"/>
            </w:pPr>
            <w:r>
              <w:rPr>
                <w:rFonts w:ascii="Arial Unicode MS" w:eastAsia="Arial Unicode MS" w:hAnsi="Arial Unicode MS"/>
                <w:b/>
                <w:sz w:val="18"/>
              </w:rPr>
              <w:t>254</w:t>
            </w:r>
          </w:p>
        </w:tc>
        <w:tc>
          <w:tcPr>
            <w:tcW w:w="792" w:type="dxa"/>
            <w:shd w:val="clear" w:color="auto" w:fill="F4F4F4"/>
            <w:tcMar>
              <w:top w:w="95" w:type="dxa"/>
              <w:left w:w="105" w:type="dxa"/>
              <w:bottom w:w="95" w:type="dxa"/>
              <w:right w:w="105" w:type="dxa"/>
            </w:tcMar>
          </w:tcPr>
          <w:p w14:paraId="616E7513"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658E3D55" w14:textId="77777777" w:rsidR="009E07DB" w:rsidRDefault="00000000">
            <w:pPr>
              <w:spacing w:after="0" w:line="252" w:lineRule="auto"/>
            </w:pPr>
            <w:r>
              <w:rPr>
                <w:rFonts w:ascii="Arial Unicode MS" w:eastAsia="Arial Unicode MS" w:hAnsi="Arial Unicode MS"/>
                <w:b/>
                <w:sz w:val="18"/>
              </w:rPr>
              <w:t>Effects of Poly(3-hexylthiophene) Molecular Weight and the Aging of Spinning Solution on the Electrospun Fiber Properties</w:t>
            </w:r>
            <w:r>
              <w:rPr>
                <w:rFonts w:ascii="Arial Unicode MS" w:eastAsia="Arial Unicode MS" w:hAnsi="Arial Unicode MS"/>
                <w:color w:val="626B73"/>
                <w:sz w:val="15"/>
              </w:rPr>
              <w:br/>
              <w:t>Humayun Ahmad; Song Zhang; Chih-Ting Liu; Guorong Ma; Jason D. Azoulay; Xiaodan Gu; Mahesh K. Gangishetty; Santanu Kundu</w:t>
            </w:r>
          </w:p>
        </w:tc>
        <w:tc>
          <w:tcPr>
            <w:tcW w:w="4406" w:type="dxa"/>
            <w:shd w:val="clear" w:color="auto" w:fill="F4F4F4"/>
            <w:tcMar>
              <w:top w:w="95" w:type="dxa"/>
              <w:left w:w="105" w:type="dxa"/>
              <w:bottom w:w="95" w:type="dxa"/>
              <w:right w:w="105" w:type="dxa"/>
            </w:tcMar>
          </w:tcPr>
          <w:p>
            <w:pPr>
              <w:spacing w:after="0" w:line="252" w:lineRule="auto"/>
            </w:pPr>
            <w:r>
              <w:rPr>
                <w:color w:val="000000"/>
              </w:rPr>
              <w:t>Mississippi State University; University of Southern Mississippi  |  US</w:t>
              <w:br/>
              <w:t>ACS Applied Polymer Materials, 4(12), 8812-8824</w:t>
            </w:r>
            <w:r>
              <w:rPr>
                <w:color w:val="000000"/>
              </w:rPr>
              <w:br/>
            </w:r>
            <w:hyperlink r:id="rId261">
              <w:r w:rsidR="009E07DB">
                <w:rPr>
                  <w:rFonts w:ascii="Arial Unicode MS" w:eastAsia="Arial Unicode MS" w:hAnsi="Arial Unicode MS"/>
                  <w:color w:val="0563C1"/>
                  <w:sz w:val="16"/>
                  <w:u w:val="single"/>
                </w:rPr>
                <w:br/>
                <w:t>DOI: 10.1021/acsapm.2c01229</w:t>
              </w:r>
            </w:hyperlink>
          </w:p>
        </w:tc>
      </w:tr>
      <w:tr w:rsidR="009E07DB" w14:paraId="23D98096" w14:textId="77777777">
        <w:trPr>
          <w:cantSplit/>
        </w:trPr>
        <w:tc>
          <w:tcPr>
            <w:tcW w:w="648" w:type="dxa"/>
            <w:tcMar>
              <w:top w:w="95" w:type="dxa"/>
              <w:left w:w="105" w:type="dxa"/>
              <w:bottom w:w="95" w:type="dxa"/>
              <w:right w:w="105" w:type="dxa"/>
            </w:tcMar>
          </w:tcPr>
          <w:p w14:paraId="1E22C844" w14:textId="77777777" w:rsidR="009E07DB" w:rsidRDefault="00000000">
            <w:pPr>
              <w:spacing w:after="0" w:line="252" w:lineRule="auto"/>
              <w:jc w:val="center"/>
            </w:pPr>
            <w:r>
              <w:rPr>
                <w:rFonts w:ascii="Arial Unicode MS" w:eastAsia="Arial Unicode MS" w:hAnsi="Arial Unicode MS"/>
                <w:b/>
                <w:sz w:val="18"/>
              </w:rPr>
              <w:t>255</w:t>
            </w:r>
          </w:p>
        </w:tc>
        <w:tc>
          <w:tcPr>
            <w:tcW w:w="792" w:type="dxa"/>
            <w:tcMar>
              <w:top w:w="95" w:type="dxa"/>
              <w:left w:w="105" w:type="dxa"/>
              <w:bottom w:w="95" w:type="dxa"/>
              <w:right w:w="105" w:type="dxa"/>
            </w:tcMar>
          </w:tcPr>
          <w:p w14:paraId="3769AE0D"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学位论文</w:t>
            </w:r>
          </w:p>
        </w:tc>
        <w:tc>
          <w:tcPr>
            <w:tcW w:w="4320" w:type="dxa"/>
            <w:tcMar>
              <w:top w:w="95" w:type="dxa"/>
              <w:left w:w="105" w:type="dxa"/>
              <w:bottom w:w="95" w:type="dxa"/>
              <w:right w:w="105" w:type="dxa"/>
            </w:tcMar>
          </w:tcPr>
          <w:p w14:paraId="6C46EEEE" w14:textId="77777777" w:rsidR="009E07DB" w:rsidRDefault="00000000">
            <w:pPr>
              <w:spacing w:after="0" w:line="252" w:lineRule="auto"/>
            </w:pPr>
            <w:r>
              <w:rPr>
                <w:rFonts w:ascii="Arial Unicode MS" w:eastAsia="Arial Unicode MS" w:hAnsi="Arial Unicode MS"/>
                <w:b/>
                <w:sz w:val="18"/>
              </w:rPr>
              <w:t>Electrochemical Sensors Development for Detecting Gaseous Chemicals and Bioaerosols</w:t>
            </w:r>
            <w:r>
              <w:rPr>
                <w:rFonts w:ascii="Arial Unicode MS" w:eastAsia="Arial Unicode MS" w:hAnsi="Arial Unicode MS"/>
                <w:color w:val="626B73"/>
                <w:sz w:val="15"/>
              </w:rPr>
              <w:br/>
              <w:t>Fuze Jiang</w:t>
            </w:r>
          </w:p>
        </w:tc>
        <w:tc>
          <w:tcPr>
            <w:tcW w:w="4406" w:type="dxa"/>
            <w:tcMar>
              <w:top w:w="95" w:type="dxa"/>
              <w:left w:w="105" w:type="dxa"/>
              <w:bottom w:w="95" w:type="dxa"/>
              <w:right w:w="105" w:type="dxa"/>
            </w:tcMar>
          </w:tcPr>
          <w:p w14:paraId="784901DD" w14:textId="77777777" w:rsidR="009E07DB" w:rsidRDefault="00000000">
            <w:pPr>
              <w:spacing w:after="0" w:line="252" w:lineRule="auto"/>
            </w:pPr>
            <w:r>
              <w:rPr>
                <w:rFonts w:ascii="Arial Unicode MS" w:eastAsia="Arial Unicode MS" w:hAnsi="Arial Unicode MS"/>
                <w:b/>
              </w:rPr>
              <w:t>ETH Zurich</w:t>
            </w:r>
            <w:r>
              <w:rPr>
                <w:rFonts w:ascii="Arial Unicode MS" w:eastAsia="Arial Unicode MS" w:hAnsi="Arial Unicode MS"/>
                <w:sz w:val="16"/>
              </w:rPr>
              <w:br/>
              <w:t>ETH Zurich, doctoral thesis (DISS. ETH No. 28835)</w:t>
            </w:r>
            <w:hyperlink r:id="rId262">
              <w:r w:rsidR="009E07DB">
                <w:rPr>
                  <w:rFonts w:ascii="Arial Unicode MS" w:eastAsia="Arial Unicode MS" w:hAnsi="Arial Unicode MS"/>
                  <w:color w:val="0563C1"/>
                  <w:sz w:val="16"/>
                  <w:u w:val="single"/>
                </w:rPr>
                <w:br/>
                <w:t>DOI: 10.3929/ethz-b-000590304</w:t>
              </w:r>
            </w:hyperlink>
          </w:p>
        </w:tc>
      </w:tr>
      <w:tr w:rsidR="009E07DB" w14:paraId="3223B0BC" w14:textId="77777777">
        <w:trPr>
          <w:cantSplit/>
        </w:trPr>
        <w:tc>
          <w:tcPr>
            <w:tcW w:w="648" w:type="dxa"/>
            <w:shd w:val="clear" w:color="auto" w:fill="F4F4F4"/>
            <w:tcMar>
              <w:top w:w="95" w:type="dxa"/>
              <w:left w:w="105" w:type="dxa"/>
              <w:bottom w:w="95" w:type="dxa"/>
              <w:right w:w="105" w:type="dxa"/>
            </w:tcMar>
          </w:tcPr>
          <w:p w14:paraId="6A26B35C" w14:textId="77777777" w:rsidR="009E07DB" w:rsidRDefault="00000000">
            <w:pPr>
              <w:spacing w:after="0" w:line="252" w:lineRule="auto"/>
              <w:jc w:val="center"/>
            </w:pPr>
            <w:r>
              <w:rPr>
                <w:rFonts w:ascii="Arial Unicode MS" w:eastAsia="Arial Unicode MS" w:hAnsi="Arial Unicode MS"/>
                <w:b/>
                <w:sz w:val="18"/>
              </w:rPr>
              <w:lastRenderedPageBreak/>
              <w:t>256</w:t>
            </w:r>
          </w:p>
        </w:tc>
        <w:tc>
          <w:tcPr>
            <w:tcW w:w="792" w:type="dxa"/>
            <w:shd w:val="clear" w:color="auto" w:fill="F4F4F4"/>
            <w:tcMar>
              <w:top w:w="95" w:type="dxa"/>
              <w:left w:w="105" w:type="dxa"/>
              <w:bottom w:w="95" w:type="dxa"/>
              <w:right w:w="105" w:type="dxa"/>
            </w:tcMar>
          </w:tcPr>
          <w:p w14:paraId="69BBCB74"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647904B8" w14:textId="77777777" w:rsidR="009E07DB" w:rsidRDefault="00000000">
            <w:pPr>
              <w:spacing w:after="0" w:line="252" w:lineRule="auto"/>
            </w:pPr>
            <w:r>
              <w:rPr>
                <w:rFonts w:ascii="Arial Unicode MS" w:eastAsia="Arial Unicode MS" w:hAnsi="Arial Unicode MS"/>
                <w:b/>
                <w:sz w:val="18"/>
              </w:rPr>
              <w:t>Electrospinning of ZrO2 fibers without sol-gel methods: Effect of inorganic Zr-source on electrospinning properties and phase composition</w:t>
            </w:r>
            <w:r>
              <w:rPr>
                <w:rFonts w:ascii="Arial Unicode MS" w:eastAsia="Arial Unicode MS" w:hAnsi="Arial Unicode MS"/>
                <w:color w:val="626B73"/>
                <w:sz w:val="15"/>
              </w:rPr>
              <w:br/>
              <w:t>Tony Lusiola; Arun Ichangi; Daniel Weil; Tutu Sebastian; Christos G. Aneziris; Thomas Graule; Frank Clemens</w:t>
            </w:r>
          </w:p>
        </w:tc>
        <w:tc>
          <w:tcPr>
            <w:tcW w:w="4406" w:type="dxa"/>
            <w:shd w:val="clear" w:color="auto" w:fill="F4F4F4"/>
            <w:tcMar>
              <w:top w:w="95" w:type="dxa"/>
              <w:left w:w="105" w:type="dxa"/>
              <w:bottom w:w="95" w:type="dxa"/>
              <w:right w:w="105" w:type="dxa"/>
            </w:tcMar>
          </w:tcPr>
          <w:p w14:paraId="11B6F00C" w14:textId="77777777" w:rsidR="009E07DB" w:rsidRDefault="00000000">
            <w:pPr>
              <w:spacing w:after="0" w:line="252" w:lineRule="auto"/>
            </w:pPr>
            <w:r>
              <w:rPr>
                <w:rFonts w:ascii="Arial Unicode MS" w:eastAsia="Arial Unicode MS" w:hAnsi="Arial Unicode MS"/>
                <w:b/>
              </w:rPr>
              <w:t>Swiss Federal Laboratories for Materials Science and Technology; TU Bergakademie Freiberg  |  Switzerland, Germany</w:t>
            </w:r>
            <w:r>
              <w:rPr>
                <w:rFonts w:ascii="Arial Unicode MS" w:eastAsia="Arial Unicode MS" w:hAnsi="Arial Unicode MS"/>
                <w:sz w:val="16"/>
              </w:rPr>
              <w:br/>
              <w:t>Open Ceramics, Vol. 13, p. 100324</w:t>
            </w:r>
            <w:hyperlink r:id="rId263">
              <w:r w:rsidR="009E07DB">
                <w:rPr>
                  <w:rFonts w:ascii="Arial Unicode MS" w:eastAsia="Arial Unicode MS" w:hAnsi="Arial Unicode MS"/>
                  <w:color w:val="0563C1"/>
                  <w:sz w:val="16"/>
                  <w:u w:val="single"/>
                </w:rPr>
                <w:br/>
                <w:t>DOI: 10.1016/j.oceram.2022.100324</w:t>
              </w:r>
            </w:hyperlink>
          </w:p>
        </w:tc>
      </w:tr>
      <w:tr w:rsidR="009E07DB" w14:paraId="3BC60900" w14:textId="77777777">
        <w:trPr>
          <w:cantSplit/>
        </w:trPr>
        <w:tc>
          <w:tcPr>
            <w:tcW w:w="648" w:type="dxa"/>
            <w:tcMar>
              <w:top w:w="95" w:type="dxa"/>
              <w:left w:w="105" w:type="dxa"/>
              <w:bottom w:w="95" w:type="dxa"/>
              <w:right w:w="105" w:type="dxa"/>
            </w:tcMar>
          </w:tcPr>
          <w:p w14:paraId="1E3FF4DD" w14:textId="77777777" w:rsidR="009E07DB" w:rsidRDefault="00000000">
            <w:pPr>
              <w:spacing w:after="0" w:line="252" w:lineRule="auto"/>
              <w:jc w:val="center"/>
            </w:pPr>
            <w:r>
              <w:rPr>
                <w:rFonts w:ascii="Arial Unicode MS" w:eastAsia="Arial Unicode MS" w:hAnsi="Arial Unicode MS"/>
                <w:b/>
                <w:sz w:val="18"/>
              </w:rPr>
              <w:t>257</w:t>
            </w:r>
          </w:p>
        </w:tc>
        <w:tc>
          <w:tcPr>
            <w:tcW w:w="792" w:type="dxa"/>
            <w:tcMar>
              <w:top w:w="95" w:type="dxa"/>
              <w:left w:w="105" w:type="dxa"/>
              <w:bottom w:w="95" w:type="dxa"/>
              <w:right w:w="105" w:type="dxa"/>
            </w:tcMar>
          </w:tcPr>
          <w:p w14:paraId="16A19097"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4F349D36" w14:textId="77777777" w:rsidR="009E07DB" w:rsidRDefault="00000000">
            <w:pPr>
              <w:spacing w:after="0" w:line="252" w:lineRule="auto"/>
            </w:pPr>
            <w:r>
              <w:rPr>
                <w:rFonts w:ascii="Arial Unicode MS" w:eastAsia="Arial Unicode MS" w:hAnsi="Arial Unicode MS"/>
                <w:b/>
                <w:sz w:val="18"/>
              </w:rPr>
              <w:t>Electrospinning polyacrylonitrile (PAN) based nanofiberous membranes synergic with plant antibacterial agent and silver nanoparticles (AgNPs) for potential wound dressing</w:t>
            </w:r>
            <w:r>
              <w:rPr>
                <w:rFonts w:ascii="Arial Unicode MS" w:eastAsia="Arial Unicode MS" w:hAnsi="Arial Unicode MS"/>
                <w:color w:val="626B73"/>
                <w:sz w:val="15"/>
              </w:rPr>
              <w:br/>
              <w:t>Pinhong Chen; Muyuan Chai; Zhuoxian Mai; Minjian Liao; Xiaoqi Xie; Zhiwei Lu; Weiqi Zhang; et al. (14 total)</w:t>
            </w:r>
          </w:p>
        </w:tc>
        <w:tc>
          <w:tcPr>
            <w:tcW w:w="4406" w:type="dxa"/>
            <w:tcMar>
              <w:top w:w="95" w:type="dxa"/>
              <w:left w:w="105" w:type="dxa"/>
              <w:bottom w:w="95" w:type="dxa"/>
              <w:right w:w="105" w:type="dxa"/>
            </w:tcMar>
          </w:tcPr>
          <w:p>
            <w:pPr>
              <w:spacing w:after="0" w:line="252" w:lineRule="auto"/>
            </w:pPr>
            <w:r>
              <w:rPr>
                <w:color w:val="000000"/>
              </w:rPr>
              <w:t>South China Agricultural University; South China University of Technology; Shandong University of Traditional Chinese Medicine; et al. (4 total)  |  China, Canada</w:t>
              <w:br/>
              <w:t>Materials Today Communications, Vol. 31, p. 103336</w:t>
            </w:r>
            <w:r>
              <w:rPr>
                <w:color w:val="000000"/>
              </w:rPr>
              <w:br/>
            </w:r>
            <w:hyperlink r:id="rId264">
              <w:r w:rsidR="009E07DB">
                <w:rPr>
                  <w:rFonts w:ascii="Arial Unicode MS" w:eastAsia="Arial Unicode MS" w:hAnsi="Arial Unicode MS"/>
                  <w:color w:val="0563C1"/>
                  <w:sz w:val="16"/>
                  <w:u w:val="single"/>
                </w:rPr>
                <w:br/>
                <w:t>DOI: 10.1016/j.mtcomm.2022.103336</w:t>
              </w:r>
            </w:hyperlink>
          </w:p>
        </w:tc>
      </w:tr>
      <w:tr w:rsidR="009E07DB" w14:paraId="04A6B7B0" w14:textId="77777777">
        <w:trPr>
          <w:cantSplit/>
        </w:trPr>
        <w:tc>
          <w:tcPr>
            <w:tcW w:w="648" w:type="dxa"/>
            <w:shd w:val="clear" w:color="auto" w:fill="F4F4F4"/>
            <w:tcMar>
              <w:top w:w="95" w:type="dxa"/>
              <w:left w:w="105" w:type="dxa"/>
              <w:bottom w:w="95" w:type="dxa"/>
              <w:right w:w="105" w:type="dxa"/>
            </w:tcMar>
          </w:tcPr>
          <w:p w14:paraId="37541600" w14:textId="77777777" w:rsidR="009E07DB" w:rsidRDefault="00000000">
            <w:pPr>
              <w:spacing w:after="0" w:line="252" w:lineRule="auto"/>
              <w:jc w:val="center"/>
            </w:pPr>
            <w:r>
              <w:rPr>
                <w:rFonts w:ascii="Arial Unicode MS" w:eastAsia="Arial Unicode MS" w:hAnsi="Arial Unicode MS"/>
                <w:b/>
                <w:sz w:val="18"/>
              </w:rPr>
              <w:t>258</w:t>
            </w:r>
          </w:p>
        </w:tc>
        <w:tc>
          <w:tcPr>
            <w:tcW w:w="792" w:type="dxa"/>
            <w:shd w:val="clear" w:color="auto" w:fill="F4F4F4"/>
            <w:tcMar>
              <w:top w:w="95" w:type="dxa"/>
              <w:left w:w="105" w:type="dxa"/>
              <w:bottom w:w="95" w:type="dxa"/>
              <w:right w:w="105" w:type="dxa"/>
            </w:tcMar>
          </w:tcPr>
          <w:p w14:paraId="2FDCBF0A"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4299AF96" w14:textId="77777777" w:rsidR="009E07DB" w:rsidRDefault="00000000">
            <w:pPr>
              <w:spacing w:after="0" w:line="252" w:lineRule="auto"/>
            </w:pPr>
            <w:r>
              <w:rPr>
                <w:rFonts w:ascii="Arial Unicode MS" w:eastAsia="Arial Unicode MS" w:hAnsi="Arial Unicode MS"/>
                <w:b/>
                <w:sz w:val="18"/>
              </w:rPr>
              <w:t>Electrospun nanofibers of chitosan/polyvinyl alcohol/UiO-66/nanodiamond: Versatile adsorbents for wastewater remediation and organic dye removal</w:t>
            </w:r>
            <w:r>
              <w:rPr>
                <w:rFonts w:ascii="Arial Unicode MS" w:eastAsia="Arial Unicode MS" w:hAnsi="Arial Unicode MS"/>
                <w:color w:val="626B73"/>
                <w:sz w:val="15"/>
              </w:rPr>
              <w:br/>
              <w:t>Farhad Ahmadijokani; Hossein Molavi; Addie Bahi; Stefan Wuttke; Milad Kamkar; Orlando J. Rojas; Frank Ko; et al. (8 total)</w:t>
            </w:r>
          </w:p>
        </w:tc>
        <w:tc>
          <w:tcPr>
            <w:tcW w:w="4406" w:type="dxa"/>
            <w:shd w:val="clear" w:color="auto" w:fill="F4F4F4"/>
            <w:tcMar>
              <w:top w:w="95" w:type="dxa"/>
              <w:left w:w="105" w:type="dxa"/>
              <w:bottom w:w="95" w:type="dxa"/>
              <w:right w:w="105" w:type="dxa"/>
            </w:tcMar>
          </w:tcPr>
          <w:p w14:paraId="1CF1D5E0" w14:textId="77777777" w:rsidR="009E07DB" w:rsidRDefault="00000000">
            <w:pPr>
              <w:spacing w:after="0" w:line="252" w:lineRule="auto"/>
            </w:pPr>
            <w:r>
              <w:rPr>
                <w:rFonts w:ascii="Arial Unicode MS" w:eastAsia="Arial Unicode MS" w:hAnsi="Arial Unicode MS"/>
                <w:b/>
              </w:rPr>
              <w:t>University of British Columbia; University of British Columbia, Okanagan Campus; Institute for Advanced Studies in Basic Sciences; et al. (7 total)  |  Canada, Iran, Spain, FI</w:t>
            </w:r>
            <w:r>
              <w:rPr>
                <w:rFonts w:ascii="Arial Unicode MS" w:eastAsia="Arial Unicode MS" w:hAnsi="Arial Unicode MS"/>
                <w:sz w:val="16"/>
              </w:rPr>
              <w:br/>
              <w:t>Chemical Engineering Journal, Vol. 457, p. 141176</w:t>
            </w:r>
            <w:hyperlink r:id="rId265">
              <w:r w:rsidR="009E07DB">
                <w:rPr>
                  <w:rFonts w:ascii="Arial Unicode MS" w:eastAsia="Arial Unicode MS" w:hAnsi="Arial Unicode MS"/>
                  <w:color w:val="0563C1"/>
                  <w:sz w:val="16"/>
                  <w:u w:val="single"/>
                </w:rPr>
                <w:br/>
                <w:t>DOI: 10.1016/j.cej.2022.141176</w:t>
              </w:r>
            </w:hyperlink>
          </w:p>
        </w:tc>
      </w:tr>
      <w:tr w:rsidR="009E07DB" w14:paraId="70ADCB8E" w14:textId="77777777">
        <w:trPr>
          <w:cantSplit/>
        </w:trPr>
        <w:tc>
          <w:tcPr>
            <w:tcW w:w="648" w:type="dxa"/>
            <w:tcMar>
              <w:top w:w="95" w:type="dxa"/>
              <w:left w:w="105" w:type="dxa"/>
              <w:bottom w:w="95" w:type="dxa"/>
              <w:right w:w="105" w:type="dxa"/>
            </w:tcMar>
          </w:tcPr>
          <w:p w14:paraId="0AE18F17" w14:textId="77777777" w:rsidR="009E07DB" w:rsidRDefault="00000000">
            <w:pPr>
              <w:spacing w:after="0" w:line="252" w:lineRule="auto"/>
              <w:jc w:val="center"/>
            </w:pPr>
            <w:r>
              <w:rPr>
                <w:rFonts w:ascii="Arial Unicode MS" w:eastAsia="Arial Unicode MS" w:hAnsi="Arial Unicode MS"/>
                <w:b/>
                <w:sz w:val="18"/>
              </w:rPr>
              <w:t>259</w:t>
            </w:r>
          </w:p>
        </w:tc>
        <w:tc>
          <w:tcPr>
            <w:tcW w:w="792" w:type="dxa"/>
            <w:tcMar>
              <w:top w:w="95" w:type="dxa"/>
              <w:left w:w="105" w:type="dxa"/>
              <w:bottom w:w="95" w:type="dxa"/>
              <w:right w:w="105" w:type="dxa"/>
            </w:tcMar>
          </w:tcPr>
          <w:p w14:paraId="0A3B2905"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1AA1591E" w14:textId="77777777" w:rsidR="009E07DB" w:rsidRDefault="00000000">
            <w:pPr>
              <w:spacing w:after="0" w:line="252" w:lineRule="auto"/>
            </w:pPr>
            <w:r>
              <w:rPr>
                <w:rFonts w:ascii="Arial Unicode MS" w:eastAsia="Arial Unicode MS" w:hAnsi="Arial Unicode MS"/>
                <w:b/>
                <w:sz w:val="18"/>
              </w:rPr>
              <w:t>Electrospun nanofibrous membrane with antibacterial and antiviral properties decorated with Myoporum bontioides extract and silver-doped carbon nitride nanoparticles for medical masks application</w:t>
            </w:r>
            <w:r>
              <w:rPr>
                <w:rFonts w:ascii="Arial Unicode MS" w:eastAsia="Arial Unicode MS" w:hAnsi="Arial Unicode MS"/>
                <w:color w:val="626B73"/>
                <w:sz w:val="15"/>
              </w:rPr>
              <w:br/>
              <w:t>Pinhong Chen; Zhi Yang; Zhuoxian Mai; Ziyun Huang; Yongshuang Bian; Shangjing Wu; Xianming Dong; et al. (13 total)</w:t>
            </w:r>
          </w:p>
        </w:tc>
        <w:tc>
          <w:tcPr>
            <w:tcW w:w="4406" w:type="dxa"/>
            <w:tcMar>
              <w:top w:w="95" w:type="dxa"/>
              <w:left w:w="105" w:type="dxa"/>
              <w:bottom w:w="95" w:type="dxa"/>
              <w:right w:w="105" w:type="dxa"/>
            </w:tcMar>
          </w:tcPr>
          <w:p>
            <w:pPr>
              <w:spacing w:after="0" w:line="252" w:lineRule="auto"/>
            </w:pPr>
            <w:r>
              <w:rPr>
                <w:color w:val="000000"/>
              </w:rPr>
              <w:t>South China Agricultural University; Shandong University of Traditional Chinese Medicine; University of British Columbia; et al. (4 total)  |  China, Canada</w:t>
              <w:br/>
              <w:t>Separation and Purification Technology, Vol. 298, p. 121565</w:t>
            </w:r>
            <w:r>
              <w:rPr>
                <w:color w:val="000000"/>
              </w:rPr>
              <w:br/>
            </w:r>
            <w:hyperlink r:id="rId266">
              <w:r w:rsidR="009E07DB">
                <w:rPr>
                  <w:rFonts w:ascii="Arial Unicode MS" w:eastAsia="Arial Unicode MS" w:hAnsi="Arial Unicode MS"/>
                  <w:color w:val="0563C1"/>
                  <w:sz w:val="16"/>
                  <w:u w:val="single"/>
                </w:rPr>
                <w:br/>
                <w:t>DOI: 10.1016/j.seppur.2022.121565</w:t>
              </w:r>
            </w:hyperlink>
          </w:p>
        </w:tc>
      </w:tr>
      <w:tr w:rsidR="009E07DB" w14:paraId="38E44EEA" w14:textId="77777777">
        <w:trPr>
          <w:cantSplit/>
        </w:trPr>
        <w:tc>
          <w:tcPr>
            <w:tcW w:w="648" w:type="dxa"/>
            <w:shd w:val="clear" w:color="auto" w:fill="F4F4F4"/>
            <w:tcMar>
              <w:top w:w="95" w:type="dxa"/>
              <w:left w:w="105" w:type="dxa"/>
              <w:bottom w:w="95" w:type="dxa"/>
              <w:right w:w="105" w:type="dxa"/>
            </w:tcMar>
          </w:tcPr>
          <w:p w14:paraId="5666FF4B" w14:textId="77777777" w:rsidR="009E07DB" w:rsidRDefault="00000000">
            <w:pPr>
              <w:spacing w:after="0" w:line="252" w:lineRule="auto"/>
              <w:jc w:val="center"/>
            </w:pPr>
            <w:r>
              <w:rPr>
                <w:rFonts w:ascii="Arial Unicode MS" w:eastAsia="Arial Unicode MS" w:hAnsi="Arial Unicode MS"/>
                <w:b/>
                <w:sz w:val="18"/>
              </w:rPr>
              <w:t>260</w:t>
            </w:r>
          </w:p>
        </w:tc>
        <w:tc>
          <w:tcPr>
            <w:tcW w:w="792" w:type="dxa"/>
            <w:shd w:val="clear" w:color="auto" w:fill="F4F4F4"/>
            <w:tcMar>
              <w:top w:w="95" w:type="dxa"/>
              <w:left w:w="105" w:type="dxa"/>
              <w:bottom w:w="95" w:type="dxa"/>
              <w:right w:w="105" w:type="dxa"/>
            </w:tcMar>
          </w:tcPr>
          <w:p w14:paraId="485CD210"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2BF38648" w14:textId="77777777" w:rsidR="009E07DB" w:rsidRDefault="00000000">
            <w:pPr>
              <w:spacing w:after="0" w:line="252" w:lineRule="auto"/>
            </w:pPr>
            <w:r>
              <w:rPr>
                <w:rFonts w:ascii="Arial Unicode MS" w:eastAsia="Arial Unicode MS" w:hAnsi="Arial Unicode MS"/>
                <w:b/>
                <w:sz w:val="18"/>
              </w:rPr>
              <w:t>Electrospun polycaprolactone nanofibrous membranes loaded with baicalin for antibacterial wound dressing</w:t>
            </w:r>
            <w:r>
              <w:rPr>
                <w:rFonts w:ascii="Arial Unicode MS" w:eastAsia="Arial Unicode MS" w:hAnsi="Arial Unicode MS"/>
                <w:color w:val="626B73"/>
                <w:sz w:val="15"/>
              </w:rPr>
              <w:br/>
              <w:t>Weiwei Zeng; Nga-Man Cheng; Xia Liang; Haofeng Hu; Fulin Luo; Jia Jin; Ya-Wei Li</w:t>
            </w:r>
          </w:p>
        </w:tc>
        <w:tc>
          <w:tcPr>
            <w:tcW w:w="4406" w:type="dxa"/>
            <w:shd w:val="clear" w:color="auto" w:fill="F4F4F4"/>
            <w:tcMar>
              <w:top w:w="95" w:type="dxa"/>
              <w:left w:w="105" w:type="dxa"/>
              <w:bottom w:w="95" w:type="dxa"/>
              <w:right w:w="105" w:type="dxa"/>
            </w:tcMar>
          </w:tcPr>
          <w:p>
            <w:pPr>
              <w:spacing w:after="0" w:line="252" w:lineRule="auto"/>
            </w:pPr>
            <w:r>
              <w:rPr>
                <w:color w:val="000000"/>
              </w:rPr>
              <w:t>Jinan University; Longgang Central Hospital; Chinese University of Hong Kong; Zhejiang Sci-Tech University; Kangda College of Nanjing Medical University; Nanjing Medical University  |  CN, HK</w:t>
              <w:br/>
              <w:t>Scientific reports, 12(1), 10900</w:t>
            </w:r>
            <w:r>
              <w:rPr>
                <w:rFonts w:ascii="Arial Unicode MS" w:hAnsi="Arial Unicode MS" w:eastAsia="Arial Unicode MS" w:cs="Arial Unicode MS"/>
                <w:color w:val="000000"/>
              </w:rPr>
              <w:br/>
              <w:t>使用的设备型号：TL-Pro</w:t>
            </w:r>
            <w:r>
              <w:rPr>
                <w:color w:val="000000"/>
              </w:rPr>
              <w:br/>
            </w:r>
            <w:hyperlink r:id="rId267">
              <w:r w:rsidR="009E07DB">
                <w:rPr>
                  <w:rFonts w:ascii="Arial Unicode MS" w:eastAsia="Arial Unicode MS" w:hAnsi="Arial Unicode MS"/>
                  <w:color w:val="0563C1"/>
                  <w:sz w:val="16"/>
                  <w:u w:val="single"/>
                </w:rPr>
                <w:br/>
                <w:t>DOI: 10.1038/s41598-022-13141-0</w:t>
              </w:r>
            </w:hyperlink>
          </w:p>
        </w:tc>
      </w:tr>
      <w:tr w:rsidR="009E07DB" w14:paraId="7D239B90" w14:textId="77777777">
        <w:trPr>
          <w:cantSplit/>
        </w:trPr>
        <w:tc>
          <w:tcPr>
            <w:tcW w:w="648" w:type="dxa"/>
            <w:tcMar>
              <w:top w:w="95" w:type="dxa"/>
              <w:left w:w="105" w:type="dxa"/>
              <w:bottom w:w="95" w:type="dxa"/>
              <w:right w:w="105" w:type="dxa"/>
            </w:tcMar>
          </w:tcPr>
          <w:p w14:paraId="29B44ABD" w14:textId="77777777" w:rsidR="009E07DB" w:rsidRDefault="00000000">
            <w:pPr>
              <w:spacing w:after="0" w:line="252" w:lineRule="auto"/>
              <w:jc w:val="center"/>
            </w:pPr>
            <w:r>
              <w:rPr>
                <w:rFonts w:ascii="Arial Unicode MS" w:eastAsia="Arial Unicode MS" w:hAnsi="Arial Unicode MS"/>
                <w:b/>
                <w:sz w:val="18"/>
              </w:rPr>
              <w:lastRenderedPageBreak/>
              <w:t>261</w:t>
            </w:r>
          </w:p>
        </w:tc>
        <w:tc>
          <w:tcPr>
            <w:tcW w:w="792" w:type="dxa"/>
            <w:tcMar>
              <w:top w:w="95" w:type="dxa"/>
              <w:left w:w="105" w:type="dxa"/>
              <w:bottom w:w="95" w:type="dxa"/>
              <w:right w:w="105" w:type="dxa"/>
            </w:tcMar>
          </w:tcPr>
          <w:p w14:paraId="04A40570"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237145D3" w14:textId="77777777" w:rsidR="009E07DB" w:rsidRDefault="00000000">
            <w:pPr>
              <w:spacing w:after="0" w:line="252" w:lineRule="auto"/>
            </w:pPr>
            <w:r>
              <w:rPr>
                <w:rFonts w:ascii="Arial Unicode MS" w:eastAsia="Arial Unicode MS" w:hAnsi="Arial Unicode MS"/>
                <w:b/>
                <w:sz w:val="18"/>
              </w:rPr>
              <w:t>Electrospun SF/PLGA/ICG Composite Nanofibrous Membranes for Potential Wound Healing and Tumor Therapy</w:t>
            </w:r>
            <w:r>
              <w:rPr>
                <w:rFonts w:ascii="Arial Unicode MS" w:eastAsia="Arial Unicode MS" w:hAnsi="Arial Unicode MS"/>
                <w:color w:val="626B73"/>
                <w:sz w:val="15"/>
              </w:rPr>
              <w:br/>
              <w:t>Jiale Zhou; Hai Wang; Haiyan Wu; Dongwei Lan; Yan Peng; Zhi Li; Fangyin Dai</w:t>
            </w:r>
          </w:p>
        </w:tc>
        <w:tc>
          <w:tcPr>
            <w:tcW w:w="4406" w:type="dxa"/>
            <w:tcMar>
              <w:top w:w="95" w:type="dxa"/>
              <w:left w:w="105" w:type="dxa"/>
              <w:bottom w:w="95" w:type="dxa"/>
              <w:right w:w="105" w:type="dxa"/>
            </w:tcMar>
          </w:tcPr>
          <w:p>
            <w:pPr>
              <w:spacing w:after="0" w:line="252" w:lineRule="auto"/>
            </w:pPr>
            <w:r>
              <w:rPr>
                <w:color w:val="000000"/>
              </w:rPr>
              <w:t>Southwest University; State Key Laboratory of Silkworm Genomic Biology; Ministry of Agriculture and Rural Affairs  |  CN</w:t>
              <w:br/>
              <w:t>OpenAlex indexed open full text</w:t>
            </w:r>
            <w:r>
              <w:rPr>
                <w:color w:val="000000"/>
              </w:rPr>
              <w:br/>
            </w:r>
            <w:hyperlink r:id="rId268">
              <w:r w:rsidR="009E07DB">
                <w:rPr>
                  <w:rFonts w:ascii="Arial Unicode MS" w:eastAsia="Arial Unicode MS" w:hAnsi="Arial Unicode MS"/>
                  <w:color w:val="0563C1"/>
                  <w:sz w:val="16"/>
                  <w:u w:val="single"/>
                </w:rPr>
                <w:br/>
                <w:t>DOI: 10.3390/pr10050850</w:t>
              </w:r>
            </w:hyperlink>
          </w:p>
        </w:tc>
      </w:tr>
      <w:tr w:rsidR="009E07DB" w14:paraId="4C0B4563" w14:textId="77777777">
        <w:trPr>
          <w:cantSplit/>
        </w:trPr>
        <w:tc>
          <w:tcPr>
            <w:tcW w:w="648" w:type="dxa"/>
            <w:shd w:val="clear" w:color="auto" w:fill="F4F4F4"/>
            <w:tcMar>
              <w:top w:w="95" w:type="dxa"/>
              <w:left w:w="105" w:type="dxa"/>
              <w:bottom w:w="95" w:type="dxa"/>
              <w:right w:w="105" w:type="dxa"/>
            </w:tcMar>
          </w:tcPr>
          <w:p w14:paraId="5A13D98C" w14:textId="77777777" w:rsidR="009E07DB" w:rsidRDefault="00000000">
            <w:pPr>
              <w:spacing w:after="0" w:line="252" w:lineRule="auto"/>
              <w:jc w:val="center"/>
            </w:pPr>
            <w:r>
              <w:rPr>
                <w:rFonts w:ascii="Arial Unicode MS" w:eastAsia="Arial Unicode MS" w:hAnsi="Arial Unicode MS"/>
                <w:b/>
                <w:sz w:val="18"/>
              </w:rPr>
              <w:t>262</w:t>
            </w:r>
          </w:p>
        </w:tc>
        <w:tc>
          <w:tcPr>
            <w:tcW w:w="792" w:type="dxa"/>
            <w:shd w:val="clear" w:color="auto" w:fill="F4F4F4"/>
            <w:tcMar>
              <w:top w:w="95" w:type="dxa"/>
              <w:left w:w="105" w:type="dxa"/>
              <w:bottom w:w="95" w:type="dxa"/>
              <w:right w:w="105" w:type="dxa"/>
            </w:tcMar>
          </w:tcPr>
          <w:p w14:paraId="468DC1D3"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4751A00E" w14:textId="77777777" w:rsidR="009E07DB" w:rsidRDefault="00000000">
            <w:pPr>
              <w:spacing w:after="0" w:line="252" w:lineRule="auto"/>
            </w:pPr>
            <w:r>
              <w:rPr>
                <w:rFonts w:ascii="Arial Unicode MS" w:eastAsia="Arial Unicode MS" w:hAnsi="Arial Unicode MS"/>
                <w:b/>
                <w:sz w:val="18"/>
              </w:rPr>
              <w:t>Electrospun Silk Fibroin/Polylactic-co-glycolic Acid/Black Phosphorus Nanosheets Nanofibrous Membrane with Photothermal Therapy Potential for Cancer</w:t>
            </w:r>
            <w:r>
              <w:rPr>
                <w:rFonts w:ascii="Arial Unicode MS" w:eastAsia="Arial Unicode MS" w:hAnsi="Arial Unicode MS"/>
                <w:color w:val="626B73"/>
                <w:sz w:val="15"/>
              </w:rPr>
              <w:br/>
              <w:t>Xia Li; Jiale Zhou; Haiyan Wu; Fangyin Dai; Jiashen Li; Zhi Li</w:t>
            </w:r>
          </w:p>
        </w:tc>
        <w:tc>
          <w:tcPr>
            <w:tcW w:w="4406" w:type="dxa"/>
            <w:shd w:val="clear" w:color="auto" w:fill="F4F4F4"/>
            <w:tcMar>
              <w:top w:w="95" w:type="dxa"/>
              <w:left w:w="105" w:type="dxa"/>
              <w:bottom w:w="95" w:type="dxa"/>
              <w:right w:w="105" w:type="dxa"/>
            </w:tcMar>
          </w:tcPr>
          <w:p>
            <w:pPr>
              <w:spacing w:after="0" w:line="252" w:lineRule="auto"/>
            </w:pPr>
            <w:r>
              <w:rPr>
                <w:color w:val="000000"/>
              </w:rPr>
              <w:t>Southwest University; State Key Laboratory of Silkworm Genomic Biology; Ministry of Agriculture and Rural Affairs; University of Manchester  |  CN, GB</w:t>
              <w:br/>
              <w:t>Molecules (Basel, Switzerland), 27(14), 4563</w:t>
            </w:r>
            <w:r>
              <w:rPr>
                <w:rFonts w:ascii="Arial Unicode MS" w:hAnsi="Arial Unicode MS" w:eastAsia="Arial Unicode MS" w:cs="Arial Unicode MS"/>
                <w:color w:val="000000"/>
              </w:rPr>
              <w:br/>
              <w:t>使用的设备型号：TL-Pro-BM</w:t>
            </w:r>
            <w:r>
              <w:rPr>
                <w:color w:val="000000"/>
              </w:rPr>
              <w:br/>
            </w:r>
            <w:hyperlink r:id="rId269">
              <w:r w:rsidR="009E07DB">
                <w:rPr>
                  <w:rFonts w:ascii="Arial Unicode MS" w:eastAsia="Arial Unicode MS" w:hAnsi="Arial Unicode MS"/>
                  <w:color w:val="0563C1"/>
                  <w:sz w:val="16"/>
                  <w:u w:val="single"/>
                </w:rPr>
                <w:br/>
                <w:t>DOI: 10.3390/molecules27144563</w:t>
              </w:r>
            </w:hyperlink>
          </w:p>
        </w:tc>
      </w:tr>
      <w:tr w:rsidR="009E07DB" w14:paraId="256590E7" w14:textId="77777777">
        <w:trPr>
          <w:cantSplit/>
        </w:trPr>
        <w:tc>
          <w:tcPr>
            <w:tcW w:w="648" w:type="dxa"/>
            <w:tcMar>
              <w:top w:w="95" w:type="dxa"/>
              <w:left w:w="105" w:type="dxa"/>
              <w:bottom w:w="95" w:type="dxa"/>
              <w:right w:w="105" w:type="dxa"/>
            </w:tcMar>
          </w:tcPr>
          <w:p w14:paraId="6771C3A6" w14:textId="77777777" w:rsidR="009E07DB" w:rsidRDefault="00000000">
            <w:pPr>
              <w:spacing w:after="0" w:line="252" w:lineRule="auto"/>
              <w:jc w:val="center"/>
            </w:pPr>
            <w:r>
              <w:rPr>
                <w:rFonts w:ascii="Arial Unicode MS" w:eastAsia="Arial Unicode MS" w:hAnsi="Arial Unicode MS"/>
                <w:b/>
                <w:sz w:val="18"/>
              </w:rPr>
              <w:t>263</w:t>
            </w:r>
          </w:p>
        </w:tc>
        <w:tc>
          <w:tcPr>
            <w:tcW w:w="792" w:type="dxa"/>
            <w:tcMar>
              <w:top w:w="95" w:type="dxa"/>
              <w:left w:w="105" w:type="dxa"/>
              <w:bottom w:w="95" w:type="dxa"/>
              <w:right w:w="105" w:type="dxa"/>
            </w:tcMar>
          </w:tcPr>
          <w:p w14:paraId="126BAB99"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47A2BC76" w14:textId="77777777" w:rsidR="009E07DB" w:rsidRDefault="00000000">
            <w:pPr>
              <w:spacing w:after="0" w:line="252" w:lineRule="auto"/>
            </w:pPr>
            <w:r>
              <w:rPr>
                <w:rFonts w:ascii="Arial Unicode MS" w:eastAsia="Arial Unicode MS" w:hAnsi="Arial Unicode MS"/>
                <w:b/>
                <w:sz w:val="18"/>
              </w:rPr>
              <w:t>Electrospun α-mangosteen–chitosan–poly(ethylene oxide) nanofibers</w:t>
            </w:r>
            <w:r>
              <w:rPr>
                <w:rFonts w:ascii="Arial Unicode MS" w:eastAsia="Arial Unicode MS" w:hAnsi="Arial Unicode MS"/>
                <w:color w:val="626B73"/>
                <w:sz w:val="15"/>
              </w:rPr>
              <w:br/>
              <w:t>Riesca Ayu Kusuma Wardhani; Indah Primadona; Andri Hardiansyah</w:t>
            </w:r>
          </w:p>
        </w:tc>
        <w:tc>
          <w:tcPr>
            <w:tcW w:w="4406" w:type="dxa"/>
            <w:tcMar>
              <w:top w:w="95" w:type="dxa"/>
              <w:left w:w="105" w:type="dxa"/>
              <w:bottom w:w="95" w:type="dxa"/>
              <w:right w:w="105" w:type="dxa"/>
            </w:tcMar>
          </w:tcPr>
          <w:p>
            <w:pPr>
              <w:spacing w:after="0" w:line="252" w:lineRule="auto"/>
            </w:pPr>
            <w:r>
              <w:rPr>
                <w:color w:val="000000"/>
              </w:rPr>
              <w:t>National Research and Innovation Agency  |  ID</w:t>
              <w:br/>
              <w:t>Publisher or repository full text</w:t>
            </w:r>
            <w:r>
              <w:rPr>
                <w:color w:val="000000"/>
              </w:rPr>
              <w:br/>
            </w:r>
            <w:hyperlink r:id="rId270">
              <w:r w:rsidR="009E07DB">
                <w:rPr>
                  <w:rFonts w:ascii="Arial Unicode MS" w:eastAsia="Arial Unicode MS" w:hAnsi="Arial Unicode MS"/>
                  <w:color w:val="0563C1"/>
                  <w:sz w:val="16"/>
                  <w:u w:val="single"/>
                </w:rPr>
                <w:br/>
                <w:t>DOI: 10.1088/2053-1591/ac9de2</w:t>
              </w:r>
            </w:hyperlink>
          </w:p>
        </w:tc>
      </w:tr>
      <w:tr w:rsidR="009E07DB" w14:paraId="4F1E2367" w14:textId="77777777">
        <w:trPr>
          <w:cantSplit/>
        </w:trPr>
        <w:tc>
          <w:tcPr>
            <w:tcW w:w="648" w:type="dxa"/>
            <w:shd w:val="clear" w:color="auto" w:fill="F4F4F4"/>
            <w:tcMar>
              <w:top w:w="95" w:type="dxa"/>
              <w:left w:w="105" w:type="dxa"/>
              <w:bottom w:w="95" w:type="dxa"/>
              <w:right w:w="105" w:type="dxa"/>
            </w:tcMar>
          </w:tcPr>
          <w:p w14:paraId="4474AA29" w14:textId="77777777" w:rsidR="009E07DB" w:rsidRDefault="00000000">
            <w:pPr>
              <w:spacing w:after="0" w:line="252" w:lineRule="auto"/>
              <w:jc w:val="center"/>
            </w:pPr>
            <w:r>
              <w:rPr>
                <w:rFonts w:ascii="Arial Unicode MS" w:eastAsia="Arial Unicode MS" w:hAnsi="Arial Unicode MS"/>
                <w:b/>
                <w:sz w:val="18"/>
              </w:rPr>
              <w:t>264</w:t>
            </w:r>
          </w:p>
        </w:tc>
        <w:tc>
          <w:tcPr>
            <w:tcW w:w="792" w:type="dxa"/>
            <w:shd w:val="clear" w:color="auto" w:fill="F4F4F4"/>
            <w:tcMar>
              <w:top w:w="95" w:type="dxa"/>
              <w:left w:w="105" w:type="dxa"/>
              <w:bottom w:w="95" w:type="dxa"/>
              <w:right w:w="105" w:type="dxa"/>
            </w:tcMar>
          </w:tcPr>
          <w:p w14:paraId="4AB0C23B"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7A183B61" w14:textId="77777777" w:rsidR="009E07DB" w:rsidRDefault="00000000">
            <w:pPr>
              <w:spacing w:after="0" w:line="252" w:lineRule="auto"/>
            </w:pPr>
            <w:r>
              <w:rPr>
                <w:rFonts w:ascii="Arial Unicode MS" w:eastAsia="Arial Unicode MS" w:hAnsi="Arial Unicode MS"/>
                <w:b/>
                <w:sz w:val="18"/>
              </w:rPr>
              <w:t>Encapsulation of Lactobacillus rhamnosus GG in edible electrospun mats from calcium and sodium caseinates with pullulan blends</w:t>
            </w:r>
            <w:r>
              <w:rPr>
                <w:rFonts w:ascii="Arial Unicode MS" w:eastAsia="Arial Unicode MS" w:hAnsi="Arial Unicode MS"/>
                <w:color w:val="626B73"/>
                <w:sz w:val="15"/>
              </w:rPr>
              <w:br/>
              <w:t>Serife Akkurt; John Renye; Peggy M. Tomasula</w:t>
            </w:r>
          </w:p>
        </w:tc>
        <w:tc>
          <w:tcPr>
            <w:tcW w:w="4406" w:type="dxa"/>
            <w:shd w:val="clear" w:color="auto" w:fill="F4F4F4"/>
            <w:tcMar>
              <w:top w:w="95" w:type="dxa"/>
              <w:left w:w="105" w:type="dxa"/>
              <w:bottom w:w="95" w:type="dxa"/>
              <w:right w:w="105" w:type="dxa"/>
            </w:tcMar>
          </w:tcPr>
          <w:p w14:paraId="0EAAF24D" w14:textId="77777777" w:rsidR="009E07DB" w:rsidRDefault="00000000">
            <w:pPr>
              <w:spacing w:after="0" w:line="252" w:lineRule="auto"/>
            </w:pPr>
            <w:r>
              <w:rPr>
                <w:rFonts w:ascii="Arial Unicode MS" w:eastAsia="Arial Unicode MS" w:hAnsi="Arial Unicode MS"/>
                <w:b/>
              </w:rPr>
              <w:t>USDA Agricultural Research Service, Eastern Regional Research Center, USA</w:t>
            </w:r>
            <w:r>
              <w:rPr>
                <w:rFonts w:ascii="Arial Unicode MS" w:eastAsia="Arial Unicode MS" w:hAnsi="Arial Unicode MS"/>
                <w:sz w:val="16"/>
              </w:rPr>
              <w:br/>
              <w:t>Serife Akkurt; John Renye; Peggy M. Tomasula. Encapsulation of Lactobacillus rhamnosus GG in edible electrospun mats from calcium and sodium caseinates with pullulan blends. JDS Communications 3(6) (2022) 381-386.</w:t>
            </w:r>
            <w:hyperlink r:id="rId271">
              <w:r w:rsidR="009E07DB">
                <w:rPr>
                  <w:rFonts w:ascii="Arial Unicode MS" w:eastAsia="Arial Unicode MS" w:hAnsi="Arial Unicode MS"/>
                  <w:color w:val="0563C1"/>
                  <w:sz w:val="16"/>
                  <w:u w:val="single"/>
                </w:rPr>
                <w:br/>
                <w:t>DOI: 10.3168/jdsc.2021-0173</w:t>
              </w:r>
            </w:hyperlink>
          </w:p>
        </w:tc>
      </w:tr>
      <w:tr w:rsidR="009E07DB" w14:paraId="7ED6D185" w14:textId="77777777">
        <w:trPr>
          <w:cantSplit/>
        </w:trPr>
        <w:tc>
          <w:tcPr>
            <w:tcW w:w="648" w:type="dxa"/>
            <w:tcMar>
              <w:top w:w="95" w:type="dxa"/>
              <w:left w:w="105" w:type="dxa"/>
              <w:bottom w:w="95" w:type="dxa"/>
              <w:right w:w="105" w:type="dxa"/>
            </w:tcMar>
          </w:tcPr>
          <w:p w14:paraId="5240FF6F" w14:textId="77777777" w:rsidR="009E07DB" w:rsidRDefault="00000000">
            <w:pPr>
              <w:spacing w:after="0" w:line="252" w:lineRule="auto"/>
              <w:jc w:val="center"/>
            </w:pPr>
            <w:r>
              <w:rPr>
                <w:rFonts w:ascii="Arial Unicode MS" w:eastAsia="Arial Unicode MS" w:hAnsi="Arial Unicode MS"/>
                <w:b/>
                <w:sz w:val="18"/>
              </w:rPr>
              <w:lastRenderedPageBreak/>
              <w:t>265</w:t>
            </w:r>
          </w:p>
        </w:tc>
        <w:tc>
          <w:tcPr>
            <w:tcW w:w="792" w:type="dxa"/>
            <w:tcMar>
              <w:top w:w="95" w:type="dxa"/>
              <w:left w:w="105" w:type="dxa"/>
              <w:bottom w:w="95" w:type="dxa"/>
              <w:right w:w="105" w:type="dxa"/>
            </w:tcMar>
          </w:tcPr>
          <w:p w14:paraId="22941713"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2645EDE6" w14:textId="77777777" w:rsidR="009E07DB" w:rsidRDefault="00000000">
            <w:pPr>
              <w:spacing w:after="0" w:line="252" w:lineRule="auto"/>
            </w:pPr>
            <w:r>
              <w:rPr>
                <w:rFonts w:ascii="Arial Unicode MS" w:eastAsia="Arial Unicode MS" w:hAnsi="Arial Unicode MS"/>
                <w:b/>
                <w:sz w:val="18"/>
              </w:rPr>
              <w:t>Enhanced Organic Pollutant Removal Efficiency of Electrospun NiTiO3/TiO2-Decorated Carbon Nanofibers</w:t>
            </w:r>
            <w:r>
              <w:rPr>
                <w:rFonts w:ascii="Arial Unicode MS" w:eastAsia="Arial Unicode MS" w:hAnsi="Arial Unicode MS"/>
                <w:color w:val="626B73"/>
                <w:sz w:val="15"/>
              </w:rPr>
              <w:br/>
              <w:t>Ibrahim M Maafa; Mohammad Ashraf Ali</w:t>
            </w:r>
          </w:p>
        </w:tc>
        <w:tc>
          <w:tcPr>
            <w:tcW w:w="4406" w:type="dxa"/>
            <w:tcMar>
              <w:top w:w="95" w:type="dxa"/>
              <w:left w:w="105" w:type="dxa"/>
              <w:bottom w:w="95" w:type="dxa"/>
              <w:right w:w="105" w:type="dxa"/>
            </w:tcMar>
          </w:tcPr>
          <w:p w14:paraId="63C45AA8" w14:textId="77777777" w:rsidR="009E07DB" w:rsidRDefault="00000000">
            <w:pPr>
              <w:spacing w:after="0" w:line="252" w:lineRule="auto"/>
            </w:pPr>
            <w:r>
              <w:rPr>
                <w:rFonts w:ascii="Arial Unicode MS" w:eastAsia="Arial Unicode MS" w:hAnsi="Arial Unicode MS"/>
                <w:b/>
              </w:rPr>
              <w:t>Jazan University  |  SA</w:t>
            </w:r>
            <w:r>
              <w:rPr>
                <w:rFonts w:ascii="Arial Unicode MS" w:eastAsia="Arial Unicode MS" w:hAnsi="Arial Unicode MS"/>
                <w:sz w:val="16"/>
              </w:rPr>
              <w:br/>
              <w:t>Polymers, 15(1), 109</w:t>
            </w:r>
            <w:hyperlink r:id="rId272">
              <w:r w:rsidR="009E07DB">
                <w:rPr>
                  <w:rFonts w:ascii="Arial Unicode MS" w:eastAsia="Arial Unicode MS" w:hAnsi="Arial Unicode MS"/>
                  <w:color w:val="0563C1"/>
                  <w:sz w:val="16"/>
                  <w:u w:val="single"/>
                </w:rPr>
                <w:br/>
                <w:t>DOI: 10.3390/polym15010109</w:t>
              </w:r>
            </w:hyperlink>
          </w:p>
        </w:tc>
      </w:tr>
      <w:tr w:rsidR="009E07DB" w14:paraId="4F332BE0" w14:textId="77777777">
        <w:trPr>
          <w:cantSplit/>
        </w:trPr>
        <w:tc>
          <w:tcPr>
            <w:tcW w:w="648" w:type="dxa"/>
            <w:shd w:val="clear" w:color="auto" w:fill="F4F4F4"/>
            <w:tcMar>
              <w:top w:w="95" w:type="dxa"/>
              <w:left w:w="105" w:type="dxa"/>
              <w:bottom w:w="95" w:type="dxa"/>
              <w:right w:w="105" w:type="dxa"/>
            </w:tcMar>
          </w:tcPr>
          <w:p w14:paraId="1230CA23" w14:textId="77777777" w:rsidR="009E07DB" w:rsidRDefault="00000000">
            <w:pPr>
              <w:spacing w:after="0" w:line="252" w:lineRule="auto"/>
              <w:jc w:val="center"/>
            </w:pPr>
            <w:r>
              <w:rPr>
                <w:rFonts w:ascii="Arial Unicode MS" w:eastAsia="Arial Unicode MS" w:hAnsi="Arial Unicode MS"/>
                <w:b/>
                <w:sz w:val="18"/>
              </w:rPr>
              <w:t>266</w:t>
            </w:r>
          </w:p>
        </w:tc>
        <w:tc>
          <w:tcPr>
            <w:tcW w:w="792" w:type="dxa"/>
            <w:shd w:val="clear" w:color="auto" w:fill="F4F4F4"/>
            <w:tcMar>
              <w:top w:w="95" w:type="dxa"/>
              <w:left w:w="105" w:type="dxa"/>
              <w:bottom w:w="95" w:type="dxa"/>
              <w:right w:w="105" w:type="dxa"/>
            </w:tcMar>
          </w:tcPr>
          <w:p w14:paraId="74C76D10"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21B0028A" w14:textId="77777777" w:rsidR="009E07DB" w:rsidRDefault="00000000">
            <w:pPr>
              <w:spacing w:after="0" w:line="252" w:lineRule="auto"/>
            </w:pPr>
            <w:r>
              <w:rPr>
                <w:rFonts w:ascii="Arial Unicode MS" w:eastAsia="Arial Unicode MS" w:hAnsi="Arial Unicode MS"/>
                <w:b/>
                <w:sz w:val="18"/>
              </w:rPr>
              <w:t>Expandable, serpentine Au nanotrough networks for skin-like electrodes with superior thermal and moisture stability</w:t>
            </w:r>
            <w:r>
              <w:rPr>
                <w:rFonts w:ascii="Arial Unicode MS" w:eastAsia="Arial Unicode MS" w:hAnsi="Arial Unicode MS"/>
                <w:color w:val="626B73"/>
                <w:sz w:val="15"/>
              </w:rPr>
              <w:br/>
              <w:t>Hua An; Zifeng Mai; Binyu Wu; Zichong Ji; Min Fu; Yougen Hu; Siya Huang</w:t>
            </w:r>
          </w:p>
        </w:tc>
        <w:tc>
          <w:tcPr>
            <w:tcW w:w="4406" w:type="dxa"/>
            <w:shd w:val="clear" w:color="auto" w:fill="F4F4F4"/>
            <w:tcMar>
              <w:top w:w="95" w:type="dxa"/>
              <w:left w:w="105" w:type="dxa"/>
              <w:bottom w:w="95" w:type="dxa"/>
              <w:right w:w="105" w:type="dxa"/>
            </w:tcMar>
          </w:tcPr>
          <w:p>
            <w:pPr>
              <w:spacing w:after="0" w:line="252" w:lineRule="auto"/>
            </w:pPr>
            <w:r>
              <w:rPr>
                <w:color w:val="000000"/>
              </w:rPr>
              <w:t>Shenzhen University; Chinese Academy of Sciences; Shenzhen Institutes of Advanced Technology; et al. (4 total)  |  China</w:t>
              <w:br/>
              <w:t>Materials Today Physics, Vol. 26, p. 100728</w:t>
            </w:r>
            <w:r>
              <w:rPr>
                <w:rFonts w:ascii="Arial Unicode MS" w:hAnsi="Arial Unicode MS" w:eastAsia="Arial Unicode MS" w:cs="Arial Unicode MS"/>
                <w:color w:val="000000"/>
              </w:rPr>
              <w:br/>
              <w:t>使用的设备型号：TL-Pro</w:t>
            </w:r>
            <w:r>
              <w:rPr>
                <w:color w:val="000000"/>
              </w:rPr>
              <w:br/>
            </w:r>
            <w:hyperlink r:id="rId273">
              <w:r w:rsidR="009E07DB">
                <w:rPr>
                  <w:rFonts w:ascii="Arial Unicode MS" w:eastAsia="Arial Unicode MS" w:hAnsi="Arial Unicode MS"/>
                  <w:color w:val="0563C1"/>
                  <w:sz w:val="16"/>
                  <w:u w:val="single"/>
                </w:rPr>
                <w:br/>
                <w:t>DOI: 10.1016/j.mtphys.2022.100728</w:t>
              </w:r>
            </w:hyperlink>
          </w:p>
        </w:tc>
      </w:tr>
      <w:tr w:rsidR="009E07DB" w14:paraId="5AF3141E" w14:textId="77777777">
        <w:trPr>
          <w:cantSplit/>
        </w:trPr>
        <w:tc>
          <w:tcPr>
            <w:tcW w:w="648" w:type="dxa"/>
            <w:tcMar>
              <w:top w:w="95" w:type="dxa"/>
              <w:left w:w="105" w:type="dxa"/>
              <w:bottom w:w="95" w:type="dxa"/>
              <w:right w:w="105" w:type="dxa"/>
            </w:tcMar>
          </w:tcPr>
          <w:p w14:paraId="79271035" w14:textId="77777777" w:rsidR="009E07DB" w:rsidRDefault="00000000">
            <w:pPr>
              <w:spacing w:after="0" w:line="252" w:lineRule="auto"/>
              <w:jc w:val="center"/>
            </w:pPr>
            <w:r>
              <w:rPr>
                <w:rFonts w:ascii="Arial Unicode MS" w:eastAsia="Arial Unicode MS" w:hAnsi="Arial Unicode MS"/>
                <w:b/>
                <w:sz w:val="18"/>
              </w:rPr>
              <w:t>267</w:t>
            </w:r>
          </w:p>
        </w:tc>
        <w:tc>
          <w:tcPr>
            <w:tcW w:w="792" w:type="dxa"/>
            <w:tcMar>
              <w:top w:w="95" w:type="dxa"/>
              <w:left w:w="105" w:type="dxa"/>
              <w:bottom w:w="95" w:type="dxa"/>
              <w:right w:w="105" w:type="dxa"/>
            </w:tcMar>
          </w:tcPr>
          <w:p w14:paraId="6AA5A74E"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7010444F" w14:textId="77777777" w:rsidR="009E07DB" w:rsidRDefault="00000000">
            <w:pPr>
              <w:spacing w:after="0" w:line="252" w:lineRule="auto"/>
            </w:pPr>
            <w:r>
              <w:rPr>
                <w:rFonts w:ascii="Arial Unicode MS" w:eastAsia="Arial Unicode MS" w:hAnsi="Arial Unicode MS"/>
                <w:b/>
                <w:sz w:val="18"/>
              </w:rPr>
              <w:t>Fabrication and assessment of bifunctional electrospun poly(l-lactic acid) scaffolds with bioglass and zinc oxide nanoparticles for bone tissue engineering</w:t>
            </w:r>
            <w:r>
              <w:rPr>
                <w:rFonts w:ascii="Arial Unicode MS" w:eastAsia="Arial Unicode MS" w:hAnsi="Arial Unicode MS"/>
                <w:color w:val="626B73"/>
                <w:sz w:val="15"/>
              </w:rPr>
              <w:br/>
              <w:t>Daniel Canales; Natalia Piñones; Marcela Saavedra; Carlos Loyo; Humberto Palza; Laura Peponi; Adrián Leonés; et al. (11 total)</w:t>
            </w:r>
          </w:p>
        </w:tc>
        <w:tc>
          <w:tcPr>
            <w:tcW w:w="4406" w:type="dxa"/>
            <w:tcMar>
              <w:top w:w="95" w:type="dxa"/>
              <w:left w:w="105" w:type="dxa"/>
              <w:bottom w:w="95" w:type="dxa"/>
              <w:right w:w="105" w:type="dxa"/>
            </w:tcMar>
          </w:tcPr>
          <w:p>
            <w:pPr>
              <w:spacing w:after="0" w:line="252" w:lineRule="auto"/>
            </w:pPr>
            <w:r>
              <w:rPr>
                <w:color w:val="000000"/>
              </w:rPr>
              <w:t>Universidad de Santiago de Chile; University of Chile; Instituto de Ciencia y Tecnología de Polímeros; et al. (5 total)  |  Chile, Spain, Germany</w:t>
              <w:br/>
              <w:t>International Journal of Biological Macromolecules, Vol. 228, p. 78</w:t>
            </w:r>
            <w:r>
              <w:rPr>
                <w:color w:val="000000"/>
              </w:rPr>
              <w:br/>
            </w:r>
            <w:hyperlink r:id="rId274">
              <w:r w:rsidR="009E07DB">
                <w:rPr>
                  <w:rFonts w:ascii="Arial Unicode MS" w:eastAsia="Arial Unicode MS" w:hAnsi="Arial Unicode MS"/>
                  <w:color w:val="0563C1"/>
                  <w:sz w:val="16"/>
                  <w:u w:val="single"/>
                </w:rPr>
                <w:br/>
                <w:t>DOI: 10.1016/j.ijbiomac.2022.12.195</w:t>
              </w:r>
            </w:hyperlink>
          </w:p>
        </w:tc>
      </w:tr>
      <w:tr w:rsidR="009E07DB" w14:paraId="118BDF91" w14:textId="77777777">
        <w:trPr>
          <w:cantSplit/>
        </w:trPr>
        <w:tc>
          <w:tcPr>
            <w:tcW w:w="648" w:type="dxa"/>
            <w:shd w:val="clear" w:color="auto" w:fill="F4F4F4"/>
            <w:tcMar>
              <w:top w:w="95" w:type="dxa"/>
              <w:left w:w="105" w:type="dxa"/>
              <w:bottom w:w="95" w:type="dxa"/>
              <w:right w:w="105" w:type="dxa"/>
            </w:tcMar>
          </w:tcPr>
          <w:p w14:paraId="3A57B670" w14:textId="77777777" w:rsidR="009E07DB" w:rsidRDefault="00000000">
            <w:pPr>
              <w:spacing w:after="0" w:line="252" w:lineRule="auto"/>
              <w:jc w:val="center"/>
            </w:pPr>
            <w:r>
              <w:rPr>
                <w:rFonts w:ascii="Arial Unicode MS" w:eastAsia="Arial Unicode MS" w:hAnsi="Arial Unicode MS"/>
                <w:b/>
                <w:sz w:val="18"/>
              </w:rPr>
              <w:t>268</w:t>
            </w:r>
          </w:p>
        </w:tc>
        <w:tc>
          <w:tcPr>
            <w:tcW w:w="792" w:type="dxa"/>
            <w:shd w:val="clear" w:color="auto" w:fill="F4F4F4"/>
            <w:tcMar>
              <w:top w:w="95" w:type="dxa"/>
              <w:left w:w="105" w:type="dxa"/>
              <w:bottom w:w="95" w:type="dxa"/>
              <w:right w:w="105" w:type="dxa"/>
            </w:tcMar>
          </w:tcPr>
          <w:p w14:paraId="51FEC3F9"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35B106C4" w14:textId="77777777" w:rsidR="009E07DB" w:rsidRDefault="00000000">
            <w:pPr>
              <w:spacing w:after="0" w:line="252" w:lineRule="auto"/>
            </w:pPr>
            <w:r>
              <w:rPr>
                <w:rFonts w:ascii="Arial Unicode MS" w:eastAsia="Arial Unicode MS" w:hAnsi="Arial Unicode MS"/>
                <w:b/>
                <w:sz w:val="18"/>
              </w:rPr>
              <w:t>Fabrication and Evaluation of Electrospun Silk Fibroin/Halloysite Nanotube Biomaterials for Soft Tissue Regeneration</w:t>
            </w:r>
            <w:r>
              <w:rPr>
                <w:rFonts w:ascii="Arial Unicode MS" w:eastAsia="Arial Unicode MS" w:hAnsi="Arial Unicode MS"/>
                <w:color w:val="626B73"/>
                <w:sz w:val="15"/>
              </w:rPr>
              <w:br/>
              <w:t>Soheila Mohammadzadehmoghadam; Catherine F LeGrand; Chee-Wai Wong; Beverley F Kinnear; Yu Dong; Deirdre R Coombe</w:t>
            </w:r>
          </w:p>
        </w:tc>
        <w:tc>
          <w:tcPr>
            <w:tcW w:w="4406" w:type="dxa"/>
            <w:shd w:val="clear" w:color="auto" w:fill="F4F4F4"/>
            <w:tcMar>
              <w:top w:w="95" w:type="dxa"/>
              <w:left w:w="105" w:type="dxa"/>
              <w:bottom w:w="95" w:type="dxa"/>
              <w:right w:w="105" w:type="dxa"/>
            </w:tcMar>
          </w:tcPr>
          <w:p w14:paraId="635D68D7" w14:textId="77777777" w:rsidR="009E07DB" w:rsidRDefault="00000000">
            <w:pPr>
              <w:spacing w:after="0" w:line="252" w:lineRule="auto"/>
            </w:pPr>
            <w:r>
              <w:rPr>
                <w:rFonts w:ascii="Arial Unicode MS" w:eastAsia="Arial Unicode MS" w:hAnsi="Arial Unicode MS"/>
                <w:b/>
              </w:rPr>
              <w:t>Curtin University  |  AU</w:t>
            </w:r>
            <w:r>
              <w:rPr>
                <w:rFonts w:ascii="Arial Unicode MS" w:eastAsia="Arial Unicode MS" w:hAnsi="Arial Unicode MS"/>
                <w:sz w:val="16"/>
              </w:rPr>
              <w:br/>
              <w:t>Polymers, 14(15), 3004</w:t>
            </w:r>
            <w:hyperlink r:id="rId275">
              <w:r w:rsidR="009E07DB">
                <w:rPr>
                  <w:rFonts w:ascii="Arial Unicode MS" w:eastAsia="Arial Unicode MS" w:hAnsi="Arial Unicode MS"/>
                  <w:color w:val="0563C1"/>
                  <w:sz w:val="16"/>
                  <w:u w:val="single"/>
                </w:rPr>
                <w:br/>
                <w:t>DOI: 10.3390/polym14153004</w:t>
              </w:r>
            </w:hyperlink>
          </w:p>
        </w:tc>
      </w:tr>
      <w:tr w:rsidR="009E07DB" w14:paraId="1A54177E" w14:textId="77777777">
        <w:trPr>
          <w:cantSplit/>
        </w:trPr>
        <w:tc>
          <w:tcPr>
            <w:tcW w:w="648" w:type="dxa"/>
            <w:tcMar>
              <w:top w:w="95" w:type="dxa"/>
              <w:left w:w="105" w:type="dxa"/>
              <w:bottom w:w="95" w:type="dxa"/>
              <w:right w:w="105" w:type="dxa"/>
            </w:tcMar>
          </w:tcPr>
          <w:p w14:paraId="3E0C80E3" w14:textId="77777777" w:rsidR="009E07DB" w:rsidRDefault="00000000">
            <w:pPr>
              <w:spacing w:after="0" w:line="252" w:lineRule="auto"/>
              <w:jc w:val="center"/>
            </w:pPr>
            <w:r>
              <w:rPr>
                <w:rFonts w:ascii="Arial Unicode MS" w:eastAsia="Arial Unicode MS" w:hAnsi="Arial Unicode MS"/>
                <w:b/>
                <w:sz w:val="18"/>
              </w:rPr>
              <w:t>269</w:t>
            </w:r>
          </w:p>
        </w:tc>
        <w:tc>
          <w:tcPr>
            <w:tcW w:w="792" w:type="dxa"/>
            <w:tcMar>
              <w:top w:w="95" w:type="dxa"/>
              <w:left w:w="105" w:type="dxa"/>
              <w:bottom w:w="95" w:type="dxa"/>
              <w:right w:w="105" w:type="dxa"/>
            </w:tcMar>
          </w:tcPr>
          <w:p w14:paraId="00B95BB0"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61FF0C88" w14:textId="77777777" w:rsidR="009E07DB" w:rsidRDefault="00000000">
            <w:pPr>
              <w:spacing w:after="0" w:line="252" w:lineRule="auto"/>
            </w:pPr>
            <w:r>
              <w:rPr>
                <w:rFonts w:ascii="Arial Unicode MS" w:eastAsia="Arial Unicode MS" w:hAnsi="Arial Unicode MS"/>
                <w:b/>
                <w:sz w:val="18"/>
              </w:rPr>
              <w:t>Fabrication of porous gehlenite coating on Al2O3-ZrO2-SiC composite ceramics and its in vitro biological activities</w:t>
            </w:r>
            <w:r>
              <w:rPr>
                <w:rFonts w:ascii="Arial Unicode MS" w:eastAsia="Arial Unicode MS" w:hAnsi="Arial Unicode MS"/>
                <w:color w:val="626B73"/>
                <w:sz w:val="15"/>
              </w:rPr>
              <w:br/>
              <w:t>Xianzhi Chen; Jiaxin Li; Shuidan Gu; Zhiyu Wu; Feng Wen; Lijie Luo; Jianbao Li; Yongjun Chen</w:t>
            </w:r>
          </w:p>
        </w:tc>
        <w:tc>
          <w:tcPr>
            <w:tcW w:w="4406" w:type="dxa"/>
            <w:tcMar>
              <w:top w:w="95" w:type="dxa"/>
              <w:left w:w="105" w:type="dxa"/>
              <w:bottom w:w="95" w:type="dxa"/>
              <w:right w:w="105" w:type="dxa"/>
            </w:tcMar>
          </w:tcPr>
          <w:p>
            <w:pPr>
              <w:spacing w:after="0" w:line="252" w:lineRule="auto"/>
            </w:pPr>
            <w:r>
              <w:rPr>
                <w:color w:val="000000"/>
              </w:rPr>
              <w:t>Hainan University  |  CN</w:t>
              <w:br/>
              <w:t>Journal of Biomaterials Applications, 37(1), 89-101</w:t>
            </w:r>
            <w:r>
              <w:rPr>
                <w:rFonts w:ascii="Arial Unicode MS" w:hAnsi="Arial Unicode MS" w:eastAsia="Arial Unicode MS" w:cs="Arial Unicode MS"/>
                <w:color w:val="000000"/>
              </w:rPr>
              <w:br/>
              <w:t>使用的设备型号：TL-01</w:t>
            </w:r>
            <w:r>
              <w:rPr>
                <w:color w:val="000000"/>
              </w:rPr>
              <w:br/>
            </w:r>
            <w:hyperlink r:id="rId276">
              <w:r w:rsidR="009E07DB">
                <w:rPr>
                  <w:rFonts w:ascii="Arial Unicode MS" w:eastAsia="Arial Unicode MS" w:hAnsi="Arial Unicode MS"/>
                  <w:color w:val="0563C1"/>
                  <w:sz w:val="16"/>
                  <w:u w:val="single"/>
                </w:rPr>
                <w:br/>
                <w:t>DOI: 10.1177/08853282221076226</w:t>
              </w:r>
            </w:hyperlink>
          </w:p>
        </w:tc>
      </w:tr>
      <w:tr w:rsidR="009E07DB" w14:paraId="75B9753D" w14:textId="77777777">
        <w:trPr>
          <w:cantSplit/>
        </w:trPr>
        <w:tc>
          <w:tcPr>
            <w:tcW w:w="648" w:type="dxa"/>
            <w:shd w:val="clear" w:color="auto" w:fill="F4F4F4"/>
            <w:tcMar>
              <w:top w:w="95" w:type="dxa"/>
              <w:left w:w="105" w:type="dxa"/>
              <w:bottom w:w="95" w:type="dxa"/>
              <w:right w:w="105" w:type="dxa"/>
            </w:tcMar>
          </w:tcPr>
          <w:p w14:paraId="271608AD" w14:textId="77777777" w:rsidR="009E07DB" w:rsidRDefault="00000000">
            <w:pPr>
              <w:spacing w:after="0" w:line="252" w:lineRule="auto"/>
              <w:jc w:val="center"/>
            </w:pPr>
            <w:r>
              <w:rPr>
                <w:rFonts w:ascii="Arial Unicode MS" w:eastAsia="Arial Unicode MS" w:hAnsi="Arial Unicode MS"/>
                <w:b/>
                <w:sz w:val="18"/>
              </w:rPr>
              <w:t>270</w:t>
            </w:r>
          </w:p>
        </w:tc>
        <w:tc>
          <w:tcPr>
            <w:tcW w:w="792" w:type="dxa"/>
            <w:shd w:val="clear" w:color="auto" w:fill="F4F4F4"/>
            <w:tcMar>
              <w:top w:w="95" w:type="dxa"/>
              <w:left w:w="105" w:type="dxa"/>
              <w:bottom w:w="95" w:type="dxa"/>
              <w:right w:w="105" w:type="dxa"/>
            </w:tcMar>
          </w:tcPr>
          <w:p w14:paraId="1357AEC4"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25D8477B" w14:textId="77777777" w:rsidR="009E07DB" w:rsidRDefault="00000000">
            <w:pPr>
              <w:spacing w:after="0" w:line="252" w:lineRule="auto"/>
            </w:pPr>
            <w:r>
              <w:rPr>
                <w:rFonts w:ascii="Arial Unicode MS" w:eastAsia="Arial Unicode MS" w:hAnsi="Arial Unicode MS"/>
                <w:b/>
                <w:sz w:val="18"/>
              </w:rPr>
              <w:t>Fabrication of TiO2 nanofibre photoelectrode for photoelectrochemical cells</w:t>
            </w:r>
            <w:r>
              <w:rPr>
                <w:rFonts w:ascii="Arial Unicode MS" w:eastAsia="Arial Unicode MS" w:hAnsi="Arial Unicode MS"/>
                <w:color w:val="626B73"/>
                <w:sz w:val="15"/>
              </w:rPr>
              <w:br/>
              <w:t>Nguyen Van Nghia; Ngoc Khoa Nguyen Truong; Hieu Nhat Hoang</w:t>
            </w:r>
          </w:p>
        </w:tc>
        <w:tc>
          <w:tcPr>
            <w:tcW w:w="4406" w:type="dxa"/>
            <w:shd w:val="clear" w:color="auto" w:fill="F4F4F4"/>
            <w:tcMar>
              <w:top w:w="95" w:type="dxa"/>
              <w:left w:w="105" w:type="dxa"/>
              <w:bottom w:w="95" w:type="dxa"/>
              <w:right w:w="105" w:type="dxa"/>
            </w:tcMar>
          </w:tcPr>
          <w:p>
            <w:pPr>
              <w:spacing w:after="0" w:line="252" w:lineRule="auto"/>
            </w:pPr>
            <w:r>
              <w:rPr>
                <w:color w:val="000000"/>
              </w:rPr>
              <w:t>Quy Nhon University  |  VN</w:t>
              <w:br/>
              <w:t>Hue University Journal of Science: Natural Science, 131(1B), 59-65</w:t>
            </w:r>
            <w:r>
              <w:rPr>
                <w:color w:val="000000"/>
              </w:rPr>
              <w:br/>
            </w:r>
            <w:hyperlink r:id="rId277">
              <w:r w:rsidR="009E07DB">
                <w:rPr>
                  <w:rFonts w:ascii="Arial Unicode MS" w:eastAsia="Arial Unicode MS" w:hAnsi="Arial Unicode MS"/>
                  <w:color w:val="0563C1"/>
                  <w:sz w:val="16"/>
                  <w:u w:val="single"/>
                </w:rPr>
                <w:br/>
                <w:t>DOI: 10.26459/hueunijns.v131i1b.6412</w:t>
              </w:r>
            </w:hyperlink>
          </w:p>
        </w:tc>
      </w:tr>
      <w:tr w:rsidR="009E07DB" w14:paraId="410E2E7B" w14:textId="77777777">
        <w:trPr>
          <w:cantSplit/>
        </w:trPr>
        <w:tc>
          <w:tcPr>
            <w:tcW w:w="648" w:type="dxa"/>
            <w:tcMar>
              <w:top w:w="95" w:type="dxa"/>
              <w:left w:w="105" w:type="dxa"/>
              <w:bottom w:w="95" w:type="dxa"/>
              <w:right w:w="105" w:type="dxa"/>
            </w:tcMar>
          </w:tcPr>
          <w:p w14:paraId="66D393D4" w14:textId="77777777" w:rsidR="009E07DB" w:rsidRDefault="00000000">
            <w:pPr>
              <w:spacing w:after="0" w:line="252" w:lineRule="auto"/>
              <w:jc w:val="center"/>
            </w:pPr>
            <w:r>
              <w:rPr>
                <w:rFonts w:ascii="Arial Unicode MS" w:eastAsia="Arial Unicode MS" w:hAnsi="Arial Unicode MS"/>
                <w:b/>
                <w:sz w:val="18"/>
              </w:rPr>
              <w:lastRenderedPageBreak/>
              <w:t>271</w:t>
            </w:r>
          </w:p>
        </w:tc>
        <w:tc>
          <w:tcPr>
            <w:tcW w:w="792" w:type="dxa"/>
            <w:tcMar>
              <w:top w:w="95" w:type="dxa"/>
              <w:left w:w="105" w:type="dxa"/>
              <w:bottom w:w="95" w:type="dxa"/>
              <w:right w:w="105" w:type="dxa"/>
            </w:tcMar>
          </w:tcPr>
          <w:p w14:paraId="5DDB10CB"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820215A" w14:textId="77777777" w:rsidR="009E07DB" w:rsidRDefault="00000000">
            <w:pPr>
              <w:spacing w:after="0" w:line="252" w:lineRule="auto"/>
            </w:pPr>
            <w:r>
              <w:rPr>
                <w:rFonts w:ascii="Arial Unicode MS" w:eastAsia="Arial Unicode MS" w:hAnsi="Arial Unicode MS"/>
                <w:b/>
                <w:sz w:val="18"/>
              </w:rPr>
              <w:t>Facile Fabrication of Electrospun Nanofibrous Aerogels for Efficient Oil Absorption and Emulsified Oil-Water Separation</w:t>
            </w:r>
            <w:r>
              <w:rPr>
                <w:rFonts w:ascii="Arial Unicode MS" w:eastAsia="Arial Unicode MS" w:hAnsi="Arial Unicode MS"/>
                <w:color w:val="626B73"/>
                <w:sz w:val="15"/>
              </w:rPr>
              <w:br/>
              <w:t>Guojun Jiang; Caidan Zhang; Sheng Xie; Xiaohong Wang; Weiwei Li; Jiajie Cai; Fei Lu; Yuhang Han; Xiangyu Ye; Lixin Xue</w:t>
            </w:r>
          </w:p>
        </w:tc>
        <w:tc>
          <w:tcPr>
            <w:tcW w:w="4406" w:type="dxa"/>
            <w:tcMar>
              <w:top w:w="95" w:type="dxa"/>
              <w:left w:w="105" w:type="dxa"/>
              <w:bottom w:w="95" w:type="dxa"/>
              <w:right w:w="105" w:type="dxa"/>
            </w:tcMar>
          </w:tcPr>
          <w:p>
            <w:pPr>
              <w:spacing w:after="0" w:line="252" w:lineRule="auto"/>
            </w:pPr>
            <w:r>
              <w:rPr>
                <w:color w:val="000000"/>
              </w:rPr>
              <w:t>Zhijiang College of Zhejiang University of Technology; Zhejiang University of Technology; Jiaxing University; Light Industry Hangzhou Electromechanical Design Institute  |  CN</w:t>
              <w:br/>
              <w:t>ACS omega, 7(8), 6674-6681</w:t>
            </w:r>
            <w:r>
              <w:rPr>
                <w:color w:val="000000"/>
              </w:rPr>
              <w:br/>
            </w:r>
            <w:hyperlink r:id="rId278">
              <w:r w:rsidR="009E07DB">
                <w:rPr>
                  <w:rFonts w:ascii="Arial Unicode MS" w:eastAsia="Arial Unicode MS" w:hAnsi="Arial Unicode MS"/>
                  <w:color w:val="0563C1"/>
                  <w:sz w:val="16"/>
                  <w:u w:val="single"/>
                </w:rPr>
                <w:br/>
                <w:t>DOI: 10.1021/acsomega.1c06080</w:t>
              </w:r>
            </w:hyperlink>
          </w:p>
        </w:tc>
      </w:tr>
      <w:tr w:rsidR="009E07DB" w14:paraId="34DB2982" w14:textId="77777777">
        <w:trPr>
          <w:cantSplit/>
        </w:trPr>
        <w:tc>
          <w:tcPr>
            <w:tcW w:w="648" w:type="dxa"/>
            <w:shd w:val="clear" w:color="auto" w:fill="F4F4F4"/>
            <w:tcMar>
              <w:top w:w="95" w:type="dxa"/>
              <w:left w:w="105" w:type="dxa"/>
              <w:bottom w:w="95" w:type="dxa"/>
              <w:right w:w="105" w:type="dxa"/>
            </w:tcMar>
          </w:tcPr>
          <w:p w14:paraId="581A075D" w14:textId="77777777" w:rsidR="009E07DB" w:rsidRDefault="00000000">
            <w:pPr>
              <w:spacing w:after="0" w:line="252" w:lineRule="auto"/>
              <w:jc w:val="center"/>
            </w:pPr>
            <w:r>
              <w:rPr>
                <w:rFonts w:ascii="Arial Unicode MS" w:eastAsia="Arial Unicode MS" w:hAnsi="Arial Unicode MS"/>
                <w:b/>
                <w:sz w:val="18"/>
              </w:rPr>
              <w:t>272</w:t>
            </w:r>
          </w:p>
        </w:tc>
        <w:tc>
          <w:tcPr>
            <w:tcW w:w="792" w:type="dxa"/>
            <w:shd w:val="clear" w:color="auto" w:fill="F4F4F4"/>
            <w:tcMar>
              <w:top w:w="95" w:type="dxa"/>
              <w:left w:w="105" w:type="dxa"/>
              <w:bottom w:w="95" w:type="dxa"/>
              <w:right w:w="105" w:type="dxa"/>
            </w:tcMar>
          </w:tcPr>
          <w:p w14:paraId="79995D16"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0B952130" w14:textId="77777777" w:rsidR="009E07DB" w:rsidRDefault="00000000">
            <w:pPr>
              <w:spacing w:after="0" w:line="252" w:lineRule="auto"/>
            </w:pPr>
            <w:r>
              <w:rPr>
                <w:rFonts w:ascii="Arial Unicode MS" w:eastAsia="Arial Unicode MS" w:hAnsi="Arial Unicode MS"/>
                <w:b/>
                <w:sz w:val="18"/>
              </w:rPr>
              <w:t>Facile preparation of novel Fe-BTC@PAN nanofibrous aerogel membranes for highly efficient continuous flow degradation of organic dyes</w:t>
            </w:r>
            <w:r>
              <w:rPr>
                <w:rFonts w:ascii="Arial Unicode MS" w:eastAsia="Arial Unicode MS" w:hAnsi="Arial Unicode MS"/>
                <w:color w:val="626B73"/>
                <w:sz w:val="15"/>
              </w:rPr>
              <w:br/>
              <w:t>Guojun Jiang; Yuxin Jia; Jia-Jun Wang; Yutao Sun; Yicheng Zhou; Yuhao Ruan; Yuhua Xia; et al. (11 total)</w:t>
            </w:r>
          </w:p>
        </w:tc>
        <w:tc>
          <w:tcPr>
            <w:tcW w:w="4406" w:type="dxa"/>
            <w:shd w:val="clear" w:color="auto" w:fill="F4F4F4"/>
            <w:tcMar>
              <w:top w:w="95" w:type="dxa"/>
              <w:left w:w="105" w:type="dxa"/>
              <w:bottom w:w="95" w:type="dxa"/>
              <w:right w:w="105" w:type="dxa"/>
            </w:tcMar>
          </w:tcPr>
          <w:p>
            <w:pPr>
              <w:spacing w:after="0" w:line="252" w:lineRule="auto"/>
            </w:pPr>
            <w:r>
              <w:rPr>
                <w:color w:val="000000"/>
              </w:rPr>
              <w:t>Zhejiang University of Technology; Jiaxing University; Dezhou University; et al. (4 total)  |  China</w:t>
              <w:br/>
              <w:t>Separation and Purification Technology, Vol. 300, p. 121753</w:t>
            </w:r>
            <w:r>
              <w:rPr>
                <w:color w:val="000000"/>
              </w:rPr>
              <w:br/>
            </w:r>
            <w:hyperlink r:id="rId279">
              <w:r w:rsidR="009E07DB">
                <w:rPr>
                  <w:rFonts w:ascii="Arial Unicode MS" w:eastAsia="Arial Unicode MS" w:hAnsi="Arial Unicode MS"/>
                  <w:color w:val="0563C1"/>
                  <w:sz w:val="16"/>
                  <w:u w:val="single"/>
                </w:rPr>
                <w:br/>
                <w:t>DOI: 10.1016/j.seppur.2022.121753</w:t>
              </w:r>
            </w:hyperlink>
          </w:p>
        </w:tc>
      </w:tr>
      <w:tr w:rsidR="009E07DB" w14:paraId="4E962C5C" w14:textId="77777777">
        <w:trPr>
          <w:cantSplit/>
        </w:trPr>
        <w:tc>
          <w:tcPr>
            <w:tcW w:w="648" w:type="dxa"/>
            <w:tcMar>
              <w:top w:w="95" w:type="dxa"/>
              <w:left w:w="105" w:type="dxa"/>
              <w:bottom w:w="95" w:type="dxa"/>
              <w:right w:w="105" w:type="dxa"/>
            </w:tcMar>
          </w:tcPr>
          <w:p w14:paraId="56D43FE9" w14:textId="77777777" w:rsidR="009E07DB" w:rsidRDefault="00000000">
            <w:pPr>
              <w:spacing w:after="0" w:line="252" w:lineRule="auto"/>
              <w:jc w:val="center"/>
            </w:pPr>
            <w:r>
              <w:rPr>
                <w:rFonts w:ascii="Arial Unicode MS" w:eastAsia="Arial Unicode MS" w:hAnsi="Arial Unicode MS"/>
                <w:b/>
                <w:sz w:val="18"/>
              </w:rPr>
              <w:t>273</w:t>
            </w:r>
          </w:p>
        </w:tc>
        <w:tc>
          <w:tcPr>
            <w:tcW w:w="792" w:type="dxa"/>
            <w:tcMar>
              <w:top w:w="95" w:type="dxa"/>
              <w:left w:w="105" w:type="dxa"/>
              <w:bottom w:w="95" w:type="dxa"/>
              <w:right w:w="105" w:type="dxa"/>
            </w:tcMar>
          </w:tcPr>
          <w:p w14:paraId="27A4A5C3"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7277F4B1" w14:textId="77777777" w:rsidR="009E07DB" w:rsidRDefault="00000000">
            <w:pPr>
              <w:spacing w:after="0" w:line="252" w:lineRule="auto"/>
            </w:pPr>
            <w:r>
              <w:rPr>
                <w:rFonts w:ascii="Arial Unicode MS" w:eastAsia="Arial Unicode MS" w:hAnsi="Arial Unicode MS"/>
                <w:b/>
                <w:sz w:val="18"/>
              </w:rPr>
              <w:t>Flash cosintering of a lanthanum strontium cobalt ferrite nanofibre/Gd-doped ceria bilayer structure</w:t>
            </w:r>
            <w:r>
              <w:rPr>
                <w:rFonts w:ascii="Arial Unicode MS" w:eastAsia="Arial Unicode MS" w:hAnsi="Arial Unicode MS"/>
                <w:color w:val="626B73"/>
                <w:sz w:val="15"/>
              </w:rPr>
              <w:br/>
              <w:t>Na Ni; Weiwei Xiao; Changlong Zheng; Juan Jiang; Yali Yu; Wei Hao; Min Tang; et al. (9 total)</w:t>
            </w:r>
          </w:p>
        </w:tc>
        <w:tc>
          <w:tcPr>
            <w:tcW w:w="4406" w:type="dxa"/>
            <w:tcMar>
              <w:top w:w="95" w:type="dxa"/>
              <w:left w:w="105" w:type="dxa"/>
              <w:bottom w:w="95" w:type="dxa"/>
              <w:right w:w="105" w:type="dxa"/>
            </w:tcMar>
          </w:tcPr>
          <w:p>
            <w:pPr>
              <w:spacing w:after="0" w:line="252" w:lineRule="auto"/>
            </w:pPr>
            <w:r>
              <w:rPr>
                <w:color w:val="000000"/>
              </w:rPr>
              <w:t>Shanghai Jiao Tong University  |  China</w:t>
              <w:br/>
              <w:t>Journal of the European Ceramic Society, Vol. 42, No. 6, p. 2870</w:t>
            </w:r>
            <w:r>
              <w:rPr>
                <w:color w:val="000000"/>
              </w:rPr>
              <w:br/>
            </w:r>
            <w:hyperlink r:id="rId280">
              <w:r w:rsidR="009E07DB">
                <w:rPr>
                  <w:rFonts w:ascii="Arial Unicode MS" w:eastAsia="Arial Unicode MS" w:hAnsi="Arial Unicode MS"/>
                  <w:color w:val="0563C1"/>
                  <w:sz w:val="16"/>
                  <w:u w:val="single"/>
                </w:rPr>
                <w:br/>
                <w:t>DOI: 10.1016/j.jeurceramsoc.2022.01.041</w:t>
              </w:r>
            </w:hyperlink>
          </w:p>
        </w:tc>
      </w:tr>
      <w:tr w:rsidR="009E07DB" w14:paraId="5E4CEB6D" w14:textId="77777777">
        <w:trPr>
          <w:cantSplit/>
        </w:trPr>
        <w:tc>
          <w:tcPr>
            <w:tcW w:w="648" w:type="dxa"/>
            <w:shd w:val="clear" w:color="auto" w:fill="F4F4F4"/>
            <w:tcMar>
              <w:top w:w="95" w:type="dxa"/>
              <w:left w:w="105" w:type="dxa"/>
              <w:bottom w:w="95" w:type="dxa"/>
              <w:right w:w="105" w:type="dxa"/>
            </w:tcMar>
          </w:tcPr>
          <w:p w14:paraId="72309584" w14:textId="77777777" w:rsidR="009E07DB" w:rsidRDefault="00000000">
            <w:pPr>
              <w:spacing w:after="0" w:line="252" w:lineRule="auto"/>
              <w:jc w:val="center"/>
            </w:pPr>
            <w:r>
              <w:rPr>
                <w:rFonts w:ascii="Arial Unicode MS" w:eastAsia="Arial Unicode MS" w:hAnsi="Arial Unicode MS"/>
                <w:b/>
                <w:sz w:val="18"/>
              </w:rPr>
              <w:t>274</w:t>
            </w:r>
          </w:p>
        </w:tc>
        <w:tc>
          <w:tcPr>
            <w:tcW w:w="792" w:type="dxa"/>
            <w:shd w:val="clear" w:color="auto" w:fill="F4F4F4"/>
            <w:tcMar>
              <w:top w:w="95" w:type="dxa"/>
              <w:left w:w="105" w:type="dxa"/>
              <w:bottom w:w="95" w:type="dxa"/>
              <w:right w:w="105" w:type="dxa"/>
            </w:tcMar>
          </w:tcPr>
          <w:p w14:paraId="4CE4EFD3"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05D149B2" w14:textId="77777777" w:rsidR="009E07DB" w:rsidRDefault="00000000">
            <w:pPr>
              <w:spacing w:after="0" w:line="252" w:lineRule="auto"/>
            </w:pPr>
            <w:r>
              <w:rPr>
                <w:rFonts w:ascii="Arial Unicode MS" w:eastAsia="Arial Unicode MS" w:hAnsi="Arial Unicode MS"/>
                <w:b/>
                <w:sz w:val="18"/>
              </w:rPr>
              <w:t>Flexible and ultrathin waterproof conductive cellular membranes based on conformally gold-coated PVDF nanofibers and their potential as gas diffusion electrode</w:t>
            </w:r>
            <w:r>
              <w:rPr>
                <w:rFonts w:ascii="Arial Unicode MS" w:eastAsia="Arial Unicode MS" w:hAnsi="Arial Unicode MS"/>
                <w:color w:val="626B73"/>
                <w:sz w:val="15"/>
              </w:rPr>
              <w:br/>
              <w:t>Ranxue Yu; Alessandro Senocrate; Francesco Bernasconi; Tina Künniger; L. Müller; Robin Pauer; Corsin Battaglia; et al. (9 total)</w:t>
            </w:r>
          </w:p>
        </w:tc>
        <w:tc>
          <w:tcPr>
            <w:tcW w:w="4406" w:type="dxa"/>
            <w:shd w:val="clear" w:color="auto" w:fill="F4F4F4"/>
            <w:tcMar>
              <w:top w:w="95" w:type="dxa"/>
              <w:left w:w="105" w:type="dxa"/>
              <w:bottom w:w="95" w:type="dxa"/>
              <w:right w:w="105" w:type="dxa"/>
            </w:tcMar>
          </w:tcPr>
          <w:p w14:paraId="4904F58D" w14:textId="77777777" w:rsidR="009E07DB" w:rsidRDefault="00000000">
            <w:pPr>
              <w:spacing w:after="0" w:line="252" w:lineRule="auto"/>
            </w:pPr>
            <w:r>
              <w:rPr>
                <w:rFonts w:ascii="Arial Unicode MS" w:eastAsia="Arial Unicode MS" w:hAnsi="Arial Unicode MS"/>
                <w:b/>
              </w:rPr>
              <w:t>Donghua University; ETH Zurich; Swiss Federal Laboratories for Materials Science and Technology  |  China, Switzerland</w:t>
            </w:r>
            <w:r>
              <w:rPr>
                <w:rFonts w:ascii="Arial Unicode MS" w:eastAsia="Arial Unicode MS" w:hAnsi="Arial Unicode MS"/>
                <w:sz w:val="16"/>
              </w:rPr>
              <w:br/>
              <w:t>Materials &amp; Design, Vol. 225, p. 111441</w:t>
            </w:r>
            <w:hyperlink r:id="rId281">
              <w:r w:rsidR="009E07DB">
                <w:rPr>
                  <w:rFonts w:ascii="Arial Unicode MS" w:eastAsia="Arial Unicode MS" w:hAnsi="Arial Unicode MS"/>
                  <w:color w:val="0563C1"/>
                  <w:sz w:val="16"/>
                  <w:u w:val="single"/>
                </w:rPr>
                <w:br/>
                <w:t>DOI: 10.1016/j.matdes.2022.111441</w:t>
              </w:r>
            </w:hyperlink>
          </w:p>
        </w:tc>
      </w:tr>
      <w:tr w:rsidR="009E07DB" w14:paraId="4DEF0AA9" w14:textId="77777777">
        <w:trPr>
          <w:cantSplit/>
        </w:trPr>
        <w:tc>
          <w:tcPr>
            <w:tcW w:w="648" w:type="dxa"/>
            <w:tcMar>
              <w:top w:w="95" w:type="dxa"/>
              <w:left w:w="105" w:type="dxa"/>
              <w:bottom w:w="95" w:type="dxa"/>
              <w:right w:w="105" w:type="dxa"/>
            </w:tcMar>
          </w:tcPr>
          <w:p w14:paraId="47F0A032" w14:textId="77777777" w:rsidR="009E07DB" w:rsidRDefault="00000000">
            <w:pPr>
              <w:spacing w:after="0" w:line="252" w:lineRule="auto"/>
              <w:jc w:val="center"/>
            </w:pPr>
            <w:r>
              <w:rPr>
                <w:rFonts w:ascii="Arial Unicode MS" w:eastAsia="Arial Unicode MS" w:hAnsi="Arial Unicode MS"/>
                <w:b/>
                <w:sz w:val="18"/>
              </w:rPr>
              <w:lastRenderedPageBreak/>
              <w:t>275</w:t>
            </w:r>
          </w:p>
        </w:tc>
        <w:tc>
          <w:tcPr>
            <w:tcW w:w="792" w:type="dxa"/>
            <w:tcMar>
              <w:top w:w="95" w:type="dxa"/>
              <w:left w:w="105" w:type="dxa"/>
              <w:bottom w:w="95" w:type="dxa"/>
              <w:right w:w="105" w:type="dxa"/>
            </w:tcMar>
          </w:tcPr>
          <w:p w14:paraId="753E71B5"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779D1AE5" w14:textId="77777777" w:rsidR="009E07DB" w:rsidRDefault="00000000">
            <w:pPr>
              <w:spacing w:after="0" w:line="252" w:lineRule="auto"/>
            </w:pPr>
            <w:r>
              <w:rPr>
                <w:rFonts w:ascii="Arial Unicode MS" w:eastAsia="Arial Unicode MS" w:hAnsi="Arial Unicode MS"/>
                <w:b/>
                <w:sz w:val="18"/>
              </w:rPr>
              <w:t>Gelatin Nanofibers Loaded with Zinc-Doped Hydroxyapatite for Osteogenic Differentiation of Mesenchymal Stem Cells</w:t>
            </w:r>
            <w:r>
              <w:rPr>
                <w:rFonts w:ascii="Arial Unicode MS" w:eastAsia="Arial Unicode MS" w:hAnsi="Arial Unicode MS"/>
                <w:color w:val="626B73"/>
                <w:sz w:val="15"/>
              </w:rPr>
              <w:br/>
              <w:t>Vianni Chopra; Jijo Thomas; Gaurav Chauhan; Swati Kaushik; Swati Rajput; Rajdeep Guha; Naibedya Chattopadhyay; Sergio O. Martinez-Chapa; Deepa Ghosh</w:t>
            </w:r>
          </w:p>
        </w:tc>
        <w:tc>
          <w:tcPr>
            <w:tcW w:w="4406" w:type="dxa"/>
            <w:tcMar>
              <w:top w:w="95" w:type="dxa"/>
              <w:left w:w="105" w:type="dxa"/>
              <w:bottom w:w="95" w:type="dxa"/>
              <w:right w:w="105" w:type="dxa"/>
            </w:tcMar>
          </w:tcPr>
          <w:p>
            <w:pPr>
              <w:spacing w:after="0" w:line="252" w:lineRule="auto"/>
            </w:pPr>
            <w:r>
              <w:rPr>
                <w:color w:val="000000"/>
              </w:rPr>
              <w:t>Institute of Nano Science and Technology; Tecnológico de Monterrey; Central Drug Research Institute; Council of Scientific and Industrial Research  |  MX, IN</w:t>
              <w:br/>
              <w:t>ACS Applied Nano Materials 5(2), 2414-2428</w:t>
            </w:r>
            <w:r>
              <w:rPr>
                <w:color w:val="000000"/>
              </w:rPr>
              <w:br/>
            </w:r>
            <w:hyperlink r:id="rId282">
              <w:r w:rsidR="009E07DB">
                <w:rPr>
                  <w:rFonts w:ascii="Arial Unicode MS" w:eastAsia="Arial Unicode MS" w:hAnsi="Arial Unicode MS"/>
                  <w:color w:val="0563C1"/>
                  <w:sz w:val="16"/>
                  <w:u w:val="single"/>
                </w:rPr>
                <w:br/>
                <w:t>DOI: 10.1021/acsanm.1c04126</w:t>
              </w:r>
            </w:hyperlink>
          </w:p>
        </w:tc>
      </w:tr>
      <w:tr w:rsidR="009E07DB" w14:paraId="00D8F0F2" w14:textId="77777777">
        <w:trPr>
          <w:cantSplit/>
        </w:trPr>
        <w:tc>
          <w:tcPr>
            <w:tcW w:w="648" w:type="dxa"/>
            <w:shd w:val="clear" w:color="auto" w:fill="F4F4F4"/>
            <w:tcMar>
              <w:top w:w="95" w:type="dxa"/>
              <w:left w:w="105" w:type="dxa"/>
              <w:bottom w:w="95" w:type="dxa"/>
              <w:right w:w="105" w:type="dxa"/>
            </w:tcMar>
          </w:tcPr>
          <w:p w14:paraId="6678E363" w14:textId="77777777" w:rsidR="009E07DB" w:rsidRDefault="00000000">
            <w:pPr>
              <w:spacing w:after="0" w:line="252" w:lineRule="auto"/>
              <w:jc w:val="center"/>
            </w:pPr>
            <w:r>
              <w:rPr>
                <w:rFonts w:ascii="Arial Unicode MS" w:eastAsia="Arial Unicode MS" w:hAnsi="Arial Unicode MS"/>
                <w:b/>
                <w:sz w:val="18"/>
              </w:rPr>
              <w:t>276</w:t>
            </w:r>
          </w:p>
        </w:tc>
        <w:tc>
          <w:tcPr>
            <w:tcW w:w="792" w:type="dxa"/>
            <w:shd w:val="clear" w:color="auto" w:fill="F4F4F4"/>
            <w:tcMar>
              <w:top w:w="95" w:type="dxa"/>
              <w:left w:w="105" w:type="dxa"/>
              <w:bottom w:w="95" w:type="dxa"/>
              <w:right w:w="105" w:type="dxa"/>
            </w:tcMar>
          </w:tcPr>
          <w:p w14:paraId="46B83FAE"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预印本</w:t>
            </w:r>
          </w:p>
        </w:tc>
        <w:tc>
          <w:tcPr>
            <w:tcW w:w="4320" w:type="dxa"/>
            <w:shd w:val="clear" w:color="auto" w:fill="F4F4F4"/>
            <w:tcMar>
              <w:top w:w="95" w:type="dxa"/>
              <w:left w:w="105" w:type="dxa"/>
              <w:bottom w:w="95" w:type="dxa"/>
              <w:right w:w="105" w:type="dxa"/>
            </w:tcMar>
          </w:tcPr>
          <w:p w14:paraId="256FD393" w14:textId="77777777" w:rsidR="009E07DB" w:rsidRDefault="00000000">
            <w:pPr>
              <w:spacing w:after="0" w:line="252" w:lineRule="auto"/>
            </w:pPr>
            <w:r>
              <w:rPr>
                <w:rFonts w:ascii="Arial Unicode MS" w:eastAsia="Arial Unicode MS" w:hAnsi="Arial Unicode MS"/>
                <w:b/>
                <w:sz w:val="18"/>
              </w:rPr>
              <w:t>Graphitized lignin-based activated carbon fibers and their application in supercapacitors</w:t>
            </w:r>
            <w:r>
              <w:rPr>
                <w:rFonts w:ascii="Arial Unicode MS" w:eastAsia="Arial Unicode MS" w:hAnsi="Arial Unicode MS"/>
                <w:color w:val="626B73"/>
                <w:sz w:val="15"/>
              </w:rPr>
              <w:br/>
              <w:t>Xiangyu You; Lingjie Wang; Linfei Zhou; Yasumitsu Uraki; Aori Gele; Jia Kang; Xinhong Li; Hui Jie Zhang</w:t>
            </w:r>
          </w:p>
        </w:tc>
        <w:tc>
          <w:tcPr>
            <w:tcW w:w="4406" w:type="dxa"/>
            <w:shd w:val="clear" w:color="auto" w:fill="F4F4F4"/>
            <w:tcMar>
              <w:top w:w="95" w:type="dxa"/>
              <w:left w:w="105" w:type="dxa"/>
              <w:bottom w:w="95" w:type="dxa"/>
              <w:right w:w="105" w:type="dxa"/>
            </w:tcMar>
          </w:tcPr>
          <w:p>
            <w:pPr>
              <w:spacing w:after="0" w:line="252" w:lineRule="auto"/>
            </w:pPr>
            <w:r>
              <w:rPr>
                <w:color w:val="000000"/>
              </w:rPr>
              <w:t>Shaanxi University of Science and Technology; Hokkaido University; South China University of Technology  |  CN, JP</w:t>
              <w:br/>
              <w:t>OpenAlex indexed open full text</w:t>
            </w:r>
            <w:r>
              <w:rPr>
                <w:color w:val="000000"/>
              </w:rPr>
              <w:br/>
            </w:r>
            <w:hyperlink r:id="rId283">
              <w:r w:rsidR="009E07DB">
                <w:rPr>
                  <w:rFonts w:ascii="Arial Unicode MS" w:eastAsia="Arial Unicode MS" w:hAnsi="Arial Unicode MS"/>
                  <w:color w:val="0563C1"/>
                  <w:sz w:val="16"/>
                  <w:u w:val="single"/>
                </w:rPr>
                <w:br/>
                <w:t>DOI: 10.21203/rs.3.rs-2223092/v1</w:t>
              </w:r>
            </w:hyperlink>
          </w:p>
        </w:tc>
      </w:tr>
      <w:tr w:rsidR="009E07DB" w14:paraId="6FE97F13" w14:textId="77777777">
        <w:trPr>
          <w:cantSplit/>
        </w:trPr>
        <w:tc>
          <w:tcPr>
            <w:tcW w:w="648" w:type="dxa"/>
            <w:tcMar>
              <w:top w:w="95" w:type="dxa"/>
              <w:left w:w="105" w:type="dxa"/>
              <w:bottom w:w="95" w:type="dxa"/>
              <w:right w:w="105" w:type="dxa"/>
            </w:tcMar>
          </w:tcPr>
          <w:p w14:paraId="1DA02D63" w14:textId="77777777" w:rsidR="009E07DB" w:rsidRDefault="00000000">
            <w:pPr>
              <w:spacing w:after="0" w:line="252" w:lineRule="auto"/>
              <w:jc w:val="center"/>
            </w:pPr>
            <w:r>
              <w:rPr>
                <w:rFonts w:ascii="Arial Unicode MS" w:eastAsia="Arial Unicode MS" w:hAnsi="Arial Unicode MS"/>
                <w:b/>
                <w:sz w:val="18"/>
              </w:rPr>
              <w:t>277</w:t>
            </w:r>
          </w:p>
        </w:tc>
        <w:tc>
          <w:tcPr>
            <w:tcW w:w="792" w:type="dxa"/>
            <w:tcMar>
              <w:top w:w="95" w:type="dxa"/>
              <w:left w:w="105" w:type="dxa"/>
              <w:bottom w:w="95" w:type="dxa"/>
              <w:right w:w="105" w:type="dxa"/>
            </w:tcMar>
          </w:tcPr>
          <w:p w14:paraId="24F9EEA8"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23457125" w14:textId="77777777" w:rsidR="009E07DB" w:rsidRDefault="00000000">
            <w:pPr>
              <w:spacing w:after="0" w:line="252" w:lineRule="auto"/>
            </w:pPr>
            <w:r>
              <w:rPr>
                <w:rFonts w:ascii="Arial Unicode MS" w:eastAsia="Arial Unicode MS" w:hAnsi="Arial Unicode MS"/>
                <w:b/>
                <w:sz w:val="18"/>
              </w:rPr>
              <w:t>High performance polyimide-based separator for 4.5V high voltage LiCoO2 battery with superior safety</w:t>
            </w:r>
            <w:r>
              <w:rPr>
                <w:rFonts w:ascii="Arial Unicode MS" w:eastAsia="Arial Unicode MS" w:hAnsi="Arial Unicode MS"/>
                <w:color w:val="626B73"/>
                <w:sz w:val="15"/>
              </w:rPr>
              <w:br/>
              <w:t>Kecong Yang; Zelin Liu; Jingchao Chai; Yun Zheng; Xiangnan Fu; Yang huan Shen; Jia Chen; et al. (9 total)</w:t>
            </w:r>
          </w:p>
        </w:tc>
        <w:tc>
          <w:tcPr>
            <w:tcW w:w="4406" w:type="dxa"/>
            <w:tcMar>
              <w:top w:w="95" w:type="dxa"/>
              <w:left w:w="105" w:type="dxa"/>
              <w:bottom w:w="95" w:type="dxa"/>
              <w:right w:w="105" w:type="dxa"/>
            </w:tcMar>
          </w:tcPr>
          <w:p>
            <w:pPr>
              <w:spacing w:after="0" w:line="252" w:lineRule="auto"/>
            </w:pPr>
            <w:r>
              <w:rPr>
                <w:color w:val="000000"/>
              </w:rPr>
              <w:t>Jianghan University; Wuhan Institute of Technology  |  China</w:t>
              <w:br/>
              <w:t>Materials Chemistry and Physics, Vol. 282, p. 125975</w:t>
            </w:r>
            <w:r>
              <w:rPr>
                <w:color w:val="000000"/>
              </w:rPr>
              <w:br/>
            </w:r>
            <w:hyperlink r:id="rId284">
              <w:r w:rsidR="009E07DB">
                <w:rPr>
                  <w:rFonts w:ascii="Arial Unicode MS" w:eastAsia="Arial Unicode MS" w:hAnsi="Arial Unicode MS"/>
                  <w:color w:val="0563C1"/>
                  <w:sz w:val="16"/>
                  <w:u w:val="single"/>
                </w:rPr>
                <w:br/>
                <w:t>DOI: 10.1016/j.matchemphys.2022.125975</w:t>
              </w:r>
            </w:hyperlink>
          </w:p>
        </w:tc>
      </w:tr>
      <w:tr w:rsidR="009E07DB" w14:paraId="252DDBCF" w14:textId="77777777">
        <w:trPr>
          <w:cantSplit/>
        </w:trPr>
        <w:tc>
          <w:tcPr>
            <w:tcW w:w="648" w:type="dxa"/>
            <w:shd w:val="clear" w:color="auto" w:fill="F4F4F4"/>
            <w:tcMar>
              <w:top w:w="95" w:type="dxa"/>
              <w:left w:w="105" w:type="dxa"/>
              <w:bottom w:w="95" w:type="dxa"/>
              <w:right w:w="105" w:type="dxa"/>
            </w:tcMar>
          </w:tcPr>
          <w:p w14:paraId="6BBCDC42" w14:textId="77777777" w:rsidR="009E07DB" w:rsidRDefault="00000000">
            <w:pPr>
              <w:spacing w:after="0" w:line="252" w:lineRule="auto"/>
              <w:jc w:val="center"/>
            </w:pPr>
            <w:r>
              <w:rPr>
                <w:rFonts w:ascii="Arial Unicode MS" w:eastAsia="Arial Unicode MS" w:hAnsi="Arial Unicode MS"/>
                <w:b/>
                <w:sz w:val="18"/>
              </w:rPr>
              <w:t>278</w:t>
            </w:r>
          </w:p>
        </w:tc>
        <w:tc>
          <w:tcPr>
            <w:tcW w:w="792" w:type="dxa"/>
            <w:shd w:val="clear" w:color="auto" w:fill="F4F4F4"/>
            <w:tcMar>
              <w:top w:w="95" w:type="dxa"/>
              <w:left w:w="105" w:type="dxa"/>
              <w:bottom w:w="95" w:type="dxa"/>
              <w:right w:w="105" w:type="dxa"/>
            </w:tcMar>
          </w:tcPr>
          <w:p w14:paraId="475AC072"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7F95A19D" w14:textId="77777777" w:rsidR="009E07DB" w:rsidRDefault="00000000">
            <w:pPr>
              <w:spacing w:after="0" w:line="252" w:lineRule="auto"/>
            </w:pPr>
            <w:r>
              <w:rPr>
                <w:rFonts w:ascii="Arial Unicode MS" w:eastAsia="Arial Unicode MS" w:hAnsi="Arial Unicode MS"/>
                <w:b/>
                <w:sz w:val="18"/>
              </w:rPr>
              <w:t>High-Performance Triboelectric Nanogenerators Based on Commercial Textiles: Electrospun Nylon 66 Nanofibers on Silk and PVDF on Polyester</w:t>
            </w:r>
            <w:r>
              <w:rPr>
                <w:rFonts w:ascii="Arial Unicode MS" w:eastAsia="Arial Unicode MS" w:hAnsi="Arial Unicode MS"/>
                <w:color w:val="626B73"/>
                <w:sz w:val="15"/>
              </w:rPr>
              <w:br/>
              <w:t>Satyaranjan Bairagi; Gaurav Khandelwal; Xenofon Karagiorgis; Shravan Gokhool; Charchit Kumar; Guanbo Min; Daniel M Mulvihill</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Glasgow  |  GB</w:t>
              <w:br/>
              <w:t>ACS applied materials &amp; interfaces, 14(39), 44591-44603</w:t>
            </w:r>
            <w:r>
              <w:rPr>
                <w:rFonts w:ascii="Arial Unicode MS" w:hAnsi="Arial Unicode MS" w:eastAsia="Arial Unicode MS" w:cs="Arial Unicode MS"/>
                <w:color w:val="000000"/>
              </w:rPr>
              <w:br/>
              <w:t>使用的设备型号：TL-Pro</w:t>
            </w:r>
            <w:r>
              <w:rPr>
                <w:color w:val="000000"/>
              </w:rPr>
              <w:br/>
            </w:r>
            <w:hyperlink r:id="rId285">
              <w:r w:rsidR="009E07DB">
                <w:rPr>
                  <w:rFonts w:ascii="Arial Unicode MS" w:eastAsia="Arial Unicode MS" w:hAnsi="Arial Unicode MS"/>
                  <w:color w:val="0563C1"/>
                  <w:sz w:val="16"/>
                  <w:u w:val="single"/>
                </w:rPr>
                <w:br/>
                <w:t>DOI: 10.1021/acsami.2c13092</w:t>
              </w:r>
            </w:hyperlink>
          </w:p>
        </w:tc>
      </w:tr>
      <w:tr w:rsidR="009E07DB" w14:paraId="1CF0F67F" w14:textId="77777777">
        <w:trPr>
          <w:cantSplit/>
        </w:trPr>
        <w:tc>
          <w:tcPr>
            <w:tcW w:w="648" w:type="dxa"/>
            <w:tcMar>
              <w:top w:w="95" w:type="dxa"/>
              <w:left w:w="105" w:type="dxa"/>
              <w:bottom w:w="95" w:type="dxa"/>
              <w:right w:w="105" w:type="dxa"/>
            </w:tcMar>
          </w:tcPr>
          <w:p w14:paraId="6B566AF7" w14:textId="77777777" w:rsidR="009E07DB" w:rsidRDefault="00000000">
            <w:pPr>
              <w:spacing w:after="0" w:line="252" w:lineRule="auto"/>
              <w:jc w:val="center"/>
            </w:pPr>
            <w:r>
              <w:rPr>
                <w:rFonts w:ascii="Arial Unicode MS" w:eastAsia="Arial Unicode MS" w:hAnsi="Arial Unicode MS"/>
                <w:b/>
                <w:sz w:val="18"/>
              </w:rPr>
              <w:lastRenderedPageBreak/>
              <w:t>279</w:t>
            </w:r>
          </w:p>
        </w:tc>
        <w:tc>
          <w:tcPr>
            <w:tcW w:w="792" w:type="dxa"/>
            <w:tcMar>
              <w:top w:w="95" w:type="dxa"/>
              <w:left w:w="105" w:type="dxa"/>
              <w:bottom w:w="95" w:type="dxa"/>
              <w:right w:w="105" w:type="dxa"/>
            </w:tcMar>
          </w:tcPr>
          <w:p w14:paraId="6D526C9B"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0E1D5F49" w14:textId="77777777" w:rsidR="009E07DB" w:rsidRDefault="00000000">
            <w:pPr>
              <w:spacing w:after="0" w:line="252" w:lineRule="auto"/>
            </w:pPr>
            <w:r>
              <w:rPr>
                <w:rFonts w:ascii="Arial Unicode MS" w:eastAsia="Arial Unicode MS" w:hAnsi="Arial Unicode MS"/>
                <w:b/>
                <w:sz w:val="18"/>
              </w:rPr>
              <w:t>Hypocapnia Stimuli-Responsive Engineered Exosomes Delivering miR-218 Facilitate Sciatic Nerve Regeneration</w:t>
            </w:r>
            <w:r>
              <w:rPr>
                <w:rFonts w:ascii="Arial Unicode MS" w:eastAsia="Arial Unicode MS" w:hAnsi="Arial Unicode MS"/>
                <w:color w:val="626B73"/>
                <w:sz w:val="15"/>
              </w:rPr>
              <w:br/>
              <w:t>Yingshuai Wang; Tao Yu; Feihu Hu</w:t>
            </w:r>
          </w:p>
        </w:tc>
        <w:tc>
          <w:tcPr>
            <w:tcW w:w="4406" w:type="dxa"/>
            <w:tcMar>
              <w:top w:w="95" w:type="dxa"/>
              <w:left w:w="105" w:type="dxa"/>
              <w:bottom w:w="95" w:type="dxa"/>
              <w:right w:w="105" w:type="dxa"/>
            </w:tcMar>
          </w:tcPr>
          <w:p>
            <w:pPr>
              <w:spacing w:after="0" w:line="252" w:lineRule="auto"/>
            </w:pPr>
            <w:r>
              <w:rPr>
                <w:color w:val="000000"/>
              </w:rPr>
              <w:t>Weifang Medical University  |  CN</w:t>
              <w:br/>
              <w:t>Frontiers in bioengineering and biotechnology, 10, 825146</w:t>
            </w:r>
            <w:r>
              <w:rPr>
                <w:rFonts w:ascii="Arial Unicode MS" w:hAnsi="Arial Unicode MS" w:eastAsia="Arial Unicode MS" w:cs="Arial Unicode MS"/>
                <w:color w:val="000000"/>
              </w:rPr>
              <w:br/>
              <w:t>使用的设备型号：TL-01</w:t>
            </w:r>
            <w:r>
              <w:rPr>
                <w:color w:val="000000"/>
              </w:rPr>
              <w:br/>
            </w:r>
            <w:hyperlink r:id="rId286">
              <w:r w:rsidR="009E07DB">
                <w:rPr>
                  <w:rFonts w:ascii="Arial Unicode MS" w:eastAsia="Arial Unicode MS" w:hAnsi="Arial Unicode MS"/>
                  <w:color w:val="0563C1"/>
                  <w:sz w:val="16"/>
                  <w:u w:val="single"/>
                </w:rPr>
                <w:br/>
                <w:t>DOI: 10.3389/fbioe.2022.825146</w:t>
              </w:r>
            </w:hyperlink>
          </w:p>
        </w:tc>
      </w:tr>
      <w:tr w:rsidR="009E07DB" w14:paraId="6C86AD24" w14:textId="77777777">
        <w:trPr>
          <w:cantSplit/>
        </w:trPr>
        <w:tc>
          <w:tcPr>
            <w:tcW w:w="648" w:type="dxa"/>
            <w:shd w:val="clear" w:color="auto" w:fill="F4F4F4"/>
            <w:tcMar>
              <w:top w:w="95" w:type="dxa"/>
              <w:left w:w="105" w:type="dxa"/>
              <w:bottom w:w="95" w:type="dxa"/>
              <w:right w:w="105" w:type="dxa"/>
            </w:tcMar>
          </w:tcPr>
          <w:p w14:paraId="632D2F31" w14:textId="77777777" w:rsidR="009E07DB" w:rsidRDefault="00000000">
            <w:pPr>
              <w:spacing w:after="0" w:line="252" w:lineRule="auto"/>
              <w:jc w:val="center"/>
            </w:pPr>
            <w:r>
              <w:rPr>
                <w:rFonts w:ascii="Arial Unicode MS" w:eastAsia="Arial Unicode MS" w:hAnsi="Arial Unicode MS"/>
                <w:b/>
                <w:sz w:val="18"/>
              </w:rPr>
              <w:t>280</w:t>
            </w:r>
          </w:p>
        </w:tc>
        <w:tc>
          <w:tcPr>
            <w:tcW w:w="792" w:type="dxa"/>
            <w:shd w:val="clear" w:color="auto" w:fill="F4F4F4"/>
            <w:tcMar>
              <w:top w:w="95" w:type="dxa"/>
              <w:left w:w="105" w:type="dxa"/>
              <w:bottom w:w="95" w:type="dxa"/>
              <w:right w:w="105" w:type="dxa"/>
            </w:tcMar>
          </w:tcPr>
          <w:p w14:paraId="57784876"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3C80B2A8" w14:textId="77777777" w:rsidR="009E07DB" w:rsidRDefault="00000000">
            <w:pPr>
              <w:spacing w:after="0" w:line="252" w:lineRule="auto"/>
            </w:pPr>
            <w:r>
              <w:rPr>
                <w:rFonts w:ascii="Arial Unicode MS" w:eastAsia="Arial Unicode MS" w:hAnsi="Arial Unicode MS"/>
                <w:b/>
                <w:sz w:val="18"/>
              </w:rPr>
              <w:t>Licorice extract-infused electrospun nanofiber scaffold for wound healing</w:t>
            </w:r>
            <w:r>
              <w:rPr>
                <w:rFonts w:ascii="Arial Unicode MS" w:eastAsia="Arial Unicode MS" w:hAnsi="Arial Unicode MS"/>
                <w:color w:val="626B73"/>
                <w:sz w:val="15"/>
              </w:rPr>
              <w:br/>
              <w:t>Md. Abdus Shahid; Md. Shablu Khan; Md. Mehedi Hasan</w:t>
            </w:r>
          </w:p>
        </w:tc>
        <w:tc>
          <w:tcPr>
            <w:tcW w:w="4406" w:type="dxa"/>
            <w:shd w:val="clear" w:color="auto" w:fill="F4F4F4"/>
            <w:tcMar>
              <w:top w:w="95" w:type="dxa"/>
              <w:left w:w="105" w:type="dxa"/>
              <w:bottom w:w="95" w:type="dxa"/>
              <w:right w:w="105" w:type="dxa"/>
            </w:tcMar>
          </w:tcPr>
          <w:p>
            <w:pPr>
              <w:spacing w:after="0" w:line="252" w:lineRule="auto"/>
            </w:pPr>
            <w:r>
              <w:rPr>
                <w:color w:val="000000"/>
              </w:rPr>
              <w:t>Dhaka University of Engineering &amp; Technology  |  BD</w:t>
              <w:br/>
              <w:t>OpenNano</w:t>
            </w:r>
            <w:r>
              <w:rPr>
                <w:rFonts w:ascii="Arial Unicode MS" w:hAnsi="Arial Unicode MS" w:eastAsia="Arial Unicode MS" w:cs="Arial Unicode MS"/>
                <w:color w:val="000000"/>
              </w:rPr>
              <w:br/>
              <w:t>使用的设备型号：TL-Pro-BM</w:t>
            </w:r>
            <w:r>
              <w:rPr>
                <w:color w:val="000000"/>
              </w:rPr>
              <w:br/>
            </w:r>
            <w:hyperlink r:id="rId287">
              <w:r w:rsidR="009E07DB">
                <w:rPr>
                  <w:rFonts w:ascii="Arial Unicode MS" w:eastAsia="Arial Unicode MS" w:hAnsi="Arial Unicode MS"/>
                  <w:color w:val="0563C1"/>
                  <w:sz w:val="16"/>
                  <w:u w:val="single"/>
                </w:rPr>
                <w:br/>
                <w:t>DOI: 10.1016/j.onano.2022.100075</w:t>
              </w:r>
            </w:hyperlink>
          </w:p>
        </w:tc>
      </w:tr>
      <w:tr w:rsidR="009E07DB" w14:paraId="7E1E1740" w14:textId="77777777">
        <w:trPr>
          <w:cantSplit/>
        </w:trPr>
        <w:tc>
          <w:tcPr>
            <w:tcW w:w="648" w:type="dxa"/>
            <w:tcMar>
              <w:top w:w="95" w:type="dxa"/>
              <w:left w:w="105" w:type="dxa"/>
              <w:bottom w:w="95" w:type="dxa"/>
              <w:right w:w="105" w:type="dxa"/>
            </w:tcMar>
          </w:tcPr>
          <w:p w14:paraId="05AD3C69" w14:textId="77777777" w:rsidR="009E07DB" w:rsidRDefault="00000000">
            <w:pPr>
              <w:spacing w:after="0" w:line="252" w:lineRule="auto"/>
              <w:jc w:val="center"/>
            </w:pPr>
            <w:r>
              <w:rPr>
                <w:rFonts w:ascii="Arial Unicode MS" w:eastAsia="Arial Unicode MS" w:hAnsi="Arial Unicode MS"/>
                <w:b/>
                <w:sz w:val="18"/>
              </w:rPr>
              <w:t>281</w:t>
            </w:r>
          </w:p>
        </w:tc>
        <w:tc>
          <w:tcPr>
            <w:tcW w:w="792" w:type="dxa"/>
            <w:tcMar>
              <w:top w:w="95" w:type="dxa"/>
              <w:left w:w="105" w:type="dxa"/>
              <w:bottom w:w="95" w:type="dxa"/>
              <w:right w:w="105" w:type="dxa"/>
            </w:tcMar>
          </w:tcPr>
          <w:p w14:paraId="61F3450F"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会议论文</w:t>
            </w:r>
          </w:p>
        </w:tc>
        <w:tc>
          <w:tcPr>
            <w:tcW w:w="4320" w:type="dxa"/>
            <w:tcMar>
              <w:top w:w="95" w:type="dxa"/>
              <w:left w:w="105" w:type="dxa"/>
              <w:bottom w:w="95" w:type="dxa"/>
              <w:right w:w="105" w:type="dxa"/>
            </w:tcMar>
          </w:tcPr>
          <w:p w14:paraId="4CAD4423" w14:textId="77777777" w:rsidR="009E07DB" w:rsidRDefault="00000000">
            <w:pPr>
              <w:spacing w:after="0" w:line="252" w:lineRule="auto"/>
            </w:pPr>
            <w:r>
              <w:rPr>
                <w:rFonts w:ascii="Arial Unicode MS" w:eastAsia="Arial Unicode MS" w:hAnsi="Arial Unicode MS"/>
                <w:b/>
                <w:sz w:val="18"/>
              </w:rPr>
              <w:t>Mechanical behaviour numerical investigation of composite structure, Consisting of polymeric nanocomposite mat and textile</w:t>
            </w:r>
            <w:r>
              <w:rPr>
                <w:rFonts w:ascii="Arial Unicode MS" w:eastAsia="Arial Unicode MS" w:hAnsi="Arial Unicode MS"/>
                <w:color w:val="626B73"/>
                <w:sz w:val="15"/>
              </w:rPr>
              <w:br/>
              <w:t>Jaymin Vrajlal Sanchaniya; Sai-Pavan Kanukuntla; Premjil Modappathi; Artūrs Mačanovskis</w:t>
            </w:r>
          </w:p>
        </w:tc>
        <w:tc>
          <w:tcPr>
            <w:tcW w:w="4406" w:type="dxa"/>
            <w:tcMar>
              <w:top w:w="95" w:type="dxa"/>
              <w:left w:w="105" w:type="dxa"/>
              <w:bottom w:w="95" w:type="dxa"/>
              <w:right w:w="105" w:type="dxa"/>
            </w:tcMar>
          </w:tcPr>
          <w:p>
            <w:pPr>
              <w:spacing w:after="0" w:line="252" w:lineRule="auto"/>
            </w:pPr>
            <w:r>
              <w:rPr>
                <w:color w:val="000000"/>
              </w:rPr>
              <w:t>Riga Technical University  |  LV</w:t>
              <w:br/>
              <w:t>OpenAlex indexed open full text</w:t>
            </w:r>
            <w:r>
              <w:rPr>
                <w:color w:val="000000"/>
              </w:rPr>
              <w:br/>
            </w:r>
            <w:hyperlink r:id="rId288">
              <w:r w:rsidR="009E07DB">
                <w:rPr>
                  <w:rFonts w:ascii="Arial Unicode MS" w:eastAsia="Arial Unicode MS" w:hAnsi="Arial Unicode MS"/>
                  <w:color w:val="0563C1"/>
                  <w:sz w:val="16"/>
                  <w:u w:val="single"/>
                </w:rPr>
                <w:br/>
                <w:t>DOI: 10.22616/erdev.2022.21.tf225</w:t>
              </w:r>
            </w:hyperlink>
          </w:p>
        </w:tc>
      </w:tr>
      <w:tr w:rsidR="009E07DB" w14:paraId="3E9DD626" w14:textId="77777777">
        <w:trPr>
          <w:cantSplit/>
        </w:trPr>
        <w:tc>
          <w:tcPr>
            <w:tcW w:w="648" w:type="dxa"/>
            <w:shd w:val="clear" w:color="auto" w:fill="F4F4F4"/>
            <w:tcMar>
              <w:top w:w="95" w:type="dxa"/>
              <w:left w:w="105" w:type="dxa"/>
              <w:bottom w:w="95" w:type="dxa"/>
              <w:right w:w="105" w:type="dxa"/>
            </w:tcMar>
          </w:tcPr>
          <w:p w14:paraId="636EF4FF" w14:textId="77777777" w:rsidR="009E07DB" w:rsidRDefault="00000000">
            <w:pPr>
              <w:spacing w:after="0" w:line="252" w:lineRule="auto"/>
              <w:jc w:val="center"/>
            </w:pPr>
            <w:r>
              <w:rPr>
                <w:rFonts w:ascii="Arial Unicode MS" w:eastAsia="Arial Unicode MS" w:hAnsi="Arial Unicode MS"/>
                <w:b/>
                <w:sz w:val="18"/>
              </w:rPr>
              <w:t>282</w:t>
            </w:r>
          </w:p>
        </w:tc>
        <w:tc>
          <w:tcPr>
            <w:tcW w:w="792" w:type="dxa"/>
            <w:shd w:val="clear" w:color="auto" w:fill="F4F4F4"/>
            <w:tcMar>
              <w:top w:w="95" w:type="dxa"/>
              <w:left w:w="105" w:type="dxa"/>
              <w:bottom w:w="95" w:type="dxa"/>
              <w:right w:w="105" w:type="dxa"/>
            </w:tcMar>
          </w:tcPr>
          <w:p w14:paraId="32B9D97E"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1ED97E1C" w14:textId="77777777" w:rsidR="009E07DB" w:rsidRDefault="00000000">
            <w:pPr>
              <w:spacing w:after="0" w:line="252" w:lineRule="auto"/>
            </w:pPr>
            <w:r>
              <w:rPr>
                <w:rFonts w:ascii="Arial Unicode MS" w:eastAsia="Arial Unicode MS" w:hAnsi="Arial Unicode MS"/>
                <w:b/>
                <w:sz w:val="18"/>
              </w:rPr>
              <w:t>Near-infrared electrospun fiber with bimetallic coating for antibacterial and bone regeneration</w:t>
            </w:r>
            <w:r>
              <w:rPr>
                <w:rFonts w:ascii="Arial Unicode MS" w:eastAsia="Arial Unicode MS" w:hAnsi="Arial Unicode MS"/>
                <w:color w:val="626B73"/>
                <w:sz w:val="15"/>
              </w:rPr>
              <w:br/>
              <w:t>Yani Qiu; Ya Gao; Yonggang Liu; Zhikun Li; Wei Qin; Wei Xu; Yingbo Wang</w:t>
            </w:r>
          </w:p>
        </w:tc>
        <w:tc>
          <w:tcPr>
            <w:tcW w:w="4406" w:type="dxa"/>
            <w:shd w:val="clear" w:color="auto" w:fill="F4F4F4"/>
            <w:tcMar>
              <w:top w:w="95" w:type="dxa"/>
              <w:left w:w="105" w:type="dxa"/>
              <w:bottom w:w="95" w:type="dxa"/>
              <w:right w:w="105" w:type="dxa"/>
            </w:tcMar>
          </w:tcPr>
          <w:p>
            <w:pPr>
              <w:spacing w:after="0" w:line="252" w:lineRule="auto"/>
            </w:pPr>
            <w:r>
              <w:rPr>
                <w:color w:val="000000"/>
              </w:rPr>
              <w:t>Xinjiang Normal University; Shanghai Jiao Tong University; Tongren Hospital; et al. (4 total)  |  China</w:t>
              <w:br/>
              <w:t>Reactive and Functional Polymers, Vol. 174, p. 105249</w:t>
            </w:r>
            <w:r>
              <w:rPr>
                <w:color w:val="000000"/>
              </w:rPr>
              <w:br/>
            </w:r>
            <w:hyperlink r:id="rId289">
              <w:r w:rsidR="009E07DB">
                <w:rPr>
                  <w:rFonts w:ascii="Arial Unicode MS" w:eastAsia="Arial Unicode MS" w:hAnsi="Arial Unicode MS"/>
                  <w:color w:val="0563C1"/>
                  <w:sz w:val="16"/>
                  <w:u w:val="single"/>
                </w:rPr>
                <w:br/>
                <w:t>DOI: 10.1016/j.reactfunctpolym.2022.105249</w:t>
              </w:r>
            </w:hyperlink>
          </w:p>
        </w:tc>
      </w:tr>
      <w:tr w:rsidR="009E07DB" w14:paraId="0CC9A548" w14:textId="77777777">
        <w:trPr>
          <w:cantSplit/>
        </w:trPr>
        <w:tc>
          <w:tcPr>
            <w:tcW w:w="648" w:type="dxa"/>
            <w:tcMar>
              <w:top w:w="95" w:type="dxa"/>
              <w:left w:w="105" w:type="dxa"/>
              <w:bottom w:w="95" w:type="dxa"/>
              <w:right w:w="105" w:type="dxa"/>
            </w:tcMar>
          </w:tcPr>
          <w:p w14:paraId="482D5495" w14:textId="77777777" w:rsidR="009E07DB" w:rsidRDefault="00000000">
            <w:pPr>
              <w:spacing w:after="0" w:line="252" w:lineRule="auto"/>
              <w:jc w:val="center"/>
            </w:pPr>
            <w:r>
              <w:rPr>
                <w:rFonts w:ascii="Arial Unicode MS" w:eastAsia="Arial Unicode MS" w:hAnsi="Arial Unicode MS"/>
                <w:b/>
                <w:sz w:val="18"/>
              </w:rPr>
              <w:lastRenderedPageBreak/>
              <w:t>283</w:t>
            </w:r>
          </w:p>
        </w:tc>
        <w:tc>
          <w:tcPr>
            <w:tcW w:w="792" w:type="dxa"/>
            <w:tcMar>
              <w:top w:w="95" w:type="dxa"/>
              <w:left w:w="105" w:type="dxa"/>
              <w:bottom w:w="95" w:type="dxa"/>
              <w:right w:w="105" w:type="dxa"/>
            </w:tcMar>
          </w:tcPr>
          <w:p w14:paraId="0E12BDBC"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00059477" w14:textId="77777777" w:rsidR="009E07DB" w:rsidRDefault="00000000">
            <w:pPr>
              <w:spacing w:after="0" w:line="252" w:lineRule="auto"/>
            </w:pPr>
            <w:r>
              <w:rPr>
                <w:rFonts w:ascii="Arial Unicode MS" w:eastAsia="Arial Unicode MS" w:hAnsi="Arial Unicode MS"/>
                <w:b/>
                <w:sz w:val="18"/>
              </w:rPr>
              <w:t>Nigella/honey/garlic/olive oil co-loaded PVA electrospun nanofibers for potential biomedical applications</w:t>
            </w:r>
            <w:r>
              <w:rPr>
                <w:rFonts w:ascii="Arial Unicode MS" w:eastAsia="Arial Unicode MS" w:hAnsi="Arial Unicode MS"/>
                <w:color w:val="626B73"/>
                <w:sz w:val="15"/>
              </w:rPr>
              <w:br/>
              <w:t>Md Nur Uddin; Md. Mohebbullah; Syed Maminul Islam; Mohammad Azim Uddin; Md. Jobaer</w:t>
            </w:r>
          </w:p>
        </w:tc>
        <w:tc>
          <w:tcPr>
            <w:tcW w:w="4406" w:type="dxa"/>
            <w:tcMar>
              <w:top w:w="95" w:type="dxa"/>
              <w:left w:w="105" w:type="dxa"/>
              <w:bottom w:w="95" w:type="dxa"/>
              <w:right w:w="105" w:type="dxa"/>
            </w:tcMar>
          </w:tcPr>
          <w:p>
            <w:pPr>
              <w:spacing w:after="0" w:line="252" w:lineRule="auto"/>
            </w:pPr>
            <w:r>
              <w:rPr>
                <w:color w:val="000000"/>
              </w:rPr>
              <w:t>Texas Tech University; Dhaka University of Engineering &amp; Technology; Bangladesh University of Textiles; Northern University Bangladesh  |  US, BD</w:t>
              <w:br/>
              <w:t>Progress in Biomaterials 11, 431-446</w:t>
            </w:r>
            <w:r>
              <w:rPr>
                <w:rFonts w:ascii="Arial Unicode MS" w:hAnsi="Arial Unicode MS" w:eastAsia="Arial Unicode MS" w:cs="Arial Unicode MS"/>
                <w:color w:val="000000"/>
              </w:rPr>
              <w:br/>
              <w:t>使用的设备型号：TL-Pro-BM、TL-F6</w:t>
            </w:r>
            <w:r>
              <w:rPr>
                <w:color w:val="000000"/>
              </w:rPr>
              <w:br/>
            </w:r>
            <w:hyperlink r:id="rId290">
              <w:r w:rsidR="009E07DB">
                <w:rPr>
                  <w:rFonts w:ascii="Arial Unicode MS" w:eastAsia="Arial Unicode MS" w:hAnsi="Arial Unicode MS"/>
                  <w:color w:val="0563C1"/>
                  <w:sz w:val="16"/>
                  <w:u w:val="single"/>
                </w:rPr>
                <w:br/>
                <w:t>DOI: 10.1007/s40204-022-00207-5</w:t>
              </w:r>
            </w:hyperlink>
          </w:p>
        </w:tc>
      </w:tr>
      <w:tr w:rsidR="009E07DB" w14:paraId="306562DD" w14:textId="77777777">
        <w:trPr>
          <w:cantSplit/>
        </w:trPr>
        <w:tc>
          <w:tcPr>
            <w:tcW w:w="648" w:type="dxa"/>
            <w:shd w:val="clear" w:color="auto" w:fill="F4F4F4"/>
            <w:tcMar>
              <w:top w:w="95" w:type="dxa"/>
              <w:left w:w="105" w:type="dxa"/>
              <w:bottom w:w="95" w:type="dxa"/>
              <w:right w:w="105" w:type="dxa"/>
            </w:tcMar>
          </w:tcPr>
          <w:p w14:paraId="2ED684F6" w14:textId="77777777" w:rsidR="009E07DB" w:rsidRDefault="00000000">
            <w:pPr>
              <w:spacing w:after="0" w:line="252" w:lineRule="auto"/>
              <w:jc w:val="center"/>
            </w:pPr>
            <w:r>
              <w:rPr>
                <w:rFonts w:ascii="Arial Unicode MS" w:eastAsia="Arial Unicode MS" w:hAnsi="Arial Unicode MS"/>
                <w:b/>
                <w:sz w:val="18"/>
              </w:rPr>
              <w:t>284</w:t>
            </w:r>
          </w:p>
        </w:tc>
        <w:tc>
          <w:tcPr>
            <w:tcW w:w="792" w:type="dxa"/>
            <w:shd w:val="clear" w:color="auto" w:fill="F4F4F4"/>
            <w:tcMar>
              <w:top w:w="95" w:type="dxa"/>
              <w:left w:w="105" w:type="dxa"/>
              <w:bottom w:w="95" w:type="dxa"/>
              <w:right w:w="105" w:type="dxa"/>
            </w:tcMar>
          </w:tcPr>
          <w:p w14:paraId="76B7A7FB"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7EB4477C" w14:textId="77777777" w:rsidR="009E07DB" w:rsidRDefault="00000000">
            <w:pPr>
              <w:spacing w:after="0" w:line="252" w:lineRule="auto"/>
            </w:pPr>
            <w:r>
              <w:rPr>
                <w:rFonts w:ascii="Arial Unicode MS" w:eastAsia="Arial Unicode MS" w:hAnsi="Arial Unicode MS"/>
                <w:b/>
                <w:sz w:val="18"/>
              </w:rPr>
              <w:t>Novel Slippery Liquid-Infused Porous Surfaces (SLIPS) Based on Electrospun Polydimethylsiloxane/Polystyrene Fibrous Structures Infused with Natural Blackseed Oil</w:t>
            </w:r>
            <w:r>
              <w:rPr>
                <w:rFonts w:ascii="Arial Unicode MS" w:eastAsia="Arial Unicode MS" w:hAnsi="Arial Unicode MS"/>
                <w:color w:val="626B73"/>
                <w:sz w:val="15"/>
              </w:rPr>
              <w:br/>
              <w:t>Asma Abdulkareem; Aya E Abusrafa; Sifani Zavahir; Salma Habib; Patrik Sobolčiak; Marian Lehocky; Hana Pištěková; Petr Humpolíček; Anton Popelka</w:t>
            </w:r>
          </w:p>
        </w:tc>
        <w:tc>
          <w:tcPr>
            <w:tcW w:w="4406" w:type="dxa"/>
            <w:shd w:val="clear" w:color="auto" w:fill="F4F4F4"/>
            <w:tcMar>
              <w:top w:w="95" w:type="dxa"/>
              <w:left w:w="105" w:type="dxa"/>
              <w:bottom w:w="95" w:type="dxa"/>
              <w:right w:w="105" w:type="dxa"/>
            </w:tcMar>
          </w:tcPr>
          <w:p w14:paraId="65275143" w14:textId="77777777" w:rsidR="009E07DB" w:rsidRDefault="00000000">
            <w:pPr>
              <w:spacing w:after="0" w:line="252" w:lineRule="auto"/>
            </w:pPr>
            <w:r>
              <w:rPr>
                <w:rFonts w:ascii="Arial Unicode MS" w:eastAsia="Arial Unicode MS" w:hAnsi="Arial Unicode MS"/>
                <w:b/>
              </w:rPr>
              <w:t>Qatar University; Texas A&amp;M University at Qatar; Tomas Bata University in Zlín  |  QA, CZ</w:t>
            </w:r>
            <w:r>
              <w:rPr>
                <w:rFonts w:ascii="Arial Unicode MS" w:eastAsia="Arial Unicode MS" w:hAnsi="Arial Unicode MS"/>
                <w:sz w:val="16"/>
              </w:rPr>
              <w:br/>
              <w:t>International journal of molecular sciences, 23(7), 3682</w:t>
            </w:r>
            <w:hyperlink r:id="rId291">
              <w:r w:rsidR="009E07DB">
                <w:rPr>
                  <w:rFonts w:ascii="Arial Unicode MS" w:eastAsia="Arial Unicode MS" w:hAnsi="Arial Unicode MS"/>
                  <w:color w:val="0563C1"/>
                  <w:sz w:val="16"/>
                  <w:u w:val="single"/>
                </w:rPr>
                <w:br/>
                <w:t>DOI: 10.3390/ijms23073682</w:t>
              </w:r>
            </w:hyperlink>
          </w:p>
        </w:tc>
      </w:tr>
      <w:tr w:rsidR="009E07DB" w14:paraId="2C4F9283" w14:textId="77777777">
        <w:trPr>
          <w:cantSplit/>
        </w:trPr>
        <w:tc>
          <w:tcPr>
            <w:tcW w:w="648" w:type="dxa"/>
            <w:tcMar>
              <w:top w:w="95" w:type="dxa"/>
              <w:left w:w="105" w:type="dxa"/>
              <w:bottom w:w="95" w:type="dxa"/>
              <w:right w:w="105" w:type="dxa"/>
            </w:tcMar>
          </w:tcPr>
          <w:p w14:paraId="3C8E84DD" w14:textId="77777777" w:rsidR="009E07DB" w:rsidRDefault="00000000">
            <w:pPr>
              <w:spacing w:after="0" w:line="252" w:lineRule="auto"/>
              <w:jc w:val="center"/>
            </w:pPr>
            <w:r>
              <w:rPr>
                <w:rFonts w:ascii="Arial Unicode MS" w:eastAsia="Arial Unicode MS" w:hAnsi="Arial Unicode MS"/>
                <w:b/>
                <w:sz w:val="18"/>
              </w:rPr>
              <w:t>285</w:t>
            </w:r>
          </w:p>
        </w:tc>
        <w:tc>
          <w:tcPr>
            <w:tcW w:w="792" w:type="dxa"/>
            <w:tcMar>
              <w:top w:w="95" w:type="dxa"/>
              <w:left w:w="105" w:type="dxa"/>
              <w:bottom w:w="95" w:type="dxa"/>
              <w:right w:w="105" w:type="dxa"/>
            </w:tcMar>
          </w:tcPr>
          <w:p w14:paraId="428BDE30"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0AD7B15B" w14:textId="77777777" w:rsidR="009E07DB" w:rsidRDefault="00000000">
            <w:pPr>
              <w:spacing w:after="0" w:line="252" w:lineRule="auto"/>
            </w:pPr>
            <w:r>
              <w:rPr>
                <w:rFonts w:ascii="Arial Unicode MS" w:eastAsia="Arial Unicode MS" w:hAnsi="Arial Unicode MS"/>
                <w:b/>
                <w:sz w:val="18"/>
              </w:rPr>
              <w:t>Poly-l-lactic acid (PLLA)/anthocyanin nanofiber color indicator film for headspace detection of low-level bacterial concentration</w:t>
            </w:r>
            <w:r>
              <w:rPr>
                <w:rFonts w:ascii="Arial Unicode MS" w:eastAsia="Arial Unicode MS" w:hAnsi="Arial Unicode MS"/>
                <w:color w:val="626B73"/>
                <w:sz w:val="15"/>
              </w:rPr>
              <w:br/>
              <w:t>Wenbo Li; Wuliang Sun; Wuliang Sun; Lü Jia; Yue Dong; Lingling Wu; Marleny D.A. Saldaña; et al. (9 total)</w:t>
            </w:r>
          </w:p>
        </w:tc>
        <w:tc>
          <w:tcPr>
            <w:tcW w:w="4406" w:type="dxa"/>
            <w:tcMar>
              <w:top w:w="95" w:type="dxa"/>
              <w:left w:w="105" w:type="dxa"/>
              <w:bottom w:w="95" w:type="dxa"/>
              <w:right w:w="105" w:type="dxa"/>
            </w:tcMar>
          </w:tcPr>
          <w:p>
            <w:pPr>
              <w:spacing w:after="0" w:line="252" w:lineRule="auto"/>
            </w:pPr>
            <w:r>
              <w:rPr>
                <w:color w:val="000000"/>
              </w:rPr>
              <w:t>Inner Mongolia Agricultural University; University of Alberta; Inner Mongolia University of Technology  |  China, Canada</w:t>
              <w:br/>
              <w:t>International Journal of Biological Macromolecules, Vol. 215, p. 123</w:t>
            </w:r>
            <w:r>
              <w:rPr>
                <w:color w:val="000000"/>
              </w:rPr>
              <w:br/>
            </w:r>
            <w:hyperlink r:id="rId292">
              <w:r w:rsidR="009E07DB">
                <w:rPr>
                  <w:rFonts w:ascii="Arial Unicode MS" w:eastAsia="Arial Unicode MS" w:hAnsi="Arial Unicode MS"/>
                  <w:color w:val="0563C1"/>
                  <w:sz w:val="16"/>
                  <w:u w:val="single"/>
                </w:rPr>
                <w:br/>
                <w:t>DOI: 10.1016/j.ijbiomac.2022.06.034</w:t>
              </w:r>
            </w:hyperlink>
          </w:p>
        </w:tc>
      </w:tr>
      <w:tr w:rsidR="009E07DB" w14:paraId="1AE64E28" w14:textId="77777777">
        <w:trPr>
          <w:cantSplit/>
        </w:trPr>
        <w:tc>
          <w:tcPr>
            <w:tcW w:w="648" w:type="dxa"/>
            <w:shd w:val="clear" w:color="auto" w:fill="F4F4F4"/>
            <w:tcMar>
              <w:top w:w="95" w:type="dxa"/>
              <w:left w:w="105" w:type="dxa"/>
              <w:bottom w:w="95" w:type="dxa"/>
              <w:right w:w="105" w:type="dxa"/>
            </w:tcMar>
          </w:tcPr>
          <w:p w14:paraId="03B47A32" w14:textId="77777777" w:rsidR="009E07DB" w:rsidRDefault="00000000">
            <w:pPr>
              <w:spacing w:after="0" w:line="252" w:lineRule="auto"/>
              <w:jc w:val="center"/>
            </w:pPr>
            <w:r>
              <w:rPr>
                <w:rFonts w:ascii="Arial Unicode MS" w:eastAsia="Arial Unicode MS" w:hAnsi="Arial Unicode MS"/>
                <w:b/>
                <w:sz w:val="18"/>
              </w:rPr>
              <w:t>286</w:t>
            </w:r>
          </w:p>
        </w:tc>
        <w:tc>
          <w:tcPr>
            <w:tcW w:w="792" w:type="dxa"/>
            <w:shd w:val="clear" w:color="auto" w:fill="F4F4F4"/>
            <w:tcMar>
              <w:top w:w="95" w:type="dxa"/>
              <w:left w:w="105" w:type="dxa"/>
              <w:bottom w:w="95" w:type="dxa"/>
              <w:right w:w="105" w:type="dxa"/>
            </w:tcMar>
          </w:tcPr>
          <w:p w14:paraId="3DC07208"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1AE37AA5" w14:textId="77777777" w:rsidR="009E07DB" w:rsidRDefault="00000000">
            <w:pPr>
              <w:spacing w:after="0" w:line="252" w:lineRule="auto"/>
            </w:pPr>
            <w:r>
              <w:rPr>
                <w:rFonts w:ascii="Arial Unicode MS" w:eastAsia="Arial Unicode MS" w:hAnsi="Arial Unicode MS"/>
                <w:b/>
                <w:sz w:val="18"/>
              </w:rPr>
              <w:t>Porous, multi-layered piezoelectric composites based on highly oriented PZT/PVDF electrospinning fibers for high-performance piezoelectric nanogenerators</w:t>
            </w:r>
            <w:r>
              <w:rPr>
                <w:rFonts w:ascii="Arial Unicode MS" w:eastAsia="Arial Unicode MS" w:hAnsi="Arial Unicode MS"/>
                <w:color w:val="626B73"/>
                <w:sz w:val="15"/>
              </w:rPr>
              <w:br/>
              <w:t>Xiangxin Du; Zheng Zhou; Zhao Zhang; Liqin Yao; Qilong Zhang; Hui Ying Yang</w:t>
            </w:r>
          </w:p>
        </w:tc>
        <w:tc>
          <w:tcPr>
            <w:tcW w:w="4406" w:type="dxa"/>
            <w:shd w:val="clear" w:color="auto" w:fill="F4F4F4"/>
            <w:tcMar>
              <w:top w:w="95" w:type="dxa"/>
              <w:left w:w="105" w:type="dxa"/>
              <w:bottom w:w="95" w:type="dxa"/>
              <w:right w:w="105" w:type="dxa"/>
            </w:tcMar>
          </w:tcPr>
          <w:p>
            <w:pPr>
              <w:spacing w:after="0" w:line="252" w:lineRule="auto"/>
            </w:pPr>
            <w:r>
              <w:rPr>
                <w:color w:val="000000"/>
              </w:rPr>
              <w:t>State Key Laboratory of Silicon Materials; Zhejiang University  |  CN</w:t>
              <w:br/>
              <w:t>OpenAlex indexed full text; publisher or repository record</w:t>
            </w:r>
            <w:r>
              <w:rPr>
                <w:color w:val="000000"/>
              </w:rPr>
              <w:br/>
            </w:r>
            <w:hyperlink r:id="rId293">
              <w:r w:rsidR="009E07DB">
                <w:rPr>
                  <w:rFonts w:ascii="Arial Unicode MS" w:eastAsia="Arial Unicode MS" w:hAnsi="Arial Unicode MS"/>
                  <w:color w:val="0563C1"/>
                  <w:sz w:val="16"/>
                  <w:u w:val="single"/>
                </w:rPr>
                <w:br/>
                <w:t>DOI: 10.1007/s40145-021-0537-3</w:t>
              </w:r>
            </w:hyperlink>
          </w:p>
        </w:tc>
      </w:tr>
      <w:tr w:rsidR="009E07DB" w14:paraId="75ECFC12" w14:textId="77777777">
        <w:trPr>
          <w:cantSplit/>
        </w:trPr>
        <w:tc>
          <w:tcPr>
            <w:tcW w:w="648" w:type="dxa"/>
            <w:tcMar>
              <w:top w:w="95" w:type="dxa"/>
              <w:left w:w="105" w:type="dxa"/>
              <w:bottom w:w="95" w:type="dxa"/>
              <w:right w:w="105" w:type="dxa"/>
            </w:tcMar>
          </w:tcPr>
          <w:p w14:paraId="10510FE1" w14:textId="77777777" w:rsidR="009E07DB" w:rsidRDefault="00000000">
            <w:pPr>
              <w:spacing w:after="0" w:line="252" w:lineRule="auto"/>
              <w:jc w:val="center"/>
            </w:pPr>
            <w:r>
              <w:rPr>
                <w:rFonts w:ascii="Arial Unicode MS" w:eastAsia="Arial Unicode MS" w:hAnsi="Arial Unicode MS"/>
                <w:b/>
                <w:sz w:val="18"/>
              </w:rPr>
              <w:t>287</w:t>
            </w:r>
          </w:p>
        </w:tc>
        <w:tc>
          <w:tcPr>
            <w:tcW w:w="792" w:type="dxa"/>
            <w:tcMar>
              <w:top w:w="95" w:type="dxa"/>
              <w:left w:w="105" w:type="dxa"/>
              <w:bottom w:w="95" w:type="dxa"/>
              <w:right w:w="105" w:type="dxa"/>
            </w:tcMar>
          </w:tcPr>
          <w:p w14:paraId="10DAD8D3"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36BCBEF7" w14:textId="77777777" w:rsidR="009E07DB" w:rsidRDefault="00000000">
            <w:pPr>
              <w:spacing w:after="0" w:line="252" w:lineRule="auto"/>
            </w:pPr>
            <w:r>
              <w:rPr>
                <w:rFonts w:ascii="Arial Unicode MS" w:eastAsia="Arial Unicode MS" w:hAnsi="Arial Unicode MS"/>
                <w:b/>
                <w:sz w:val="18"/>
              </w:rPr>
              <w:t>Preparation and characterization of electrospun nanofiber membrane from polyvinyl alcohol loaded with Glycyrrhiza glabra extract</w:t>
            </w:r>
            <w:r>
              <w:rPr>
                <w:rFonts w:ascii="Arial Unicode MS" w:eastAsia="Arial Unicode MS" w:hAnsi="Arial Unicode MS"/>
                <w:color w:val="626B73"/>
                <w:sz w:val="15"/>
              </w:rPr>
              <w:br/>
              <w:t>Md Abdus Shahid; Md Shablu Khan</w:t>
            </w:r>
          </w:p>
        </w:tc>
        <w:tc>
          <w:tcPr>
            <w:tcW w:w="4406" w:type="dxa"/>
            <w:tcMar>
              <w:top w:w="95" w:type="dxa"/>
              <w:left w:w="105" w:type="dxa"/>
              <w:bottom w:w="95" w:type="dxa"/>
              <w:right w:w="105" w:type="dxa"/>
            </w:tcMar>
          </w:tcPr>
          <w:p>
            <w:pPr>
              <w:spacing w:after="0" w:line="252" w:lineRule="auto"/>
            </w:pPr>
            <w:r>
              <w:rPr>
                <w:color w:val="000000"/>
              </w:rPr>
              <w:t>Dhaka University of Engineering &amp; Technology  |  BD</w:t>
              <w:br/>
              <w:t>Polymers and Polymer Composites, 30, 1-8</w:t>
            </w:r>
            <w:r>
              <w:rPr>
                <w:rFonts w:ascii="Arial Unicode MS" w:hAnsi="Arial Unicode MS" w:eastAsia="Arial Unicode MS" w:cs="Arial Unicode MS"/>
                <w:color w:val="000000"/>
              </w:rPr>
              <w:br/>
              <w:t>使用的设备型号：TL-Pro-BM</w:t>
            </w:r>
            <w:r>
              <w:rPr>
                <w:color w:val="000000"/>
              </w:rPr>
              <w:br/>
            </w:r>
            <w:hyperlink r:id="rId294">
              <w:r w:rsidR="009E07DB">
                <w:rPr>
                  <w:rFonts w:ascii="Arial Unicode MS" w:eastAsia="Arial Unicode MS" w:hAnsi="Arial Unicode MS"/>
                  <w:color w:val="0563C1"/>
                  <w:sz w:val="16"/>
                  <w:u w:val="single"/>
                </w:rPr>
                <w:br/>
                <w:t>DOI: 10.1177/09673911221109422</w:t>
              </w:r>
            </w:hyperlink>
          </w:p>
        </w:tc>
      </w:tr>
      <w:tr w:rsidR="009E07DB" w14:paraId="37B179D2" w14:textId="77777777">
        <w:trPr>
          <w:cantSplit/>
        </w:trPr>
        <w:tc>
          <w:tcPr>
            <w:tcW w:w="648" w:type="dxa"/>
            <w:shd w:val="clear" w:color="auto" w:fill="F4F4F4"/>
            <w:tcMar>
              <w:top w:w="95" w:type="dxa"/>
              <w:left w:w="105" w:type="dxa"/>
              <w:bottom w:w="95" w:type="dxa"/>
              <w:right w:w="105" w:type="dxa"/>
            </w:tcMar>
          </w:tcPr>
          <w:p w14:paraId="1F8F480A" w14:textId="77777777" w:rsidR="009E07DB" w:rsidRDefault="00000000">
            <w:pPr>
              <w:spacing w:after="0" w:line="252" w:lineRule="auto"/>
              <w:jc w:val="center"/>
            </w:pPr>
            <w:r>
              <w:rPr>
                <w:rFonts w:ascii="Arial Unicode MS" w:eastAsia="Arial Unicode MS" w:hAnsi="Arial Unicode MS"/>
                <w:b/>
                <w:sz w:val="18"/>
              </w:rPr>
              <w:lastRenderedPageBreak/>
              <w:t>288</w:t>
            </w:r>
          </w:p>
        </w:tc>
        <w:tc>
          <w:tcPr>
            <w:tcW w:w="792" w:type="dxa"/>
            <w:shd w:val="clear" w:color="auto" w:fill="F4F4F4"/>
            <w:tcMar>
              <w:top w:w="95" w:type="dxa"/>
              <w:left w:w="105" w:type="dxa"/>
              <w:bottom w:w="95" w:type="dxa"/>
              <w:right w:w="105" w:type="dxa"/>
            </w:tcMar>
          </w:tcPr>
          <w:p w14:paraId="56CB57A9"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1EED8CB" w14:textId="77777777" w:rsidR="009E07DB" w:rsidRDefault="00000000">
            <w:pPr>
              <w:spacing w:after="0" w:line="252" w:lineRule="auto"/>
            </w:pPr>
            <w:r>
              <w:rPr>
                <w:rFonts w:ascii="Arial Unicode MS" w:eastAsia="Arial Unicode MS" w:hAnsi="Arial Unicode MS"/>
                <w:b/>
                <w:sz w:val="18"/>
              </w:rPr>
              <w:t>Preparation and characterization of poly(3-hydroxybutyrate-co-4-hydroxybutyrate)/gelatin composite nanofibrous</w:t>
            </w:r>
            <w:r>
              <w:rPr>
                <w:rFonts w:ascii="Arial Unicode MS" w:eastAsia="Arial Unicode MS" w:hAnsi="Arial Unicode MS"/>
                <w:color w:val="626B73"/>
                <w:sz w:val="15"/>
              </w:rPr>
              <w:br/>
              <w:t>Qiang Yang; Jing Guo; Yuanfa Liu; Fucheng Guan; Fanchen Sun; Xueyong Gong</w:t>
            </w:r>
          </w:p>
        </w:tc>
        <w:tc>
          <w:tcPr>
            <w:tcW w:w="4406" w:type="dxa"/>
            <w:shd w:val="clear" w:color="auto" w:fill="F4F4F4"/>
            <w:tcMar>
              <w:top w:w="95" w:type="dxa"/>
              <w:left w:w="105" w:type="dxa"/>
              <w:bottom w:w="95" w:type="dxa"/>
              <w:right w:w="105" w:type="dxa"/>
            </w:tcMar>
          </w:tcPr>
          <w:p>
            <w:pPr>
              <w:spacing w:after="0" w:line="252" w:lineRule="auto"/>
            </w:pPr>
            <w:r>
              <w:rPr>
                <w:color w:val="000000"/>
              </w:rPr>
              <w:t>Dalian Polytechnic University; Shandong First Medical University  |  China</w:t>
              <w:br/>
              <w:t>Surfaces and Interfaces, Vol. 33, p. 102231</w:t>
            </w:r>
            <w:r>
              <w:rPr>
                <w:color w:val="000000"/>
              </w:rPr>
              <w:br/>
            </w:r>
            <w:hyperlink r:id="rId295">
              <w:r w:rsidR="009E07DB">
                <w:rPr>
                  <w:rFonts w:ascii="Arial Unicode MS" w:eastAsia="Arial Unicode MS" w:hAnsi="Arial Unicode MS"/>
                  <w:color w:val="0563C1"/>
                  <w:sz w:val="16"/>
                  <w:u w:val="single"/>
                </w:rPr>
                <w:br/>
                <w:t>DOI: 10.1016/j.surfin.2022.102231</w:t>
              </w:r>
            </w:hyperlink>
          </w:p>
        </w:tc>
      </w:tr>
      <w:tr w:rsidR="009E07DB" w14:paraId="48D96655" w14:textId="77777777">
        <w:trPr>
          <w:cantSplit/>
        </w:trPr>
        <w:tc>
          <w:tcPr>
            <w:tcW w:w="648" w:type="dxa"/>
            <w:tcMar>
              <w:top w:w="95" w:type="dxa"/>
              <w:left w:w="105" w:type="dxa"/>
              <w:bottom w:w="95" w:type="dxa"/>
              <w:right w:w="105" w:type="dxa"/>
            </w:tcMar>
          </w:tcPr>
          <w:p w14:paraId="2E9B4196" w14:textId="77777777" w:rsidR="009E07DB" w:rsidRDefault="00000000">
            <w:pPr>
              <w:spacing w:after="0" w:line="252" w:lineRule="auto"/>
              <w:jc w:val="center"/>
            </w:pPr>
            <w:r>
              <w:rPr>
                <w:rFonts w:ascii="Arial Unicode MS" w:eastAsia="Arial Unicode MS" w:hAnsi="Arial Unicode MS"/>
                <w:b/>
                <w:sz w:val="18"/>
              </w:rPr>
              <w:t>289</w:t>
            </w:r>
          </w:p>
        </w:tc>
        <w:tc>
          <w:tcPr>
            <w:tcW w:w="792" w:type="dxa"/>
            <w:tcMar>
              <w:top w:w="95" w:type="dxa"/>
              <w:left w:w="105" w:type="dxa"/>
              <w:bottom w:w="95" w:type="dxa"/>
              <w:right w:w="105" w:type="dxa"/>
            </w:tcMar>
          </w:tcPr>
          <w:p w14:paraId="152FD83C"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78726DF" w14:textId="77777777" w:rsidR="009E07DB" w:rsidRDefault="00000000">
            <w:pPr>
              <w:spacing w:after="0" w:line="252" w:lineRule="auto"/>
            </w:pPr>
            <w:r>
              <w:rPr>
                <w:rFonts w:ascii="Arial Unicode MS" w:eastAsia="Arial Unicode MS" w:hAnsi="Arial Unicode MS"/>
                <w:b/>
                <w:sz w:val="18"/>
              </w:rPr>
              <w:t>Preparation and Characterization of QPVA/PDDA Electrospun Nanofiber Anion Exchange Membranes for Alkaline Fuel Cells</w:t>
            </w:r>
            <w:r>
              <w:rPr>
                <w:rFonts w:ascii="Arial Unicode MS" w:eastAsia="Arial Unicode MS" w:hAnsi="Arial Unicode MS"/>
                <w:color w:val="626B73"/>
                <w:sz w:val="15"/>
              </w:rPr>
              <w:br/>
              <w:t>Asep Muhamad Samsudin; Michaela Roschger; Sigrid Wolf; Viktor Hacker</w:t>
            </w:r>
          </w:p>
        </w:tc>
        <w:tc>
          <w:tcPr>
            <w:tcW w:w="4406" w:type="dxa"/>
            <w:tcMar>
              <w:top w:w="95" w:type="dxa"/>
              <w:left w:w="105" w:type="dxa"/>
              <w:bottom w:w="95" w:type="dxa"/>
              <w:right w:w="105" w:type="dxa"/>
            </w:tcMar>
          </w:tcPr>
          <w:p>
            <w:pPr>
              <w:spacing w:after="0" w:line="252" w:lineRule="auto"/>
            </w:pPr>
            <w:r>
              <w:rPr>
                <w:color w:val="000000"/>
              </w:rPr>
              <w:t>Diponegoro University; Graz University of Technology  |  ID, AT</w:t>
              <w:br/>
              <w:t>Nanomaterials (Basel, Switzerland), 12(22), 3965</w:t>
            </w:r>
            <w:r>
              <w:rPr>
                <w:rFonts w:ascii="Arial Unicode MS" w:hAnsi="Arial Unicode MS" w:eastAsia="Arial Unicode MS" w:cs="Arial Unicode MS"/>
                <w:color w:val="000000"/>
              </w:rPr>
              <w:br/>
              <w:t>使用的设备型号：TL-Pro</w:t>
            </w:r>
            <w:r>
              <w:rPr>
                <w:color w:val="000000"/>
              </w:rPr>
              <w:br/>
            </w:r>
            <w:hyperlink r:id="rId296">
              <w:r w:rsidR="009E07DB">
                <w:rPr>
                  <w:rFonts w:ascii="Arial Unicode MS" w:eastAsia="Arial Unicode MS" w:hAnsi="Arial Unicode MS"/>
                  <w:color w:val="0563C1"/>
                  <w:sz w:val="16"/>
                  <w:u w:val="single"/>
                </w:rPr>
                <w:br/>
                <w:t>DOI: 10.3390/nano12223965</w:t>
              </w:r>
            </w:hyperlink>
          </w:p>
        </w:tc>
      </w:tr>
      <w:tr w:rsidR="009E07DB" w14:paraId="04CD8C9D" w14:textId="77777777">
        <w:trPr>
          <w:cantSplit/>
        </w:trPr>
        <w:tc>
          <w:tcPr>
            <w:tcW w:w="648" w:type="dxa"/>
            <w:shd w:val="clear" w:color="auto" w:fill="F4F4F4"/>
            <w:tcMar>
              <w:top w:w="95" w:type="dxa"/>
              <w:left w:w="105" w:type="dxa"/>
              <w:bottom w:w="95" w:type="dxa"/>
              <w:right w:w="105" w:type="dxa"/>
            </w:tcMar>
          </w:tcPr>
          <w:p w14:paraId="5737B37A" w14:textId="77777777" w:rsidR="009E07DB" w:rsidRDefault="00000000">
            <w:pPr>
              <w:spacing w:after="0" w:line="252" w:lineRule="auto"/>
              <w:jc w:val="center"/>
            </w:pPr>
            <w:r>
              <w:rPr>
                <w:rFonts w:ascii="Arial Unicode MS" w:eastAsia="Arial Unicode MS" w:hAnsi="Arial Unicode MS"/>
                <w:b/>
                <w:sz w:val="18"/>
              </w:rPr>
              <w:t>290</w:t>
            </w:r>
          </w:p>
        </w:tc>
        <w:tc>
          <w:tcPr>
            <w:tcW w:w="792" w:type="dxa"/>
            <w:shd w:val="clear" w:color="auto" w:fill="F4F4F4"/>
            <w:tcMar>
              <w:top w:w="95" w:type="dxa"/>
              <w:left w:w="105" w:type="dxa"/>
              <w:bottom w:w="95" w:type="dxa"/>
              <w:right w:w="105" w:type="dxa"/>
            </w:tcMar>
          </w:tcPr>
          <w:p w14:paraId="0EED3F0B"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3E9835CE" w14:textId="77777777" w:rsidR="009E07DB" w:rsidRDefault="00000000">
            <w:pPr>
              <w:spacing w:after="0" w:line="252" w:lineRule="auto"/>
            </w:pPr>
            <w:r>
              <w:rPr>
                <w:rFonts w:ascii="Arial Unicode MS" w:eastAsia="Arial Unicode MS" w:hAnsi="Arial Unicode MS"/>
                <w:b/>
                <w:sz w:val="18"/>
              </w:rPr>
              <w:t>Preparation and Dielectric Sensitivity of Polyurethane Composite Fiber Membrane Filled with BaTiO3</w:t>
            </w:r>
            <w:r>
              <w:rPr>
                <w:rFonts w:ascii="Arial Unicode MS" w:eastAsia="Arial Unicode MS" w:hAnsi="Arial Unicode MS"/>
                <w:color w:val="626B73"/>
                <w:sz w:val="15"/>
              </w:rPr>
              <w:br/>
              <w:t>Gang Lu; Changgeng Shuai; Yinsong Liu; Xue Yang; Xiaoyang Hu</w:t>
            </w:r>
          </w:p>
        </w:tc>
        <w:tc>
          <w:tcPr>
            <w:tcW w:w="4406" w:type="dxa"/>
            <w:shd w:val="clear" w:color="auto" w:fill="F4F4F4"/>
            <w:tcMar>
              <w:top w:w="95" w:type="dxa"/>
              <w:left w:w="105" w:type="dxa"/>
              <w:bottom w:w="95" w:type="dxa"/>
              <w:right w:w="105" w:type="dxa"/>
            </w:tcMar>
          </w:tcPr>
          <w:p>
            <w:pPr>
              <w:spacing w:after="0" w:line="252" w:lineRule="auto"/>
            </w:pPr>
            <w:r>
              <w:rPr>
                <w:color w:val="000000"/>
              </w:rPr>
              <w:t>Naval University of Engineering; Wuhan Ship Development &amp; Design Institute  |  CN</w:t>
              <w:br/>
              <w:t>Membranes, 12(4), 364</w:t>
            </w:r>
            <w:r>
              <w:rPr>
                <w:color w:val="000000"/>
              </w:rPr>
              <w:br/>
            </w:r>
            <w:hyperlink r:id="rId297">
              <w:r w:rsidR="009E07DB">
                <w:rPr>
                  <w:rFonts w:ascii="Arial Unicode MS" w:eastAsia="Arial Unicode MS" w:hAnsi="Arial Unicode MS"/>
                  <w:color w:val="0563C1"/>
                  <w:sz w:val="16"/>
                  <w:u w:val="single"/>
                </w:rPr>
                <w:br/>
                <w:t>DOI: 10.3390/membranes12040364</w:t>
              </w:r>
            </w:hyperlink>
          </w:p>
        </w:tc>
      </w:tr>
      <w:tr w:rsidR="009E07DB" w14:paraId="7C235C2C" w14:textId="77777777">
        <w:trPr>
          <w:cantSplit/>
        </w:trPr>
        <w:tc>
          <w:tcPr>
            <w:tcW w:w="648" w:type="dxa"/>
            <w:tcMar>
              <w:top w:w="95" w:type="dxa"/>
              <w:left w:w="105" w:type="dxa"/>
              <w:bottom w:w="95" w:type="dxa"/>
              <w:right w:w="105" w:type="dxa"/>
            </w:tcMar>
          </w:tcPr>
          <w:p w14:paraId="5C980FEA" w14:textId="77777777" w:rsidR="009E07DB" w:rsidRDefault="00000000">
            <w:pPr>
              <w:spacing w:after="0" w:line="252" w:lineRule="auto"/>
              <w:jc w:val="center"/>
            </w:pPr>
            <w:r>
              <w:rPr>
                <w:rFonts w:ascii="Arial Unicode MS" w:eastAsia="Arial Unicode MS" w:hAnsi="Arial Unicode MS"/>
                <w:b/>
                <w:sz w:val="18"/>
              </w:rPr>
              <w:t>291</w:t>
            </w:r>
          </w:p>
        </w:tc>
        <w:tc>
          <w:tcPr>
            <w:tcW w:w="792" w:type="dxa"/>
            <w:tcMar>
              <w:top w:w="95" w:type="dxa"/>
              <w:left w:w="105" w:type="dxa"/>
              <w:bottom w:w="95" w:type="dxa"/>
              <w:right w:w="105" w:type="dxa"/>
            </w:tcMar>
          </w:tcPr>
          <w:p w14:paraId="50A77CA4"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44658A5A" w14:textId="77777777" w:rsidR="009E07DB" w:rsidRDefault="00000000">
            <w:pPr>
              <w:spacing w:after="0" w:line="252" w:lineRule="auto"/>
            </w:pPr>
            <w:r>
              <w:rPr>
                <w:rFonts w:ascii="Arial Unicode MS" w:eastAsia="Arial Unicode MS" w:hAnsi="Arial Unicode MS"/>
                <w:b/>
                <w:sz w:val="18"/>
              </w:rPr>
              <w:t>Preparation and numerical simulation of food gum electrospun nanofibers</w:t>
            </w:r>
            <w:r>
              <w:rPr>
                <w:rFonts w:ascii="Arial Unicode MS" w:eastAsia="Arial Unicode MS" w:hAnsi="Arial Unicode MS"/>
                <w:color w:val="626B73"/>
                <w:sz w:val="15"/>
              </w:rPr>
              <w:br/>
              <w:t>Yihang Zhang; Jing Guo; Fucheng Guan; Jun Tian; Zheng Li; Sen Zhang; Miao Zhao</w:t>
            </w:r>
          </w:p>
        </w:tc>
        <w:tc>
          <w:tcPr>
            <w:tcW w:w="4406" w:type="dxa"/>
            <w:tcMar>
              <w:top w:w="95" w:type="dxa"/>
              <w:left w:w="105" w:type="dxa"/>
              <w:bottom w:w="95" w:type="dxa"/>
              <w:right w:w="105" w:type="dxa"/>
            </w:tcMar>
          </w:tcPr>
          <w:p>
            <w:pPr>
              <w:spacing w:after="0" w:line="252" w:lineRule="auto"/>
            </w:pPr>
            <w:r>
              <w:rPr>
                <w:color w:val="000000"/>
              </w:rPr>
              <w:t>Dalian Polytechnic University; Dalian University of Technology  |  China</w:t>
              <w:br/>
              <w:t>Journal of Food Engineering, Vol. 341, p. 111352</w:t>
            </w:r>
            <w:r>
              <w:rPr>
                <w:rFonts w:ascii="Arial Unicode MS" w:hAnsi="Arial Unicode MS" w:eastAsia="Arial Unicode MS" w:cs="Arial Unicode MS"/>
                <w:color w:val="000000"/>
              </w:rPr>
              <w:br/>
              <w:t>使用的设备型号：TL-Pro</w:t>
            </w:r>
            <w:r>
              <w:rPr>
                <w:color w:val="000000"/>
              </w:rPr>
              <w:br/>
            </w:r>
            <w:hyperlink r:id="rId298">
              <w:r w:rsidR="009E07DB">
                <w:rPr>
                  <w:rFonts w:ascii="Arial Unicode MS" w:eastAsia="Arial Unicode MS" w:hAnsi="Arial Unicode MS"/>
                  <w:color w:val="0563C1"/>
                  <w:sz w:val="16"/>
                  <w:u w:val="single"/>
                </w:rPr>
                <w:br/>
                <w:t>DOI: 10.1016/j.jfoodeng.2022.111352</w:t>
              </w:r>
            </w:hyperlink>
          </w:p>
        </w:tc>
      </w:tr>
      <w:tr w:rsidR="009E07DB" w14:paraId="51583AB2" w14:textId="77777777">
        <w:trPr>
          <w:cantSplit/>
        </w:trPr>
        <w:tc>
          <w:tcPr>
            <w:tcW w:w="648" w:type="dxa"/>
            <w:shd w:val="clear" w:color="auto" w:fill="F4F4F4"/>
            <w:tcMar>
              <w:top w:w="95" w:type="dxa"/>
              <w:left w:w="105" w:type="dxa"/>
              <w:bottom w:w="95" w:type="dxa"/>
              <w:right w:w="105" w:type="dxa"/>
            </w:tcMar>
          </w:tcPr>
          <w:p w14:paraId="73940083" w14:textId="77777777" w:rsidR="009E07DB" w:rsidRDefault="00000000">
            <w:pPr>
              <w:spacing w:after="0" w:line="252" w:lineRule="auto"/>
              <w:jc w:val="center"/>
            </w:pPr>
            <w:r>
              <w:rPr>
                <w:rFonts w:ascii="Arial Unicode MS" w:eastAsia="Arial Unicode MS" w:hAnsi="Arial Unicode MS"/>
                <w:b/>
                <w:sz w:val="18"/>
              </w:rPr>
              <w:t>292</w:t>
            </w:r>
          </w:p>
        </w:tc>
        <w:tc>
          <w:tcPr>
            <w:tcW w:w="792" w:type="dxa"/>
            <w:shd w:val="clear" w:color="auto" w:fill="F4F4F4"/>
            <w:tcMar>
              <w:top w:w="95" w:type="dxa"/>
              <w:left w:w="105" w:type="dxa"/>
              <w:bottom w:w="95" w:type="dxa"/>
              <w:right w:w="105" w:type="dxa"/>
            </w:tcMar>
          </w:tcPr>
          <w:p w14:paraId="0FE49D73"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07901FE" w14:textId="77777777" w:rsidR="009E07DB" w:rsidRDefault="00000000">
            <w:pPr>
              <w:spacing w:after="0" w:line="252" w:lineRule="auto"/>
            </w:pPr>
            <w:r>
              <w:rPr>
                <w:rFonts w:ascii="Arial Unicode MS" w:eastAsia="Arial Unicode MS" w:hAnsi="Arial Unicode MS"/>
                <w:b/>
                <w:sz w:val="18"/>
              </w:rPr>
              <w:t>Production of chitosan nanofibers using the HFIP/acetic acid mixture as electrospinning solvent</w:t>
            </w:r>
            <w:r>
              <w:rPr>
                <w:rFonts w:ascii="Arial Unicode MS" w:eastAsia="Arial Unicode MS" w:hAnsi="Arial Unicode MS"/>
                <w:color w:val="626B73"/>
                <w:sz w:val="15"/>
              </w:rPr>
              <w:br/>
              <w:t>Alejandra Pérez-Nava; Estefania Reyes-Mercado; J. Betzabe González‐Campos</w:t>
            </w:r>
          </w:p>
        </w:tc>
        <w:tc>
          <w:tcPr>
            <w:tcW w:w="4406" w:type="dxa"/>
            <w:shd w:val="clear" w:color="auto" w:fill="F4F4F4"/>
            <w:tcMar>
              <w:top w:w="95" w:type="dxa"/>
              <w:left w:w="105" w:type="dxa"/>
              <w:bottom w:w="95" w:type="dxa"/>
              <w:right w:w="105" w:type="dxa"/>
            </w:tcMar>
          </w:tcPr>
          <w:p w14:paraId="4D4E5679" w14:textId="77777777" w:rsidR="009E07DB" w:rsidRDefault="00000000">
            <w:pPr>
              <w:spacing w:after="0" w:line="252" w:lineRule="auto"/>
            </w:pPr>
            <w:r>
              <w:rPr>
                <w:rFonts w:ascii="Arial Unicode MS" w:eastAsia="Arial Unicode MS" w:hAnsi="Arial Unicode MS"/>
                <w:b/>
              </w:rPr>
              <w:t>Universidad Michoacana de San Nicolás de Hidalgo; Instituto de Investigaciones Químico Biológicas  |  Mexico</w:t>
            </w:r>
            <w:r>
              <w:rPr>
                <w:rFonts w:ascii="Arial Unicode MS" w:eastAsia="Arial Unicode MS" w:hAnsi="Arial Unicode MS"/>
                <w:sz w:val="16"/>
              </w:rPr>
              <w:br/>
              <w:t>Chemical Engineering and Processing - Process Intensification, Vol. 173, p. 108849</w:t>
            </w:r>
            <w:hyperlink r:id="rId299">
              <w:r w:rsidR="009E07DB">
                <w:rPr>
                  <w:rFonts w:ascii="Arial Unicode MS" w:eastAsia="Arial Unicode MS" w:hAnsi="Arial Unicode MS"/>
                  <w:color w:val="0563C1"/>
                  <w:sz w:val="16"/>
                  <w:u w:val="single"/>
                </w:rPr>
                <w:br/>
                <w:t>DOI: 10.1016/j.cep.2022.108849</w:t>
              </w:r>
            </w:hyperlink>
          </w:p>
        </w:tc>
      </w:tr>
      <w:tr w:rsidR="009E07DB" w14:paraId="6FEE69BD" w14:textId="77777777">
        <w:trPr>
          <w:cantSplit/>
        </w:trPr>
        <w:tc>
          <w:tcPr>
            <w:tcW w:w="648" w:type="dxa"/>
            <w:tcMar>
              <w:top w:w="95" w:type="dxa"/>
              <w:left w:w="105" w:type="dxa"/>
              <w:bottom w:w="95" w:type="dxa"/>
              <w:right w:w="105" w:type="dxa"/>
            </w:tcMar>
          </w:tcPr>
          <w:p w14:paraId="40D0973B" w14:textId="77777777" w:rsidR="009E07DB" w:rsidRDefault="00000000">
            <w:pPr>
              <w:spacing w:after="0" w:line="252" w:lineRule="auto"/>
              <w:jc w:val="center"/>
            </w:pPr>
            <w:r>
              <w:rPr>
                <w:rFonts w:ascii="Arial Unicode MS" w:eastAsia="Arial Unicode MS" w:hAnsi="Arial Unicode MS"/>
                <w:b/>
                <w:sz w:val="18"/>
              </w:rPr>
              <w:lastRenderedPageBreak/>
              <w:t>293</w:t>
            </w:r>
          </w:p>
        </w:tc>
        <w:tc>
          <w:tcPr>
            <w:tcW w:w="792" w:type="dxa"/>
            <w:tcMar>
              <w:top w:w="95" w:type="dxa"/>
              <w:left w:w="105" w:type="dxa"/>
              <w:bottom w:w="95" w:type="dxa"/>
              <w:right w:w="105" w:type="dxa"/>
            </w:tcMar>
          </w:tcPr>
          <w:p w14:paraId="1D4680BC"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4C57F05" w14:textId="77777777" w:rsidR="009E07DB" w:rsidRDefault="00000000">
            <w:pPr>
              <w:spacing w:after="0" w:line="252" w:lineRule="auto"/>
            </w:pPr>
            <w:r>
              <w:rPr>
                <w:rFonts w:ascii="Arial Unicode MS" w:eastAsia="Arial Unicode MS" w:hAnsi="Arial Unicode MS"/>
                <w:b/>
                <w:sz w:val="18"/>
              </w:rPr>
              <w:t>PVA/PEO/PVA-g-APEG nanofiber membranes with cytocompatibility and anti-cell adhesion for biomedical applications</w:t>
            </w:r>
            <w:r>
              <w:rPr>
                <w:rFonts w:ascii="Arial Unicode MS" w:eastAsia="Arial Unicode MS" w:hAnsi="Arial Unicode MS"/>
                <w:color w:val="626B73"/>
                <w:sz w:val="15"/>
              </w:rPr>
              <w:br/>
              <w:t>Qiang Yang; Jing Guo; Sen Zhang; Fucheng Guan; Yue Yu; Qiang Yao; Xin Zhang; et al. (8 total)</w:t>
            </w:r>
          </w:p>
        </w:tc>
        <w:tc>
          <w:tcPr>
            <w:tcW w:w="4406" w:type="dxa"/>
            <w:tcMar>
              <w:top w:w="95" w:type="dxa"/>
              <w:left w:w="105" w:type="dxa"/>
              <w:bottom w:w="95" w:type="dxa"/>
              <w:right w:w="105" w:type="dxa"/>
            </w:tcMar>
          </w:tcPr>
          <w:p>
            <w:pPr>
              <w:spacing w:after="0" w:line="252" w:lineRule="auto"/>
            </w:pPr>
            <w:r>
              <w:rPr>
                <w:color w:val="000000"/>
              </w:rPr>
              <w:t>Dalian Polytechnic University; Qingdao University  |  China</w:t>
              <w:br/>
              <w:t>Colloids and Surfaces A Physicochemical and Engineering Aspects, Vol. 657, p. 130638</w:t>
            </w:r>
            <w:r>
              <w:rPr>
                <w:color w:val="000000"/>
              </w:rPr>
              <w:br/>
            </w:r>
            <w:hyperlink r:id="rId300">
              <w:r w:rsidR="009E07DB">
                <w:rPr>
                  <w:rFonts w:ascii="Arial Unicode MS" w:eastAsia="Arial Unicode MS" w:hAnsi="Arial Unicode MS"/>
                  <w:color w:val="0563C1"/>
                  <w:sz w:val="16"/>
                  <w:u w:val="single"/>
                </w:rPr>
                <w:br/>
                <w:t>DOI: 10.1016/j.colsurfa.2022.130638</w:t>
              </w:r>
            </w:hyperlink>
          </w:p>
        </w:tc>
      </w:tr>
      <w:tr w:rsidR="009E07DB" w14:paraId="77841FDB" w14:textId="77777777">
        <w:trPr>
          <w:cantSplit/>
        </w:trPr>
        <w:tc>
          <w:tcPr>
            <w:tcW w:w="648" w:type="dxa"/>
            <w:shd w:val="clear" w:color="auto" w:fill="F4F4F4"/>
            <w:tcMar>
              <w:top w:w="95" w:type="dxa"/>
              <w:left w:w="105" w:type="dxa"/>
              <w:bottom w:w="95" w:type="dxa"/>
              <w:right w:w="105" w:type="dxa"/>
            </w:tcMar>
          </w:tcPr>
          <w:p w14:paraId="285B6F06" w14:textId="77777777" w:rsidR="009E07DB" w:rsidRDefault="00000000">
            <w:pPr>
              <w:spacing w:after="0" w:line="252" w:lineRule="auto"/>
              <w:jc w:val="center"/>
            </w:pPr>
            <w:r>
              <w:rPr>
                <w:rFonts w:ascii="Arial Unicode MS" w:eastAsia="Arial Unicode MS" w:hAnsi="Arial Unicode MS"/>
                <w:b/>
                <w:sz w:val="18"/>
              </w:rPr>
              <w:t>294</w:t>
            </w:r>
          </w:p>
        </w:tc>
        <w:tc>
          <w:tcPr>
            <w:tcW w:w="792" w:type="dxa"/>
            <w:shd w:val="clear" w:color="auto" w:fill="F4F4F4"/>
            <w:tcMar>
              <w:top w:w="95" w:type="dxa"/>
              <w:left w:w="105" w:type="dxa"/>
              <w:bottom w:w="95" w:type="dxa"/>
              <w:right w:w="105" w:type="dxa"/>
            </w:tcMar>
          </w:tcPr>
          <w:p w14:paraId="56BEFA4B"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7794E32A" w14:textId="77777777" w:rsidR="009E07DB" w:rsidRDefault="00000000">
            <w:pPr>
              <w:spacing w:after="0" w:line="252" w:lineRule="auto"/>
            </w:pPr>
            <w:r>
              <w:rPr>
                <w:rFonts w:ascii="Arial Unicode MS" w:eastAsia="Arial Unicode MS" w:hAnsi="Arial Unicode MS"/>
                <w:b/>
                <w:sz w:val="18"/>
              </w:rPr>
              <w:t>Quantitative and Real-Time Evaluation of Human Respiration Signals with a Shape-Conformal Wireless Sensing System</w:t>
            </w:r>
            <w:r>
              <w:rPr>
                <w:rFonts w:ascii="Arial Unicode MS" w:eastAsia="Arial Unicode MS" w:hAnsi="Arial Unicode MS"/>
                <w:color w:val="626B73"/>
                <w:sz w:val="15"/>
              </w:rPr>
              <w:br/>
              <w:t>Sicheng Chen; Guocheng Qian; Bernard Ghanem; Yongqing Wang; Zhou Shu; Xuefeng Zhao; Lei Yang; Xinqin Liao; Yuanjin Zheng</w:t>
            </w:r>
          </w:p>
        </w:tc>
        <w:tc>
          <w:tcPr>
            <w:tcW w:w="4406" w:type="dxa"/>
            <w:shd w:val="clear" w:color="auto" w:fill="F4F4F4"/>
            <w:tcMar>
              <w:top w:w="95" w:type="dxa"/>
              <w:left w:w="105" w:type="dxa"/>
              <w:bottom w:w="95" w:type="dxa"/>
              <w:right w:w="105" w:type="dxa"/>
            </w:tcMar>
          </w:tcPr>
          <w:p>
            <w:pPr>
              <w:spacing w:after="0" w:line="252" w:lineRule="auto"/>
            </w:pPr>
            <w:r>
              <w:rPr>
                <w:color w:val="000000"/>
              </w:rPr>
              <w:t>Nanyang Technological University; King Abdullah University of Science and Technology; China University of Geosciences (Beijing); Fudan University; Shanghai Fudan Microelectronics (China); Xi'an Jiaotong University; Xiamen University; Xiamen University of Technology  |  SG, SA, CN</w:t>
              <w:br/>
              <w:t>Advanced science (Weinheim, Baden-Wurttemberg, Germany), 9(32), e2203460</w:t>
            </w:r>
            <w:r>
              <w:rPr>
                <w:rFonts w:ascii="Arial Unicode MS" w:hAnsi="Arial Unicode MS" w:eastAsia="Arial Unicode MS" w:cs="Arial Unicode MS"/>
                <w:color w:val="000000"/>
              </w:rPr>
              <w:br/>
              <w:t>使用的设备型号：TL-Pro</w:t>
            </w:r>
            <w:r>
              <w:rPr>
                <w:color w:val="000000"/>
              </w:rPr>
              <w:br/>
            </w:r>
            <w:hyperlink r:id="rId301">
              <w:r w:rsidR="009E07DB">
                <w:rPr>
                  <w:rFonts w:ascii="Arial Unicode MS" w:eastAsia="Arial Unicode MS" w:hAnsi="Arial Unicode MS"/>
                  <w:color w:val="0563C1"/>
                  <w:sz w:val="16"/>
                  <w:u w:val="single"/>
                </w:rPr>
                <w:br/>
                <w:t>DOI: 10.1002/advs.202203460</w:t>
              </w:r>
            </w:hyperlink>
          </w:p>
        </w:tc>
      </w:tr>
      <w:tr w:rsidR="009E07DB" w14:paraId="4CA4FC31" w14:textId="77777777">
        <w:trPr>
          <w:cantSplit/>
        </w:trPr>
        <w:tc>
          <w:tcPr>
            <w:tcW w:w="648" w:type="dxa"/>
            <w:tcMar>
              <w:top w:w="95" w:type="dxa"/>
              <w:left w:w="105" w:type="dxa"/>
              <w:bottom w:w="95" w:type="dxa"/>
              <w:right w:w="105" w:type="dxa"/>
            </w:tcMar>
          </w:tcPr>
          <w:p w14:paraId="22C718E2" w14:textId="77777777" w:rsidR="009E07DB" w:rsidRDefault="00000000">
            <w:pPr>
              <w:spacing w:after="0" w:line="252" w:lineRule="auto"/>
              <w:jc w:val="center"/>
            </w:pPr>
            <w:r>
              <w:rPr>
                <w:rFonts w:ascii="Arial Unicode MS" w:eastAsia="Arial Unicode MS" w:hAnsi="Arial Unicode MS"/>
                <w:b/>
                <w:sz w:val="18"/>
              </w:rPr>
              <w:t>295</w:t>
            </w:r>
          </w:p>
        </w:tc>
        <w:tc>
          <w:tcPr>
            <w:tcW w:w="792" w:type="dxa"/>
            <w:tcMar>
              <w:top w:w="95" w:type="dxa"/>
              <w:left w:w="105" w:type="dxa"/>
              <w:bottom w:w="95" w:type="dxa"/>
              <w:right w:w="105" w:type="dxa"/>
            </w:tcMar>
          </w:tcPr>
          <w:p w14:paraId="4B126766"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1C1590F8" w14:textId="77777777" w:rsidR="009E07DB" w:rsidRDefault="00000000">
            <w:pPr>
              <w:spacing w:after="0" w:line="252" w:lineRule="auto"/>
            </w:pPr>
            <w:r>
              <w:rPr>
                <w:rFonts w:ascii="Arial Unicode MS" w:eastAsia="Arial Unicode MS" w:hAnsi="Arial Unicode MS"/>
                <w:b/>
                <w:sz w:val="18"/>
              </w:rPr>
              <w:t>Strain and stress sensing properties of the MWCNT/TPU nanofiber film</w:t>
            </w:r>
            <w:r>
              <w:rPr>
                <w:rFonts w:ascii="Arial Unicode MS" w:eastAsia="Arial Unicode MS" w:hAnsi="Arial Unicode MS"/>
                <w:color w:val="626B73"/>
                <w:sz w:val="15"/>
              </w:rPr>
              <w:br/>
              <w:t>Xiaoju Wang; Rui Xue; Mengzhu Li; Xingyu Guo; Bing Liu; Weigang Xu; Zhong Wang; et al. (9 total)</w:t>
            </w:r>
          </w:p>
        </w:tc>
        <w:tc>
          <w:tcPr>
            <w:tcW w:w="4406" w:type="dxa"/>
            <w:tcMar>
              <w:top w:w="95" w:type="dxa"/>
              <w:left w:w="105" w:type="dxa"/>
              <w:bottom w:w="95" w:type="dxa"/>
              <w:right w:w="105" w:type="dxa"/>
            </w:tcMar>
          </w:tcPr>
          <w:p>
            <w:pPr>
              <w:spacing w:after="0" w:line="252" w:lineRule="auto"/>
            </w:pPr>
            <w:r>
              <w:rPr>
                <w:color w:val="000000"/>
              </w:rPr>
              <w:t>Soochow University; China National Textile and Apparel Council  |  China</w:t>
              <w:br/>
              <w:t>Surfaces and Interfaces, Vol. 32, p. 102132</w:t>
            </w:r>
            <w:r>
              <w:rPr>
                <w:color w:val="000000"/>
              </w:rPr>
              <w:br/>
            </w:r>
            <w:hyperlink r:id="rId302">
              <w:r w:rsidR="009E07DB">
                <w:rPr>
                  <w:rFonts w:ascii="Arial Unicode MS" w:eastAsia="Arial Unicode MS" w:hAnsi="Arial Unicode MS"/>
                  <w:color w:val="0563C1"/>
                  <w:sz w:val="16"/>
                  <w:u w:val="single"/>
                </w:rPr>
                <w:br/>
                <w:t>DOI: 10.1016/j.surfin.2022.102132</w:t>
              </w:r>
            </w:hyperlink>
          </w:p>
        </w:tc>
      </w:tr>
      <w:tr w:rsidR="009E07DB" w14:paraId="564EA60C" w14:textId="77777777">
        <w:trPr>
          <w:cantSplit/>
        </w:trPr>
        <w:tc>
          <w:tcPr>
            <w:tcW w:w="648" w:type="dxa"/>
            <w:shd w:val="clear" w:color="auto" w:fill="F4F4F4"/>
            <w:tcMar>
              <w:top w:w="95" w:type="dxa"/>
              <w:left w:w="105" w:type="dxa"/>
              <w:bottom w:w="95" w:type="dxa"/>
              <w:right w:w="105" w:type="dxa"/>
            </w:tcMar>
          </w:tcPr>
          <w:p w14:paraId="706BC163" w14:textId="77777777" w:rsidR="009E07DB" w:rsidRDefault="00000000">
            <w:pPr>
              <w:spacing w:after="0" w:line="252" w:lineRule="auto"/>
              <w:jc w:val="center"/>
            </w:pPr>
            <w:r>
              <w:rPr>
                <w:rFonts w:ascii="Arial Unicode MS" w:eastAsia="Arial Unicode MS" w:hAnsi="Arial Unicode MS"/>
                <w:b/>
                <w:sz w:val="18"/>
              </w:rPr>
              <w:t>296</w:t>
            </w:r>
          </w:p>
        </w:tc>
        <w:tc>
          <w:tcPr>
            <w:tcW w:w="792" w:type="dxa"/>
            <w:shd w:val="clear" w:color="auto" w:fill="F4F4F4"/>
            <w:tcMar>
              <w:top w:w="95" w:type="dxa"/>
              <w:left w:w="105" w:type="dxa"/>
              <w:bottom w:w="95" w:type="dxa"/>
              <w:right w:w="105" w:type="dxa"/>
            </w:tcMar>
          </w:tcPr>
          <w:p w14:paraId="70E6DEC9"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63FDAD8B" w14:textId="77777777" w:rsidR="009E07DB" w:rsidRDefault="00000000">
            <w:pPr>
              <w:spacing w:after="0" w:line="252" w:lineRule="auto"/>
            </w:pPr>
            <w:r>
              <w:rPr>
                <w:rFonts w:ascii="Arial Unicode MS" w:eastAsia="Arial Unicode MS" w:hAnsi="Arial Unicode MS"/>
                <w:b/>
                <w:sz w:val="18"/>
              </w:rPr>
              <w:t>Strengthened Silk-Fibroin/Poly(ethylene oxide) Nonwoven Nanofibers: A Dual Green Process Using Pure Water for Electrospinning and Electron Beam-Assisted Cross-Linking</w:t>
            </w:r>
            <w:r>
              <w:rPr>
                <w:rFonts w:ascii="Arial Unicode MS" w:eastAsia="Arial Unicode MS" w:hAnsi="Arial Unicode MS"/>
                <w:color w:val="626B73"/>
                <w:sz w:val="15"/>
              </w:rPr>
              <w:br/>
              <w:t>Soraya Wongkrongsak; Autchara Pangon; Napassorn Pongsak; Thananchai Piroonpan; Wanvimol Pasanphan</w:t>
            </w:r>
          </w:p>
        </w:tc>
        <w:tc>
          <w:tcPr>
            <w:tcW w:w="4406" w:type="dxa"/>
            <w:shd w:val="clear" w:color="auto" w:fill="F4F4F4"/>
            <w:tcMar>
              <w:top w:w="95" w:type="dxa"/>
              <w:left w:w="105" w:type="dxa"/>
              <w:bottom w:w="95" w:type="dxa"/>
              <w:right w:w="105" w:type="dxa"/>
            </w:tcMar>
          </w:tcPr>
          <w:p>
            <w:pPr>
              <w:spacing w:after="0" w:line="252" w:lineRule="auto"/>
            </w:pPr>
            <w:r>
              <w:rPr>
                <w:color w:val="000000"/>
              </w:rPr>
              <w:t>Kasetsart University; National Science and Technology Development Agency; National Nanotechnology Center  |  TH</w:t>
              <w:br/>
              <w:t>ACS Sustainable Chemistry &amp; Engineering 10(8), 2653-2672</w:t>
            </w:r>
            <w:r>
              <w:rPr>
                <w:color w:val="000000"/>
              </w:rPr>
              <w:br/>
            </w:r>
            <w:hyperlink r:id="rId303">
              <w:r w:rsidR="009E07DB">
                <w:rPr>
                  <w:rFonts w:ascii="Arial Unicode MS" w:eastAsia="Arial Unicode MS" w:hAnsi="Arial Unicode MS"/>
                  <w:color w:val="0563C1"/>
                  <w:sz w:val="16"/>
                  <w:u w:val="single"/>
                </w:rPr>
                <w:br/>
                <w:t>DOI: 10.1021/acssuschemeng.1c06965</w:t>
              </w:r>
            </w:hyperlink>
          </w:p>
        </w:tc>
      </w:tr>
      <w:tr w:rsidR="009E07DB" w14:paraId="6ED93E88" w14:textId="77777777">
        <w:trPr>
          <w:cantSplit/>
        </w:trPr>
        <w:tc>
          <w:tcPr>
            <w:tcW w:w="648" w:type="dxa"/>
            <w:tcMar>
              <w:top w:w="95" w:type="dxa"/>
              <w:left w:w="105" w:type="dxa"/>
              <w:bottom w:w="95" w:type="dxa"/>
              <w:right w:w="105" w:type="dxa"/>
            </w:tcMar>
          </w:tcPr>
          <w:p w14:paraId="22450788" w14:textId="77777777" w:rsidR="009E07DB" w:rsidRDefault="00000000">
            <w:pPr>
              <w:spacing w:after="0" w:line="252" w:lineRule="auto"/>
              <w:jc w:val="center"/>
            </w:pPr>
            <w:r>
              <w:rPr>
                <w:rFonts w:ascii="Arial Unicode MS" w:eastAsia="Arial Unicode MS" w:hAnsi="Arial Unicode MS"/>
                <w:b/>
                <w:sz w:val="18"/>
              </w:rPr>
              <w:lastRenderedPageBreak/>
              <w:t>297</w:t>
            </w:r>
          </w:p>
        </w:tc>
        <w:tc>
          <w:tcPr>
            <w:tcW w:w="792" w:type="dxa"/>
            <w:tcMar>
              <w:top w:w="95" w:type="dxa"/>
              <w:left w:w="105" w:type="dxa"/>
              <w:bottom w:w="95" w:type="dxa"/>
              <w:right w:w="105" w:type="dxa"/>
            </w:tcMar>
          </w:tcPr>
          <w:p w14:paraId="4D3EB8D5"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7A45A7B4" w14:textId="77777777" w:rsidR="009E07DB" w:rsidRDefault="00000000">
            <w:pPr>
              <w:spacing w:after="0" w:line="252" w:lineRule="auto"/>
            </w:pPr>
            <w:r>
              <w:rPr>
                <w:rFonts w:ascii="Arial Unicode MS" w:eastAsia="Arial Unicode MS" w:hAnsi="Arial Unicode MS"/>
                <w:b/>
                <w:sz w:val="18"/>
              </w:rPr>
              <w:t>Strontium doped electrospinning fiber membrane with antibacterial and osteogenic properties prepared by pulse electrochemical method</w:t>
            </w:r>
            <w:r>
              <w:rPr>
                <w:rFonts w:ascii="Arial Unicode MS" w:eastAsia="Arial Unicode MS" w:hAnsi="Arial Unicode MS"/>
                <w:color w:val="626B73"/>
                <w:sz w:val="15"/>
              </w:rPr>
              <w:br/>
              <w:t>Yonggang Liu; Bolin Zhang; Feifei Liu; Yani Qiu; Wenbo Mu; Liang Chen; Chuang Ma; et al. (9 total)</w:t>
            </w:r>
          </w:p>
        </w:tc>
        <w:tc>
          <w:tcPr>
            <w:tcW w:w="4406" w:type="dxa"/>
            <w:tcMar>
              <w:top w:w="95" w:type="dxa"/>
              <w:left w:w="105" w:type="dxa"/>
              <w:bottom w:w="95" w:type="dxa"/>
              <w:right w:w="105" w:type="dxa"/>
            </w:tcMar>
          </w:tcPr>
          <w:p>
            <w:pPr>
              <w:spacing w:after="0" w:line="252" w:lineRule="auto"/>
            </w:pPr>
            <w:r>
              <w:rPr>
                <w:color w:val="000000"/>
              </w:rPr>
              <w:t>Xinjiang Normal University; Changji University; Xinjiang Medical University; et al. (6 total)  |  China</w:t>
              <w:br/>
              <w:t>Engineered Regeneration, Vol. 3, No. 4, p. 339</w:t>
            </w:r>
            <w:r>
              <w:rPr>
                <w:color w:val="000000"/>
              </w:rPr>
              <w:br/>
            </w:r>
            <w:hyperlink r:id="rId304">
              <w:r w:rsidR="009E07DB">
                <w:rPr>
                  <w:rFonts w:ascii="Arial Unicode MS" w:eastAsia="Arial Unicode MS" w:hAnsi="Arial Unicode MS"/>
                  <w:color w:val="0563C1"/>
                  <w:sz w:val="16"/>
                  <w:u w:val="single"/>
                </w:rPr>
                <w:br/>
                <w:t>DOI: 10.1016/j.engreg.2022.07.005</w:t>
              </w:r>
            </w:hyperlink>
          </w:p>
        </w:tc>
      </w:tr>
      <w:tr w:rsidR="009E07DB" w14:paraId="7DBCEC3B" w14:textId="77777777">
        <w:trPr>
          <w:cantSplit/>
        </w:trPr>
        <w:tc>
          <w:tcPr>
            <w:tcW w:w="648" w:type="dxa"/>
            <w:shd w:val="clear" w:color="auto" w:fill="F4F4F4"/>
            <w:tcMar>
              <w:top w:w="95" w:type="dxa"/>
              <w:left w:w="105" w:type="dxa"/>
              <w:bottom w:w="95" w:type="dxa"/>
              <w:right w:w="105" w:type="dxa"/>
            </w:tcMar>
          </w:tcPr>
          <w:p w14:paraId="1F40EA15" w14:textId="77777777" w:rsidR="009E07DB" w:rsidRDefault="00000000">
            <w:pPr>
              <w:spacing w:after="0" w:line="252" w:lineRule="auto"/>
              <w:jc w:val="center"/>
            </w:pPr>
            <w:r>
              <w:rPr>
                <w:rFonts w:ascii="Arial Unicode MS" w:eastAsia="Arial Unicode MS" w:hAnsi="Arial Unicode MS"/>
                <w:b/>
                <w:sz w:val="18"/>
              </w:rPr>
              <w:t>298</w:t>
            </w:r>
          </w:p>
        </w:tc>
        <w:tc>
          <w:tcPr>
            <w:tcW w:w="792" w:type="dxa"/>
            <w:shd w:val="clear" w:color="auto" w:fill="F4F4F4"/>
            <w:tcMar>
              <w:top w:w="95" w:type="dxa"/>
              <w:left w:w="105" w:type="dxa"/>
              <w:bottom w:w="95" w:type="dxa"/>
              <w:right w:w="105" w:type="dxa"/>
            </w:tcMar>
          </w:tcPr>
          <w:p w14:paraId="1860F914"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B4038C0" w14:textId="77777777" w:rsidR="009E07DB" w:rsidRDefault="00000000">
            <w:pPr>
              <w:spacing w:after="0" w:line="252" w:lineRule="auto"/>
            </w:pPr>
            <w:r>
              <w:rPr>
                <w:rFonts w:ascii="Arial Unicode MS" w:eastAsia="Arial Unicode MS" w:hAnsi="Arial Unicode MS"/>
                <w:b/>
                <w:sz w:val="18"/>
              </w:rPr>
              <w:t>Study on the Actuation Properties of Polyurethane Fiber Membranes Filled with PEG-SWNTs Dielectric Microcapsules</w:t>
            </w:r>
            <w:r>
              <w:rPr>
                <w:rFonts w:ascii="Arial Unicode MS" w:eastAsia="Arial Unicode MS" w:hAnsi="Arial Unicode MS"/>
                <w:color w:val="626B73"/>
                <w:sz w:val="15"/>
              </w:rPr>
              <w:br/>
              <w:t>Gang Lu; Changgeng Shuai; Yinsong Liu; Xue Yang</w:t>
            </w:r>
          </w:p>
        </w:tc>
        <w:tc>
          <w:tcPr>
            <w:tcW w:w="4406" w:type="dxa"/>
            <w:shd w:val="clear" w:color="auto" w:fill="F4F4F4"/>
            <w:tcMar>
              <w:top w:w="95" w:type="dxa"/>
              <w:left w:w="105" w:type="dxa"/>
              <w:bottom w:w="95" w:type="dxa"/>
              <w:right w:w="105" w:type="dxa"/>
            </w:tcMar>
          </w:tcPr>
          <w:p>
            <w:pPr>
              <w:spacing w:after="0" w:line="252" w:lineRule="auto"/>
            </w:pPr>
            <w:r>
              <w:rPr>
                <w:color w:val="000000"/>
              </w:rPr>
              <w:t>Naval University of Engineering; Wuhan Ship Development &amp; Design Institute  |  CN</w:t>
              <w:br/>
              <w:t>Membranes, 12(10), 1026</w:t>
            </w:r>
            <w:r>
              <w:rPr>
                <w:color w:val="000000"/>
              </w:rPr>
              <w:br/>
            </w:r>
            <w:hyperlink r:id="rId305">
              <w:r w:rsidR="009E07DB">
                <w:rPr>
                  <w:rFonts w:ascii="Arial Unicode MS" w:eastAsia="Arial Unicode MS" w:hAnsi="Arial Unicode MS"/>
                  <w:color w:val="0563C1"/>
                  <w:sz w:val="16"/>
                  <w:u w:val="single"/>
                </w:rPr>
                <w:br/>
                <w:t>DOI: 10.3390/membranes12101026</w:t>
              </w:r>
            </w:hyperlink>
          </w:p>
        </w:tc>
      </w:tr>
      <w:tr w:rsidR="009E07DB" w14:paraId="01A9B7BE" w14:textId="77777777">
        <w:trPr>
          <w:cantSplit/>
        </w:trPr>
        <w:tc>
          <w:tcPr>
            <w:tcW w:w="648" w:type="dxa"/>
            <w:tcMar>
              <w:top w:w="95" w:type="dxa"/>
              <w:left w:w="105" w:type="dxa"/>
              <w:bottom w:w="95" w:type="dxa"/>
              <w:right w:w="105" w:type="dxa"/>
            </w:tcMar>
          </w:tcPr>
          <w:p w14:paraId="53BF9057" w14:textId="77777777" w:rsidR="009E07DB" w:rsidRDefault="00000000">
            <w:pPr>
              <w:spacing w:after="0" w:line="252" w:lineRule="auto"/>
              <w:jc w:val="center"/>
            </w:pPr>
            <w:r>
              <w:rPr>
                <w:rFonts w:ascii="Arial Unicode MS" w:eastAsia="Arial Unicode MS" w:hAnsi="Arial Unicode MS"/>
                <w:b/>
                <w:sz w:val="18"/>
              </w:rPr>
              <w:t>299</w:t>
            </w:r>
          </w:p>
        </w:tc>
        <w:tc>
          <w:tcPr>
            <w:tcW w:w="792" w:type="dxa"/>
            <w:tcMar>
              <w:top w:w="95" w:type="dxa"/>
              <w:left w:w="105" w:type="dxa"/>
              <w:bottom w:w="95" w:type="dxa"/>
              <w:right w:w="105" w:type="dxa"/>
            </w:tcMar>
          </w:tcPr>
          <w:p w14:paraId="77112BA6"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8C47B89" w14:textId="77777777" w:rsidR="009E07DB" w:rsidRDefault="00000000">
            <w:pPr>
              <w:spacing w:after="0" w:line="252" w:lineRule="auto"/>
            </w:pPr>
            <w:r>
              <w:rPr>
                <w:rFonts w:ascii="Arial Unicode MS" w:eastAsia="Arial Unicode MS" w:hAnsi="Arial Unicode MS"/>
                <w:b/>
                <w:sz w:val="18"/>
              </w:rPr>
              <w:t>Surface collagen functionalization of electrospun poly(vinyl alcohol) scaffold for tissue engineering</w:t>
            </w:r>
            <w:r>
              <w:rPr>
                <w:rFonts w:ascii="Arial Unicode MS" w:eastAsia="Arial Unicode MS" w:hAnsi="Arial Unicode MS"/>
                <w:color w:val="626B73"/>
                <w:sz w:val="15"/>
              </w:rPr>
              <w:br/>
              <w:t>Alejandra Pérez-Nava; Ángeles Edith Espino-Saldaña; Elizabeth Pereida‐Jaramillo; Julia Hernández‐Vargas; Ataúlfo Martínez‐Torres; Milton Vázquez‐Lepe; Josué D. Mota‐Morales; et al. (9 total)</w:t>
            </w:r>
          </w:p>
        </w:tc>
        <w:tc>
          <w:tcPr>
            <w:tcW w:w="4406" w:type="dxa"/>
            <w:tcMar>
              <w:top w:w="95" w:type="dxa"/>
              <w:left w:w="105" w:type="dxa"/>
              <w:bottom w:w="95" w:type="dxa"/>
              <w:right w:w="105" w:type="dxa"/>
            </w:tcMar>
          </w:tcPr>
          <w:p w14:paraId="54C416C0" w14:textId="77777777" w:rsidR="009E07DB" w:rsidRDefault="00000000">
            <w:pPr>
              <w:spacing w:after="0" w:line="252" w:lineRule="auto"/>
            </w:pPr>
            <w:r>
              <w:rPr>
                <w:rFonts w:ascii="Arial Unicode MS" w:eastAsia="Arial Unicode MS" w:hAnsi="Arial Unicode MS"/>
                <w:b/>
              </w:rPr>
              <w:t>Universidad Michoacana de San Nicolás de Hidalgo; Instituto de Investigaciones Químico Biológicas; Universidad Nacional Autónoma de México; et al. (5 total)  |  Mexico</w:t>
            </w:r>
            <w:r>
              <w:rPr>
                <w:rFonts w:ascii="Arial Unicode MS" w:eastAsia="Arial Unicode MS" w:hAnsi="Arial Unicode MS"/>
                <w:sz w:val="16"/>
              </w:rPr>
              <w:br/>
              <w:t>Process Biochemistry, Vol. 126, p. 1</w:t>
            </w:r>
            <w:hyperlink r:id="rId306">
              <w:r w:rsidR="009E07DB">
                <w:rPr>
                  <w:rFonts w:ascii="Arial Unicode MS" w:eastAsia="Arial Unicode MS" w:hAnsi="Arial Unicode MS"/>
                  <w:color w:val="0563C1"/>
                  <w:sz w:val="16"/>
                  <w:u w:val="single"/>
                </w:rPr>
                <w:br/>
                <w:t>DOI: 10.1016/j.procbio.2022.12.022</w:t>
              </w:r>
            </w:hyperlink>
          </w:p>
        </w:tc>
      </w:tr>
      <w:tr w:rsidR="009E07DB" w14:paraId="063E3D6C" w14:textId="77777777">
        <w:trPr>
          <w:cantSplit/>
        </w:trPr>
        <w:tc>
          <w:tcPr>
            <w:tcW w:w="648" w:type="dxa"/>
            <w:shd w:val="clear" w:color="auto" w:fill="F4F4F4"/>
            <w:tcMar>
              <w:top w:w="95" w:type="dxa"/>
              <w:left w:w="105" w:type="dxa"/>
              <w:bottom w:w="95" w:type="dxa"/>
              <w:right w:w="105" w:type="dxa"/>
            </w:tcMar>
          </w:tcPr>
          <w:p w14:paraId="66FAAE64" w14:textId="77777777" w:rsidR="009E07DB" w:rsidRDefault="00000000">
            <w:pPr>
              <w:spacing w:after="0" w:line="252" w:lineRule="auto"/>
              <w:jc w:val="center"/>
            </w:pPr>
            <w:r>
              <w:rPr>
                <w:rFonts w:ascii="Arial Unicode MS" w:eastAsia="Arial Unicode MS" w:hAnsi="Arial Unicode MS"/>
                <w:b/>
                <w:sz w:val="18"/>
              </w:rPr>
              <w:t>300</w:t>
            </w:r>
          </w:p>
        </w:tc>
        <w:tc>
          <w:tcPr>
            <w:tcW w:w="792" w:type="dxa"/>
            <w:shd w:val="clear" w:color="auto" w:fill="F4F4F4"/>
            <w:tcMar>
              <w:top w:w="95" w:type="dxa"/>
              <w:left w:w="105" w:type="dxa"/>
              <w:bottom w:w="95" w:type="dxa"/>
              <w:right w:w="105" w:type="dxa"/>
            </w:tcMar>
          </w:tcPr>
          <w:p w14:paraId="3A011F47"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819A9C7" w14:textId="77777777" w:rsidR="009E07DB" w:rsidRDefault="00000000">
            <w:pPr>
              <w:spacing w:after="0" w:line="252" w:lineRule="auto"/>
            </w:pPr>
            <w:r>
              <w:rPr>
                <w:rFonts w:ascii="Arial Unicode MS" w:eastAsia="Arial Unicode MS" w:hAnsi="Arial Unicode MS"/>
                <w:b/>
                <w:sz w:val="18"/>
              </w:rPr>
              <w:t>Surface Modification of PHBV Fibrous Scaffold via Lithium Borohydride Reduction</w:t>
            </w:r>
            <w:r>
              <w:rPr>
                <w:rFonts w:ascii="Arial Unicode MS" w:eastAsia="Arial Unicode MS" w:hAnsi="Arial Unicode MS"/>
                <w:color w:val="626B73"/>
                <w:sz w:val="15"/>
              </w:rPr>
              <w:br/>
              <w:t>Paweł Chaber; Grzegorz Tylko; Jakub Włodarczyk; Paweł Nitschke; Anna Hercog; Sebastian Jurczyk; Jakub Rech; Jerzy Kubacki; Grażyna Adamus</w:t>
            </w:r>
          </w:p>
        </w:tc>
        <w:tc>
          <w:tcPr>
            <w:tcW w:w="4406" w:type="dxa"/>
            <w:shd w:val="clear" w:color="auto" w:fill="F4F4F4"/>
            <w:tcMar>
              <w:top w:w="95" w:type="dxa"/>
              <w:left w:w="105" w:type="dxa"/>
              <w:bottom w:w="95" w:type="dxa"/>
              <w:right w:w="105" w:type="dxa"/>
            </w:tcMar>
          </w:tcPr>
          <w:p>
            <w:pPr>
              <w:spacing w:after="0" w:line="252" w:lineRule="auto"/>
            </w:pPr>
            <w:r>
              <w:rPr>
                <w:color w:val="000000"/>
              </w:rPr>
              <w:t>Centre of Polymer and Carbon Materials; Polish Academy of Sciences; Jagiellonian University; Łukasiewicz Research Network; Medical University of Silesia; Institute of Physics; University of Silesia in Katowice  |  PL</w:t>
              <w:br/>
              <w:t>Materials (Basel, Switzerland), 15(21), 7494</w:t>
            </w:r>
            <w:r>
              <w:rPr>
                <w:rFonts w:ascii="Arial Unicode MS" w:hAnsi="Arial Unicode MS" w:eastAsia="Arial Unicode MS" w:cs="Arial Unicode MS"/>
                <w:color w:val="000000"/>
              </w:rPr>
              <w:br/>
              <w:t>使用的设备型号：TL-Pro-BM</w:t>
            </w:r>
            <w:r>
              <w:rPr>
                <w:color w:val="000000"/>
              </w:rPr>
              <w:br/>
            </w:r>
            <w:hyperlink r:id="rId307">
              <w:r w:rsidR="009E07DB">
                <w:rPr>
                  <w:rFonts w:ascii="Arial Unicode MS" w:eastAsia="Arial Unicode MS" w:hAnsi="Arial Unicode MS"/>
                  <w:color w:val="0563C1"/>
                  <w:sz w:val="16"/>
                  <w:u w:val="single"/>
                </w:rPr>
                <w:br/>
                <w:t>DOI: 10.3390/ma15217494</w:t>
              </w:r>
            </w:hyperlink>
          </w:p>
        </w:tc>
      </w:tr>
      <w:tr w:rsidR="009E07DB" w14:paraId="5BD1F326" w14:textId="77777777">
        <w:trPr>
          <w:cantSplit/>
        </w:trPr>
        <w:tc>
          <w:tcPr>
            <w:tcW w:w="648" w:type="dxa"/>
            <w:tcMar>
              <w:top w:w="95" w:type="dxa"/>
              <w:left w:w="105" w:type="dxa"/>
              <w:bottom w:w="95" w:type="dxa"/>
              <w:right w:w="105" w:type="dxa"/>
            </w:tcMar>
          </w:tcPr>
          <w:p w14:paraId="1CC700EC" w14:textId="77777777" w:rsidR="009E07DB" w:rsidRDefault="00000000">
            <w:pPr>
              <w:spacing w:after="0" w:line="252" w:lineRule="auto"/>
              <w:jc w:val="center"/>
            </w:pPr>
            <w:r>
              <w:rPr>
                <w:rFonts w:ascii="Arial Unicode MS" w:eastAsia="Arial Unicode MS" w:hAnsi="Arial Unicode MS"/>
                <w:b/>
                <w:sz w:val="18"/>
              </w:rPr>
              <w:lastRenderedPageBreak/>
              <w:t>301</w:t>
            </w:r>
          </w:p>
        </w:tc>
        <w:tc>
          <w:tcPr>
            <w:tcW w:w="792" w:type="dxa"/>
            <w:tcMar>
              <w:top w:w="95" w:type="dxa"/>
              <w:left w:w="105" w:type="dxa"/>
              <w:bottom w:w="95" w:type="dxa"/>
              <w:right w:w="105" w:type="dxa"/>
            </w:tcMar>
          </w:tcPr>
          <w:p w14:paraId="197B296A"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24F08C85" w14:textId="77777777" w:rsidR="009E07DB" w:rsidRDefault="00000000">
            <w:pPr>
              <w:spacing w:after="0" w:line="252" w:lineRule="auto"/>
            </w:pPr>
            <w:r>
              <w:rPr>
                <w:rFonts w:ascii="Arial Unicode MS" w:eastAsia="Arial Unicode MS" w:hAnsi="Arial Unicode MS"/>
                <w:b/>
                <w:sz w:val="18"/>
              </w:rPr>
              <w:t>Synthesis and characterisation of electrospun natural rubber latex/polyvinyl alcohol for application in aqueous processes</w:t>
            </w:r>
            <w:r>
              <w:rPr>
                <w:rFonts w:ascii="Arial Unicode MS" w:eastAsia="Arial Unicode MS" w:hAnsi="Arial Unicode MS"/>
                <w:color w:val="626B73"/>
                <w:sz w:val="15"/>
              </w:rPr>
              <w:br/>
              <w:t>Linda Bentuma Osei; Samuel Agyarko Ndur; Shadrack Fosu</w:t>
            </w:r>
          </w:p>
        </w:tc>
        <w:tc>
          <w:tcPr>
            <w:tcW w:w="4406" w:type="dxa"/>
            <w:tcMar>
              <w:top w:w="95" w:type="dxa"/>
              <w:left w:w="105" w:type="dxa"/>
              <w:bottom w:w="95" w:type="dxa"/>
              <w:right w:w="105" w:type="dxa"/>
            </w:tcMar>
          </w:tcPr>
          <w:p>
            <w:pPr>
              <w:spacing w:after="0" w:line="252" w:lineRule="auto"/>
            </w:pPr>
            <w:r>
              <w:rPr>
                <w:color w:val="000000"/>
              </w:rPr>
              <w:t>University of Mines and Technology  |  GH</w:t>
              <w:br/>
              <w:t>Journal of Rubber Research, 25(4), 313-320</w:t>
            </w:r>
            <w:r>
              <w:rPr>
                <w:rFonts w:ascii="Arial Unicode MS" w:hAnsi="Arial Unicode MS" w:eastAsia="Arial Unicode MS" w:cs="Arial Unicode MS"/>
                <w:color w:val="000000"/>
              </w:rPr>
              <w:br/>
              <w:t>使用的设备型号：TL-01</w:t>
            </w:r>
            <w:r>
              <w:rPr>
                <w:color w:val="000000"/>
              </w:rPr>
              <w:br/>
            </w:r>
            <w:hyperlink r:id="rId308">
              <w:r w:rsidR="009E07DB">
                <w:rPr>
                  <w:rFonts w:ascii="Arial Unicode MS" w:eastAsia="Arial Unicode MS" w:hAnsi="Arial Unicode MS"/>
                  <w:color w:val="0563C1"/>
                  <w:sz w:val="16"/>
                  <w:u w:val="single"/>
                </w:rPr>
                <w:br/>
                <w:t>DOI: 10.1007/s42464-022-00177-0</w:t>
              </w:r>
            </w:hyperlink>
          </w:p>
        </w:tc>
      </w:tr>
      <w:tr w:rsidR="009E07DB" w14:paraId="0DF2182A" w14:textId="77777777">
        <w:trPr>
          <w:cantSplit/>
        </w:trPr>
        <w:tc>
          <w:tcPr>
            <w:tcW w:w="648" w:type="dxa"/>
            <w:shd w:val="clear" w:color="auto" w:fill="F4F4F4"/>
            <w:tcMar>
              <w:top w:w="95" w:type="dxa"/>
              <w:left w:w="105" w:type="dxa"/>
              <w:bottom w:w="95" w:type="dxa"/>
              <w:right w:w="105" w:type="dxa"/>
            </w:tcMar>
          </w:tcPr>
          <w:p w14:paraId="2069D1F9" w14:textId="77777777" w:rsidR="009E07DB" w:rsidRDefault="00000000">
            <w:pPr>
              <w:spacing w:after="0" w:line="252" w:lineRule="auto"/>
              <w:jc w:val="center"/>
            </w:pPr>
            <w:r>
              <w:rPr>
                <w:rFonts w:ascii="Arial Unicode MS" w:eastAsia="Arial Unicode MS" w:hAnsi="Arial Unicode MS"/>
                <w:b/>
                <w:sz w:val="18"/>
              </w:rPr>
              <w:t>302</w:t>
            </w:r>
          </w:p>
        </w:tc>
        <w:tc>
          <w:tcPr>
            <w:tcW w:w="792" w:type="dxa"/>
            <w:shd w:val="clear" w:color="auto" w:fill="F4F4F4"/>
            <w:tcMar>
              <w:top w:w="95" w:type="dxa"/>
              <w:left w:w="105" w:type="dxa"/>
              <w:bottom w:w="95" w:type="dxa"/>
              <w:right w:w="105" w:type="dxa"/>
            </w:tcMar>
          </w:tcPr>
          <w:p w14:paraId="16A8F6C8"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6B100868" w14:textId="77777777" w:rsidR="009E07DB" w:rsidRDefault="00000000">
            <w:pPr>
              <w:spacing w:after="0" w:line="252" w:lineRule="auto"/>
            </w:pPr>
            <w:r>
              <w:rPr>
                <w:rFonts w:ascii="Arial Unicode MS" w:eastAsia="Arial Unicode MS" w:hAnsi="Arial Unicode MS"/>
                <w:b/>
                <w:sz w:val="18"/>
              </w:rPr>
              <w:t>Temporal, biomechanical evaluation of a novel, transcatheter polymeric aortic valve in ovine aortic banding model</w:t>
            </w:r>
            <w:r>
              <w:rPr>
                <w:rFonts w:ascii="Arial Unicode MS" w:eastAsia="Arial Unicode MS" w:hAnsi="Arial Unicode MS"/>
                <w:color w:val="626B73"/>
                <w:sz w:val="15"/>
              </w:rPr>
              <w:br/>
              <w:t>Mateusz Kachel; Piotr P Buszman; Krzysztof P Milewski; Magdalena Michalak; Wojciech Domaradzki; Maciej Pruski; Michał Sobota; Carlos Fernandez; Marta Konopko; Jerzy Nożyński; Paweł Kaźmierczak; Jakub Włodarczyk; Mateusz Stojko; Andrzej Bochenek; Paweł E Buszman</w:t>
            </w:r>
          </w:p>
        </w:tc>
        <w:tc>
          <w:tcPr>
            <w:tcW w:w="4406" w:type="dxa"/>
            <w:shd w:val="clear" w:color="auto" w:fill="F4F4F4"/>
            <w:tcMar>
              <w:top w:w="95" w:type="dxa"/>
              <w:left w:w="105" w:type="dxa"/>
              <w:bottom w:w="95" w:type="dxa"/>
              <w:right w:w="105" w:type="dxa"/>
            </w:tcMar>
          </w:tcPr>
          <w:p w14:paraId="611F6EFF" w14:textId="77777777" w:rsidR="009E07DB" w:rsidRDefault="00000000">
            <w:pPr>
              <w:spacing w:after="0" w:line="252" w:lineRule="auto"/>
            </w:pPr>
            <w:r>
              <w:rPr>
                <w:rFonts w:ascii="Arial Unicode MS" w:eastAsia="Arial Unicode MS" w:hAnsi="Arial Unicode MS"/>
                <w:b/>
              </w:rPr>
              <w:t>American Heart of Poland; Andrzej Frycz Modrzewski Krakow University; Medical University of Silesia; Akademia Śląska; Centre of Polymer and Carbon Materials; Polish Academy of Sciences; Silesian Center for Heart Disease  |  PL</w:t>
            </w:r>
            <w:r>
              <w:rPr>
                <w:rFonts w:ascii="Arial Unicode MS" w:eastAsia="Arial Unicode MS" w:hAnsi="Arial Unicode MS"/>
                <w:sz w:val="16"/>
              </w:rPr>
              <w:br/>
              <w:t>Frontiers in cardiovascular medicine, 9, 977006</w:t>
            </w:r>
            <w:hyperlink r:id="rId309">
              <w:r w:rsidR="009E07DB">
                <w:rPr>
                  <w:rFonts w:ascii="Arial Unicode MS" w:eastAsia="Arial Unicode MS" w:hAnsi="Arial Unicode MS"/>
                  <w:color w:val="0563C1"/>
                  <w:sz w:val="16"/>
                  <w:u w:val="single"/>
                </w:rPr>
                <w:br/>
                <w:t>DOI: 10.3389/fcvm.2022.977006</w:t>
              </w:r>
            </w:hyperlink>
          </w:p>
        </w:tc>
      </w:tr>
      <w:tr w:rsidR="009E07DB" w14:paraId="225F39DF" w14:textId="77777777">
        <w:trPr>
          <w:cantSplit/>
        </w:trPr>
        <w:tc>
          <w:tcPr>
            <w:tcW w:w="648" w:type="dxa"/>
            <w:tcMar>
              <w:top w:w="95" w:type="dxa"/>
              <w:left w:w="105" w:type="dxa"/>
              <w:bottom w:w="95" w:type="dxa"/>
              <w:right w:w="105" w:type="dxa"/>
            </w:tcMar>
          </w:tcPr>
          <w:p w14:paraId="1B95A979" w14:textId="77777777" w:rsidR="009E07DB" w:rsidRDefault="00000000">
            <w:pPr>
              <w:spacing w:after="0" w:line="252" w:lineRule="auto"/>
              <w:jc w:val="center"/>
            </w:pPr>
            <w:r>
              <w:rPr>
                <w:rFonts w:ascii="Arial Unicode MS" w:eastAsia="Arial Unicode MS" w:hAnsi="Arial Unicode MS"/>
                <w:b/>
                <w:sz w:val="18"/>
              </w:rPr>
              <w:t>303</w:t>
            </w:r>
          </w:p>
        </w:tc>
        <w:tc>
          <w:tcPr>
            <w:tcW w:w="792" w:type="dxa"/>
            <w:tcMar>
              <w:top w:w="95" w:type="dxa"/>
              <w:left w:w="105" w:type="dxa"/>
              <w:bottom w:w="95" w:type="dxa"/>
              <w:right w:w="105" w:type="dxa"/>
            </w:tcMar>
          </w:tcPr>
          <w:p w14:paraId="579352DC"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49DE9BD6" w14:textId="77777777" w:rsidR="009E07DB" w:rsidRDefault="00000000">
            <w:pPr>
              <w:spacing w:after="0" w:line="252" w:lineRule="auto"/>
            </w:pPr>
            <w:r>
              <w:rPr>
                <w:rFonts w:ascii="Arial Unicode MS" w:eastAsia="Arial Unicode MS" w:hAnsi="Arial Unicode MS"/>
                <w:b/>
                <w:sz w:val="18"/>
              </w:rPr>
              <w:t>The Effect of a Flexible Electrode on the Electro Deformability of an Actuating Unit of a MDI-Polyurethane Composite Fiber Membrane Filled with BaTiO3</w:t>
            </w:r>
            <w:r>
              <w:rPr>
                <w:rFonts w:ascii="Arial Unicode MS" w:eastAsia="Arial Unicode MS" w:hAnsi="Arial Unicode MS"/>
                <w:color w:val="626B73"/>
                <w:sz w:val="15"/>
              </w:rPr>
              <w:br/>
              <w:t>Gang Lu; Changgeng Shuai; Yinsong Liu; Xue Yang; Xiaoyang Hu</w:t>
            </w:r>
          </w:p>
        </w:tc>
        <w:tc>
          <w:tcPr>
            <w:tcW w:w="4406" w:type="dxa"/>
            <w:tcMar>
              <w:top w:w="95" w:type="dxa"/>
              <w:left w:w="105" w:type="dxa"/>
              <w:bottom w:w="95" w:type="dxa"/>
              <w:right w:w="105" w:type="dxa"/>
            </w:tcMar>
          </w:tcPr>
          <w:p>
            <w:pPr>
              <w:spacing w:after="0" w:line="252" w:lineRule="auto"/>
            </w:pPr>
            <w:r>
              <w:rPr>
                <w:color w:val="000000"/>
              </w:rPr>
              <w:t>Naval University of Engineering; Wuhan Ship Development &amp; Design Institute  |  CN</w:t>
              <w:br/>
              <w:t>Membranes, 12(9), 878</w:t>
            </w:r>
            <w:r>
              <w:rPr>
                <w:color w:val="000000"/>
              </w:rPr>
              <w:br/>
            </w:r>
            <w:hyperlink r:id="rId310">
              <w:r w:rsidR="009E07DB">
                <w:rPr>
                  <w:rFonts w:ascii="Arial Unicode MS" w:eastAsia="Arial Unicode MS" w:hAnsi="Arial Unicode MS"/>
                  <w:color w:val="0563C1"/>
                  <w:sz w:val="16"/>
                  <w:u w:val="single"/>
                </w:rPr>
                <w:br/>
                <w:t>DOI: 10.3390/membranes12090878</w:t>
              </w:r>
            </w:hyperlink>
          </w:p>
        </w:tc>
      </w:tr>
      <w:tr w:rsidR="009E07DB" w14:paraId="02D3CE54" w14:textId="77777777">
        <w:trPr>
          <w:cantSplit/>
        </w:trPr>
        <w:tc>
          <w:tcPr>
            <w:tcW w:w="648" w:type="dxa"/>
            <w:shd w:val="clear" w:color="auto" w:fill="F4F4F4"/>
            <w:tcMar>
              <w:top w:w="95" w:type="dxa"/>
              <w:left w:w="105" w:type="dxa"/>
              <w:bottom w:w="95" w:type="dxa"/>
              <w:right w:w="105" w:type="dxa"/>
            </w:tcMar>
          </w:tcPr>
          <w:p w14:paraId="3A3BEE9D" w14:textId="77777777" w:rsidR="009E07DB" w:rsidRDefault="00000000">
            <w:pPr>
              <w:spacing w:after="0" w:line="252" w:lineRule="auto"/>
              <w:jc w:val="center"/>
            </w:pPr>
            <w:r>
              <w:rPr>
                <w:rFonts w:ascii="Arial Unicode MS" w:eastAsia="Arial Unicode MS" w:hAnsi="Arial Unicode MS"/>
                <w:b/>
                <w:sz w:val="18"/>
              </w:rPr>
              <w:t>304</w:t>
            </w:r>
          </w:p>
        </w:tc>
        <w:tc>
          <w:tcPr>
            <w:tcW w:w="792" w:type="dxa"/>
            <w:shd w:val="clear" w:color="auto" w:fill="F4F4F4"/>
            <w:tcMar>
              <w:top w:w="95" w:type="dxa"/>
              <w:left w:w="105" w:type="dxa"/>
              <w:bottom w:w="95" w:type="dxa"/>
              <w:right w:w="105" w:type="dxa"/>
            </w:tcMar>
          </w:tcPr>
          <w:p w14:paraId="283DC545"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64C59F70" w14:textId="77777777" w:rsidR="009E07DB" w:rsidRDefault="00000000">
            <w:pPr>
              <w:spacing w:after="0" w:line="252" w:lineRule="auto"/>
            </w:pPr>
            <w:r>
              <w:rPr>
                <w:rFonts w:ascii="Arial Unicode MS" w:eastAsia="Arial Unicode MS" w:hAnsi="Arial Unicode MS"/>
                <w:b/>
                <w:sz w:val="18"/>
              </w:rPr>
              <w:t>Ti3C2Tx MXene-Polymeric Strain Sensor with Huge Gauge Factor for Body Movement Detection</w:t>
            </w:r>
            <w:r>
              <w:rPr>
                <w:rFonts w:ascii="Arial Unicode MS" w:eastAsia="Arial Unicode MS" w:hAnsi="Arial Unicode MS"/>
                <w:color w:val="626B73"/>
                <w:sz w:val="15"/>
              </w:rPr>
              <w:br/>
              <w:t>Wei Xian Rebecca Leong; Adel Mohammed Al-Dhahebi; Mohamad Radzi Ahmad; Mohamed Shuaib Mohamed Saheed</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Universiti Teknologi Petronas  |  MY</w:t>
              <w:br/>
              <w:t>Micromachines, 13(8), 1302</w:t>
            </w:r>
            <w:r>
              <w:rPr>
                <w:rFonts w:ascii="Arial Unicode MS" w:hAnsi="Arial Unicode MS" w:eastAsia="Arial Unicode MS" w:cs="Arial Unicode MS"/>
                <w:color w:val="000000"/>
              </w:rPr>
              <w:br/>
              <w:t>使用的设备型号：TL-Pro-BM</w:t>
            </w:r>
            <w:r>
              <w:rPr>
                <w:color w:val="000000"/>
              </w:rPr>
              <w:br/>
            </w:r>
            <w:hyperlink r:id="rId311">
              <w:r w:rsidR="009E07DB">
                <w:rPr>
                  <w:rFonts w:ascii="Arial Unicode MS" w:eastAsia="Arial Unicode MS" w:hAnsi="Arial Unicode MS"/>
                  <w:color w:val="0563C1"/>
                  <w:sz w:val="16"/>
                  <w:u w:val="single"/>
                </w:rPr>
                <w:br/>
                <w:t>DOI: 10.3390/mi13081302</w:t>
              </w:r>
            </w:hyperlink>
          </w:p>
        </w:tc>
      </w:tr>
      <w:tr w:rsidR="009E07DB" w14:paraId="1F48D131" w14:textId="77777777">
        <w:trPr>
          <w:cantSplit/>
        </w:trPr>
        <w:tc>
          <w:tcPr>
            <w:tcW w:w="648" w:type="dxa"/>
            <w:tcMar>
              <w:top w:w="95" w:type="dxa"/>
              <w:left w:w="105" w:type="dxa"/>
              <w:bottom w:w="95" w:type="dxa"/>
              <w:right w:w="105" w:type="dxa"/>
            </w:tcMar>
          </w:tcPr>
          <w:p w14:paraId="129F27DD" w14:textId="77777777" w:rsidR="009E07DB" w:rsidRDefault="00000000">
            <w:pPr>
              <w:spacing w:after="0" w:line="252" w:lineRule="auto"/>
              <w:jc w:val="center"/>
            </w:pPr>
            <w:r>
              <w:rPr>
                <w:rFonts w:ascii="Arial Unicode MS" w:eastAsia="Arial Unicode MS" w:hAnsi="Arial Unicode MS"/>
                <w:b/>
                <w:sz w:val="18"/>
              </w:rPr>
              <w:lastRenderedPageBreak/>
              <w:t>305</w:t>
            </w:r>
          </w:p>
        </w:tc>
        <w:tc>
          <w:tcPr>
            <w:tcW w:w="792" w:type="dxa"/>
            <w:tcMar>
              <w:top w:w="95" w:type="dxa"/>
              <w:left w:w="105" w:type="dxa"/>
              <w:bottom w:w="95" w:type="dxa"/>
              <w:right w:w="105" w:type="dxa"/>
            </w:tcMar>
          </w:tcPr>
          <w:p w14:paraId="7EC8F75D"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7EC6B6D3" w14:textId="77777777" w:rsidR="009E07DB" w:rsidRDefault="00000000">
            <w:pPr>
              <w:spacing w:after="0" w:line="252" w:lineRule="auto"/>
            </w:pPr>
            <w:r>
              <w:rPr>
                <w:rFonts w:ascii="Arial Unicode MS" w:eastAsia="Arial Unicode MS" w:hAnsi="Arial Unicode MS"/>
                <w:b/>
                <w:sz w:val="18"/>
              </w:rPr>
              <w:t>Ultra-low power light driven lycopodium-like nanofiber membrane reinforced by PET braid tube with robust pollutants removal and regeneration capacity based on photo-Fenton catalysis</w:t>
            </w:r>
            <w:r>
              <w:rPr>
                <w:rFonts w:ascii="Arial Unicode MS" w:eastAsia="Arial Unicode MS" w:hAnsi="Arial Unicode MS"/>
                <w:color w:val="626B73"/>
                <w:sz w:val="15"/>
              </w:rPr>
              <w:br/>
              <w:t>Hongwei Piao; Jian Zhao; Mingyi Liu; Shujie Zhang; Qinglin Huang; Yong Liu; Changfa Xiao</w:t>
            </w:r>
          </w:p>
        </w:tc>
        <w:tc>
          <w:tcPr>
            <w:tcW w:w="4406" w:type="dxa"/>
            <w:tcMar>
              <w:top w:w="95" w:type="dxa"/>
              <w:left w:w="105" w:type="dxa"/>
              <w:bottom w:w="95" w:type="dxa"/>
              <w:right w:w="105" w:type="dxa"/>
            </w:tcMar>
          </w:tcPr>
          <w:p>
            <w:pPr>
              <w:spacing w:after="0" w:line="252" w:lineRule="auto"/>
            </w:pPr>
            <w:r>
              <w:rPr>
                <w:color w:val="000000"/>
              </w:rPr>
              <w:t>Tiangong University; Shanghai University of Engineering Science  |  China</w:t>
              <w:br/>
              <w:t>Chemical Engineering Journal, Vol. 450, p. 138204</w:t>
            </w:r>
            <w:r>
              <w:rPr>
                <w:color w:val="000000"/>
              </w:rPr>
              <w:br/>
            </w:r>
            <w:hyperlink r:id="rId312">
              <w:r w:rsidR="009E07DB">
                <w:rPr>
                  <w:rFonts w:ascii="Arial Unicode MS" w:eastAsia="Arial Unicode MS" w:hAnsi="Arial Unicode MS"/>
                  <w:color w:val="0563C1"/>
                  <w:sz w:val="16"/>
                  <w:u w:val="single"/>
                </w:rPr>
                <w:br/>
                <w:t>DOI: 10.1016/j.cej.2022.138204</w:t>
              </w:r>
            </w:hyperlink>
          </w:p>
        </w:tc>
      </w:tr>
      <w:tr w:rsidR="009E07DB" w14:paraId="29A80413" w14:textId="77777777">
        <w:trPr>
          <w:cantSplit/>
        </w:trPr>
        <w:tc>
          <w:tcPr>
            <w:tcW w:w="648" w:type="dxa"/>
            <w:shd w:val="clear" w:color="auto" w:fill="F4F4F4"/>
            <w:tcMar>
              <w:top w:w="95" w:type="dxa"/>
              <w:left w:w="105" w:type="dxa"/>
              <w:bottom w:w="95" w:type="dxa"/>
              <w:right w:w="105" w:type="dxa"/>
            </w:tcMar>
          </w:tcPr>
          <w:p w14:paraId="478E0457" w14:textId="77777777" w:rsidR="009E07DB" w:rsidRDefault="00000000">
            <w:pPr>
              <w:spacing w:after="0" w:line="252" w:lineRule="auto"/>
              <w:jc w:val="center"/>
            </w:pPr>
            <w:r>
              <w:rPr>
                <w:rFonts w:ascii="Arial Unicode MS" w:eastAsia="Arial Unicode MS" w:hAnsi="Arial Unicode MS"/>
                <w:b/>
                <w:sz w:val="18"/>
              </w:rPr>
              <w:t>306</w:t>
            </w:r>
          </w:p>
        </w:tc>
        <w:tc>
          <w:tcPr>
            <w:tcW w:w="792" w:type="dxa"/>
            <w:shd w:val="clear" w:color="auto" w:fill="F4F4F4"/>
            <w:tcMar>
              <w:top w:w="95" w:type="dxa"/>
              <w:left w:w="105" w:type="dxa"/>
              <w:bottom w:w="95" w:type="dxa"/>
              <w:right w:w="105" w:type="dxa"/>
            </w:tcMar>
          </w:tcPr>
          <w:p w14:paraId="2E4958A5"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4EDA8004" w14:textId="77777777" w:rsidR="009E07DB" w:rsidRDefault="00000000">
            <w:pPr>
              <w:spacing w:after="0" w:line="252" w:lineRule="auto"/>
            </w:pPr>
            <w:r>
              <w:rPr>
                <w:rFonts w:ascii="Arial Unicode MS" w:eastAsia="Arial Unicode MS" w:hAnsi="Arial Unicode MS"/>
                <w:b/>
                <w:sz w:val="18"/>
              </w:rPr>
              <w:t>Ultrathin, elastic, and self-adhesive nanofiber bio-tape: An intraoperative drug-loading module for ureteral stents with localized and controlled drug delivery properties for customized therapy</w:t>
            </w:r>
            <w:r>
              <w:rPr>
                <w:rFonts w:ascii="Arial Unicode MS" w:eastAsia="Arial Unicode MS" w:hAnsi="Arial Unicode MS"/>
                <w:color w:val="626B73"/>
                <w:sz w:val="15"/>
              </w:rPr>
              <w:br/>
              <w:t>Liheng Gao; Mingxi Xu; Wenshuo Zhao; Ting Zou; Fujun Wang; Jun Da; Yiwei Wang; Lu Wang</w:t>
            </w:r>
          </w:p>
        </w:tc>
        <w:tc>
          <w:tcPr>
            <w:tcW w:w="4406" w:type="dxa"/>
            <w:shd w:val="clear" w:color="auto" w:fill="F4F4F4"/>
            <w:tcMar>
              <w:top w:w="95" w:type="dxa"/>
              <w:left w:w="105" w:type="dxa"/>
              <w:bottom w:w="95" w:type="dxa"/>
              <w:right w:w="105" w:type="dxa"/>
            </w:tcMar>
          </w:tcPr>
          <w:p>
            <w:pPr>
              <w:spacing w:after="0" w:line="252" w:lineRule="auto"/>
            </w:pPr>
            <w:r>
              <w:rPr>
                <w:color w:val="000000"/>
              </w:rPr>
              <w:t>Donghua University; Shanghai Ninth People's Hospital  |  CN</w:t>
              <w:br/>
              <w:t>Bioactive materials, 18, 128-137</w:t>
            </w:r>
            <w:r>
              <w:rPr>
                <w:rFonts w:ascii="Arial Unicode MS" w:hAnsi="Arial Unicode MS" w:eastAsia="Arial Unicode MS" w:cs="Arial Unicode MS"/>
                <w:color w:val="000000"/>
              </w:rPr>
              <w:br/>
              <w:t>使用的设备型号：TL-Pro</w:t>
            </w:r>
            <w:r>
              <w:rPr>
                <w:color w:val="000000"/>
              </w:rPr>
              <w:br/>
            </w:r>
            <w:hyperlink r:id="rId313">
              <w:r w:rsidR="009E07DB">
                <w:rPr>
                  <w:rFonts w:ascii="Arial Unicode MS" w:eastAsia="Arial Unicode MS" w:hAnsi="Arial Unicode MS"/>
                  <w:color w:val="0563C1"/>
                  <w:sz w:val="16"/>
                  <w:u w:val="single"/>
                </w:rPr>
                <w:br/>
                <w:t>DOI: 10.1016/j.bioactmat.2022.03.025</w:t>
              </w:r>
            </w:hyperlink>
          </w:p>
        </w:tc>
      </w:tr>
      <w:tr w:rsidR="009E07DB" w14:paraId="26662FC2" w14:textId="77777777">
        <w:trPr>
          <w:cantSplit/>
        </w:trPr>
        <w:tc>
          <w:tcPr>
            <w:tcW w:w="648" w:type="dxa"/>
            <w:tcMar>
              <w:top w:w="95" w:type="dxa"/>
              <w:left w:w="105" w:type="dxa"/>
              <w:bottom w:w="95" w:type="dxa"/>
              <w:right w:w="105" w:type="dxa"/>
            </w:tcMar>
          </w:tcPr>
          <w:p w14:paraId="2DB106AC" w14:textId="77777777" w:rsidR="009E07DB" w:rsidRDefault="00000000">
            <w:pPr>
              <w:spacing w:after="0" w:line="252" w:lineRule="auto"/>
              <w:jc w:val="center"/>
            </w:pPr>
            <w:r>
              <w:rPr>
                <w:rFonts w:ascii="Arial Unicode MS" w:eastAsia="Arial Unicode MS" w:hAnsi="Arial Unicode MS"/>
                <w:b/>
                <w:sz w:val="18"/>
              </w:rPr>
              <w:t>307</w:t>
            </w:r>
          </w:p>
        </w:tc>
        <w:tc>
          <w:tcPr>
            <w:tcW w:w="792" w:type="dxa"/>
            <w:tcMar>
              <w:top w:w="95" w:type="dxa"/>
              <w:left w:w="105" w:type="dxa"/>
              <w:bottom w:w="95" w:type="dxa"/>
              <w:right w:w="105" w:type="dxa"/>
            </w:tcMar>
          </w:tcPr>
          <w:p w14:paraId="7B59D00B"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F8F34DA" w14:textId="77777777" w:rsidR="009E07DB" w:rsidRDefault="00000000">
            <w:pPr>
              <w:spacing w:after="0" w:line="252" w:lineRule="auto"/>
            </w:pPr>
            <w:r>
              <w:rPr>
                <w:rFonts w:ascii="Arial Unicode MS" w:eastAsia="Arial Unicode MS" w:hAnsi="Arial Unicode MS"/>
                <w:b/>
                <w:sz w:val="18"/>
              </w:rPr>
              <w:t>Ulvan-Based Nanofibrous Patches Enhance Wound Healing of Skin Trauma Resulting from Cryosurgical Treatment of Keloids</w:t>
            </w:r>
            <w:r>
              <w:rPr>
                <w:rFonts w:ascii="Arial Unicode MS" w:eastAsia="Arial Unicode MS" w:hAnsi="Arial Unicode MS"/>
                <w:color w:val="626B73"/>
                <w:sz w:val="15"/>
              </w:rPr>
              <w:br/>
              <w:t>Stefanos Kikionis; Marianna Koromvoki; Anna Tagka; Eleni Polichronaki; Alexandros Stratigos; Antonios Panagiotopoulos; Aikaterini Kyritsi; Vangelis Karalis; Andreas Vitsos; Michail Rallis; Efstathia Ioannou; Vassilios Roussis</w:t>
            </w:r>
          </w:p>
        </w:tc>
        <w:tc>
          <w:tcPr>
            <w:tcW w:w="4406" w:type="dxa"/>
            <w:tcMar>
              <w:top w:w="95" w:type="dxa"/>
              <w:left w:w="105" w:type="dxa"/>
              <w:bottom w:w="95" w:type="dxa"/>
              <w:right w:w="105" w:type="dxa"/>
            </w:tcMar>
          </w:tcPr>
          <w:p w14:paraId="73EB5699" w14:textId="77777777" w:rsidR="009E07DB" w:rsidRDefault="00000000">
            <w:pPr>
              <w:spacing w:after="0" w:line="252" w:lineRule="auto"/>
            </w:pPr>
            <w:r>
              <w:rPr>
                <w:rFonts w:ascii="Arial Unicode MS" w:eastAsia="Arial Unicode MS" w:hAnsi="Arial Unicode MS"/>
                <w:b/>
              </w:rPr>
              <w:t>National and Kapodistrian University of Athens; Andreas Sygros Hospital  |  GR</w:t>
            </w:r>
            <w:r>
              <w:rPr>
                <w:rFonts w:ascii="Arial Unicode MS" w:eastAsia="Arial Unicode MS" w:hAnsi="Arial Unicode MS"/>
                <w:sz w:val="16"/>
              </w:rPr>
              <w:br/>
              <w:t>Marine drugs, 20(9), 551</w:t>
            </w:r>
            <w:hyperlink r:id="rId314">
              <w:r w:rsidR="009E07DB">
                <w:rPr>
                  <w:rFonts w:ascii="Arial Unicode MS" w:eastAsia="Arial Unicode MS" w:hAnsi="Arial Unicode MS"/>
                  <w:color w:val="0563C1"/>
                  <w:sz w:val="16"/>
                  <w:u w:val="single"/>
                </w:rPr>
                <w:br/>
                <w:t>DOI: 10.3390/md20090551</w:t>
              </w:r>
            </w:hyperlink>
          </w:p>
        </w:tc>
      </w:tr>
      <w:tr w:rsidR="009E07DB" w14:paraId="3AE3F421" w14:textId="77777777">
        <w:trPr>
          <w:cantSplit/>
        </w:trPr>
        <w:tc>
          <w:tcPr>
            <w:tcW w:w="648" w:type="dxa"/>
            <w:shd w:val="clear" w:color="auto" w:fill="F4F4F4"/>
            <w:tcMar>
              <w:top w:w="95" w:type="dxa"/>
              <w:left w:w="105" w:type="dxa"/>
              <w:bottom w:w="95" w:type="dxa"/>
              <w:right w:w="105" w:type="dxa"/>
            </w:tcMar>
          </w:tcPr>
          <w:p w14:paraId="3942E8D6" w14:textId="77777777" w:rsidR="009E07DB" w:rsidRDefault="00000000">
            <w:pPr>
              <w:spacing w:after="0" w:line="252" w:lineRule="auto"/>
              <w:jc w:val="center"/>
            </w:pPr>
            <w:r>
              <w:rPr>
                <w:rFonts w:ascii="Arial Unicode MS" w:eastAsia="Arial Unicode MS" w:hAnsi="Arial Unicode MS"/>
                <w:b/>
                <w:sz w:val="18"/>
              </w:rPr>
              <w:t>308</w:t>
            </w:r>
          </w:p>
        </w:tc>
        <w:tc>
          <w:tcPr>
            <w:tcW w:w="792" w:type="dxa"/>
            <w:shd w:val="clear" w:color="auto" w:fill="F4F4F4"/>
            <w:tcMar>
              <w:top w:w="95" w:type="dxa"/>
              <w:left w:w="105" w:type="dxa"/>
              <w:bottom w:w="95" w:type="dxa"/>
              <w:right w:w="105" w:type="dxa"/>
            </w:tcMar>
          </w:tcPr>
          <w:p w14:paraId="56EB3EE5"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19D8B946" w14:textId="77777777" w:rsidR="009E07DB" w:rsidRDefault="00000000">
            <w:pPr>
              <w:spacing w:after="0" w:line="252" w:lineRule="auto"/>
            </w:pPr>
            <w:r>
              <w:rPr>
                <w:rFonts w:ascii="Arial Unicode MS" w:eastAsia="Arial Unicode MS" w:hAnsi="Arial Unicode MS"/>
                <w:b/>
                <w:sz w:val="18"/>
              </w:rPr>
              <w:t>Ulvan/gelatin-based nanofibrous patches as a promising treatment for burn wounds</w:t>
            </w:r>
            <w:r>
              <w:rPr>
                <w:rFonts w:ascii="Arial Unicode MS" w:eastAsia="Arial Unicode MS" w:hAnsi="Arial Unicode MS"/>
                <w:color w:val="626B73"/>
                <w:sz w:val="15"/>
              </w:rPr>
              <w:br/>
              <w:t>Asimina Terezaki; Stefanos Kikionis; Efstathia Ioannou; Ioannis Sfiniadakis; Leto‐Aikaterini Tziveleka; Andreas Vitsos; Vassilios Roussis; et al. (8 total)</w:t>
            </w:r>
          </w:p>
        </w:tc>
        <w:tc>
          <w:tcPr>
            <w:tcW w:w="4406" w:type="dxa"/>
            <w:shd w:val="clear" w:color="auto" w:fill="F4F4F4"/>
            <w:tcMar>
              <w:top w:w="95" w:type="dxa"/>
              <w:left w:w="105" w:type="dxa"/>
              <w:bottom w:w="95" w:type="dxa"/>
              <w:right w:w="105" w:type="dxa"/>
            </w:tcMar>
          </w:tcPr>
          <w:p w14:paraId="2A48835B" w14:textId="77777777" w:rsidR="009E07DB" w:rsidRDefault="00000000">
            <w:pPr>
              <w:spacing w:after="0" w:line="252" w:lineRule="auto"/>
            </w:pPr>
            <w:r>
              <w:rPr>
                <w:rFonts w:ascii="Arial Unicode MS" w:eastAsia="Arial Unicode MS" w:hAnsi="Arial Unicode MS"/>
                <w:b/>
              </w:rPr>
              <w:t>National and Kapodistrian University of Athens; Athens Naval &amp; Veterans Hospital  |  GR</w:t>
            </w:r>
            <w:r>
              <w:rPr>
                <w:rFonts w:ascii="Arial Unicode MS" w:eastAsia="Arial Unicode MS" w:hAnsi="Arial Unicode MS"/>
                <w:sz w:val="16"/>
              </w:rPr>
              <w:br/>
              <w:t>Journal of Drug Delivery Science and Technology, Vol. 74, p. 103535</w:t>
            </w:r>
            <w:hyperlink r:id="rId315">
              <w:r w:rsidR="009E07DB">
                <w:rPr>
                  <w:rFonts w:ascii="Arial Unicode MS" w:eastAsia="Arial Unicode MS" w:hAnsi="Arial Unicode MS"/>
                  <w:color w:val="0563C1"/>
                  <w:sz w:val="16"/>
                  <w:u w:val="single"/>
                </w:rPr>
                <w:br/>
                <w:t>DOI: 10.1016/j.jddst.2022.103535</w:t>
              </w:r>
            </w:hyperlink>
          </w:p>
        </w:tc>
      </w:tr>
      <w:tr w:rsidR="009E07DB" w14:paraId="6414789A" w14:textId="77777777">
        <w:trPr>
          <w:cantSplit/>
        </w:trPr>
        <w:tc>
          <w:tcPr>
            <w:tcW w:w="648" w:type="dxa"/>
            <w:tcMar>
              <w:top w:w="95" w:type="dxa"/>
              <w:left w:w="105" w:type="dxa"/>
              <w:bottom w:w="95" w:type="dxa"/>
              <w:right w:w="105" w:type="dxa"/>
            </w:tcMar>
          </w:tcPr>
          <w:p w14:paraId="5619670F" w14:textId="77777777" w:rsidR="009E07DB" w:rsidRDefault="00000000">
            <w:pPr>
              <w:spacing w:after="0" w:line="252" w:lineRule="auto"/>
              <w:jc w:val="center"/>
            </w:pPr>
            <w:r>
              <w:rPr>
                <w:rFonts w:ascii="Arial Unicode MS" w:eastAsia="Arial Unicode MS" w:hAnsi="Arial Unicode MS"/>
                <w:b/>
                <w:sz w:val="18"/>
              </w:rPr>
              <w:t>309</w:t>
            </w:r>
          </w:p>
        </w:tc>
        <w:tc>
          <w:tcPr>
            <w:tcW w:w="792" w:type="dxa"/>
            <w:tcMar>
              <w:top w:w="95" w:type="dxa"/>
              <w:left w:w="105" w:type="dxa"/>
              <w:bottom w:w="95" w:type="dxa"/>
              <w:right w:w="105" w:type="dxa"/>
            </w:tcMar>
          </w:tcPr>
          <w:p w14:paraId="279398D2"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45A791E" w14:textId="77777777" w:rsidR="009E07DB" w:rsidRDefault="00000000">
            <w:pPr>
              <w:spacing w:after="0" w:line="252" w:lineRule="auto"/>
            </w:pPr>
            <w:r>
              <w:rPr>
                <w:rFonts w:ascii="Arial Unicode MS" w:eastAsia="Arial Unicode MS" w:hAnsi="Arial Unicode MS"/>
                <w:b/>
                <w:sz w:val="18"/>
              </w:rPr>
              <w:t>Valorization of Fish Waste: Isolation and Characterization of Acid- and Pepsin-Soluble Collagen from the Scales of Mediterranean Fish and Fabrication of Collagen-Based Nanofibrous Scaffolds</w:t>
            </w:r>
            <w:r>
              <w:rPr>
                <w:rFonts w:ascii="Arial Unicode MS" w:eastAsia="Arial Unicode MS" w:hAnsi="Arial Unicode MS"/>
                <w:color w:val="626B73"/>
                <w:sz w:val="15"/>
              </w:rPr>
              <w:br/>
              <w:t>Leto-Aikaterini Tziveleka; Stefanos Kikionis; Labros Karkatzoulis; Kostas Bethanis; Vassilios Roussis; Efstathia Ioannou</w:t>
            </w:r>
          </w:p>
        </w:tc>
        <w:tc>
          <w:tcPr>
            <w:tcW w:w="4406" w:type="dxa"/>
            <w:tcMar>
              <w:top w:w="95" w:type="dxa"/>
              <w:left w:w="105" w:type="dxa"/>
              <w:bottom w:w="95" w:type="dxa"/>
              <w:right w:w="105" w:type="dxa"/>
            </w:tcMar>
          </w:tcPr>
          <w:p w14:paraId="7DE56303" w14:textId="77777777" w:rsidR="009E07DB" w:rsidRDefault="00000000">
            <w:pPr>
              <w:spacing w:after="0" w:line="252" w:lineRule="auto"/>
            </w:pPr>
            <w:r>
              <w:rPr>
                <w:rFonts w:ascii="Arial Unicode MS" w:eastAsia="Arial Unicode MS" w:hAnsi="Arial Unicode MS"/>
                <w:b/>
              </w:rPr>
              <w:t>National and Kapodistrian University of Athens; Agricultural University of Athens  |  GR</w:t>
            </w:r>
            <w:r>
              <w:rPr>
                <w:rFonts w:ascii="Arial Unicode MS" w:eastAsia="Arial Unicode MS" w:hAnsi="Arial Unicode MS"/>
                <w:sz w:val="16"/>
              </w:rPr>
              <w:br/>
              <w:t>Marine drugs, 20(11), 664</w:t>
            </w:r>
            <w:hyperlink r:id="rId316">
              <w:r w:rsidR="009E07DB">
                <w:rPr>
                  <w:rFonts w:ascii="Arial Unicode MS" w:eastAsia="Arial Unicode MS" w:hAnsi="Arial Unicode MS"/>
                  <w:color w:val="0563C1"/>
                  <w:sz w:val="16"/>
                  <w:u w:val="single"/>
                </w:rPr>
                <w:br/>
                <w:t>DOI: 10.3390/md20110664</w:t>
              </w:r>
            </w:hyperlink>
          </w:p>
        </w:tc>
      </w:tr>
      <w:tr w:rsidR="009E07DB" w14:paraId="52BEE6BA" w14:textId="77777777">
        <w:trPr>
          <w:cantSplit/>
        </w:trPr>
        <w:tc>
          <w:tcPr>
            <w:tcW w:w="648" w:type="dxa"/>
            <w:shd w:val="clear" w:color="auto" w:fill="F4F4F4"/>
            <w:tcMar>
              <w:top w:w="95" w:type="dxa"/>
              <w:left w:w="105" w:type="dxa"/>
              <w:bottom w:w="95" w:type="dxa"/>
              <w:right w:w="105" w:type="dxa"/>
            </w:tcMar>
          </w:tcPr>
          <w:p w14:paraId="00639839" w14:textId="77777777" w:rsidR="009E07DB" w:rsidRDefault="00000000">
            <w:pPr>
              <w:spacing w:after="0" w:line="252" w:lineRule="auto"/>
              <w:jc w:val="center"/>
            </w:pPr>
            <w:r>
              <w:rPr>
                <w:rFonts w:ascii="Arial Unicode MS" w:eastAsia="Arial Unicode MS" w:hAnsi="Arial Unicode MS"/>
                <w:b/>
                <w:sz w:val="18"/>
              </w:rPr>
              <w:lastRenderedPageBreak/>
              <w:t>310</w:t>
            </w:r>
          </w:p>
        </w:tc>
        <w:tc>
          <w:tcPr>
            <w:tcW w:w="792" w:type="dxa"/>
            <w:shd w:val="clear" w:color="auto" w:fill="F4F4F4"/>
            <w:tcMar>
              <w:top w:w="95" w:type="dxa"/>
              <w:left w:w="105" w:type="dxa"/>
              <w:bottom w:w="95" w:type="dxa"/>
              <w:right w:w="105" w:type="dxa"/>
            </w:tcMar>
          </w:tcPr>
          <w:p w14:paraId="07D361E2"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学位论文</w:t>
            </w:r>
          </w:p>
        </w:tc>
        <w:tc>
          <w:tcPr>
            <w:tcW w:w="4320" w:type="dxa"/>
            <w:shd w:val="clear" w:color="auto" w:fill="F4F4F4"/>
            <w:tcMar>
              <w:top w:w="95" w:type="dxa"/>
              <w:left w:w="105" w:type="dxa"/>
              <w:bottom w:w="95" w:type="dxa"/>
              <w:right w:w="105" w:type="dxa"/>
            </w:tcMar>
          </w:tcPr>
          <w:p w14:paraId="535EBDCB" w14:textId="77777777" w:rsidR="009E07DB" w:rsidRDefault="00000000">
            <w:pPr>
              <w:spacing w:after="0" w:line="252" w:lineRule="auto"/>
            </w:pPr>
            <w:r>
              <w:rPr>
                <w:rFonts w:ascii="Arial Unicode MS" w:eastAsia="Arial Unicode MS" w:hAnsi="Arial Unicode MS"/>
                <w:b/>
                <w:sz w:val="18"/>
              </w:rPr>
              <w:t>Vascular Regeneration with Functionalised Biodegradable Scaffold</w:t>
            </w:r>
            <w:r>
              <w:rPr>
                <w:rFonts w:ascii="Arial Unicode MS" w:eastAsia="Arial Unicode MS" w:hAnsi="Arial Unicode MS"/>
                <w:color w:val="626B73"/>
                <w:sz w:val="15"/>
              </w:rPr>
              <w:br/>
              <w:t>Luis Larrea Murillo</w:t>
            </w:r>
          </w:p>
        </w:tc>
        <w:tc>
          <w:tcPr>
            <w:tcW w:w="4406" w:type="dxa"/>
            <w:shd w:val="clear" w:color="auto" w:fill="F4F4F4"/>
            <w:tcMar>
              <w:top w:w="95" w:type="dxa"/>
              <w:left w:w="105" w:type="dxa"/>
              <w:bottom w:w="95" w:type="dxa"/>
              <w:right w:w="105" w:type="dxa"/>
            </w:tcMar>
          </w:tcPr>
          <w:p>
            <w:pPr>
              <w:spacing w:after="0" w:line="252" w:lineRule="auto"/>
            </w:pPr>
            <w:r>
              <w:rPr>
                <w:color w:val="000000"/>
              </w:rPr>
              <w:t>The University of Manchester</w:t>
              <w:br/>
              <w:t>The University of Manchester, PhD thesis</w:t>
            </w:r>
            <w:r>
              <w:rPr>
                <w:rFonts w:ascii="Arial Unicode MS" w:hAnsi="Arial Unicode MS" w:eastAsia="Arial Unicode MS" w:cs="Arial Unicode MS"/>
                <w:color w:val="000000"/>
              </w:rPr>
              <w:br/>
              <w:t>使用的设备型号：TL-Pro、TL-F6</w:t>
            </w:r>
            <w:r>
              <w:rPr>
                <w:color w:val="000000"/>
              </w:rPr>
              <w:br/>
            </w:r>
            <w:hyperlink r:id="rId317">
              <w:r w:rsidR="009E07DB">
                <w:rPr>
                  <w:rFonts w:ascii="Arial Unicode MS" w:eastAsia="Arial Unicode MS" w:hAnsi="Arial Unicode MS"/>
                  <w:color w:val="0563C1"/>
                  <w:sz w:val="16"/>
                  <w:u w:val="single"/>
                </w:rPr>
                <w:br/>
                <w:t>Public link</w:t>
              </w:r>
            </w:hyperlink>
          </w:p>
        </w:tc>
      </w:tr>
      <w:tr w:rsidR="009E07DB" w14:paraId="5020BCDF" w14:textId="77777777">
        <w:trPr>
          <w:cantSplit/>
        </w:trPr>
        <w:tc>
          <w:tcPr>
            <w:tcW w:w="648" w:type="dxa"/>
            <w:tcMar>
              <w:top w:w="95" w:type="dxa"/>
              <w:left w:w="105" w:type="dxa"/>
              <w:bottom w:w="95" w:type="dxa"/>
              <w:right w:w="105" w:type="dxa"/>
            </w:tcMar>
          </w:tcPr>
          <w:p w14:paraId="00A640F8" w14:textId="77777777" w:rsidR="009E07DB" w:rsidRDefault="00000000">
            <w:pPr>
              <w:spacing w:after="0" w:line="252" w:lineRule="auto"/>
              <w:jc w:val="center"/>
            </w:pPr>
            <w:r>
              <w:rPr>
                <w:rFonts w:ascii="Arial Unicode MS" w:eastAsia="Arial Unicode MS" w:hAnsi="Arial Unicode MS"/>
                <w:b/>
                <w:sz w:val="18"/>
              </w:rPr>
              <w:t>311</w:t>
            </w:r>
          </w:p>
        </w:tc>
        <w:tc>
          <w:tcPr>
            <w:tcW w:w="792" w:type="dxa"/>
            <w:tcMar>
              <w:top w:w="95" w:type="dxa"/>
              <w:left w:w="105" w:type="dxa"/>
              <w:bottom w:w="95" w:type="dxa"/>
              <w:right w:w="105" w:type="dxa"/>
            </w:tcMar>
          </w:tcPr>
          <w:p w14:paraId="051723F1"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3CA90B8" w14:textId="77777777" w:rsidR="009E07DB" w:rsidRDefault="00000000">
            <w:pPr>
              <w:spacing w:after="0" w:line="252" w:lineRule="auto"/>
            </w:pPr>
            <w:r>
              <w:rPr>
                <w:rFonts w:ascii="Arial Unicode MS" w:eastAsia="Arial Unicode MS" w:hAnsi="Arial Unicode MS"/>
                <w:b/>
                <w:sz w:val="18"/>
              </w:rPr>
              <w:t>Wearable adjunct ozone and antibiotic therapy system for treatment of Gram-negative dermal bacterial infection</w:t>
            </w:r>
            <w:r>
              <w:rPr>
                <w:rFonts w:ascii="Arial Unicode MS" w:eastAsia="Arial Unicode MS" w:hAnsi="Arial Unicode MS"/>
                <w:color w:val="626B73"/>
                <w:sz w:val="15"/>
              </w:rPr>
              <w:br/>
              <w:t>Alexander Roth; Murali Kannan Maruthamuthu; Sina Nejati; Akshay Krishnakumar; Vidhya Selvamani; Sotoudeh Sedaghat; Juliane Nguyen; Mohamed N Seleem; Rahim Rahimi</w:t>
            </w:r>
          </w:p>
        </w:tc>
        <w:tc>
          <w:tcPr>
            <w:tcW w:w="4406" w:type="dxa"/>
            <w:tcMar>
              <w:top w:w="95" w:type="dxa"/>
              <w:left w:w="105" w:type="dxa"/>
              <w:bottom w:w="95" w:type="dxa"/>
              <w:right w:w="105" w:type="dxa"/>
            </w:tcMar>
          </w:tcPr>
          <w:p>
            <w:pPr>
              <w:spacing w:after="0" w:line="252" w:lineRule="auto"/>
            </w:pPr>
            <w:r>
              <w:rPr>
                <w:color w:val="000000"/>
              </w:rPr>
              <w:t>Purdue University West Lafayette; University of North Carolina at Chapel Hill; Virginia Tech  |  US</w:t>
              <w:br/>
              <w:t>Scientific reports, 12(1), 13927</w:t>
            </w:r>
            <w:r>
              <w:rPr>
                <w:rFonts w:ascii="Arial Unicode MS" w:hAnsi="Arial Unicode MS" w:eastAsia="Arial Unicode MS" w:cs="Arial Unicode MS"/>
                <w:color w:val="000000"/>
              </w:rPr>
              <w:br/>
              <w:t>使用的设备型号：TL-Pro-BM</w:t>
            </w:r>
            <w:r>
              <w:rPr>
                <w:color w:val="000000"/>
              </w:rPr>
              <w:br/>
            </w:r>
            <w:hyperlink r:id="rId318">
              <w:r w:rsidR="009E07DB">
                <w:rPr>
                  <w:rFonts w:ascii="Arial Unicode MS" w:eastAsia="Arial Unicode MS" w:hAnsi="Arial Unicode MS"/>
                  <w:color w:val="0563C1"/>
                  <w:sz w:val="16"/>
                  <w:u w:val="single"/>
                </w:rPr>
                <w:br/>
                <w:t>DOI: 10.1038/s41598-022-17495-3</w:t>
              </w:r>
            </w:hyperlink>
          </w:p>
        </w:tc>
      </w:tr>
      <w:tr w:rsidR="009E07DB" w14:paraId="26E70A98" w14:textId="77777777">
        <w:trPr>
          <w:cantSplit/>
        </w:trPr>
        <w:tc>
          <w:tcPr>
            <w:tcW w:w="648" w:type="dxa"/>
            <w:shd w:val="clear" w:color="auto" w:fill="F4F4F4"/>
            <w:tcMar>
              <w:top w:w="95" w:type="dxa"/>
              <w:left w:w="105" w:type="dxa"/>
              <w:bottom w:w="95" w:type="dxa"/>
              <w:right w:w="105" w:type="dxa"/>
            </w:tcMar>
          </w:tcPr>
          <w:p w14:paraId="12FAA17D" w14:textId="77777777" w:rsidR="009E07DB" w:rsidRDefault="00000000">
            <w:pPr>
              <w:spacing w:after="0" w:line="252" w:lineRule="auto"/>
              <w:jc w:val="center"/>
            </w:pPr>
            <w:r>
              <w:rPr>
                <w:rFonts w:ascii="Arial Unicode MS" w:eastAsia="Arial Unicode MS" w:hAnsi="Arial Unicode MS"/>
                <w:b/>
                <w:sz w:val="18"/>
              </w:rPr>
              <w:t>312</w:t>
            </w:r>
          </w:p>
        </w:tc>
        <w:tc>
          <w:tcPr>
            <w:tcW w:w="792" w:type="dxa"/>
            <w:shd w:val="clear" w:color="auto" w:fill="F4F4F4"/>
            <w:tcMar>
              <w:top w:w="95" w:type="dxa"/>
              <w:left w:w="105" w:type="dxa"/>
              <w:bottom w:w="95" w:type="dxa"/>
              <w:right w:w="105" w:type="dxa"/>
            </w:tcMar>
          </w:tcPr>
          <w:p w14:paraId="3411F028"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学位论文</w:t>
            </w:r>
          </w:p>
        </w:tc>
        <w:tc>
          <w:tcPr>
            <w:tcW w:w="4320" w:type="dxa"/>
            <w:shd w:val="clear" w:color="auto" w:fill="F4F4F4"/>
            <w:tcMar>
              <w:top w:w="95" w:type="dxa"/>
              <w:left w:w="105" w:type="dxa"/>
              <w:bottom w:w="95" w:type="dxa"/>
              <w:right w:w="105" w:type="dxa"/>
            </w:tcMar>
          </w:tcPr>
          <w:p w14:paraId="2F370DC4" w14:textId="77777777" w:rsidR="009E07DB" w:rsidRDefault="00000000">
            <w:pPr>
              <w:spacing w:after="0" w:line="252" w:lineRule="auto"/>
            </w:pPr>
            <w:r>
              <w:rPr>
                <w:rFonts w:ascii="Arial Unicode MS" w:eastAsia="Arial Unicode MS" w:hAnsi="Arial Unicode MS"/>
                <w:b/>
                <w:sz w:val="18"/>
              </w:rPr>
              <w:t>Wearable Topical Ozone Delivery System for Treatment of Infected Dermal Wounds</w:t>
            </w:r>
            <w:r>
              <w:rPr>
                <w:rFonts w:ascii="Arial Unicode MS" w:eastAsia="Arial Unicode MS" w:hAnsi="Arial Unicode MS"/>
                <w:color w:val="626B73"/>
                <w:sz w:val="15"/>
              </w:rPr>
              <w:br/>
              <w:t>Alexander G. Roth</w:t>
            </w:r>
          </w:p>
        </w:tc>
        <w:tc>
          <w:tcPr>
            <w:tcW w:w="4406" w:type="dxa"/>
            <w:shd w:val="clear" w:color="auto" w:fill="F4F4F4"/>
            <w:tcMar>
              <w:top w:w="95" w:type="dxa"/>
              <w:left w:w="105" w:type="dxa"/>
              <w:bottom w:w="95" w:type="dxa"/>
              <w:right w:w="105" w:type="dxa"/>
            </w:tcMar>
          </w:tcPr>
          <w:p>
            <w:pPr>
              <w:spacing w:after="0" w:line="252" w:lineRule="auto"/>
            </w:pPr>
            <w:r>
              <w:rPr>
                <w:color w:val="000000"/>
              </w:rPr>
              <w:t>Purdue University</w:t>
              <w:br/>
              <w:t>Purdue University, PhD dissertation</w:t>
            </w:r>
            <w:r>
              <w:rPr>
                <w:rFonts w:ascii="Arial Unicode MS" w:hAnsi="Arial Unicode MS" w:eastAsia="Arial Unicode MS" w:cs="Arial Unicode MS"/>
                <w:color w:val="000000"/>
              </w:rPr>
              <w:br/>
              <w:t>使用的设备型号：TL-Pro-BM</w:t>
            </w:r>
            <w:r>
              <w:rPr>
                <w:color w:val="000000"/>
              </w:rPr>
              <w:br/>
            </w:r>
            <w:hyperlink r:id="rId319">
              <w:r w:rsidR="009E07DB">
                <w:rPr>
                  <w:rFonts w:ascii="Arial Unicode MS" w:eastAsia="Arial Unicode MS" w:hAnsi="Arial Unicode MS"/>
                  <w:color w:val="0563C1"/>
                  <w:sz w:val="16"/>
                  <w:u w:val="single"/>
                </w:rPr>
                <w:br/>
                <w:t>Public link</w:t>
              </w:r>
            </w:hyperlink>
          </w:p>
        </w:tc>
      </w:tr>
      <w:tr w:rsidR="009E07DB" w14:paraId="3E92A808" w14:textId="77777777">
        <w:trPr>
          <w:cantSplit/>
        </w:trPr>
        <w:tc>
          <w:tcPr>
            <w:tcW w:w="648" w:type="dxa"/>
            <w:tcMar>
              <w:top w:w="95" w:type="dxa"/>
              <w:left w:w="105" w:type="dxa"/>
              <w:bottom w:w="95" w:type="dxa"/>
              <w:right w:w="105" w:type="dxa"/>
            </w:tcMar>
          </w:tcPr>
          <w:p w14:paraId="088E2C22" w14:textId="77777777" w:rsidR="009E07DB" w:rsidRDefault="00000000">
            <w:pPr>
              <w:spacing w:after="0" w:line="252" w:lineRule="auto"/>
              <w:jc w:val="center"/>
            </w:pPr>
            <w:r>
              <w:rPr>
                <w:rFonts w:ascii="Arial Unicode MS" w:eastAsia="Arial Unicode MS" w:hAnsi="Arial Unicode MS"/>
                <w:b/>
                <w:sz w:val="18"/>
              </w:rPr>
              <w:t>313</w:t>
            </w:r>
          </w:p>
        </w:tc>
        <w:tc>
          <w:tcPr>
            <w:tcW w:w="792" w:type="dxa"/>
            <w:tcMar>
              <w:top w:w="95" w:type="dxa"/>
              <w:left w:w="105" w:type="dxa"/>
              <w:bottom w:w="95" w:type="dxa"/>
              <w:right w:w="105" w:type="dxa"/>
            </w:tcMar>
          </w:tcPr>
          <w:p w14:paraId="513FCFB2"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180FB41C" w14:textId="77777777" w:rsidR="009E07DB" w:rsidRDefault="00000000">
            <w:pPr>
              <w:spacing w:after="0" w:line="252" w:lineRule="auto"/>
            </w:pPr>
            <w:r>
              <w:rPr>
                <w:rFonts w:ascii="Arial Unicode MS" w:eastAsia="Arial Unicode MS" w:hAnsi="Arial Unicode MS"/>
                <w:b/>
                <w:sz w:val="18"/>
              </w:rPr>
              <w:t>Antibacterial and Antifungal Properties of Electrospun Recycled PET Polymeric Fibers Functionalized with Zinc Oxide Nanoparticles</w:t>
            </w:r>
            <w:r>
              <w:rPr>
                <w:rFonts w:ascii="Arial Unicode MS" w:eastAsia="Arial Unicode MS" w:hAnsi="Arial Unicode MS"/>
                <w:color w:val="626B73"/>
                <w:sz w:val="15"/>
              </w:rPr>
              <w:br/>
              <w:t>Katherine Vázquez; Paul Vanegas; Christian Cruzat; Néstor Novoa; Ramón Arrué; Eulalia Vanegas</w:t>
            </w:r>
          </w:p>
        </w:tc>
        <w:tc>
          <w:tcPr>
            <w:tcW w:w="4406" w:type="dxa"/>
            <w:tcMar>
              <w:top w:w="95" w:type="dxa"/>
              <w:left w:w="105" w:type="dxa"/>
              <w:bottom w:w="95" w:type="dxa"/>
              <w:right w:w="105" w:type="dxa"/>
            </w:tcMar>
          </w:tcPr>
          <w:p>
            <w:pPr>
              <w:spacing w:after="0" w:line="252" w:lineRule="auto"/>
            </w:pPr>
            <w:r>
              <w:rPr>
                <w:color w:val="000000"/>
              </w:rPr>
              <w:t>University of Cuenca; University of Concepción  |  EC, CL</w:t>
              <w:br/>
              <w:t>Polymers, 13(21), 3763</w:t>
            </w:r>
            <w:r>
              <w:rPr>
                <w:rFonts w:ascii="Arial Unicode MS" w:hAnsi="Arial Unicode MS" w:eastAsia="Arial Unicode MS" w:cs="Arial Unicode MS"/>
                <w:color w:val="000000"/>
              </w:rPr>
              <w:br/>
              <w:t>使用的设备型号：TL-01</w:t>
            </w:r>
            <w:r>
              <w:rPr>
                <w:color w:val="000000"/>
              </w:rPr>
              <w:br/>
            </w:r>
            <w:hyperlink r:id="rId320">
              <w:r w:rsidR="009E07DB">
                <w:rPr>
                  <w:rFonts w:ascii="Arial Unicode MS" w:eastAsia="Arial Unicode MS" w:hAnsi="Arial Unicode MS"/>
                  <w:color w:val="0563C1"/>
                  <w:sz w:val="16"/>
                  <w:u w:val="single"/>
                </w:rPr>
                <w:br/>
                <w:t>DOI: 10.3390/polym13213763</w:t>
              </w:r>
            </w:hyperlink>
          </w:p>
        </w:tc>
      </w:tr>
      <w:tr w:rsidR="009E07DB" w14:paraId="7A909185" w14:textId="77777777">
        <w:trPr>
          <w:cantSplit/>
        </w:trPr>
        <w:tc>
          <w:tcPr>
            <w:tcW w:w="648" w:type="dxa"/>
            <w:shd w:val="clear" w:color="auto" w:fill="F4F4F4"/>
            <w:tcMar>
              <w:top w:w="95" w:type="dxa"/>
              <w:left w:w="105" w:type="dxa"/>
              <w:bottom w:w="95" w:type="dxa"/>
              <w:right w:w="105" w:type="dxa"/>
            </w:tcMar>
          </w:tcPr>
          <w:p w14:paraId="1B451486" w14:textId="77777777" w:rsidR="009E07DB" w:rsidRDefault="00000000">
            <w:pPr>
              <w:spacing w:after="0" w:line="252" w:lineRule="auto"/>
              <w:jc w:val="center"/>
            </w:pPr>
            <w:r>
              <w:rPr>
                <w:rFonts w:ascii="Arial Unicode MS" w:eastAsia="Arial Unicode MS" w:hAnsi="Arial Unicode MS"/>
                <w:b/>
                <w:sz w:val="18"/>
              </w:rPr>
              <w:lastRenderedPageBreak/>
              <w:t>314</w:t>
            </w:r>
          </w:p>
        </w:tc>
        <w:tc>
          <w:tcPr>
            <w:tcW w:w="792" w:type="dxa"/>
            <w:shd w:val="clear" w:color="auto" w:fill="F4F4F4"/>
            <w:tcMar>
              <w:top w:w="95" w:type="dxa"/>
              <w:left w:w="105" w:type="dxa"/>
              <w:bottom w:w="95" w:type="dxa"/>
              <w:right w:w="105" w:type="dxa"/>
            </w:tcMar>
          </w:tcPr>
          <w:p w14:paraId="44311572"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2A109C2B" w14:textId="77777777" w:rsidR="009E07DB" w:rsidRDefault="00000000">
            <w:pPr>
              <w:spacing w:after="0" w:line="252" w:lineRule="auto"/>
            </w:pPr>
            <w:r>
              <w:rPr>
                <w:rFonts w:ascii="Arial Unicode MS" w:eastAsia="Arial Unicode MS" w:hAnsi="Arial Unicode MS"/>
                <w:b/>
                <w:sz w:val="18"/>
              </w:rPr>
              <w:t>Antibacterial wound dressing electrospun nanofibrous material from polyvinyl alcohol, honey and Curcumin longa extract</w:t>
            </w:r>
            <w:r>
              <w:rPr>
                <w:rFonts w:ascii="Arial Unicode MS" w:eastAsia="Arial Unicode MS" w:hAnsi="Arial Unicode MS"/>
                <w:color w:val="626B73"/>
                <w:sz w:val="15"/>
              </w:rPr>
              <w:br/>
              <w:t>Md. Abdus Shahid; Ayub Ali; Md. Nur Uddin; Sumon Miah; Syed Maminul Islam; Md. Mohebbullah; Mohammad Salman Ibna Jamal</w:t>
            </w:r>
          </w:p>
        </w:tc>
        <w:tc>
          <w:tcPr>
            <w:tcW w:w="4406" w:type="dxa"/>
            <w:shd w:val="clear" w:color="auto" w:fill="F4F4F4"/>
            <w:tcMar>
              <w:top w:w="95" w:type="dxa"/>
              <w:left w:w="105" w:type="dxa"/>
              <w:bottom w:w="95" w:type="dxa"/>
              <w:right w:w="105" w:type="dxa"/>
            </w:tcMar>
          </w:tcPr>
          <w:p>
            <w:pPr>
              <w:spacing w:after="0" w:line="252" w:lineRule="auto"/>
            </w:pPr>
            <w:r>
              <w:rPr>
                <w:color w:val="000000"/>
              </w:rPr>
              <w:t>Dhaka University of Engineering &amp; Technology  |  BD</w:t>
              <w:br/>
              <w:t>Journal of Industrial Textiles, 51(3), 455-469</w:t>
            </w:r>
            <w:r>
              <w:rPr>
                <w:rFonts w:ascii="Arial Unicode MS" w:hAnsi="Arial Unicode MS" w:eastAsia="Arial Unicode MS" w:cs="Arial Unicode MS"/>
                <w:color w:val="000000"/>
              </w:rPr>
              <w:br/>
              <w:t>使用的设备型号：TL-F6</w:t>
            </w:r>
            <w:r>
              <w:rPr>
                <w:color w:val="000000"/>
              </w:rPr>
              <w:br/>
            </w:r>
            <w:hyperlink r:id="rId321">
              <w:r w:rsidR="009E07DB">
                <w:rPr>
                  <w:rFonts w:ascii="Arial Unicode MS" w:eastAsia="Arial Unicode MS" w:hAnsi="Arial Unicode MS"/>
                  <w:color w:val="0563C1"/>
                  <w:sz w:val="16"/>
                  <w:u w:val="single"/>
                </w:rPr>
                <w:br/>
                <w:t>DOI: 10.1177/1528083720904379</w:t>
              </w:r>
            </w:hyperlink>
          </w:p>
        </w:tc>
      </w:tr>
      <w:tr w:rsidR="009E07DB" w14:paraId="1558D707" w14:textId="77777777">
        <w:trPr>
          <w:cantSplit/>
        </w:trPr>
        <w:tc>
          <w:tcPr>
            <w:tcW w:w="648" w:type="dxa"/>
            <w:tcMar>
              <w:top w:w="95" w:type="dxa"/>
              <w:left w:w="105" w:type="dxa"/>
              <w:bottom w:w="95" w:type="dxa"/>
              <w:right w:w="105" w:type="dxa"/>
            </w:tcMar>
          </w:tcPr>
          <w:p w14:paraId="172BA51D" w14:textId="77777777" w:rsidR="009E07DB" w:rsidRDefault="00000000">
            <w:pPr>
              <w:spacing w:after="0" w:line="252" w:lineRule="auto"/>
              <w:jc w:val="center"/>
            </w:pPr>
            <w:r>
              <w:rPr>
                <w:rFonts w:ascii="Arial Unicode MS" w:eastAsia="Arial Unicode MS" w:hAnsi="Arial Unicode MS"/>
                <w:b/>
                <w:sz w:val="18"/>
              </w:rPr>
              <w:t>315</w:t>
            </w:r>
          </w:p>
        </w:tc>
        <w:tc>
          <w:tcPr>
            <w:tcW w:w="792" w:type="dxa"/>
            <w:tcMar>
              <w:top w:w="95" w:type="dxa"/>
              <w:left w:w="105" w:type="dxa"/>
              <w:bottom w:w="95" w:type="dxa"/>
              <w:right w:w="105" w:type="dxa"/>
            </w:tcMar>
          </w:tcPr>
          <w:p w14:paraId="0069FE83"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7D55AB2C" w14:textId="77777777" w:rsidR="009E07DB" w:rsidRDefault="00000000">
            <w:pPr>
              <w:spacing w:after="0" w:line="252" w:lineRule="auto"/>
            </w:pPr>
            <w:r>
              <w:rPr>
                <w:rFonts w:ascii="Arial Unicode MS" w:eastAsia="Arial Unicode MS" w:hAnsi="Arial Unicode MS"/>
                <w:b/>
                <w:sz w:val="18"/>
              </w:rPr>
              <w:t>Bioactive Collagen Hydrolysate-Chitosan/Essential Oil Electrospun Nanofibers Designed for Medical Wound Dressings</w:t>
            </w:r>
            <w:r>
              <w:rPr>
                <w:rFonts w:ascii="Arial Unicode MS" w:eastAsia="Arial Unicode MS" w:hAnsi="Arial Unicode MS"/>
                <w:color w:val="626B73"/>
                <w:sz w:val="15"/>
              </w:rPr>
              <w:br/>
              <w:t>Maria Râpă; Carmen Gaidau; Liliana Mititelu-Tartau; Mariana-Daniela Berechet; Andrei Constantin Berbecaru; Irina Rosca; Aurica P Chiriac; Ecaterina Matei; Andra-Mihaela Predescu; Cristian Predescu</w:t>
            </w:r>
          </w:p>
        </w:tc>
        <w:tc>
          <w:tcPr>
            <w:tcW w:w="4406" w:type="dxa"/>
            <w:tcMar>
              <w:top w:w="95" w:type="dxa"/>
              <w:left w:w="105" w:type="dxa"/>
              <w:bottom w:w="95" w:type="dxa"/>
              <w:right w:w="105" w:type="dxa"/>
            </w:tcMar>
          </w:tcPr>
          <w:p>
            <w:pPr>
              <w:spacing w:after="0" w:line="252" w:lineRule="auto"/>
            </w:pPr>
            <w:r>
              <w:rPr>
                <w:color w:val="000000"/>
              </w:rPr>
              <w:t>Universitatea Națională de Știință și Tehnologie Politehnica București; National Research &amp; Development Institute for Textiles and Leather; Grigore T. Popa University of Medicine and Pharmacy; Institutul de Chimie Macromoleculară Petru Poni  |  RO</w:t>
              <w:br/>
              <w:t>Pharmaceutics, 13(11), 1939</w:t>
            </w:r>
            <w:r>
              <w:rPr>
                <w:rFonts w:ascii="Arial Unicode MS" w:hAnsi="Arial Unicode MS" w:eastAsia="Arial Unicode MS" w:cs="Arial Unicode MS"/>
                <w:color w:val="000000"/>
              </w:rPr>
              <w:br/>
              <w:t>使用的设备型号：TL-Pro-BM</w:t>
            </w:r>
            <w:r>
              <w:rPr>
                <w:color w:val="000000"/>
              </w:rPr>
              <w:br/>
            </w:r>
            <w:hyperlink r:id="rId322">
              <w:r w:rsidR="009E07DB">
                <w:rPr>
                  <w:rFonts w:ascii="Arial Unicode MS" w:eastAsia="Arial Unicode MS" w:hAnsi="Arial Unicode MS"/>
                  <w:color w:val="0563C1"/>
                  <w:sz w:val="16"/>
                  <w:u w:val="single"/>
                </w:rPr>
                <w:br/>
                <w:t>DOI: 10.3390/pharmaceutics13111939</w:t>
              </w:r>
            </w:hyperlink>
          </w:p>
        </w:tc>
      </w:tr>
      <w:tr w:rsidR="009E07DB" w14:paraId="5CC64A65" w14:textId="77777777">
        <w:trPr>
          <w:cantSplit/>
        </w:trPr>
        <w:tc>
          <w:tcPr>
            <w:tcW w:w="648" w:type="dxa"/>
            <w:shd w:val="clear" w:color="auto" w:fill="F4F4F4"/>
            <w:tcMar>
              <w:top w:w="95" w:type="dxa"/>
              <w:left w:w="105" w:type="dxa"/>
              <w:bottom w:w="95" w:type="dxa"/>
              <w:right w:w="105" w:type="dxa"/>
            </w:tcMar>
          </w:tcPr>
          <w:p w14:paraId="0C3DEDD4" w14:textId="77777777" w:rsidR="009E07DB" w:rsidRDefault="00000000">
            <w:pPr>
              <w:spacing w:after="0" w:line="252" w:lineRule="auto"/>
              <w:jc w:val="center"/>
            </w:pPr>
            <w:r>
              <w:rPr>
                <w:rFonts w:ascii="Arial Unicode MS" w:eastAsia="Arial Unicode MS" w:hAnsi="Arial Unicode MS"/>
                <w:b/>
                <w:sz w:val="18"/>
              </w:rPr>
              <w:t>316</w:t>
            </w:r>
          </w:p>
        </w:tc>
        <w:tc>
          <w:tcPr>
            <w:tcW w:w="792" w:type="dxa"/>
            <w:shd w:val="clear" w:color="auto" w:fill="F4F4F4"/>
            <w:tcMar>
              <w:top w:w="95" w:type="dxa"/>
              <w:left w:w="105" w:type="dxa"/>
              <w:bottom w:w="95" w:type="dxa"/>
              <w:right w:w="105" w:type="dxa"/>
            </w:tcMar>
          </w:tcPr>
          <w:p w14:paraId="3ED9A007"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3DDD075B" w14:textId="77777777" w:rsidR="009E07DB" w:rsidRDefault="00000000">
            <w:pPr>
              <w:spacing w:after="0" w:line="252" w:lineRule="auto"/>
            </w:pPr>
            <w:r>
              <w:rPr>
                <w:rFonts w:ascii="Arial Unicode MS" w:eastAsia="Arial Unicode MS" w:hAnsi="Arial Unicode MS"/>
                <w:b/>
                <w:sz w:val="18"/>
              </w:rPr>
              <w:t>Biocompatibility studies of polyurethane electrospun membranes based on arginine as chain extender</w:t>
            </w:r>
            <w:r>
              <w:rPr>
                <w:rFonts w:ascii="Arial Unicode MS" w:eastAsia="Arial Unicode MS" w:hAnsi="Arial Unicode MS"/>
                <w:color w:val="626B73"/>
                <w:sz w:val="15"/>
              </w:rPr>
              <w:br/>
              <w:t>Georgina Alejandra Venegas-Cervera; Andrés Iván Oliva; Alejandro Avila-Ortega; José Manuel Cervantes-Uc; Leydi Maribel Carrillo-Cocom; Juan Antonio Juarez-Moreno</w:t>
            </w:r>
          </w:p>
        </w:tc>
        <w:tc>
          <w:tcPr>
            <w:tcW w:w="4406" w:type="dxa"/>
            <w:shd w:val="clear" w:color="auto" w:fill="F4F4F4"/>
            <w:tcMar>
              <w:top w:w="95" w:type="dxa"/>
              <w:left w:w="105" w:type="dxa"/>
              <w:bottom w:w="95" w:type="dxa"/>
              <w:right w:w="105" w:type="dxa"/>
            </w:tcMar>
          </w:tcPr>
          <w:p>
            <w:pPr>
              <w:spacing w:after="0" w:line="252" w:lineRule="auto"/>
            </w:pPr>
            <w:r>
              <w:rPr>
                <w:color w:val="000000"/>
              </w:rPr>
              <w:t>Autonomous University of Yucatán; Instituto Politécnico Nacional; Centro de Investigación y de Estudios Avanzados del Instituto Politécnico Nacional; Secretaría de Investigación, Innovación y Educación Superior; Centro de Investigación Científica de Yucatán, A.C  |  MX</w:t>
              <w:br/>
              <w:t>Journal of materials science. Materials in medicine, 32(9), 104</w:t>
            </w:r>
            <w:r>
              <w:rPr>
                <w:rFonts w:ascii="Arial Unicode MS" w:hAnsi="Arial Unicode MS" w:eastAsia="Arial Unicode MS" w:cs="Arial Unicode MS"/>
                <w:color w:val="000000"/>
              </w:rPr>
              <w:br/>
              <w:t>使用的设备型号：TL-01</w:t>
            </w:r>
            <w:r>
              <w:rPr>
                <w:color w:val="000000"/>
              </w:rPr>
              <w:br/>
            </w:r>
            <w:hyperlink r:id="rId323">
              <w:r w:rsidR="009E07DB">
                <w:rPr>
                  <w:rFonts w:ascii="Arial Unicode MS" w:eastAsia="Arial Unicode MS" w:hAnsi="Arial Unicode MS"/>
                  <w:color w:val="0563C1"/>
                  <w:sz w:val="16"/>
                  <w:u w:val="single"/>
                </w:rPr>
                <w:br/>
                <w:t>DOI: 10.1007/s10856-021-06581-z</w:t>
              </w:r>
            </w:hyperlink>
          </w:p>
        </w:tc>
      </w:tr>
      <w:tr w:rsidR="009E07DB" w14:paraId="54D5B972" w14:textId="77777777">
        <w:trPr>
          <w:cantSplit/>
        </w:trPr>
        <w:tc>
          <w:tcPr>
            <w:tcW w:w="648" w:type="dxa"/>
            <w:tcMar>
              <w:top w:w="95" w:type="dxa"/>
              <w:left w:w="105" w:type="dxa"/>
              <w:bottom w:w="95" w:type="dxa"/>
              <w:right w:w="105" w:type="dxa"/>
            </w:tcMar>
          </w:tcPr>
          <w:p w14:paraId="3E20FE27" w14:textId="77777777" w:rsidR="009E07DB" w:rsidRDefault="00000000">
            <w:pPr>
              <w:spacing w:after="0" w:line="252" w:lineRule="auto"/>
              <w:jc w:val="center"/>
            </w:pPr>
            <w:r>
              <w:rPr>
                <w:rFonts w:ascii="Arial Unicode MS" w:eastAsia="Arial Unicode MS" w:hAnsi="Arial Unicode MS"/>
                <w:b/>
                <w:sz w:val="18"/>
              </w:rPr>
              <w:lastRenderedPageBreak/>
              <w:t>317</w:t>
            </w:r>
          </w:p>
        </w:tc>
        <w:tc>
          <w:tcPr>
            <w:tcW w:w="792" w:type="dxa"/>
            <w:tcMar>
              <w:top w:w="95" w:type="dxa"/>
              <w:left w:w="105" w:type="dxa"/>
              <w:bottom w:w="95" w:type="dxa"/>
              <w:right w:w="105" w:type="dxa"/>
            </w:tcMar>
          </w:tcPr>
          <w:p w14:paraId="12C2E281"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59783B84" w14:textId="77777777" w:rsidR="009E07DB" w:rsidRDefault="00000000">
            <w:pPr>
              <w:spacing w:after="0" w:line="252" w:lineRule="auto"/>
            </w:pPr>
            <w:r>
              <w:rPr>
                <w:rFonts w:ascii="Arial Unicode MS" w:eastAsia="Arial Unicode MS" w:hAnsi="Arial Unicode MS"/>
                <w:b/>
                <w:sz w:val="18"/>
              </w:rPr>
              <w:t>Cell behavior on silica-hydroxyapatite coaxial composite</w:t>
            </w:r>
            <w:r>
              <w:rPr>
                <w:rFonts w:ascii="Arial Unicode MS" w:eastAsia="Arial Unicode MS" w:hAnsi="Arial Unicode MS"/>
                <w:color w:val="626B73"/>
                <w:sz w:val="15"/>
              </w:rPr>
              <w:br/>
              <w:t>Jesús Alberto Garibay-Alvarado; Ericka Berenice Herrera-Ríos; Claudia Lucía Vargas-Requena; Álvaro de Jesús Ruíz-Baltazar; Simón Yobanny Reyes-López</w:t>
            </w:r>
          </w:p>
        </w:tc>
        <w:tc>
          <w:tcPr>
            <w:tcW w:w="4406" w:type="dxa"/>
            <w:tcMar>
              <w:top w:w="95" w:type="dxa"/>
              <w:left w:w="105" w:type="dxa"/>
              <w:bottom w:w="95" w:type="dxa"/>
              <w:right w:w="105" w:type="dxa"/>
            </w:tcMar>
          </w:tcPr>
          <w:p w14:paraId="749009D2" w14:textId="77777777" w:rsidR="009E07DB" w:rsidRDefault="00000000">
            <w:pPr>
              <w:spacing w:after="0" w:line="252" w:lineRule="auto"/>
            </w:pPr>
            <w:r>
              <w:rPr>
                <w:rFonts w:ascii="Arial Unicode MS" w:eastAsia="Arial Unicode MS" w:hAnsi="Arial Unicode MS"/>
                <w:b/>
              </w:rPr>
              <w:t>Universidad Autónoma de Ciudad Juárez; Tecnológico Nacional de México; Instituto Tecnológico de Ciudad Juárez; Autonomous University of Queretaro; Universidad Nacional Autónoma de México  |  MX</w:t>
            </w:r>
            <w:r>
              <w:rPr>
                <w:rFonts w:ascii="Arial Unicode MS" w:eastAsia="Arial Unicode MS" w:hAnsi="Arial Unicode MS"/>
                <w:sz w:val="16"/>
              </w:rPr>
              <w:br/>
              <w:t>PloS one, 16(5), e0246256</w:t>
            </w:r>
            <w:hyperlink r:id="rId324">
              <w:r w:rsidR="009E07DB">
                <w:rPr>
                  <w:rFonts w:ascii="Arial Unicode MS" w:eastAsia="Arial Unicode MS" w:hAnsi="Arial Unicode MS"/>
                  <w:color w:val="0563C1"/>
                  <w:sz w:val="16"/>
                  <w:u w:val="single"/>
                </w:rPr>
                <w:br/>
                <w:t>DOI: 10.1371/journal.pone.0246256</w:t>
              </w:r>
            </w:hyperlink>
          </w:p>
        </w:tc>
      </w:tr>
      <w:tr w:rsidR="009E07DB" w14:paraId="6917A512" w14:textId="77777777">
        <w:trPr>
          <w:cantSplit/>
        </w:trPr>
        <w:tc>
          <w:tcPr>
            <w:tcW w:w="648" w:type="dxa"/>
            <w:shd w:val="clear" w:color="auto" w:fill="F4F4F4"/>
            <w:tcMar>
              <w:top w:w="95" w:type="dxa"/>
              <w:left w:w="105" w:type="dxa"/>
              <w:bottom w:w="95" w:type="dxa"/>
              <w:right w:w="105" w:type="dxa"/>
            </w:tcMar>
          </w:tcPr>
          <w:p w14:paraId="26382381" w14:textId="77777777" w:rsidR="009E07DB" w:rsidRDefault="00000000">
            <w:pPr>
              <w:spacing w:after="0" w:line="252" w:lineRule="auto"/>
              <w:jc w:val="center"/>
            </w:pPr>
            <w:r>
              <w:rPr>
                <w:rFonts w:ascii="Arial Unicode MS" w:eastAsia="Arial Unicode MS" w:hAnsi="Arial Unicode MS"/>
                <w:b/>
                <w:sz w:val="18"/>
              </w:rPr>
              <w:t>318</w:t>
            </w:r>
          </w:p>
        </w:tc>
        <w:tc>
          <w:tcPr>
            <w:tcW w:w="792" w:type="dxa"/>
            <w:shd w:val="clear" w:color="auto" w:fill="F4F4F4"/>
            <w:tcMar>
              <w:top w:w="95" w:type="dxa"/>
              <w:left w:w="105" w:type="dxa"/>
              <w:bottom w:w="95" w:type="dxa"/>
              <w:right w:w="105" w:type="dxa"/>
            </w:tcMar>
          </w:tcPr>
          <w:p w14:paraId="52B6E494"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4D6BDE00" w14:textId="77777777" w:rsidR="009E07DB" w:rsidRDefault="00000000">
            <w:pPr>
              <w:spacing w:after="0" w:line="252" w:lineRule="auto"/>
            </w:pPr>
            <w:r>
              <w:rPr>
                <w:rFonts w:ascii="Arial Unicode MS" w:eastAsia="Arial Unicode MS" w:hAnsi="Arial Unicode MS"/>
                <w:b/>
                <w:sz w:val="18"/>
              </w:rPr>
              <w:t>Coaxial electrospun nanofibrous aerogels for effective removal of oils and separation of water-in-oil emulsions</w:t>
            </w:r>
            <w:r>
              <w:rPr>
                <w:rFonts w:ascii="Arial Unicode MS" w:eastAsia="Arial Unicode MS" w:hAnsi="Arial Unicode MS"/>
                <w:color w:val="626B73"/>
                <w:sz w:val="15"/>
              </w:rPr>
              <w:br/>
              <w:t>Guojun Jiang; Junyan Ge; Yuxin Jia; Xiangyu Ye; Liangying Jin; Junrui Zhang; Zhengping Zhao; et al. (10 total)</w:t>
            </w:r>
          </w:p>
        </w:tc>
        <w:tc>
          <w:tcPr>
            <w:tcW w:w="4406" w:type="dxa"/>
            <w:shd w:val="clear" w:color="auto" w:fill="F4F4F4"/>
            <w:tcMar>
              <w:top w:w="95" w:type="dxa"/>
              <w:left w:w="105" w:type="dxa"/>
              <w:bottom w:w="95" w:type="dxa"/>
              <w:right w:w="105" w:type="dxa"/>
            </w:tcMar>
          </w:tcPr>
          <w:p>
            <w:pPr>
              <w:spacing w:after="0" w:line="252" w:lineRule="auto"/>
            </w:pPr>
            <w:r>
              <w:rPr>
                <w:color w:val="000000"/>
              </w:rPr>
              <w:t>Zhejiang University of Technology; Jiaxing University  |  China</w:t>
              <w:br/>
              <w:t>Separation and Purification Technology, Vol. 270, p. 118740</w:t>
            </w:r>
            <w:r>
              <w:rPr>
                <w:color w:val="000000"/>
              </w:rPr>
              <w:br/>
            </w:r>
            <w:hyperlink r:id="rId325">
              <w:r w:rsidR="009E07DB">
                <w:rPr>
                  <w:rFonts w:ascii="Arial Unicode MS" w:eastAsia="Arial Unicode MS" w:hAnsi="Arial Unicode MS"/>
                  <w:color w:val="0563C1"/>
                  <w:sz w:val="16"/>
                  <w:u w:val="single"/>
                </w:rPr>
                <w:br/>
                <w:t>DOI: 10.1016/j.seppur.2021.118740</w:t>
              </w:r>
            </w:hyperlink>
          </w:p>
        </w:tc>
      </w:tr>
      <w:tr w:rsidR="009E07DB" w14:paraId="7F03A3A8" w14:textId="77777777">
        <w:trPr>
          <w:cantSplit/>
        </w:trPr>
        <w:tc>
          <w:tcPr>
            <w:tcW w:w="648" w:type="dxa"/>
            <w:tcMar>
              <w:top w:w="95" w:type="dxa"/>
              <w:left w:w="105" w:type="dxa"/>
              <w:bottom w:w="95" w:type="dxa"/>
              <w:right w:w="105" w:type="dxa"/>
            </w:tcMar>
          </w:tcPr>
          <w:p w14:paraId="4B24A41E" w14:textId="77777777" w:rsidR="009E07DB" w:rsidRDefault="00000000">
            <w:pPr>
              <w:spacing w:after="0" w:line="252" w:lineRule="auto"/>
              <w:jc w:val="center"/>
            </w:pPr>
            <w:r>
              <w:rPr>
                <w:rFonts w:ascii="Arial Unicode MS" w:eastAsia="Arial Unicode MS" w:hAnsi="Arial Unicode MS"/>
                <w:b/>
                <w:sz w:val="18"/>
              </w:rPr>
              <w:t>319</w:t>
            </w:r>
          </w:p>
        </w:tc>
        <w:tc>
          <w:tcPr>
            <w:tcW w:w="792" w:type="dxa"/>
            <w:tcMar>
              <w:top w:w="95" w:type="dxa"/>
              <w:left w:w="105" w:type="dxa"/>
              <w:bottom w:w="95" w:type="dxa"/>
              <w:right w:w="105" w:type="dxa"/>
            </w:tcMar>
          </w:tcPr>
          <w:p w14:paraId="57B8E10C"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A9E7481" w14:textId="77777777" w:rsidR="009E07DB" w:rsidRDefault="00000000">
            <w:pPr>
              <w:spacing w:after="0" w:line="252" w:lineRule="auto"/>
            </w:pPr>
            <w:r>
              <w:rPr>
                <w:rFonts w:ascii="Arial Unicode MS" w:eastAsia="Arial Unicode MS" w:hAnsi="Arial Unicode MS"/>
                <w:b/>
                <w:sz w:val="18"/>
              </w:rPr>
              <w:t>Development of antibacterial nanofibrous wound dressing and conceptual reaction mechanism to deactivate the viral protein by Nigella sativa extract</w:t>
            </w:r>
            <w:r>
              <w:rPr>
                <w:rFonts w:ascii="Arial Unicode MS" w:eastAsia="Arial Unicode MS" w:hAnsi="Arial Unicode MS"/>
                <w:color w:val="626B73"/>
                <w:sz w:val="15"/>
              </w:rPr>
              <w:br/>
              <w:t>Md. Abdus Shahid; Abdur Rahim; Mohammad Asaduzzaman Chowdhury; Mohammad Abul Kashem</w:t>
            </w:r>
          </w:p>
        </w:tc>
        <w:tc>
          <w:tcPr>
            <w:tcW w:w="4406" w:type="dxa"/>
            <w:tcMar>
              <w:top w:w="95" w:type="dxa"/>
              <w:left w:w="105" w:type="dxa"/>
              <w:bottom w:w="95" w:type="dxa"/>
              <w:right w:w="105" w:type="dxa"/>
            </w:tcMar>
          </w:tcPr>
          <w:p>
            <w:pPr>
              <w:spacing w:after="0" w:line="252" w:lineRule="auto"/>
            </w:pPr>
            <w:r>
              <w:rPr>
                <w:color w:val="000000"/>
              </w:rPr>
              <w:t>Dhaka University of Engineering &amp; Technology  |  BD</w:t>
              <w:br/>
              <w:t>OpenAlex indexed full text; publisher or repository record</w:t>
            </w:r>
            <w:r>
              <w:rPr>
                <w:color w:val="000000"/>
              </w:rPr>
              <w:br/>
            </w:r>
            <w:hyperlink r:id="rId326">
              <w:r w:rsidR="009E07DB">
                <w:rPr>
                  <w:rFonts w:ascii="Arial Unicode MS" w:eastAsia="Arial Unicode MS" w:hAnsi="Arial Unicode MS"/>
                  <w:color w:val="0563C1"/>
                  <w:sz w:val="16"/>
                  <w:u w:val="single"/>
                </w:rPr>
                <w:br/>
                <w:t>DOI: 10.1007/s13596-020-00538-3</w:t>
              </w:r>
            </w:hyperlink>
          </w:p>
        </w:tc>
      </w:tr>
      <w:tr w:rsidR="009E07DB" w14:paraId="7C7C6707" w14:textId="77777777">
        <w:trPr>
          <w:cantSplit/>
        </w:trPr>
        <w:tc>
          <w:tcPr>
            <w:tcW w:w="648" w:type="dxa"/>
            <w:shd w:val="clear" w:color="auto" w:fill="F4F4F4"/>
            <w:tcMar>
              <w:top w:w="95" w:type="dxa"/>
              <w:left w:w="105" w:type="dxa"/>
              <w:bottom w:w="95" w:type="dxa"/>
              <w:right w:w="105" w:type="dxa"/>
            </w:tcMar>
          </w:tcPr>
          <w:p w14:paraId="49AA626F" w14:textId="77777777" w:rsidR="009E07DB" w:rsidRDefault="00000000">
            <w:pPr>
              <w:spacing w:after="0" w:line="252" w:lineRule="auto"/>
              <w:jc w:val="center"/>
            </w:pPr>
            <w:r>
              <w:rPr>
                <w:rFonts w:ascii="Arial Unicode MS" w:eastAsia="Arial Unicode MS" w:hAnsi="Arial Unicode MS"/>
                <w:b/>
                <w:sz w:val="18"/>
              </w:rPr>
              <w:t>320</w:t>
            </w:r>
          </w:p>
        </w:tc>
        <w:tc>
          <w:tcPr>
            <w:tcW w:w="792" w:type="dxa"/>
            <w:shd w:val="clear" w:color="auto" w:fill="F4F4F4"/>
            <w:tcMar>
              <w:top w:w="95" w:type="dxa"/>
              <w:left w:w="105" w:type="dxa"/>
              <w:bottom w:w="95" w:type="dxa"/>
              <w:right w:w="105" w:type="dxa"/>
            </w:tcMar>
          </w:tcPr>
          <w:p w14:paraId="288F26A6"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学位论文</w:t>
            </w:r>
          </w:p>
        </w:tc>
        <w:tc>
          <w:tcPr>
            <w:tcW w:w="4320" w:type="dxa"/>
            <w:shd w:val="clear" w:color="auto" w:fill="F4F4F4"/>
            <w:tcMar>
              <w:top w:w="95" w:type="dxa"/>
              <w:left w:w="105" w:type="dxa"/>
              <w:bottom w:w="95" w:type="dxa"/>
              <w:right w:w="105" w:type="dxa"/>
            </w:tcMar>
          </w:tcPr>
          <w:p w14:paraId="16CA7E7B" w14:textId="77777777" w:rsidR="009E07DB" w:rsidRDefault="00000000">
            <w:pPr>
              <w:spacing w:after="0" w:line="252" w:lineRule="auto"/>
            </w:pPr>
            <w:r>
              <w:rPr>
                <w:rFonts w:ascii="Arial Unicode MS" w:eastAsia="Arial Unicode MS" w:hAnsi="Arial Unicode MS"/>
                <w:b/>
                <w:sz w:val="18"/>
              </w:rPr>
              <w:t>Development of Novel Freeze-Thawing Poly(Vinyl Alcohol) Hydrogels for Biomedical Applications</w:t>
            </w:r>
            <w:r>
              <w:rPr>
                <w:rFonts w:ascii="Arial Unicode MS" w:eastAsia="Arial Unicode MS" w:hAnsi="Arial Unicode MS"/>
                <w:color w:val="626B73"/>
                <w:sz w:val="15"/>
              </w:rPr>
              <w:br/>
              <w:t>Bor Shin Chee</w:t>
            </w:r>
          </w:p>
        </w:tc>
        <w:tc>
          <w:tcPr>
            <w:tcW w:w="4406" w:type="dxa"/>
            <w:shd w:val="clear" w:color="auto" w:fill="F4F4F4"/>
            <w:tcMar>
              <w:top w:w="95" w:type="dxa"/>
              <w:left w:w="105" w:type="dxa"/>
              <w:bottom w:w="95" w:type="dxa"/>
              <w:right w:w="105" w:type="dxa"/>
            </w:tcMar>
          </w:tcPr>
          <w:p>
            <w:pPr>
              <w:spacing w:after="0" w:line="252" w:lineRule="auto"/>
            </w:pPr>
            <w:r>
              <w:rPr>
                <w:color w:val="000000"/>
              </w:rPr>
              <w:t>Athlone Institute of Technology</w:t>
              <w:br/>
              <w:t>Athlone Institute of Technology, doctoral thesis</w:t>
            </w:r>
            <w:r>
              <w:rPr>
                <w:rFonts w:ascii="Arial Unicode MS" w:hAnsi="Arial Unicode MS" w:eastAsia="Arial Unicode MS" w:cs="Arial Unicode MS"/>
                <w:color w:val="000000"/>
              </w:rPr>
              <w:br/>
              <w:t>使用的设备型号：TL-Pro-BM</w:t>
            </w:r>
            <w:r>
              <w:rPr>
                <w:color w:val="000000"/>
              </w:rPr>
              <w:br/>
            </w:r>
            <w:hyperlink r:id="rId327">
              <w:r w:rsidR="009E07DB">
                <w:rPr>
                  <w:rFonts w:ascii="Arial Unicode MS" w:eastAsia="Arial Unicode MS" w:hAnsi="Arial Unicode MS"/>
                  <w:color w:val="0563C1"/>
                  <w:sz w:val="16"/>
                  <w:u w:val="single"/>
                </w:rPr>
                <w:br/>
                <w:t>Public link</w:t>
              </w:r>
            </w:hyperlink>
          </w:p>
        </w:tc>
      </w:tr>
      <w:tr w:rsidR="009E07DB" w14:paraId="6876F090" w14:textId="77777777">
        <w:trPr>
          <w:cantSplit/>
        </w:trPr>
        <w:tc>
          <w:tcPr>
            <w:tcW w:w="648" w:type="dxa"/>
            <w:tcMar>
              <w:top w:w="95" w:type="dxa"/>
              <w:left w:w="105" w:type="dxa"/>
              <w:bottom w:w="95" w:type="dxa"/>
              <w:right w:w="105" w:type="dxa"/>
            </w:tcMar>
          </w:tcPr>
          <w:p w14:paraId="4B89622A" w14:textId="77777777" w:rsidR="009E07DB" w:rsidRDefault="00000000">
            <w:pPr>
              <w:spacing w:after="0" w:line="252" w:lineRule="auto"/>
              <w:jc w:val="center"/>
            </w:pPr>
            <w:r>
              <w:rPr>
                <w:rFonts w:ascii="Arial Unicode MS" w:eastAsia="Arial Unicode MS" w:hAnsi="Arial Unicode MS"/>
                <w:b/>
                <w:sz w:val="18"/>
              </w:rPr>
              <w:t>321</w:t>
            </w:r>
          </w:p>
        </w:tc>
        <w:tc>
          <w:tcPr>
            <w:tcW w:w="792" w:type="dxa"/>
            <w:tcMar>
              <w:top w:w="95" w:type="dxa"/>
              <w:left w:w="105" w:type="dxa"/>
              <w:bottom w:w="95" w:type="dxa"/>
              <w:right w:w="105" w:type="dxa"/>
            </w:tcMar>
          </w:tcPr>
          <w:p w14:paraId="7087D160"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25785433" w14:textId="77777777" w:rsidR="009E07DB" w:rsidRDefault="00000000">
            <w:pPr>
              <w:spacing w:after="0" w:line="252" w:lineRule="auto"/>
            </w:pPr>
            <w:r>
              <w:rPr>
                <w:rFonts w:ascii="Arial Unicode MS" w:eastAsia="Arial Unicode MS" w:hAnsi="Arial Unicode MS"/>
                <w:b/>
                <w:sz w:val="18"/>
              </w:rPr>
              <w:t>Effects of Solution Viscosity on Poly(l-Lactic Acid) Porous Microtubes Fabricated by Core–Sheath Electrospinning</w:t>
            </w:r>
            <w:r>
              <w:rPr>
                <w:rFonts w:ascii="Arial Unicode MS" w:eastAsia="Arial Unicode MS" w:hAnsi="Arial Unicode MS"/>
                <w:color w:val="626B73"/>
                <w:sz w:val="15"/>
              </w:rPr>
              <w:br/>
              <w:t>Yingge Zhou; Imtiaz Qavi; George Z. Tan</w:t>
            </w:r>
          </w:p>
        </w:tc>
        <w:tc>
          <w:tcPr>
            <w:tcW w:w="4406" w:type="dxa"/>
            <w:tcMar>
              <w:top w:w="95" w:type="dxa"/>
              <w:left w:w="105" w:type="dxa"/>
              <w:bottom w:w="95" w:type="dxa"/>
              <w:right w:w="105" w:type="dxa"/>
            </w:tcMar>
          </w:tcPr>
          <w:p>
            <w:pPr>
              <w:spacing w:after="0" w:line="252" w:lineRule="auto"/>
            </w:pPr>
            <w:r>
              <w:rPr>
                <w:color w:val="000000"/>
              </w:rPr>
              <w:t>Binghamton University; Texas Tech University  |  US</w:t>
              <w:br/>
              <w:t>Journal of Micro and Nano-Manufacturing 9(2), 021006</w:t>
            </w:r>
            <w:r>
              <w:rPr>
                <w:rFonts w:ascii="Arial Unicode MS" w:hAnsi="Arial Unicode MS" w:eastAsia="Arial Unicode MS" w:cs="Arial Unicode MS"/>
                <w:color w:val="000000"/>
              </w:rPr>
              <w:br/>
              <w:t>使用的设备型号：TL-Pro-BM</w:t>
            </w:r>
            <w:r>
              <w:rPr>
                <w:color w:val="000000"/>
              </w:rPr>
              <w:br/>
            </w:r>
            <w:hyperlink r:id="rId328">
              <w:r w:rsidR="009E07DB">
                <w:rPr>
                  <w:rFonts w:ascii="Arial Unicode MS" w:eastAsia="Arial Unicode MS" w:hAnsi="Arial Unicode MS"/>
                  <w:color w:val="0563C1"/>
                  <w:sz w:val="16"/>
                  <w:u w:val="single"/>
                </w:rPr>
                <w:br/>
                <w:t>DOI: 10.1115/1.4051581</w:t>
              </w:r>
            </w:hyperlink>
          </w:p>
        </w:tc>
      </w:tr>
      <w:tr w:rsidR="009E07DB" w14:paraId="6BE5F1C3" w14:textId="77777777">
        <w:trPr>
          <w:cantSplit/>
        </w:trPr>
        <w:tc>
          <w:tcPr>
            <w:tcW w:w="648" w:type="dxa"/>
            <w:shd w:val="clear" w:color="auto" w:fill="F4F4F4"/>
            <w:tcMar>
              <w:top w:w="95" w:type="dxa"/>
              <w:left w:w="105" w:type="dxa"/>
              <w:bottom w:w="95" w:type="dxa"/>
              <w:right w:w="105" w:type="dxa"/>
            </w:tcMar>
          </w:tcPr>
          <w:p w14:paraId="35F7A725" w14:textId="77777777" w:rsidR="009E07DB" w:rsidRDefault="00000000">
            <w:pPr>
              <w:spacing w:after="0" w:line="252" w:lineRule="auto"/>
              <w:jc w:val="center"/>
            </w:pPr>
            <w:r>
              <w:rPr>
                <w:rFonts w:ascii="Arial Unicode MS" w:eastAsia="Arial Unicode MS" w:hAnsi="Arial Unicode MS"/>
                <w:b/>
                <w:sz w:val="18"/>
              </w:rPr>
              <w:lastRenderedPageBreak/>
              <w:t>322</w:t>
            </w:r>
          </w:p>
        </w:tc>
        <w:tc>
          <w:tcPr>
            <w:tcW w:w="792" w:type="dxa"/>
            <w:shd w:val="clear" w:color="auto" w:fill="F4F4F4"/>
            <w:tcMar>
              <w:top w:w="95" w:type="dxa"/>
              <w:left w:w="105" w:type="dxa"/>
              <w:bottom w:w="95" w:type="dxa"/>
              <w:right w:w="105" w:type="dxa"/>
            </w:tcMar>
          </w:tcPr>
          <w:p w14:paraId="78D40051"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781D275F" w14:textId="77777777" w:rsidR="009E07DB" w:rsidRDefault="00000000">
            <w:pPr>
              <w:spacing w:after="0" w:line="252" w:lineRule="auto"/>
            </w:pPr>
            <w:r>
              <w:rPr>
                <w:rFonts w:ascii="Arial Unicode MS" w:eastAsia="Arial Unicode MS" w:hAnsi="Arial Unicode MS"/>
                <w:b/>
                <w:sz w:val="18"/>
              </w:rPr>
              <w:t>Effects of Viscosities and Solution Composition on Core-Sheath Electrospun Polycaprolactone(PCL) Nanoporous Microtubes</w:t>
            </w:r>
            <w:r>
              <w:rPr>
                <w:rFonts w:ascii="Arial Unicode MS" w:eastAsia="Arial Unicode MS" w:hAnsi="Arial Unicode MS"/>
                <w:color w:val="626B73"/>
                <w:sz w:val="15"/>
              </w:rPr>
              <w:br/>
              <w:t>Yan Chen; George Z Tan; Yingge Zhou</w:t>
            </w:r>
          </w:p>
        </w:tc>
        <w:tc>
          <w:tcPr>
            <w:tcW w:w="4406" w:type="dxa"/>
            <w:shd w:val="clear" w:color="auto" w:fill="F4F4F4"/>
            <w:tcMar>
              <w:top w:w="95" w:type="dxa"/>
              <w:left w:w="105" w:type="dxa"/>
              <w:bottom w:w="95" w:type="dxa"/>
              <w:right w:w="105" w:type="dxa"/>
            </w:tcMar>
          </w:tcPr>
          <w:p>
            <w:pPr>
              <w:spacing w:after="0" w:line="252" w:lineRule="auto"/>
            </w:pPr>
            <w:r>
              <w:rPr>
                <w:color w:val="000000"/>
              </w:rPr>
              <w:t>Binghamton University; Texas Tech University  |  US</w:t>
              <w:br/>
              <w:t>Polymers, 13(21), 3650</w:t>
            </w:r>
            <w:r>
              <w:rPr>
                <w:rFonts w:ascii="Arial Unicode MS" w:hAnsi="Arial Unicode MS" w:eastAsia="Arial Unicode MS" w:cs="Arial Unicode MS"/>
                <w:color w:val="000000"/>
              </w:rPr>
              <w:br/>
              <w:t>使用的设备型号：TL-Pro</w:t>
            </w:r>
            <w:r>
              <w:rPr>
                <w:color w:val="000000"/>
              </w:rPr>
              <w:br/>
            </w:r>
            <w:hyperlink r:id="rId329">
              <w:r w:rsidR="009E07DB">
                <w:rPr>
                  <w:rFonts w:ascii="Arial Unicode MS" w:eastAsia="Arial Unicode MS" w:hAnsi="Arial Unicode MS"/>
                  <w:color w:val="0563C1"/>
                  <w:sz w:val="16"/>
                  <w:u w:val="single"/>
                </w:rPr>
                <w:br/>
                <w:t>DOI: 10.3390/polym13213650</w:t>
              </w:r>
            </w:hyperlink>
          </w:p>
        </w:tc>
      </w:tr>
      <w:tr w:rsidR="009E07DB" w14:paraId="26A412B9" w14:textId="77777777">
        <w:trPr>
          <w:cantSplit/>
        </w:trPr>
        <w:tc>
          <w:tcPr>
            <w:tcW w:w="648" w:type="dxa"/>
            <w:tcMar>
              <w:top w:w="95" w:type="dxa"/>
              <w:left w:w="105" w:type="dxa"/>
              <w:bottom w:w="95" w:type="dxa"/>
              <w:right w:w="105" w:type="dxa"/>
            </w:tcMar>
          </w:tcPr>
          <w:p w14:paraId="6F78A9A4" w14:textId="77777777" w:rsidR="009E07DB" w:rsidRDefault="00000000">
            <w:pPr>
              <w:spacing w:after="0" w:line="252" w:lineRule="auto"/>
              <w:jc w:val="center"/>
            </w:pPr>
            <w:r>
              <w:rPr>
                <w:rFonts w:ascii="Arial Unicode MS" w:eastAsia="Arial Unicode MS" w:hAnsi="Arial Unicode MS"/>
                <w:b/>
                <w:sz w:val="18"/>
              </w:rPr>
              <w:t>323</w:t>
            </w:r>
          </w:p>
        </w:tc>
        <w:tc>
          <w:tcPr>
            <w:tcW w:w="792" w:type="dxa"/>
            <w:tcMar>
              <w:top w:w="95" w:type="dxa"/>
              <w:left w:w="105" w:type="dxa"/>
              <w:bottom w:w="95" w:type="dxa"/>
              <w:right w:w="105" w:type="dxa"/>
            </w:tcMar>
          </w:tcPr>
          <w:p w14:paraId="0310F6B0"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CD46606" w14:textId="77777777" w:rsidR="009E07DB" w:rsidRDefault="00000000">
            <w:pPr>
              <w:spacing w:after="0" w:line="252" w:lineRule="auto"/>
            </w:pPr>
            <w:r>
              <w:rPr>
                <w:rFonts w:ascii="Arial Unicode MS" w:eastAsia="Arial Unicode MS" w:hAnsi="Arial Unicode MS"/>
                <w:b/>
                <w:sz w:val="18"/>
              </w:rPr>
              <w:t>Efficient drug delivery vehicles of environmentally benign nano-fibers comprising bioactive glass/chitosan/polyvinyl alcohol composites</w:t>
            </w:r>
            <w:r>
              <w:rPr>
                <w:rFonts w:ascii="Arial Unicode MS" w:eastAsia="Arial Unicode MS" w:hAnsi="Arial Unicode MS"/>
                <w:color w:val="626B73"/>
                <w:sz w:val="15"/>
              </w:rPr>
              <w:br/>
              <w:t>Mohamed S. El-Okaily; Amira M. EL-Rafei; Mona Basha; Nour T. Abdel Ghani; Mayyada M. H. El‐Sayed; Asim Bhaumik; Amany Mostafa</w:t>
            </w:r>
          </w:p>
        </w:tc>
        <w:tc>
          <w:tcPr>
            <w:tcW w:w="4406" w:type="dxa"/>
            <w:tcMar>
              <w:top w:w="95" w:type="dxa"/>
              <w:left w:w="105" w:type="dxa"/>
              <w:bottom w:w="95" w:type="dxa"/>
              <w:right w:w="105" w:type="dxa"/>
            </w:tcMar>
          </w:tcPr>
          <w:p w14:paraId="3B5AD4D7" w14:textId="77777777" w:rsidR="009E07DB" w:rsidRDefault="00000000">
            <w:pPr>
              <w:spacing w:after="0" w:line="252" w:lineRule="auto"/>
            </w:pPr>
            <w:r>
              <w:rPr>
                <w:rFonts w:ascii="Arial Unicode MS" w:eastAsia="Arial Unicode MS" w:hAnsi="Arial Unicode MS"/>
                <w:b/>
              </w:rPr>
              <w:t>National Research Centre; Cairo University; American University in Cairo; et al. (4 total)  |  Egypt, India</w:t>
            </w:r>
            <w:r>
              <w:rPr>
                <w:rFonts w:ascii="Arial Unicode MS" w:eastAsia="Arial Unicode MS" w:hAnsi="Arial Unicode MS"/>
                <w:sz w:val="16"/>
              </w:rPr>
              <w:br/>
              <w:t>International Journal of Biological Macromolecules, Vol. 182, No. 63, p. 1582</w:t>
            </w:r>
            <w:hyperlink r:id="rId330">
              <w:r w:rsidR="009E07DB">
                <w:rPr>
                  <w:rFonts w:ascii="Arial Unicode MS" w:eastAsia="Arial Unicode MS" w:hAnsi="Arial Unicode MS"/>
                  <w:color w:val="0563C1"/>
                  <w:sz w:val="16"/>
                  <w:u w:val="single"/>
                </w:rPr>
                <w:br/>
                <w:t>DOI: 10.1016/j.ijbiomac.2021.05.079</w:t>
              </w:r>
            </w:hyperlink>
          </w:p>
        </w:tc>
      </w:tr>
      <w:tr w:rsidR="009E07DB" w14:paraId="56B0C111" w14:textId="77777777">
        <w:trPr>
          <w:cantSplit/>
        </w:trPr>
        <w:tc>
          <w:tcPr>
            <w:tcW w:w="648" w:type="dxa"/>
            <w:shd w:val="clear" w:color="auto" w:fill="F4F4F4"/>
            <w:tcMar>
              <w:top w:w="95" w:type="dxa"/>
              <w:left w:w="105" w:type="dxa"/>
              <w:bottom w:w="95" w:type="dxa"/>
              <w:right w:w="105" w:type="dxa"/>
            </w:tcMar>
          </w:tcPr>
          <w:p w14:paraId="7F6F1C25" w14:textId="77777777" w:rsidR="009E07DB" w:rsidRDefault="00000000">
            <w:pPr>
              <w:spacing w:after="0" w:line="252" w:lineRule="auto"/>
              <w:jc w:val="center"/>
            </w:pPr>
            <w:r>
              <w:rPr>
                <w:rFonts w:ascii="Arial Unicode MS" w:eastAsia="Arial Unicode MS" w:hAnsi="Arial Unicode MS"/>
                <w:b/>
                <w:sz w:val="18"/>
              </w:rPr>
              <w:t>324</w:t>
            </w:r>
          </w:p>
        </w:tc>
        <w:tc>
          <w:tcPr>
            <w:tcW w:w="792" w:type="dxa"/>
            <w:shd w:val="clear" w:color="auto" w:fill="F4F4F4"/>
            <w:tcMar>
              <w:top w:w="95" w:type="dxa"/>
              <w:left w:w="105" w:type="dxa"/>
              <w:bottom w:w="95" w:type="dxa"/>
              <w:right w:w="105" w:type="dxa"/>
            </w:tcMar>
          </w:tcPr>
          <w:p w14:paraId="6497A895"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292B409C" w14:textId="77777777" w:rsidR="009E07DB" w:rsidRDefault="00000000">
            <w:pPr>
              <w:spacing w:after="0" w:line="252" w:lineRule="auto"/>
            </w:pPr>
            <w:r>
              <w:rPr>
                <w:rFonts w:ascii="Arial Unicode MS" w:eastAsia="Arial Unicode MS" w:hAnsi="Arial Unicode MS"/>
                <w:b/>
                <w:sz w:val="18"/>
              </w:rPr>
              <w:t>Electrospun FeCo nanoparticles encapsulated in N-doped carbon nanofibers as self-supporting flexible anodes for lithium-ion batteries</w:t>
            </w:r>
            <w:r>
              <w:rPr>
                <w:rFonts w:ascii="Arial Unicode MS" w:eastAsia="Arial Unicode MS" w:hAnsi="Arial Unicode MS"/>
                <w:color w:val="626B73"/>
                <w:sz w:val="15"/>
              </w:rPr>
              <w:br/>
              <w:t>Xiaoqiang Li; Jun Xiang; Xueke Zhang; Hongbo Li; Jingnan Yang; Yamei Zhang; Kaiyin Zhang; Yanqiu Chu</w:t>
            </w:r>
          </w:p>
        </w:tc>
        <w:tc>
          <w:tcPr>
            <w:tcW w:w="4406" w:type="dxa"/>
            <w:shd w:val="clear" w:color="auto" w:fill="F4F4F4"/>
            <w:tcMar>
              <w:top w:w="95" w:type="dxa"/>
              <w:left w:w="105" w:type="dxa"/>
              <w:bottom w:w="95" w:type="dxa"/>
              <w:right w:w="105" w:type="dxa"/>
            </w:tcMar>
          </w:tcPr>
          <w:p>
            <w:pPr>
              <w:spacing w:after="0" w:line="252" w:lineRule="auto"/>
            </w:pPr>
            <w:r>
              <w:rPr>
                <w:color w:val="000000"/>
              </w:rPr>
              <w:t>Jiangsu University of Science and Technology; Wuyi University  |  China</w:t>
              <w:br/>
              <w:t>Journal of Alloys and Compounds, 873, 159703 (2021)</w:t>
            </w:r>
            <w:r>
              <w:rPr>
                <w:rFonts w:ascii="Arial Unicode MS" w:hAnsi="Arial Unicode MS" w:eastAsia="Arial Unicode MS" w:cs="Arial Unicode MS"/>
                <w:color w:val="000000"/>
              </w:rPr>
              <w:br/>
              <w:t>使用的设备型号：TL-01</w:t>
            </w:r>
            <w:r>
              <w:rPr>
                <w:color w:val="000000"/>
              </w:rPr>
              <w:br/>
            </w:r>
            <w:hyperlink r:id="rId331">
              <w:r w:rsidR="009E07DB">
                <w:rPr>
                  <w:rFonts w:ascii="Arial Unicode MS" w:eastAsia="Arial Unicode MS" w:hAnsi="Arial Unicode MS"/>
                  <w:color w:val="0563C1"/>
                  <w:sz w:val="16"/>
                  <w:u w:val="single"/>
                </w:rPr>
                <w:br/>
                <w:t>DOI: 10.1016/j.jallcom.2021.159703</w:t>
              </w:r>
            </w:hyperlink>
          </w:p>
        </w:tc>
      </w:tr>
      <w:tr w:rsidR="009E07DB" w14:paraId="6D75E532" w14:textId="77777777">
        <w:trPr>
          <w:cantSplit/>
        </w:trPr>
        <w:tc>
          <w:tcPr>
            <w:tcW w:w="648" w:type="dxa"/>
            <w:tcMar>
              <w:top w:w="95" w:type="dxa"/>
              <w:left w:w="105" w:type="dxa"/>
              <w:bottom w:w="95" w:type="dxa"/>
              <w:right w:w="105" w:type="dxa"/>
            </w:tcMar>
          </w:tcPr>
          <w:p w14:paraId="55EB8650" w14:textId="77777777" w:rsidR="009E07DB" w:rsidRDefault="00000000">
            <w:pPr>
              <w:spacing w:after="0" w:line="252" w:lineRule="auto"/>
              <w:jc w:val="center"/>
            </w:pPr>
            <w:r>
              <w:rPr>
                <w:rFonts w:ascii="Arial Unicode MS" w:eastAsia="Arial Unicode MS" w:hAnsi="Arial Unicode MS"/>
                <w:b/>
                <w:sz w:val="18"/>
              </w:rPr>
              <w:t>325</w:t>
            </w:r>
          </w:p>
        </w:tc>
        <w:tc>
          <w:tcPr>
            <w:tcW w:w="792" w:type="dxa"/>
            <w:tcMar>
              <w:top w:w="95" w:type="dxa"/>
              <w:left w:w="105" w:type="dxa"/>
              <w:bottom w:w="95" w:type="dxa"/>
              <w:right w:w="105" w:type="dxa"/>
            </w:tcMar>
          </w:tcPr>
          <w:p w14:paraId="478C7C6F"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738E9233" w14:textId="77777777" w:rsidR="009E07DB" w:rsidRDefault="00000000">
            <w:pPr>
              <w:spacing w:after="0" w:line="252" w:lineRule="auto"/>
            </w:pPr>
            <w:r>
              <w:rPr>
                <w:rFonts w:ascii="Arial Unicode MS" w:eastAsia="Arial Unicode MS" w:hAnsi="Arial Unicode MS"/>
                <w:b/>
                <w:sz w:val="18"/>
              </w:rPr>
              <w:t>Electrospun fiber-based high-performance flexible multi-level micro-structured pressure sensor: Design, development and modelling</w:t>
            </w:r>
            <w:r>
              <w:rPr>
                <w:rFonts w:ascii="Arial Unicode MS" w:eastAsia="Arial Unicode MS" w:hAnsi="Arial Unicode MS"/>
                <w:color w:val="626B73"/>
                <w:sz w:val="15"/>
              </w:rPr>
              <w:br/>
              <w:t>Shuo Yang; Kai Ding; Wei Wang; Tianyi Wang; Huiling Gong; Dengkun Shu; Ze Bin Zhou; et al. (10 total)</w:t>
            </w:r>
          </w:p>
        </w:tc>
        <w:tc>
          <w:tcPr>
            <w:tcW w:w="4406" w:type="dxa"/>
            <w:tcMar>
              <w:top w:w="95" w:type="dxa"/>
              <w:left w:w="105" w:type="dxa"/>
              <w:bottom w:w="95" w:type="dxa"/>
              <w:right w:w="105" w:type="dxa"/>
            </w:tcMar>
          </w:tcPr>
          <w:p w14:paraId="3F8BB39A" w14:textId="77777777" w:rsidR="009E07DB" w:rsidRDefault="00000000">
            <w:pPr>
              <w:spacing w:after="0" w:line="252" w:lineRule="auto"/>
            </w:pPr>
            <w:r>
              <w:rPr>
                <w:rFonts w:ascii="Arial Unicode MS" w:eastAsia="Arial Unicode MS" w:hAnsi="Arial Unicode MS"/>
                <w:b/>
              </w:rPr>
              <w:t>Tianjin University of Science and Technology; University of New Brunswick  |  China, Canada</w:t>
            </w:r>
            <w:r>
              <w:rPr>
                <w:rFonts w:ascii="Arial Unicode MS" w:eastAsia="Arial Unicode MS" w:hAnsi="Arial Unicode MS"/>
                <w:sz w:val="16"/>
              </w:rPr>
              <w:br/>
              <w:t>Chemical Engineering Journal, Vol. 431, p. 133700</w:t>
            </w:r>
            <w:hyperlink r:id="rId332">
              <w:r w:rsidR="009E07DB">
                <w:rPr>
                  <w:rFonts w:ascii="Arial Unicode MS" w:eastAsia="Arial Unicode MS" w:hAnsi="Arial Unicode MS"/>
                  <w:color w:val="0563C1"/>
                  <w:sz w:val="16"/>
                  <w:u w:val="single"/>
                </w:rPr>
                <w:br/>
                <w:t>DOI: 10.1016/j.cej.2021.133700</w:t>
              </w:r>
            </w:hyperlink>
          </w:p>
        </w:tc>
      </w:tr>
      <w:tr w:rsidR="009E07DB" w14:paraId="69DAD28B" w14:textId="77777777">
        <w:trPr>
          <w:cantSplit/>
        </w:trPr>
        <w:tc>
          <w:tcPr>
            <w:tcW w:w="648" w:type="dxa"/>
            <w:shd w:val="clear" w:color="auto" w:fill="F4F4F4"/>
            <w:tcMar>
              <w:top w:w="95" w:type="dxa"/>
              <w:left w:w="105" w:type="dxa"/>
              <w:bottom w:w="95" w:type="dxa"/>
              <w:right w:w="105" w:type="dxa"/>
            </w:tcMar>
          </w:tcPr>
          <w:p w14:paraId="5EE6AF97" w14:textId="77777777" w:rsidR="009E07DB" w:rsidRDefault="00000000">
            <w:pPr>
              <w:spacing w:after="0" w:line="252" w:lineRule="auto"/>
              <w:jc w:val="center"/>
            </w:pPr>
            <w:r>
              <w:rPr>
                <w:rFonts w:ascii="Arial Unicode MS" w:eastAsia="Arial Unicode MS" w:hAnsi="Arial Unicode MS"/>
                <w:b/>
                <w:sz w:val="18"/>
              </w:rPr>
              <w:lastRenderedPageBreak/>
              <w:t>326</w:t>
            </w:r>
          </w:p>
        </w:tc>
        <w:tc>
          <w:tcPr>
            <w:tcW w:w="792" w:type="dxa"/>
            <w:shd w:val="clear" w:color="auto" w:fill="F4F4F4"/>
            <w:tcMar>
              <w:top w:w="95" w:type="dxa"/>
              <w:left w:w="105" w:type="dxa"/>
              <w:bottom w:w="95" w:type="dxa"/>
              <w:right w:w="105" w:type="dxa"/>
            </w:tcMar>
          </w:tcPr>
          <w:p w14:paraId="52EB1A6E"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2061E15A" w14:textId="77777777" w:rsidR="009E07DB" w:rsidRDefault="00000000">
            <w:pPr>
              <w:spacing w:after="0" w:line="252" w:lineRule="auto"/>
            </w:pPr>
            <w:r>
              <w:rPr>
                <w:rFonts w:ascii="Arial Unicode MS" w:eastAsia="Arial Unicode MS" w:hAnsi="Arial Unicode MS"/>
                <w:b/>
                <w:sz w:val="18"/>
              </w:rPr>
              <w:t>Electrospun Nanosystems Based on PHBV and ZnO for Ecological Food Packaging</w:t>
            </w:r>
            <w:r>
              <w:rPr>
                <w:rFonts w:ascii="Arial Unicode MS" w:eastAsia="Arial Unicode MS" w:hAnsi="Arial Unicode MS"/>
                <w:color w:val="626B73"/>
                <w:sz w:val="15"/>
              </w:rPr>
              <w:br/>
              <w:t>Maria Râpă; Maria Stefan; Paula Adriana Popa; Dana Toloman; Cristian Leostean; Gheorghe Borodi; Dan Cristian Vodnar; Magdalena Wrona; Jesús Salafranca; Cristina Nerín; Daniel Gabriel Barta; Maria Suciu; Cristian Predescu; Ecaterina Matei</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Universitatea Națională de Știință și Tehnologie Politehnica București; National Institute for Research and Development of Isotopic and Molecular Technologies; University of Agricultural Sciences and Veterinary Medicine of Cluj-Napoca; Universidad de Zaragoza  |  RO, ES</w:t>
              <w:br/>
              <w:t>Polymers, 13(13), 2123</w:t>
            </w:r>
            <w:r>
              <w:rPr>
                <w:rFonts w:ascii="Arial Unicode MS" w:hAnsi="Arial Unicode MS" w:eastAsia="Arial Unicode MS" w:cs="Arial Unicode MS"/>
                <w:color w:val="000000"/>
              </w:rPr>
              <w:br/>
              <w:t>使用的设备型号：TL-Pro-BM</w:t>
            </w:r>
            <w:r>
              <w:rPr>
                <w:color w:val="000000"/>
              </w:rPr>
              <w:br/>
            </w:r>
            <w:hyperlink r:id="rId333">
              <w:r w:rsidR="009E07DB">
                <w:rPr>
                  <w:rFonts w:ascii="Arial Unicode MS" w:eastAsia="Arial Unicode MS" w:hAnsi="Arial Unicode MS"/>
                  <w:color w:val="0563C1"/>
                  <w:sz w:val="16"/>
                  <w:u w:val="single"/>
                </w:rPr>
                <w:br/>
                <w:t>DOI: 10.3390/polym13132123</w:t>
              </w:r>
            </w:hyperlink>
          </w:p>
        </w:tc>
      </w:tr>
      <w:tr w:rsidR="009E07DB" w14:paraId="65FF2B00" w14:textId="77777777">
        <w:trPr>
          <w:cantSplit/>
        </w:trPr>
        <w:tc>
          <w:tcPr>
            <w:tcW w:w="648" w:type="dxa"/>
            <w:tcMar>
              <w:top w:w="95" w:type="dxa"/>
              <w:left w:w="105" w:type="dxa"/>
              <w:bottom w:w="95" w:type="dxa"/>
              <w:right w:w="105" w:type="dxa"/>
            </w:tcMar>
          </w:tcPr>
          <w:p w14:paraId="0ACC1FC0" w14:textId="77777777" w:rsidR="009E07DB" w:rsidRDefault="00000000">
            <w:pPr>
              <w:spacing w:after="0" w:line="252" w:lineRule="auto"/>
              <w:jc w:val="center"/>
            </w:pPr>
            <w:r>
              <w:rPr>
                <w:rFonts w:ascii="Arial Unicode MS" w:eastAsia="Arial Unicode MS" w:hAnsi="Arial Unicode MS"/>
                <w:b/>
                <w:sz w:val="18"/>
              </w:rPr>
              <w:t>327</w:t>
            </w:r>
          </w:p>
        </w:tc>
        <w:tc>
          <w:tcPr>
            <w:tcW w:w="792" w:type="dxa"/>
            <w:tcMar>
              <w:top w:w="95" w:type="dxa"/>
              <w:left w:w="105" w:type="dxa"/>
              <w:bottom w:w="95" w:type="dxa"/>
              <w:right w:w="105" w:type="dxa"/>
            </w:tcMar>
          </w:tcPr>
          <w:p w14:paraId="53EAC8E3"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712998E2" w14:textId="77777777" w:rsidR="009E07DB" w:rsidRDefault="00000000">
            <w:pPr>
              <w:spacing w:after="0" w:line="252" w:lineRule="auto"/>
            </w:pPr>
            <w:r>
              <w:rPr>
                <w:rFonts w:ascii="Arial Unicode MS" w:eastAsia="Arial Unicode MS" w:hAnsi="Arial Unicode MS"/>
                <w:b/>
                <w:sz w:val="18"/>
              </w:rPr>
              <w:t>Electrospun PLGA/SF/artemisinin composite nanofibrous membranes for wound dressing</w:t>
            </w:r>
            <w:r>
              <w:rPr>
                <w:rFonts w:ascii="Arial Unicode MS" w:eastAsia="Arial Unicode MS" w:hAnsi="Arial Unicode MS"/>
                <w:color w:val="626B73"/>
                <w:sz w:val="15"/>
              </w:rPr>
              <w:br/>
              <w:t>Yan Peng; Yan Ma; Yu Bao; Zulan Liu; Li Chen; Fangyin Dai; Zhi Li</w:t>
            </w:r>
          </w:p>
        </w:tc>
        <w:tc>
          <w:tcPr>
            <w:tcW w:w="4406" w:type="dxa"/>
            <w:tcMar>
              <w:top w:w="95" w:type="dxa"/>
              <w:left w:w="105" w:type="dxa"/>
              <w:bottom w:w="95" w:type="dxa"/>
              <w:right w:w="105" w:type="dxa"/>
            </w:tcMar>
          </w:tcPr>
          <w:p>
            <w:pPr>
              <w:spacing w:after="0" w:line="252" w:lineRule="auto"/>
            </w:pPr>
            <w:r>
              <w:rPr>
                <w:color w:val="000000"/>
              </w:rPr>
              <w:t>Southwest University, China</w:t>
              <w:br/>
              <w:t>Yan Peng; Yan Ma; Yu Bao; Zulan Liu; Li Chen; Fangyin Dai; Zhi Li. Electrospun PLGA/SF/artemisinin composite nanofibrous membranes for wound dressing. International Journal of Biological Macromolecules 183 (2021) 68-78.</w:t>
            </w:r>
            <w:r>
              <w:rPr>
                <w:rFonts w:ascii="Arial Unicode MS" w:hAnsi="Arial Unicode MS" w:eastAsia="Arial Unicode MS" w:cs="Arial Unicode MS"/>
                <w:color w:val="000000"/>
              </w:rPr>
              <w:br/>
              <w:t>使用的设备型号：TL-Pro-BM</w:t>
            </w:r>
            <w:r>
              <w:rPr>
                <w:color w:val="000000"/>
              </w:rPr>
              <w:br/>
            </w:r>
            <w:hyperlink r:id="rId334">
              <w:r w:rsidR="009E07DB">
                <w:rPr>
                  <w:rFonts w:ascii="Arial Unicode MS" w:eastAsia="Arial Unicode MS" w:hAnsi="Arial Unicode MS"/>
                  <w:color w:val="0563C1"/>
                  <w:sz w:val="16"/>
                  <w:u w:val="single"/>
                </w:rPr>
                <w:br/>
                <w:t>DOI: 10.1016/j.ijbiomac.2021.04.021</w:t>
              </w:r>
            </w:hyperlink>
          </w:p>
        </w:tc>
      </w:tr>
      <w:tr w:rsidR="009E07DB" w14:paraId="4EF9C8BC" w14:textId="77777777">
        <w:trPr>
          <w:cantSplit/>
        </w:trPr>
        <w:tc>
          <w:tcPr>
            <w:tcW w:w="648" w:type="dxa"/>
            <w:shd w:val="clear" w:color="auto" w:fill="F4F4F4"/>
            <w:tcMar>
              <w:top w:w="95" w:type="dxa"/>
              <w:left w:w="105" w:type="dxa"/>
              <w:bottom w:w="95" w:type="dxa"/>
              <w:right w:w="105" w:type="dxa"/>
            </w:tcMar>
          </w:tcPr>
          <w:p w14:paraId="09217D6A" w14:textId="77777777" w:rsidR="009E07DB" w:rsidRDefault="00000000">
            <w:pPr>
              <w:spacing w:after="0" w:line="252" w:lineRule="auto"/>
              <w:jc w:val="center"/>
            </w:pPr>
            <w:r>
              <w:rPr>
                <w:rFonts w:ascii="Arial Unicode MS" w:eastAsia="Arial Unicode MS" w:hAnsi="Arial Unicode MS"/>
                <w:b/>
                <w:sz w:val="18"/>
              </w:rPr>
              <w:t>328</w:t>
            </w:r>
          </w:p>
        </w:tc>
        <w:tc>
          <w:tcPr>
            <w:tcW w:w="792" w:type="dxa"/>
            <w:shd w:val="clear" w:color="auto" w:fill="F4F4F4"/>
            <w:tcMar>
              <w:top w:w="95" w:type="dxa"/>
              <w:left w:w="105" w:type="dxa"/>
              <w:bottom w:w="95" w:type="dxa"/>
              <w:right w:w="105" w:type="dxa"/>
            </w:tcMar>
          </w:tcPr>
          <w:p w14:paraId="64D4F9E3"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9836403" w14:textId="77777777" w:rsidR="009E07DB" w:rsidRDefault="00000000">
            <w:pPr>
              <w:spacing w:after="0" w:line="252" w:lineRule="auto"/>
            </w:pPr>
            <w:r>
              <w:rPr>
                <w:rFonts w:ascii="Arial Unicode MS" w:eastAsia="Arial Unicode MS" w:hAnsi="Arial Unicode MS"/>
                <w:b/>
                <w:sz w:val="18"/>
              </w:rPr>
              <w:t>Epidermal and fibroblast growth factors incorporated polyvinyl alcohol electrospun nanofibers as biological dressing scaffold</w:t>
            </w:r>
            <w:r>
              <w:rPr>
                <w:rFonts w:ascii="Arial Unicode MS" w:eastAsia="Arial Unicode MS" w:hAnsi="Arial Unicode MS"/>
                <w:color w:val="626B73"/>
                <w:sz w:val="15"/>
              </w:rPr>
              <w:br/>
              <w:t>Amnah Asiri; Syafiqah Saidin; Mohd Helmi Sani; Rania Hussien Al-Ashwal</w:t>
            </w:r>
          </w:p>
        </w:tc>
        <w:tc>
          <w:tcPr>
            <w:tcW w:w="4406" w:type="dxa"/>
            <w:shd w:val="clear" w:color="auto" w:fill="F4F4F4"/>
            <w:tcMar>
              <w:top w:w="95" w:type="dxa"/>
              <w:left w:w="105" w:type="dxa"/>
              <w:bottom w:w="95" w:type="dxa"/>
              <w:right w:w="105" w:type="dxa"/>
            </w:tcMar>
          </w:tcPr>
          <w:p w14:paraId="20A0AC2C" w14:textId="77777777" w:rsidR="009E07DB" w:rsidRDefault="00000000">
            <w:pPr>
              <w:spacing w:after="0" w:line="252" w:lineRule="auto"/>
            </w:pPr>
            <w:r>
              <w:rPr>
                <w:rFonts w:ascii="Arial Unicode MS" w:eastAsia="Arial Unicode MS" w:hAnsi="Arial Unicode MS"/>
                <w:b/>
              </w:rPr>
              <w:t>University of Technology Malaysia  |  MY</w:t>
            </w:r>
            <w:r>
              <w:rPr>
                <w:rFonts w:ascii="Arial Unicode MS" w:eastAsia="Arial Unicode MS" w:hAnsi="Arial Unicode MS"/>
                <w:sz w:val="16"/>
              </w:rPr>
              <w:br/>
              <w:t>Scientific reports, 11(1), 5634</w:t>
            </w:r>
            <w:hyperlink r:id="rId335">
              <w:r w:rsidR="009E07DB">
                <w:rPr>
                  <w:rFonts w:ascii="Arial Unicode MS" w:eastAsia="Arial Unicode MS" w:hAnsi="Arial Unicode MS"/>
                  <w:color w:val="0563C1"/>
                  <w:sz w:val="16"/>
                  <w:u w:val="single"/>
                </w:rPr>
                <w:br/>
                <w:t>DOI: 10.1038/s41598-021-85149-x</w:t>
              </w:r>
            </w:hyperlink>
          </w:p>
        </w:tc>
      </w:tr>
      <w:tr w:rsidR="009E07DB" w14:paraId="4012B6A8" w14:textId="77777777">
        <w:trPr>
          <w:cantSplit/>
        </w:trPr>
        <w:tc>
          <w:tcPr>
            <w:tcW w:w="648" w:type="dxa"/>
            <w:tcMar>
              <w:top w:w="95" w:type="dxa"/>
              <w:left w:w="105" w:type="dxa"/>
              <w:bottom w:w="95" w:type="dxa"/>
              <w:right w:w="105" w:type="dxa"/>
            </w:tcMar>
          </w:tcPr>
          <w:p w14:paraId="5F96A957" w14:textId="77777777" w:rsidR="009E07DB" w:rsidRDefault="00000000">
            <w:pPr>
              <w:spacing w:after="0" w:line="252" w:lineRule="auto"/>
              <w:jc w:val="center"/>
            </w:pPr>
            <w:r>
              <w:rPr>
                <w:rFonts w:ascii="Arial Unicode MS" w:eastAsia="Arial Unicode MS" w:hAnsi="Arial Unicode MS"/>
                <w:b/>
                <w:sz w:val="18"/>
              </w:rPr>
              <w:t>329</w:t>
            </w:r>
          </w:p>
        </w:tc>
        <w:tc>
          <w:tcPr>
            <w:tcW w:w="792" w:type="dxa"/>
            <w:tcMar>
              <w:top w:w="95" w:type="dxa"/>
              <w:left w:w="105" w:type="dxa"/>
              <w:bottom w:w="95" w:type="dxa"/>
              <w:right w:w="105" w:type="dxa"/>
            </w:tcMar>
          </w:tcPr>
          <w:p w14:paraId="31EB4EAA"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2B35A45A" w14:textId="77777777" w:rsidR="009E07DB" w:rsidRDefault="00000000">
            <w:pPr>
              <w:spacing w:after="0" w:line="252" w:lineRule="auto"/>
            </w:pPr>
            <w:r>
              <w:rPr>
                <w:rFonts w:ascii="Arial Unicode MS" w:eastAsia="Arial Unicode MS" w:hAnsi="Arial Unicode MS"/>
                <w:b/>
                <w:sz w:val="18"/>
              </w:rPr>
              <w:t>Fabrication of beta-phase poly(vinylidene fluoride) piezoelectric film by electrospinning for nanogenerator preparations</w:t>
            </w:r>
            <w:r>
              <w:rPr>
                <w:rFonts w:ascii="Arial Unicode MS" w:eastAsia="Arial Unicode MS" w:hAnsi="Arial Unicode MS"/>
                <w:color w:val="626B73"/>
                <w:sz w:val="15"/>
              </w:rPr>
              <w:br/>
              <w:t>H. U. Kumarasinghe; L. R. A. K. Bandara; T. M. W. J. Bandara; G. K. R. Senadeera; C. A. Thotawatthage</w:t>
            </w:r>
          </w:p>
        </w:tc>
        <w:tc>
          <w:tcPr>
            <w:tcW w:w="4406" w:type="dxa"/>
            <w:tcMar>
              <w:top w:w="95" w:type="dxa"/>
              <w:left w:w="105" w:type="dxa"/>
              <w:bottom w:w="95" w:type="dxa"/>
              <w:right w:w="105" w:type="dxa"/>
            </w:tcMar>
          </w:tcPr>
          <w:p>
            <w:pPr>
              <w:spacing w:after="0" w:line="252" w:lineRule="auto"/>
            </w:pPr>
            <w:r>
              <w:rPr>
                <w:color w:val="000000"/>
              </w:rPr>
              <w:t>University of Peradeniya; Open University of Sri Lanka; National Institute of Fundamental Studies  |  LK</w:t>
              <w:br/>
              <w:t>Ceylon Journal of Science 50 (Special Issue), 357-363</w:t>
            </w:r>
            <w:r>
              <w:rPr>
                <w:rFonts w:ascii="Arial Unicode MS" w:hAnsi="Arial Unicode MS" w:eastAsia="Arial Unicode MS" w:cs="Arial Unicode MS"/>
                <w:color w:val="000000"/>
              </w:rPr>
              <w:br/>
              <w:t>使用的设备型号：TL-01</w:t>
            </w:r>
            <w:r>
              <w:rPr>
                <w:color w:val="000000"/>
              </w:rPr>
              <w:br/>
            </w:r>
            <w:hyperlink r:id="rId336">
              <w:r w:rsidR="009E07DB">
                <w:rPr>
                  <w:rFonts w:ascii="Arial Unicode MS" w:eastAsia="Arial Unicode MS" w:hAnsi="Arial Unicode MS"/>
                  <w:color w:val="0563C1"/>
                  <w:sz w:val="16"/>
                  <w:u w:val="single"/>
                </w:rPr>
                <w:br/>
                <w:t>DOI: 10.4038/cjs.v50i5.7925</w:t>
              </w:r>
            </w:hyperlink>
          </w:p>
        </w:tc>
      </w:tr>
      <w:tr w:rsidR="009E07DB" w14:paraId="3BE40557" w14:textId="77777777">
        <w:trPr>
          <w:cantSplit/>
        </w:trPr>
        <w:tc>
          <w:tcPr>
            <w:tcW w:w="648" w:type="dxa"/>
            <w:shd w:val="clear" w:color="auto" w:fill="F4F4F4"/>
            <w:tcMar>
              <w:top w:w="95" w:type="dxa"/>
              <w:left w:w="105" w:type="dxa"/>
              <w:bottom w:w="95" w:type="dxa"/>
              <w:right w:w="105" w:type="dxa"/>
            </w:tcMar>
          </w:tcPr>
          <w:p w14:paraId="28F62566" w14:textId="77777777" w:rsidR="009E07DB" w:rsidRDefault="00000000">
            <w:pPr>
              <w:spacing w:after="0" w:line="252" w:lineRule="auto"/>
              <w:jc w:val="center"/>
            </w:pPr>
            <w:r>
              <w:rPr>
                <w:rFonts w:ascii="Arial Unicode MS" w:eastAsia="Arial Unicode MS" w:hAnsi="Arial Unicode MS"/>
                <w:b/>
                <w:sz w:val="18"/>
              </w:rPr>
              <w:lastRenderedPageBreak/>
              <w:t>330</w:t>
            </w:r>
          </w:p>
        </w:tc>
        <w:tc>
          <w:tcPr>
            <w:tcW w:w="792" w:type="dxa"/>
            <w:shd w:val="clear" w:color="auto" w:fill="F4F4F4"/>
            <w:tcMar>
              <w:top w:w="95" w:type="dxa"/>
              <w:left w:w="105" w:type="dxa"/>
              <w:bottom w:w="95" w:type="dxa"/>
              <w:right w:w="105" w:type="dxa"/>
            </w:tcMar>
          </w:tcPr>
          <w:p w14:paraId="06056FC8"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199E0833" w14:textId="77777777" w:rsidR="009E07DB" w:rsidRDefault="00000000">
            <w:pPr>
              <w:spacing w:after="0" w:line="252" w:lineRule="auto"/>
            </w:pPr>
            <w:r>
              <w:rPr>
                <w:rFonts w:ascii="Arial Unicode MS" w:eastAsia="Arial Unicode MS" w:hAnsi="Arial Unicode MS"/>
                <w:b/>
                <w:sz w:val="18"/>
              </w:rPr>
              <w:t>Fabrication of Nanopores Polylactic Acid Microtubes by Core-Sheath Electrospinning for Capillary Vascularization</w:t>
            </w:r>
            <w:r>
              <w:rPr>
                <w:rFonts w:ascii="Arial Unicode MS" w:eastAsia="Arial Unicode MS" w:hAnsi="Arial Unicode MS"/>
                <w:color w:val="626B73"/>
                <w:sz w:val="15"/>
              </w:rPr>
              <w:br/>
              <w:t>Yingge Zhou; Dilshan Sooriyaarachchi; George Z Tan</w:t>
            </w:r>
          </w:p>
        </w:tc>
        <w:tc>
          <w:tcPr>
            <w:tcW w:w="4406" w:type="dxa"/>
            <w:shd w:val="clear" w:color="auto" w:fill="F4F4F4"/>
            <w:tcMar>
              <w:top w:w="95" w:type="dxa"/>
              <w:left w:w="105" w:type="dxa"/>
              <w:bottom w:w="95" w:type="dxa"/>
              <w:right w:w="105" w:type="dxa"/>
            </w:tcMar>
          </w:tcPr>
          <w:p>
            <w:pPr>
              <w:spacing w:after="0" w:line="252" w:lineRule="auto"/>
            </w:pPr>
            <w:r>
              <w:rPr>
                <w:color w:val="000000"/>
              </w:rPr>
              <w:t>Binghamton University; Texas Tech University  |  US</w:t>
              <w:br/>
              <w:t>Biomimetics (Basel, Switzerland), 6(1), 15</w:t>
            </w:r>
            <w:r>
              <w:rPr>
                <w:rFonts w:ascii="Arial Unicode MS" w:hAnsi="Arial Unicode MS" w:eastAsia="Arial Unicode MS" w:cs="Arial Unicode MS"/>
                <w:color w:val="000000"/>
              </w:rPr>
              <w:br/>
              <w:t>使用的设备型号：TL-Pro-BM</w:t>
            </w:r>
            <w:r>
              <w:rPr>
                <w:color w:val="000000"/>
              </w:rPr>
              <w:br/>
            </w:r>
            <w:hyperlink r:id="rId337">
              <w:r w:rsidR="009E07DB">
                <w:rPr>
                  <w:rFonts w:ascii="Arial Unicode MS" w:eastAsia="Arial Unicode MS" w:hAnsi="Arial Unicode MS"/>
                  <w:color w:val="0563C1"/>
                  <w:sz w:val="16"/>
                  <w:u w:val="single"/>
                </w:rPr>
                <w:br/>
                <w:t>DOI: 10.3390/biomimetics6010015</w:t>
              </w:r>
            </w:hyperlink>
          </w:p>
        </w:tc>
      </w:tr>
      <w:tr w:rsidR="009E07DB" w14:paraId="330A54E4" w14:textId="77777777">
        <w:trPr>
          <w:cantSplit/>
        </w:trPr>
        <w:tc>
          <w:tcPr>
            <w:tcW w:w="648" w:type="dxa"/>
            <w:tcMar>
              <w:top w:w="95" w:type="dxa"/>
              <w:left w:w="105" w:type="dxa"/>
              <w:bottom w:w="95" w:type="dxa"/>
              <w:right w:w="105" w:type="dxa"/>
            </w:tcMar>
          </w:tcPr>
          <w:p w14:paraId="35ADAFCD" w14:textId="77777777" w:rsidR="009E07DB" w:rsidRDefault="00000000">
            <w:pPr>
              <w:spacing w:after="0" w:line="252" w:lineRule="auto"/>
              <w:jc w:val="center"/>
            </w:pPr>
            <w:r>
              <w:rPr>
                <w:rFonts w:ascii="Arial Unicode MS" w:eastAsia="Arial Unicode MS" w:hAnsi="Arial Unicode MS"/>
                <w:b/>
                <w:sz w:val="18"/>
              </w:rPr>
              <w:t>331</w:t>
            </w:r>
          </w:p>
        </w:tc>
        <w:tc>
          <w:tcPr>
            <w:tcW w:w="792" w:type="dxa"/>
            <w:tcMar>
              <w:top w:w="95" w:type="dxa"/>
              <w:left w:w="105" w:type="dxa"/>
              <w:bottom w:w="95" w:type="dxa"/>
              <w:right w:w="105" w:type="dxa"/>
            </w:tcMar>
          </w:tcPr>
          <w:p w14:paraId="633E131A"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5F6FBF29" w14:textId="77777777" w:rsidR="009E07DB" w:rsidRDefault="00000000">
            <w:pPr>
              <w:spacing w:after="0" w:line="252" w:lineRule="auto"/>
            </w:pPr>
            <w:r>
              <w:rPr>
                <w:rFonts w:ascii="Arial Unicode MS" w:eastAsia="Arial Unicode MS" w:hAnsi="Arial Unicode MS"/>
                <w:b/>
                <w:sz w:val="18"/>
              </w:rPr>
              <w:t>Functionalizable coaxial PLLA/PDLA nanofibers with stereocomplexes at the internal interface</w:t>
            </w:r>
            <w:r>
              <w:rPr>
                <w:rFonts w:ascii="Arial Unicode MS" w:eastAsia="Arial Unicode MS" w:hAnsi="Arial Unicode MS"/>
                <w:color w:val="626B73"/>
                <w:sz w:val="15"/>
              </w:rPr>
              <w:br/>
              <w:t>Axel T. Neffe; Quanchao Zhang; Paul J. Hommes‐Schattmann; Weiwei Wang; Xun Xu; Bilal Ahmad; Gareth R. Williams; Andreas Lendlein</w:t>
            </w:r>
          </w:p>
        </w:tc>
        <w:tc>
          <w:tcPr>
            <w:tcW w:w="4406" w:type="dxa"/>
            <w:tcMar>
              <w:top w:w="95" w:type="dxa"/>
              <w:left w:w="105" w:type="dxa"/>
              <w:bottom w:w="95" w:type="dxa"/>
              <w:right w:w="105" w:type="dxa"/>
            </w:tcMar>
          </w:tcPr>
          <w:p>
            <w:pPr>
              <w:spacing w:after="0" w:line="252" w:lineRule="auto"/>
            </w:pPr>
            <w:r>
              <w:rPr>
                <w:color w:val="000000"/>
              </w:rPr>
              <w:t>Helmholtz-Zentrum Hereon; University College London  |  DE, GB</w:t>
              <w:br/>
              <w:t>Publisher or repository full text</w:t>
            </w:r>
            <w:r>
              <w:rPr>
                <w:rFonts w:ascii="Arial Unicode MS" w:hAnsi="Arial Unicode MS" w:eastAsia="Arial Unicode MS" w:cs="Arial Unicode MS"/>
                <w:color w:val="000000"/>
              </w:rPr>
              <w:br/>
              <w:t>使用的设备型号：NEU-BM、TL-F6</w:t>
            </w:r>
            <w:r>
              <w:rPr>
                <w:color w:val="000000"/>
              </w:rPr>
              <w:br/>
            </w:r>
            <w:hyperlink r:id="rId338">
              <w:r w:rsidR="009E07DB">
                <w:rPr>
                  <w:rFonts w:ascii="Arial Unicode MS" w:eastAsia="Arial Unicode MS" w:hAnsi="Arial Unicode MS"/>
                  <w:color w:val="0563C1"/>
                  <w:sz w:val="16"/>
                  <w:u w:val="single"/>
                </w:rPr>
                <w:br/>
                <w:t>DOI: 10.1557/s43578-021-00260-z</w:t>
              </w:r>
            </w:hyperlink>
          </w:p>
        </w:tc>
      </w:tr>
      <w:tr w:rsidR="009E07DB" w14:paraId="503D9ADD" w14:textId="77777777">
        <w:trPr>
          <w:cantSplit/>
        </w:trPr>
        <w:tc>
          <w:tcPr>
            <w:tcW w:w="648" w:type="dxa"/>
            <w:shd w:val="clear" w:color="auto" w:fill="F4F4F4"/>
            <w:tcMar>
              <w:top w:w="95" w:type="dxa"/>
              <w:left w:w="105" w:type="dxa"/>
              <w:bottom w:w="95" w:type="dxa"/>
              <w:right w:w="105" w:type="dxa"/>
            </w:tcMar>
          </w:tcPr>
          <w:p w14:paraId="2E678659" w14:textId="77777777" w:rsidR="009E07DB" w:rsidRDefault="00000000">
            <w:pPr>
              <w:spacing w:after="0" w:line="252" w:lineRule="auto"/>
              <w:jc w:val="center"/>
            </w:pPr>
            <w:r>
              <w:rPr>
                <w:rFonts w:ascii="Arial Unicode MS" w:eastAsia="Arial Unicode MS" w:hAnsi="Arial Unicode MS"/>
                <w:b/>
                <w:sz w:val="18"/>
              </w:rPr>
              <w:t>332</w:t>
            </w:r>
          </w:p>
        </w:tc>
        <w:tc>
          <w:tcPr>
            <w:tcW w:w="792" w:type="dxa"/>
            <w:shd w:val="clear" w:color="auto" w:fill="F4F4F4"/>
            <w:tcMar>
              <w:top w:w="95" w:type="dxa"/>
              <w:left w:w="105" w:type="dxa"/>
              <w:bottom w:w="95" w:type="dxa"/>
              <w:right w:w="105" w:type="dxa"/>
            </w:tcMar>
          </w:tcPr>
          <w:p w14:paraId="5499BDCD"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29134787" w14:textId="77777777" w:rsidR="009E07DB" w:rsidRDefault="00000000">
            <w:pPr>
              <w:spacing w:after="0" w:line="252" w:lineRule="auto"/>
            </w:pPr>
            <w:r>
              <w:rPr>
                <w:rFonts w:ascii="Arial Unicode MS" w:eastAsia="Arial Unicode MS" w:hAnsi="Arial Unicode MS"/>
                <w:b/>
                <w:sz w:val="18"/>
              </w:rPr>
              <w:t>Hierarchical Porous Recycled PET Nanofibers for High-Efficiency Aerosols and Virus Capturing</w:t>
            </w:r>
            <w:r>
              <w:rPr>
                <w:rFonts w:ascii="Arial Unicode MS" w:eastAsia="Arial Unicode MS" w:hAnsi="Arial Unicode MS"/>
                <w:color w:val="626B73"/>
                <w:sz w:val="15"/>
              </w:rPr>
              <w:br/>
              <w:t>Jun Song; Qi Zhao; Chen Meng; Jinmin Meng; Zhongda Chen; Jiashen Li</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Manchester  |  GB</w:t>
              <w:br/>
              <w:t>ACS Applied Materials &amp; Interfaces, 13(41), 49380-49389</w:t>
            </w:r>
            <w:r>
              <w:rPr>
                <w:color w:val="000000"/>
              </w:rPr>
              <w:br/>
            </w:r>
            <w:hyperlink r:id="rId339">
              <w:r w:rsidR="009E07DB">
                <w:rPr>
                  <w:rFonts w:ascii="Arial Unicode MS" w:eastAsia="Arial Unicode MS" w:hAnsi="Arial Unicode MS"/>
                  <w:color w:val="0563C1"/>
                  <w:sz w:val="16"/>
                  <w:u w:val="single"/>
                </w:rPr>
                <w:br/>
                <w:t>DOI: 10.1021/acsami.1c17157</w:t>
              </w:r>
            </w:hyperlink>
          </w:p>
        </w:tc>
      </w:tr>
      <w:tr w:rsidR="009E07DB" w14:paraId="6ACCD56F" w14:textId="77777777">
        <w:trPr>
          <w:cantSplit/>
        </w:trPr>
        <w:tc>
          <w:tcPr>
            <w:tcW w:w="648" w:type="dxa"/>
            <w:tcMar>
              <w:top w:w="95" w:type="dxa"/>
              <w:left w:w="105" w:type="dxa"/>
              <w:bottom w:w="95" w:type="dxa"/>
              <w:right w:w="105" w:type="dxa"/>
            </w:tcMar>
          </w:tcPr>
          <w:p w14:paraId="666AF536" w14:textId="77777777" w:rsidR="009E07DB" w:rsidRDefault="00000000">
            <w:pPr>
              <w:spacing w:after="0" w:line="252" w:lineRule="auto"/>
              <w:jc w:val="center"/>
            </w:pPr>
            <w:r>
              <w:rPr>
                <w:rFonts w:ascii="Arial Unicode MS" w:eastAsia="Arial Unicode MS" w:hAnsi="Arial Unicode MS"/>
                <w:b/>
                <w:sz w:val="18"/>
              </w:rPr>
              <w:t>333</w:t>
            </w:r>
          </w:p>
        </w:tc>
        <w:tc>
          <w:tcPr>
            <w:tcW w:w="792" w:type="dxa"/>
            <w:tcMar>
              <w:top w:w="95" w:type="dxa"/>
              <w:left w:w="105" w:type="dxa"/>
              <w:bottom w:w="95" w:type="dxa"/>
              <w:right w:w="105" w:type="dxa"/>
            </w:tcMar>
          </w:tcPr>
          <w:p w14:paraId="304E0C28"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学位论文</w:t>
            </w:r>
          </w:p>
        </w:tc>
        <w:tc>
          <w:tcPr>
            <w:tcW w:w="4320" w:type="dxa"/>
            <w:tcMar>
              <w:top w:w="95" w:type="dxa"/>
              <w:left w:w="105" w:type="dxa"/>
              <w:bottom w:w="95" w:type="dxa"/>
              <w:right w:w="105" w:type="dxa"/>
            </w:tcMar>
          </w:tcPr>
          <w:p w14:paraId="3D3537D1" w14:textId="77777777" w:rsidR="009E07DB" w:rsidRDefault="00000000">
            <w:pPr>
              <w:spacing w:after="0" w:line="252" w:lineRule="auto"/>
            </w:pPr>
            <w:r>
              <w:rPr>
                <w:rFonts w:ascii="Arial Unicode MS" w:eastAsia="Arial Unicode MS" w:hAnsi="Arial Unicode MS"/>
                <w:b/>
                <w:sz w:val="18"/>
              </w:rPr>
              <w:t>Hierarchical Silk Fibroin/Poly(L-lactic acid) Porous Fibrous Membrane and Its Applications</w:t>
            </w:r>
            <w:r>
              <w:rPr>
                <w:rFonts w:ascii="Arial Unicode MS" w:eastAsia="Arial Unicode MS" w:hAnsi="Arial Unicode MS"/>
                <w:color w:val="626B73"/>
                <w:sz w:val="15"/>
              </w:rPr>
              <w:br/>
              <w:t>Jun Song</w:t>
            </w:r>
          </w:p>
        </w:tc>
        <w:tc>
          <w:tcPr>
            <w:tcW w:w="4406" w:type="dxa"/>
            <w:tcMar>
              <w:top w:w="95" w:type="dxa"/>
              <w:left w:w="105" w:type="dxa"/>
              <w:bottom w:w="95" w:type="dxa"/>
              <w:right w:w="105" w:type="dxa"/>
            </w:tcMar>
          </w:tcPr>
          <w:p>
            <w:pPr>
              <w:spacing w:after="0" w:line="252" w:lineRule="auto"/>
            </w:pPr>
            <w:r>
              <w:rPr>
                <w:color w:val="000000"/>
              </w:rPr>
              <w:t>The University of Manchester</w:t>
              <w:br/>
              <w:t>The University of Manchester, PhD thesis</w:t>
            </w:r>
            <w:r>
              <w:rPr>
                <w:rFonts w:ascii="Arial Unicode MS" w:hAnsi="Arial Unicode MS" w:eastAsia="Arial Unicode MS" w:cs="Arial Unicode MS"/>
                <w:color w:val="000000"/>
              </w:rPr>
              <w:br/>
              <w:t>使用的设备型号：TL-Pro、TL-F6</w:t>
            </w:r>
            <w:r>
              <w:rPr>
                <w:color w:val="000000"/>
              </w:rPr>
              <w:br/>
            </w:r>
            <w:hyperlink r:id="rId340">
              <w:r w:rsidR="009E07DB">
                <w:rPr>
                  <w:rFonts w:ascii="Arial Unicode MS" w:eastAsia="Arial Unicode MS" w:hAnsi="Arial Unicode MS"/>
                  <w:color w:val="0563C1"/>
                  <w:sz w:val="16"/>
                  <w:u w:val="single"/>
                </w:rPr>
                <w:br/>
                <w:t>Public link</w:t>
              </w:r>
            </w:hyperlink>
          </w:p>
        </w:tc>
      </w:tr>
      <w:tr w:rsidR="009E07DB" w14:paraId="2DC7DCAA" w14:textId="77777777">
        <w:trPr>
          <w:cantSplit/>
        </w:trPr>
        <w:tc>
          <w:tcPr>
            <w:tcW w:w="648" w:type="dxa"/>
            <w:shd w:val="clear" w:color="auto" w:fill="F4F4F4"/>
            <w:tcMar>
              <w:top w:w="95" w:type="dxa"/>
              <w:left w:w="105" w:type="dxa"/>
              <w:bottom w:w="95" w:type="dxa"/>
              <w:right w:w="105" w:type="dxa"/>
            </w:tcMar>
          </w:tcPr>
          <w:p w14:paraId="4F24E2C8" w14:textId="77777777" w:rsidR="009E07DB" w:rsidRDefault="00000000">
            <w:pPr>
              <w:spacing w:after="0" w:line="252" w:lineRule="auto"/>
              <w:jc w:val="center"/>
            </w:pPr>
            <w:r>
              <w:rPr>
                <w:rFonts w:ascii="Arial Unicode MS" w:eastAsia="Arial Unicode MS" w:hAnsi="Arial Unicode MS"/>
                <w:b/>
                <w:sz w:val="18"/>
              </w:rPr>
              <w:lastRenderedPageBreak/>
              <w:t>334</w:t>
            </w:r>
          </w:p>
        </w:tc>
        <w:tc>
          <w:tcPr>
            <w:tcW w:w="792" w:type="dxa"/>
            <w:shd w:val="clear" w:color="auto" w:fill="F4F4F4"/>
            <w:tcMar>
              <w:top w:w="95" w:type="dxa"/>
              <w:left w:w="105" w:type="dxa"/>
              <w:bottom w:w="95" w:type="dxa"/>
              <w:right w:w="105" w:type="dxa"/>
            </w:tcMar>
          </w:tcPr>
          <w:p w14:paraId="551CFC3B"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4053AA6" w14:textId="77777777" w:rsidR="009E07DB" w:rsidRDefault="00000000">
            <w:pPr>
              <w:spacing w:after="0" w:line="252" w:lineRule="auto"/>
            </w:pPr>
            <w:r>
              <w:rPr>
                <w:rFonts w:ascii="Arial Unicode MS" w:eastAsia="Arial Unicode MS" w:hAnsi="Arial Unicode MS"/>
                <w:b/>
                <w:sz w:val="18"/>
              </w:rPr>
              <w:t>Influence of deposited amine-functionalized Si-MCM-41 in polyacrylonitrile electrospun membranes applied for separation of water in oil emulsions</w:t>
            </w:r>
            <w:r>
              <w:rPr>
                <w:rFonts w:ascii="Arial Unicode MS" w:eastAsia="Arial Unicode MS" w:hAnsi="Arial Unicode MS"/>
                <w:color w:val="626B73"/>
                <w:sz w:val="15"/>
              </w:rPr>
              <w:br/>
              <w:t>Alejandro Ávila-Ortega; José Pablo Avalos-Hernández; Rudy Trejo-Tzab; Andrés Iván Oliva; Juan Antonio Juárez-Moreno</w:t>
            </w:r>
          </w:p>
        </w:tc>
        <w:tc>
          <w:tcPr>
            <w:tcW w:w="4406" w:type="dxa"/>
            <w:shd w:val="clear" w:color="auto" w:fill="F4F4F4"/>
            <w:tcMar>
              <w:top w:w="95" w:type="dxa"/>
              <w:left w:w="105" w:type="dxa"/>
              <w:bottom w:w="95" w:type="dxa"/>
              <w:right w:w="105" w:type="dxa"/>
            </w:tcMar>
          </w:tcPr>
          <w:p>
            <w:pPr>
              <w:spacing w:after="0" w:line="252" w:lineRule="auto"/>
            </w:pPr>
            <w:r>
              <w:rPr>
                <w:color w:val="000000"/>
              </w:rPr>
              <w:t>Autonomous University of Yucatán; Instituto Politécnico Nacional; Centro de Investigación y de Estudios Avanzados del Instituto Politécnico Nacional  |  MX</w:t>
              <w:br/>
              <w:t>Journal of Applied Polymer Science 138(30)</w:t>
            </w:r>
            <w:r>
              <w:rPr>
                <w:color w:val="000000"/>
              </w:rPr>
              <w:br/>
            </w:r>
            <w:hyperlink r:id="rId341">
              <w:r w:rsidR="009E07DB">
                <w:rPr>
                  <w:rFonts w:ascii="Arial Unicode MS" w:eastAsia="Arial Unicode MS" w:hAnsi="Arial Unicode MS"/>
                  <w:color w:val="0563C1"/>
                  <w:sz w:val="16"/>
                  <w:u w:val="single"/>
                </w:rPr>
                <w:br/>
                <w:t>DOI: 10.1002/app.50737</w:t>
              </w:r>
            </w:hyperlink>
          </w:p>
        </w:tc>
      </w:tr>
      <w:tr w:rsidR="009E07DB" w14:paraId="722229D6" w14:textId="77777777">
        <w:trPr>
          <w:cantSplit/>
        </w:trPr>
        <w:tc>
          <w:tcPr>
            <w:tcW w:w="648" w:type="dxa"/>
            <w:tcMar>
              <w:top w:w="95" w:type="dxa"/>
              <w:left w:w="105" w:type="dxa"/>
              <w:bottom w:w="95" w:type="dxa"/>
              <w:right w:w="105" w:type="dxa"/>
            </w:tcMar>
          </w:tcPr>
          <w:p w14:paraId="676926DE" w14:textId="77777777" w:rsidR="009E07DB" w:rsidRDefault="00000000">
            <w:pPr>
              <w:spacing w:after="0" w:line="252" w:lineRule="auto"/>
              <w:jc w:val="center"/>
            </w:pPr>
            <w:r>
              <w:rPr>
                <w:rFonts w:ascii="Arial Unicode MS" w:eastAsia="Arial Unicode MS" w:hAnsi="Arial Unicode MS"/>
                <w:b/>
                <w:sz w:val="18"/>
              </w:rPr>
              <w:t>335</w:t>
            </w:r>
          </w:p>
        </w:tc>
        <w:tc>
          <w:tcPr>
            <w:tcW w:w="792" w:type="dxa"/>
            <w:tcMar>
              <w:top w:w="95" w:type="dxa"/>
              <w:left w:w="105" w:type="dxa"/>
              <w:bottom w:w="95" w:type="dxa"/>
              <w:right w:w="105" w:type="dxa"/>
            </w:tcMar>
          </w:tcPr>
          <w:p w14:paraId="48050CEE"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04CDF116" w14:textId="77777777" w:rsidR="009E07DB" w:rsidRDefault="00000000">
            <w:pPr>
              <w:spacing w:after="0" w:line="252" w:lineRule="auto"/>
            </w:pPr>
            <w:r>
              <w:rPr>
                <w:rFonts w:ascii="Arial Unicode MS" w:eastAsia="Arial Unicode MS" w:hAnsi="Arial Unicode MS"/>
                <w:b/>
                <w:sz w:val="18"/>
              </w:rPr>
              <w:t>Interlaminar Fracture Behavior of Carbon Fiber/Polyimide Composites Toughened by Interleaving Thermoplastic Polyimide Fiber Veils</w:t>
            </w:r>
            <w:r>
              <w:rPr>
                <w:rFonts w:ascii="Arial Unicode MS" w:eastAsia="Arial Unicode MS" w:hAnsi="Arial Unicode MS"/>
                <w:color w:val="626B73"/>
                <w:sz w:val="15"/>
              </w:rPr>
              <w:br/>
              <w:t>Bangwei Lan; Yi Liu; Song Mo; Minhui He; Lei Zhai; Lin Fan</w:t>
            </w:r>
          </w:p>
        </w:tc>
        <w:tc>
          <w:tcPr>
            <w:tcW w:w="4406" w:type="dxa"/>
            <w:tcMar>
              <w:top w:w="95" w:type="dxa"/>
              <w:left w:w="105" w:type="dxa"/>
              <w:bottom w:w="95" w:type="dxa"/>
              <w:right w:w="105" w:type="dxa"/>
            </w:tcMar>
          </w:tcPr>
          <w:p>
            <w:pPr>
              <w:spacing w:after="0" w:line="252" w:lineRule="auto"/>
            </w:pPr>
            <w:r>
              <w:rPr>
                <w:color w:val="000000"/>
              </w:rPr>
              <w:t>Chinese Academy of Sciences; Institute of Chemistry; University of Chinese Academy of Sciences  |  CN</w:t>
              <w:br/>
              <w:t>Materials (Basel, Switzerland), 14(10), 2695</w:t>
            </w:r>
            <w:r>
              <w:rPr>
                <w:rFonts w:ascii="Arial Unicode MS" w:hAnsi="Arial Unicode MS" w:eastAsia="Arial Unicode MS" w:cs="Arial Unicode MS"/>
                <w:color w:val="000000"/>
              </w:rPr>
              <w:br/>
              <w:t>使用的设备型号：TL-01</w:t>
            </w:r>
            <w:r>
              <w:rPr>
                <w:color w:val="000000"/>
              </w:rPr>
              <w:br/>
            </w:r>
            <w:hyperlink r:id="rId342">
              <w:r w:rsidR="009E07DB">
                <w:rPr>
                  <w:rFonts w:ascii="Arial Unicode MS" w:eastAsia="Arial Unicode MS" w:hAnsi="Arial Unicode MS"/>
                  <w:color w:val="0563C1"/>
                  <w:sz w:val="16"/>
                  <w:u w:val="single"/>
                </w:rPr>
                <w:br/>
                <w:t>DOI: 10.3390/ma14102695</w:t>
              </w:r>
            </w:hyperlink>
          </w:p>
        </w:tc>
      </w:tr>
      <w:tr w:rsidR="009E07DB" w14:paraId="7A2FCD11" w14:textId="77777777">
        <w:trPr>
          <w:cantSplit/>
        </w:trPr>
        <w:tc>
          <w:tcPr>
            <w:tcW w:w="648" w:type="dxa"/>
            <w:shd w:val="clear" w:color="auto" w:fill="F4F4F4"/>
            <w:tcMar>
              <w:top w:w="95" w:type="dxa"/>
              <w:left w:w="105" w:type="dxa"/>
              <w:bottom w:w="95" w:type="dxa"/>
              <w:right w:w="105" w:type="dxa"/>
            </w:tcMar>
          </w:tcPr>
          <w:p w14:paraId="23ABF29A" w14:textId="77777777" w:rsidR="009E07DB" w:rsidRDefault="00000000">
            <w:pPr>
              <w:spacing w:after="0" w:line="252" w:lineRule="auto"/>
              <w:jc w:val="center"/>
            </w:pPr>
            <w:r>
              <w:rPr>
                <w:rFonts w:ascii="Arial Unicode MS" w:eastAsia="Arial Unicode MS" w:hAnsi="Arial Unicode MS"/>
                <w:b/>
                <w:sz w:val="18"/>
              </w:rPr>
              <w:t>336</w:t>
            </w:r>
          </w:p>
        </w:tc>
        <w:tc>
          <w:tcPr>
            <w:tcW w:w="792" w:type="dxa"/>
            <w:shd w:val="clear" w:color="auto" w:fill="F4F4F4"/>
            <w:tcMar>
              <w:top w:w="95" w:type="dxa"/>
              <w:left w:w="105" w:type="dxa"/>
              <w:bottom w:w="95" w:type="dxa"/>
              <w:right w:w="105" w:type="dxa"/>
            </w:tcMar>
          </w:tcPr>
          <w:p w14:paraId="1686BB2A"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49C6FD18" w14:textId="77777777" w:rsidR="009E07DB" w:rsidRDefault="00000000">
            <w:pPr>
              <w:spacing w:after="0" w:line="252" w:lineRule="auto"/>
            </w:pPr>
            <w:r>
              <w:rPr>
                <w:rFonts w:ascii="Arial Unicode MS" w:eastAsia="Arial Unicode MS" w:hAnsi="Arial Unicode MS"/>
                <w:b/>
                <w:sz w:val="18"/>
              </w:rPr>
              <w:t>Management of Acute Radiodermatitis in Non-Melanoma Skin Cancer Patients Using Electrospun Nanofibrous Patches Loaded with Pinus halepensis Bark Extract</w:t>
            </w:r>
            <w:r>
              <w:rPr>
                <w:rFonts w:ascii="Arial Unicode MS" w:eastAsia="Arial Unicode MS" w:hAnsi="Arial Unicode MS"/>
                <w:color w:val="626B73"/>
                <w:sz w:val="15"/>
              </w:rPr>
              <w:br/>
              <w:t>Aikaterini Kyritsi; Stefanos Kikionis; Anna Tagka; Nikolaos Koliarakis; Antonia Evangelatou; Panagiotis Papagiannis; Alexandros Stratigos; Vangelis Karalis; Paraskevas Dallas; Andreas Vitsos; Efstathia Ioannou; Vassilios Roussis; Michail Rallis</w:t>
            </w:r>
          </w:p>
        </w:tc>
        <w:tc>
          <w:tcPr>
            <w:tcW w:w="4406" w:type="dxa"/>
            <w:shd w:val="clear" w:color="auto" w:fill="F4F4F4"/>
            <w:tcMar>
              <w:top w:w="95" w:type="dxa"/>
              <w:left w:w="105" w:type="dxa"/>
              <w:bottom w:w="95" w:type="dxa"/>
              <w:right w:w="105" w:type="dxa"/>
            </w:tcMar>
          </w:tcPr>
          <w:p w14:paraId="71E85C74" w14:textId="77777777" w:rsidR="009E07DB" w:rsidRDefault="00000000">
            <w:pPr>
              <w:spacing w:after="0" w:line="252" w:lineRule="auto"/>
            </w:pPr>
            <w:r>
              <w:rPr>
                <w:rFonts w:ascii="Arial Unicode MS" w:eastAsia="Arial Unicode MS" w:hAnsi="Arial Unicode MS"/>
                <w:b/>
              </w:rPr>
              <w:t>National and Kapodistrian University of Athens; Andreas Sygros Hospital  |  GR</w:t>
            </w:r>
            <w:r>
              <w:rPr>
                <w:rFonts w:ascii="Arial Unicode MS" w:eastAsia="Arial Unicode MS" w:hAnsi="Arial Unicode MS"/>
                <w:sz w:val="16"/>
              </w:rPr>
              <w:br/>
              <w:t>Cancers, 13(11), 2596</w:t>
            </w:r>
            <w:hyperlink r:id="rId343">
              <w:r w:rsidR="009E07DB">
                <w:rPr>
                  <w:rFonts w:ascii="Arial Unicode MS" w:eastAsia="Arial Unicode MS" w:hAnsi="Arial Unicode MS"/>
                  <w:color w:val="0563C1"/>
                  <w:sz w:val="16"/>
                  <w:u w:val="single"/>
                </w:rPr>
                <w:br/>
                <w:t>DOI: 10.3390/cancers13112596</w:t>
              </w:r>
            </w:hyperlink>
          </w:p>
        </w:tc>
      </w:tr>
      <w:tr w:rsidR="009E07DB" w14:paraId="63787B44" w14:textId="77777777">
        <w:trPr>
          <w:cantSplit/>
        </w:trPr>
        <w:tc>
          <w:tcPr>
            <w:tcW w:w="648" w:type="dxa"/>
            <w:tcMar>
              <w:top w:w="95" w:type="dxa"/>
              <w:left w:w="105" w:type="dxa"/>
              <w:bottom w:w="95" w:type="dxa"/>
              <w:right w:w="105" w:type="dxa"/>
            </w:tcMar>
          </w:tcPr>
          <w:p w14:paraId="16DAF9D8" w14:textId="77777777" w:rsidR="009E07DB" w:rsidRDefault="00000000">
            <w:pPr>
              <w:spacing w:after="0" w:line="252" w:lineRule="auto"/>
              <w:jc w:val="center"/>
            </w:pPr>
            <w:r>
              <w:rPr>
                <w:rFonts w:ascii="Arial Unicode MS" w:eastAsia="Arial Unicode MS" w:hAnsi="Arial Unicode MS"/>
                <w:b/>
                <w:sz w:val="18"/>
              </w:rPr>
              <w:lastRenderedPageBreak/>
              <w:t>337</w:t>
            </w:r>
          </w:p>
        </w:tc>
        <w:tc>
          <w:tcPr>
            <w:tcW w:w="792" w:type="dxa"/>
            <w:tcMar>
              <w:top w:w="95" w:type="dxa"/>
              <w:left w:w="105" w:type="dxa"/>
              <w:bottom w:w="95" w:type="dxa"/>
              <w:right w:w="105" w:type="dxa"/>
            </w:tcMar>
          </w:tcPr>
          <w:p w14:paraId="69AF7FE6"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0CCA8FBF" w14:textId="77777777" w:rsidR="009E07DB" w:rsidRDefault="00000000">
            <w:pPr>
              <w:spacing w:after="0" w:line="252" w:lineRule="auto"/>
            </w:pPr>
            <w:r>
              <w:rPr>
                <w:rFonts w:ascii="Arial Unicode MS" w:eastAsia="Arial Unicode MS" w:hAnsi="Arial Unicode MS"/>
                <w:b/>
                <w:sz w:val="18"/>
              </w:rPr>
              <w:t>Microstructure Dependence of Output Performance in Flexible PVDF Piezoelectric Nanogenerators</w:t>
            </w:r>
            <w:r>
              <w:rPr>
                <w:rFonts w:ascii="Arial Unicode MS" w:eastAsia="Arial Unicode MS" w:hAnsi="Arial Unicode MS"/>
                <w:color w:val="626B73"/>
                <w:sz w:val="15"/>
              </w:rPr>
              <w:br/>
              <w:t>Yijing Jiang; Yongju Deng; Hongyan Qi</w:t>
            </w:r>
          </w:p>
        </w:tc>
        <w:tc>
          <w:tcPr>
            <w:tcW w:w="4406" w:type="dxa"/>
            <w:tcMar>
              <w:top w:w="95" w:type="dxa"/>
              <w:left w:w="105" w:type="dxa"/>
              <w:bottom w:w="95" w:type="dxa"/>
              <w:right w:w="105" w:type="dxa"/>
            </w:tcMar>
          </w:tcPr>
          <w:p>
            <w:pPr>
              <w:spacing w:after="0" w:line="252" w:lineRule="auto"/>
            </w:pPr>
            <w:r>
              <w:rPr>
                <w:color w:val="000000"/>
              </w:rPr>
              <w:t>Hubei University of Education; Hubei University  |  CN</w:t>
              <w:br/>
              <w:t>Polymers, 13(19), 3252</w:t>
            </w:r>
            <w:r>
              <w:rPr>
                <w:rFonts w:ascii="Arial Unicode MS" w:hAnsi="Arial Unicode MS" w:eastAsia="Arial Unicode MS" w:cs="Arial Unicode MS"/>
                <w:color w:val="000000"/>
              </w:rPr>
              <w:br/>
              <w:t>使用的设备型号：TL-Pro</w:t>
            </w:r>
            <w:r>
              <w:rPr>
                <w:color w:val="000000"/>
              </w:rPr>
              <w:br/>
            </w:r>
            <w:hyperlink r:id="rId344">
              <w:r w:rsidR="009E07DB">
                <w:rPr>
                  <w:rFonts w:ascii="Arial Unicode MS" w:eastAsia="Arial Unicode MS" w:hAnsi="Arial Unicode MS"/>
                  <w:color w:val="0563C1"/>
                  <w:sz w:val="16"/>
                  <w:u w:val="single"/>
                </w:rPr>
                <w:br/>
                <w:t>DOI: 10.3390/polym13193252</w:t>
              </w:r>
            </w:hyperlink>
          </w:p>
        </w:tc>
      </w:tr>
      <w:tr w:rsidR="009E07DB" w14:paraId="455071A0" w14:textId="77777777">
        <w:trPr>
          <w:cantSplit/>
        </w:trPr>
        <w:tc>
          <w:tcPr>
            <w:tcW w:w="648" w:type="dxa"/>
            <w:shd w:val="clear" w:color="auto" w:fill="F4F4F4"/>
            <w:tcMar>
              <w:top w:w="95" w:type="dxa"/>
              <w:left w:w="105" w:type="dxa"/>
              <w:bottom w:w="95" w:type="dxa"/>
              <w:right w:w="105" w:type="dxa"/>
            </w:tcMar>
          </w:tcPr>
          <w:p w14:paraId="201DC396" w14:textId="77777777" w:rsidR="009E07DB" w:rsidRDefault="00000000">
            <w:pPr>
              <w:spacing w:after="0" w:line="252" w:lineRule="auto"/>
              <w:jc w:val="center"/>
            </w:pPr>
            <w:r>
              <w:rPr>
                <w:rFonts w:ascii="Arial Unicode MS" w:eastAsia="Arial Unicode MS" w:hAnsi="Arial Unicode MS"/>
                <w:b/>
                <w:sz w:val="18"/>
              </w:rPr>
              <w:t>338</w:t>
            </w:r>
          </w:p>
        </w:tc>
        <w:tc>
          <w:tcPr>
            <w:tcW w:w="792" w:type="dxa"/>
            <w:shd w:val="clear" w:color="auto" w:fill="F4F4F4"/>
            <w:tcMar>
              <w:top w:w="95" w:type="dxa"/>
              <w:left w:w="105" w:type="dxa"/>
              <w:bottom w:w="95" w:type="dxa"/>
              <w:right w:w="105" w:type="dxa"/>
            </w:tcMar>
          </w:tcPr>
          <w:p w14:paraId="30E509D7"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DB7475C" w14:textId="77777777" w:rsidR="009E07DB" w:rsidRDefault="00000000">
            <w:pPr>
              <w:spacing w:after="0" w:line="252" w:lineRule="auto"/>
            </w:pPr>
            <w:r>
              <w:rPr>
                <w:rFonts w:ascii="Arial Unicode MS" w:eastAsia="Arial Unicode MS" w:hAnsi="Arial Unicode MS"/>
                <w:b/>
                <w:sz w:val="18"/>
              </w:rPr>
              <w:t>Modulation of electric dipoles inside electrospun BaTiO3@TiO2 core-shell nanofibers for enhanced piezo-photocatalytic degradation of organic pollutants</w:t>
            </w:r>
            <w:r>
              <w:rPr>
                <w:rFonts w:ascii="Arial Unicode MS" w:eastAsia="Arial Unicode MS" w:hAnsi="Arial Unicode MS"/>
                <w:color w:val="626B73"/>
                <w:sz w:val="15"/>
              </w:rPr>
              <w:br/>
              <w:t>Bi Fu; Jianjie Li; Huaide Jiang; Xiaoli He; Yanmei Ma; Jingke Wang; Chengzhi Hu</w:t>
            </w:r>
          </w:p>
        </w:tc>
        <w:tc>
          <w:tcPr>
            <w:tcW w:w="4406" w:type="dxa"/>
            <w:shd w:val="clear" w:color="auto" w:fill="F4F4F4"/>
            <w:tcMar>
              <w:top w:w="95" w:type="dxa"/>
              <w:left w:w="105" w:type="dxa"/>
              <w:bottom w:w="95" w:type="dxa"/>
              <w:right w:w="105" w:type="dxa"/>
            </w:tcMar>
          </w:tcPr>
          <w:p>
            <w:pPr>
              <w:spacing w:after="0" w:line="252" w:lineRule="auto"/>
            </w:pPr>
            <w:r>
              <w:rPr>
                <w:color w:val="000000"/>
              </w:rPr>
              <w:t>Southern University of Science and Technology; Guangdong Polytechnic Normal University  |  China</w:t>
              <w:br/>
              <w:t>Nano Energy, Vol. 93, p. 106841</w:t>
            </w:r>
            <w:r>
              <w:rPr>
                <w:rFonts w:ascii="Arial Unicode MS" w:hAnsi="Arial Unicode MS" w:eastAsia="Arial Unicode MS" w:cs="Arial Unicode MS"/>
                <w:color w:val="000000"/>
              </w:rPr>
              <w:br/>
              <w:t>使用的设备型号：TL-Pro-BM</w:t>
            </w:r>
            <w:r>
              <w:rPr>
                <w:color w:val="000000"/>
              </w:rPr>
              <w:br/>
            </w:r>
            <w:hyperlink r:id="rId345">
              <w:r w:rsidR="009E07DB">
                <w:rPr>
                  <w:rFonts w:ascii="Arial Unicode MS" w:eastAsia="Arial Unicode MS" w:hAnsi="Arial Unicode MS"/>
                  <w:color w:val="0563C1"/>
                  <w:sz w:val="16"/>
                  <w:u w:val="single"/>
                </w:rPr>
                <w:br/>
                <w:t>DOI: 10.1016/j.nanoen.2021.106841</w:t>
              </w:r>
            </w:hyperlink>
          </w:p>
        </w:tc>
      </w:tr>
      <w:tr w:rsidR="009E07DB" w14:paraId="5C127D53" w14:textId="77777777">
        <w:trPr>
          <w:cantSplit/>
        </w:trPr>
        <w:tc>
          <w:tcPr>
            <w:tcW w:w="648" w:type="dxa"/>
            <w:tcMar>
              <w:top w:w="95" w:type="dxa"/>
              <w:left w:w="105" w:type="dxa"/>
              <w:bottom w:w="95" w:type="dxa"/>
              <w:right w:w="105" w:type="dxa"/>
            </w:tcMar>
          </w:tcPr>
          <w:p w14:paraId="3A23D427" w14:textId="77777777" w:rsidR="009E07DB" w:rsidRDefault="00000000">
            <w:pPr>
              <w:spacing w:after="0" w:line="252" w:lineRule="auto"/>
              <w:jc w:val="center"/>
            </w:pPr>
            <w:r>
              <w:rPr>
                <w:rFonts w:ascii="Arial Unicode MS" w:eastAsia="Arial Unicode MS" w:hAnsi="Arial Unicode MS"/>
                <w:b/>
                <w:sz w:val="18"/>
              </w:rPr>
              <w:t>339</w:t>
            </w:r>
          </w:p>
        </w:tc>
        <w:tc>
          <w:tcPr>
            <w:tcW w:w="792" w:type="dxa"/>
            <w:tcMar>
              <w:top w:w="95" w:type="dxa"/>
              <w:left w:w="105" w:type="dxa"/>
              <w:bottom w:w="95" w:type="dxa"/>
              <w:right w:w="105" w:type="dxa"/>
            </w:tcMar>
          </w:tcPr>
          <w:p w14:paraId="0B8EAB85"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7B56CE80" w14:textId="77777777" w:rsidR="009E07DB" w:rsidRDefault="00000000">
            <w:pPr>
              <w:spacing w:after="0" w:line="252" w:lineRule="auto"/>
            </w:pPr>
            <w:r>
              <w:rPr>
                <w:rFonts w:ascii="Arial Unicode MS" w:eastAsia="Arial Unicode MS" w:hAnsi="Arial Unicode MS"/>
                <w:b/>
                <w:sz w:val="18"/>
              </w:rPr>
              <w:t>Morphological and Mechanical Properties of Electrospun Polycaprolactone Scaffolds: Effect of Applied Voltage</w:t>
            </w:r>
            <w:r>
              <w:rPr>
                <w:rFonts w:ascii="Arial Unicode MS" w:eastAsia="Arial Unicode MS" w:hAnsi="Arial Unicode MS"/>
                <w:color w:val="626B73"/>
                <w:sz w:val="15"/>
              </w:rPr>
              <w:br/>
              <w:t>L A Can-Herrera; A I Oliva; M A A Dzul-Cervantes; O F Pacheco-Salazar; J M Cervantes-Uc</w:t>
            </w:r>
          </w:p>
        </w:tc>
        <w:tc>
          <w:tcPr>
            <w:tcW w:w="4406" w:type="dxa"/>
            <w:tcMar>
              <w:top w:w="95" w:type="dxa"/>
              <w:left w:w="105" w:type="dxa"/>
              <w:bottom w:w="95" w:type="dxa"/>
              <w:right w:w="105" w:type="dxa"/>
            </w:tcMar>
          </w:tcPr>
          <w:p w14:paraId="4C3D05C0" w14:textId="77777777" w:rsidR="009E07DB" w:rsidRDefault="00000000">
            <w:pPr>
              <w:spacing w:after="0" w:line="252" w:lineRule="auto"/>
            </w:pPr>
            <w:r>
              <w:rPr>
                <w:rFonts w:ascii="Arial Unicode MS" w:eastAsia="Arial Unicode MS" w:hAnsi="Arial Unicode MS"/>
                <w:b/>
              </w:rPr>
              <w:t>Centro de Investigación y de Estudios Avanzados del Instituto Politécnico Nacional; Autonomous University of Campeche; Instituto Tecnológico Superior de Calkiní; Secretaría de Investigación, Innovación y Educación Superior; Centro de Investigación Científica de Yucatán, A.C  |  MX</w:t>
            </w:r>
            <w:r>
              <w:rPr>
                <w:rFonts w:ascii="Arial Unicode MS" w:eastAsia="Arial Unicode MS" w:hAnsi="Arial Unicode MS"/>
                <w:sz w:val="16"/>
              </w:rPr>
              <w:br/>
              <w:t>Polymers, 13(4), 662</w:t>
            </w:r>
            <w:hyperlink r:id="rId346">
              <w:r w:rsidR="009E07DB">
                <w:rPr>
                  <w:rFonts w:ascii="Arial Unicode MS" w:eastAsia="Arial Unicode MS" w:hAnsi="Arial Unicode MS"/>
                  <w:color w:val="0563C1"/>
                  <w:sz w:val="16"/>
                  <w:u w:val="single"/>
                </w:rPr>
                <w:br/>
                <w:t>DOI: 10.3390/polym13040662</w:t>
              </w:r>
            </w:hyperlink>
          </w:p>
        </w:tc>
      </w:tr>
      <w:tr w:rsidR="009E07DB" w14:paraId="16A782E5" w14:textId="77777777">
        <w:trPr>
          <w:cantSplit/>
        </w:trPr>
        <w:tc>
          <w:tcPr>
            <w:tcW w:w="648" w:type="dxa"/>
            <w:shd w:val="clear" w:color="auto" w:fill="F4F4F4"/>
            <w:tcMar>
              <w:top w:w="95" w:type="dxa"/>
              <w:left w:w="105" w:type="dxa"/>
              <w:bottom w:w="95" w:type="dxa"/>
              <w:right w:w="105" w:type="dxa"/>
            </w:tcMar>
          </w:tcPr>
          <w:p w14:paraId="4C5ECC8B" w14:textId="77777777" w:rsidR="009E07DB" w:rsidRDefault="00000000">
            <w:pPr>
              <w:spacing w:after="0" w:line="252" w:lineRule="auto"/>
              <w:jc w:val="center"/>
            </w:pPr>
            <w:r>
              <w:rPr>
                <w:rFonts w:ascii="Arial Unicode MS" w:eastAsia="Arial Unicode MS" w:hAnsi="Arial Unicode MS"/>
                <w:b/>
                <w:sz w:val="18"/>
              </w:rPr>
              <w:t>340</w:t>
            </w:r>
          </w:p>
        </w:tc>
        <w:tc>
          <w:tcPr>
            <w:tcW w:w="792" w:type="dxa"/>
            <w:shd w:val="clear" w:color="auto" w:fill="F4F4F4"/>
            <w:tcMar>
              <w:top w:w="95" w:type="dxa"/>
              <w:left w:w="105" w:type="dxa"/>
              <w:bottom w:w="95" w:type="dxa"/>
              <w:right w:w="105" w:type="dxa"/>
            </w:tcMar>
          </w:tcPr>
          <w:p w14:paraId="6BD9BFD8"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1BA1A906" w14:textId="77777777" w:rsidR="009E07DB" w:rsidRDefault="00000000">
            <w:pPr>
              <w:spacing w:after="0" w:line="252" w:lineRule="auto"/>
            </w:pPr>
            <w:r>
              <w:rPr>
                <w:rFonts w:ascii="Arial Unicode MS" w:eastAsia="Arial Unicode MS" w:hAnsi="Arial Unicode MS"/>
                <w:b/>
                <w:sz w:val="18"/>
              </w:rPr>
              <w:t>Near-field electrospinning polycaprolactone microfibers to mimic arteriole-capillary–venule structure</w:t>
            </w:r>
            <w:r>
              <w:rPr>
                <w:rFonts w:ascii="Arial Unicode MS" w:eastAsia="Arial Unicode MS" w:hAnsi="Arial Unicode MS"/>
                <w:color w:val="626B73"/>
                <w:sz w:val="15"/>
              </w:rPr>
              <w:br/>
              <w:t>Imtiaz Qavi; George Z. Tan</w:t>
            </w:r>
          </w:p>
        </w:tc>
        <w:tc>
          <w:tcPr>
            <w:tcW w:w="4406" w:type="dxa"/>
            <w:shd w:val="clear" w:color="auto" w:fill="F4F4F4"/>
            <w:tcMar>
              <w:top w:w="95" w:type="dxa"/>
              <w:left w:w="105" w:type="dxa"/>
              <w:bottom w:w="95" w:type="dxa"/>
              <w:right w:w="105" w:type="dxa"/>
            </w:tcMar>
          </w:tcPr>
          <w:p>
            <w:pPr>
              <w:spacing w:after="0" w:line="252" w:lineRule="auto"/>
            </w:pPr>
            <w:r>
              <w:rPr>
                <w:color w:val="000000"/>
              </w:rPr>
              <w:t>Texas Tech University  |  US</w:t>
              <w:br/>
              <w:t>Progress in Biomaterials 10, 223-233</w:t>
            </w:r>
            <w:r>
              <w:rPr>
                <w:color w:val="000000"/>
              </w:rPr>
              <w:br/>
            </w:r>
            <w:hyperlink r:id="rId347">
              <w:r w:rsidR="009E07DB">
                <w:rPr>
                  <w:rFonts w:ascii="Arial Unicode MS" w:eastAsia="Arial Unicode MS" w:hAnsi="Arial Unicode MS"/>
                  <w:color w:val="0563C1"/>
                  <w:sz w:val="16"/>
                  <w:u w:val="single"/>
                </w:rPr>
                <w:br/>
                <w:t>DOI: 10.1007/s40204-021-00165-4</w:t>
              </w:r>
            </w:hyperlink>
          </w:p>
        </w:tc>
      </w:tr>
      <w:tr w:rsidR="009E07DB" w14:paraId="73D6C8C2" w14:textId="77777777">
        <w:trPr>
          <w:cantSplit/>
        </w:trPr>
        <w:tc>
          <w:tcPr>
            <w:tcW w:w="648" w:type="dxa"/>
            <w:tcMar>
              <w:top w:w="95" w:type="dxa"/>
              <w:left w:w="105" w:type="dxa"/>
              <w:bottom w:w="95" w:type="dxa"/>
              <w:right w:w="105" w:type="dxa"/>
            </w:tcMar>
          </w:tcPr>
          <w:p w14:paraId="33555140" w14:textId="77777777" w:rsidR="009E07DB" w:rsidRDefault="00000000">
            <w:pPr>
              <w:spacing w:after="0" w:line="252" w:lineRule="auto"/>
              <w:jc w:val="center"/>
            </w:pPr>
            <w:r>
              <w:rPr>
                <w:rFonts w:ascii="Arial Unicode MS" w:eastAsia="Arial Unicode MS" w:hAnsi="Arial Unicode MS"/>
                <w:b/>
                <w:sz w:val="18"/>
              </w:rPr>
              <w:lastRenderedPageBreak/>
              <w:t>341</w:t>
            </w:r>
          </w:p>
        </w:tc>
        <w:tc>
          <w:tcPr>
            <w:tcW w:w="792" w:type="dxa"/>
            <w:tcMar>
              <w:top w:w="95" w:type="dxa"/>
              <w:left w:w="105" w:type="dxa"/>
              <w:bottom w:w="95" w:type="dxa"/>
              <w:right w:w="105" w:type="dxa"/>
            </w:tcMar>
          </w:tcPr>
          <w:p w14:paraId="6B1AD7B8"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7FD29504" w14:textId="77777777" w:rsidR="009E07DB" w:rsidRDefault="00000000">
            <w:pPr>
              <w:spacing w:after="0" w:line="252" w:lineRule="auto"/>
            </w:pPr>
            <w:r>
              <w:rPr>
                <w:rFonts w:ascii="Arial Unicode MS" w:eastAsia="Arial Unicode MS" w:hAnsi="Arial Unicode MS"/>
                <w:b/>
                <w:sz w:val="18"/>
              </w:rPr>
              <w:t>Nonwoven Bio-Based Membranes for Removal of Micropollutants from Aqueous Water</w:t>
            </w:r>
            <w:r>
              <w:rPr>
                <w:rFonts w:ascii="Arial Unicode MS" w:eastAsia="Arial Unicode MS" w:hAnsi="Arial Unicode MS"/>
                <w:color w:val="626B73"/>
                <w:sz w:val="15"/>
              </w:rPr>
              <w:br/>
              <w:t>Ecaterina Matei; Cristina Ileana Covaliu; George Coman; Mihai Negroiu; Maria Râpă; Andra-Mihaela Predescu; Andrei-Constantin Berbecaru; Cristian Predescu</w:t>
            </w:r>
          </w:p>
        </w:tc>
        <w:tc>
          <w:tcPr>
            <w:tcW w:w="4406" w:type="dxa"/>
            <w:tcMar>
              <w:top w:w="95" w:type="dxa"/>
              <w:left w:w="105" w:type="dxa"/>
              <w:bottom w:w="95" w:type="dxa"/>
              <w:right w:w="105" w:type="dxa"/>
            </w:tcMar>
          </w:tcPr>
          <w:p>
            <w:pPr>
              <w:spacing w:after="0" w:line="252" w:lineRule="auto"/>
            </w:pPr>
            <w:r>
              <w:rPr>
                <w:color w:val="000000"/>
              </w:rPr>
              <w:t>Universitatea Națională de Știință și Tehnologie Politehnica București  |  RO</w:t>
              <w:br/>
              <w:t>Publisher or repository full text</w:t>
            </w:r>
            <w:r>
              <w:rPr>
                <w:rFonts w:ascii="Arial Unicode MS" w:hAnsi="Arial Unicode MS" w:eastAsia="Arial Unicode MS" w:cs="Arial Unicode MS"/>
                <w:color w:val="000000"/>
              </w:rPr>
              <w:br/>
              <w:t>使用的设备型号：TL-Pro-BM</w:t>
            </w:r>
            <w:r>
              <w:rPr>
                <w:color w:val="000000"/>
              </w:rPr>
              <w:br/>
            </w:r>
            <w:hyperlink r:id="rId348">
              <w:r w:rsidR="009E07DB">
                <w:rPr>
                  <w:rFonts w:ascii="Arial Unicode MS" w:eastAsia="Arial Unicode MS" w:hAnsi="Arial Unicode MS"/>
                  <w:color w:val="0563C1"/>
                  <w:sz w:val="16"/>
                  <w:u w:val="single"/>
                </w:rPr>
                <w:br/>
                <w:t>DOI: 10.37358/mp.20.4.5404</w:t>
              </w:r>
            </w:hyperlink>
          </w:p>
        </w:tc>
      </w:tr>
      <w:tr w:rsidR="009E07DB" w14:paraId="20F58F23" w14:textId="77777777">
        <w:trPr>
          <w:cantSplit/>
        </w:trPr>
        <w:tc>
          <w:tcPr>
            <w:tcW w:w="648" w:type="dxa"/>
            <w:shd w:val="clear" w:color="auto" w:fill="F4F4F4"/>
            <w:tcMar>
              <w:top w:w="95" w:type="dxa"/>
              <w:left w:w="105" w:type="dxa"/>
              <w:bottom w:w="95" w:type="dxa"/>
              <w:right w:w="105" w:type="dxa"/>
            </w:tcMar>
          </w:tcPr>
          <w:p w14:paraId="11E0A7E0" w14:textId="77777777" w:rsidR="009E07DB" w:rsidRDefault="00000000">
            <w:pPr>
              <w:spacing w:after="0" w:line="252" w:lineRule="auto"/>
              <w:jc w:val="center"/>
            </w:pPr>
            <w:r>
              <w:rPr>
                <w:rFonts w:ascii="Arial Unicode MS" w:eastAsia="Arial Unicode MS" w:hAnsi="Arial Unicode MS"/>
                <w:b/>
                <w:sz w:val="18"/>
              </w:rPr>
              <w:t>342</w:t>
            </w:r>
          </w:p>
        </w:tc>
        <w:tc>
          <w:tcPr>
            <w:tcW w:w="792" w:type="dxa"/>
            <w:shd w:val="clear" w:color="auto" w:fill="F4F4F4"/>
            <w:tcMar>
              <w:top w:w="95" w:type="dxa"/>
              <w:left w:w="105" w:type="dxa"/>
              <w:bottom w:w="95" w:type="dxa"/>
              <w:right w:w="105" w:type="dxa"/>
            </w:tcMar>
          </w:tcPr>
          <w:p w14:paraId="7294F757"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7E1C2EF" w14:textId="77777777" w:rsidR="009E07DB" w:rsidRDefault="00000000">
            <w:pPr>
              <w:spacing w:after="0" w:line="252" w:lineRule="auto"/>
            </w:pPr>
            <w:r>
              <w:rPr>
                <w:rFonts w:ascii="Arial Unicode MS" w:eastAsia="Arial Unicode MS" w:hAnsi="Arial Unicode MS"/>
                <w:b/>
                <w:sz w:val="18"/>
              </w:rPr>
              <w:t>Novel smart textile with ultraviolet shielding and thermo-regulation fabricated via electrospinning</w:t>
            </w:r>
            <w:r>
              <w:rPr>
                <w:rFonts w:ascii="Arial Unicode MS" w:eastAsia="Arial Unicode MS" w:hAnsi="Arial Unicode MS"/>
                <w:color w:val="626B73"/>
                <w:sz w:val="15"/>
              </w:rPr>
              <w:br/>
              <w:t>Jinyu Wang; Jin Xu; Yan He</w:t>
            </w:r>
          </w:p>
        </w:tc>
        <w:tc>
          <w:tcPr>
            <w:tcW w:w="4406" w:type="dxa"/>
            <w:shd w:val="clear" w:color="auto" w:fill="F4F4F4"/>
            <w:tcMar>
              <w:top w:w="95" w:type="dxa"/>
              <w:left w:w="105" w:type="dxa"/>
              <w:bottom w:w="95" w:type="dxa"/>
              <w:right w:w="105" w:type="dxa"/>
            </w:tcMar>
          </w:tcPr>
          <w:p>
            <w:pPr>
              <w:spacing w:after="0" w:line="252" w:lineRule="auto"/>
            </w:pPr>
            <w:r>
              <w:rPr>
                <w:color w:val="000000"/>
              </w:rPr>
              <w:t>Qingdao University of Science and Technology  |  China</w:t>
              <w:br/>
              <w:t>Journal of Energy Storage, Vol. 42, p. 103094</w:t>
            </w:r>
            <w:r>
              <w:rPr>
                <w:rFonts w:ascii="Arial Unicode MS" w:hAnsi="Arial Unicode MS" w:eastAsia="Arial Unicode MS" w:cs="Arial Unicode MS"/>
                <w:color w:val="000000"/>
              </w:rPr>
              <w:br/>
              <w:t>使用的设备型号：TL-Pro</w:t>
            </w:r>
            <w:r>
              <w:rPr>
                <w:color w:val="000000"/>
              </w:rPr>
              <w:br/>
            </w:r>
            <w:hyperlink r:id="rId349">
              <w:r w:rsidR="009E07DB">
                <w:rPr>
                  <w:rFonts w:ascii="Arial Unicode MS" w:eastAsia="Arial Unicode MS" w:hAnsi="Arial Unicode MS"/>
                  <w:color w:val="0563C1"/>
                  <w:sz w:val="16"/>
                  <w:u w:val="single"/>
                </w:rPr>
                <w:br/>
                <w:t>DOI: 10.1016/j.est.2021.103094</w:t>
              </w:r>
            </w:hyperlink>
          </w:p>
        </w:tc>
      </w:tr>
      <w:tr w:rsidR="009E07DB" w14:paraId="752C302D" w14:textId="77777777">
        <w:trPr>
          <w:cantSplit/>
        </w:trPr>
        <w:tc>
          <w:tcPr>
            <w:tcW w:w="648" w:type="dxa"/>
            <w:tcMar>
              <w:top w:w="95" w:type="dxa"/>
              <w:left w:w="105" w:type="dxa"/>
              <w:bottom w:w="95" w:type="dxa"/>
              <w:right w:w="105" w:type="dxa"/>
            </w:tcMar>
          </w:tcPr>
          <w:p w14:paraId="0780F694" w14:textId="77777777" w:rsidR="009E07DB" w:rsidRDefault="00000000">
            <w:pPr>
              <w:spacing w:after="0" w:line="252" w:lineRule="auto"/>
              <w:jc w:val="center"/>
            </w:pPr>
            <w:r>
              <w:rPr>
                <w:rFonts w:ascii="Arial Unicode MS" w:eastAsia="Arial Unicode MS" w:hAnsi="Arial Unicode MS"/>
                <w:b/>
                <w:sz w:val="18"/>
              </w:rPr>
              <w:t>343</w:t>
            </w:r>
          </w:p>
        </w:tc>
        <w:tc>
          <w:tcPr>
            <w:tcW w:w="792" w:type="dxa"/>
            <w:tcMar>
              <w:top w:w="95" w:type="dxa"/>
              <w:left w:w="105" w:type="dxa"/>
              <w:bottom w:w="95" w:type="dxa"/>
              <w:right w:w="105" w:type="dxa"/>
            </w:tcMar>
          </w:tcPr>
          <w:p w14:paraId="79803C77"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479CA3FB" w14:textId="77777777" w:rsidR="009E07DB" w:rsidRDefault="00000000">
            <w:pPr>
              <w:spacing w:after="0" w:line="252" w:lineRule="auto"/>
            </w:pPr>
            <w:r>
              <w:rPr>
                <w:rFonts w:ascii="Arial Unicode MS" w:eastAsia="Arial Unicode MS" w:hAnsi="Arial Unicode MS"/>
                <w:b/>
                <w:sz w:val="18"/>
              </w:rPr>
              <w:t>One-step preparation of tubular nanofibers and micro/nanospheres covered membrane with 3D micro/nano structure for highly efficient emulsified oil/water separation</w:t>
            </w:r>
            <w:r>
              <w:rPr>
                <w:rFonts w:ascii="Arial Unicode MS" w:eastAsia="Arial Unicode MS" w:hAnsi="Arial Unicode MS"/>
                <w:color w:val="626B73"/>
                <w:sz w:val="15"/>
              </w:rPr>
              <w:br/>
              <w:t>Tai Zhang; Changfa Xiao; Jian Zhao; Xiaozhen Liu; Dawei Ji; Hongyan Xu</w:t>
            </w:r>
          </w:p>
        </w:tc>
        <w:tc>
          <w:tcPr>
            <w:tcW w:w="4406" w:type="dxa"/>
            <w:tcMar>
              <w:top w:w="95" w:type="dxa"/>
              <w:left w:w="105" w:type="dxa"/>
              <w:bottom w:w="95" w:type="dxa"/>
              <w:right w:w="105" w:type="dxa"/>
            </w:tcMar>
          </w:tcPr>
          <w:p>
            <w:pPr>
              <w:spacing w:after="0" w:line="252" w:lineRule="auto"/>
            </w:pPr>
            <w:r>
              <w:rPr>
                <w:color w:val="000000"/>
              </w:rPr>
              <w:t>Tiangong University  |  China</w:t>
              <w:br/>
              <w:t>Journal of the Taiwan Institute of Chemical Engineers, Vol. 122, p. 210</w:t>
            </w:r>
            <w:r>
              <w:rPr>
                <w:rFonts w:ascii="Arial Unicode MS" w:hAnsi="Arial Unicode MS" w:eastAsia="Arial Unicode MS" w:cs="Arial Unicode MS"/>
                <w:color w:val="000000"/>
              </w:rPr>
              <w:br/>
              <w:t>使用的设备型号：TL-Pro</w:t>
            </w:r>
            <w:r>
              <w:rPr>
                <w:color w:val="000000"/>
              </w:rPr>
              <w:br/>
            </w:r>
            <w:hyperlink r:id="rId350">
              <w:r w:rsidR="009E07DB">
                <w:rPr>
                  <w:rFonts w:ascii="Arial Unicode MS" w:eastAsia="Arial Unicode MS" w:hAnsi="Arial Unicode MS"/>
                  <w:color w:val="0563C1"/>
                  <w:sz w:val="16"/>
                  <w:u w:val="single"/>
                </w:rPr>
                <w:br/>
                <w:t>DOI: 10.1016/j.jtice.2021.04.031</w:t>
              </w:r>
            </w:hyperlink>
          </w:p>
        </w:tc>
      </w:tr>
      <w:tr w:rsidR="009E07DB" w14:paraId="0490B442" w14:textId="77777777">
        <w:trPr>
          <w:cantSplit/>
        </w:trPr>
        <w:tc>
          <w:tcPr>
            <w:tcW w:w="648" w:type="dxa"/>
            <w:shd w:val="clear" w:color="auto" w:fill="F4F4F4"/>
            <w:tcMar>
              <w:top w:w="95" w:type="dxa"/>
              <w:left w:w="105" w:type="dxa"/>
              <w:bottom w:w="95" w:type="dxa"/>
              <w:right w:w="105" w:type="dxa"/>
            </w:tcMar>
          </w:tcPr>
          <w:p w14:paraId="3B412B8E" w14:textId="77777777" w:rsidR="009E07DB" w:rsidRDefault="00000000">
            <w:pPr>
              <w:spacing w:after="0" w:line="252" w:lineRule="auto"/>
              <w:jc w:val="center"/>
            </w:pPr>
            <w:r>
              <w:rPr>
                <w:rFonts w:ascii="Arial Unicode MS" w:eastAsia="Arial Unicode MS" w:hAnsi="Arial Unicode MS"/>
                <w:b/>
                <w:sz w:val="18"/>
              </w:rPr>
              <w:t>344</w:t>
            </w:r>
          </w:p>
        </w:tc>
        <w:tc>
          <w:tcPr>
            <w:tcW w:w="792" w:type="dxa"/>
            <w:shd w:val="clear" w:color="auto" w:fill="F4F4F4"/>
            <w:tcMar>
              <w:top w:w="95" w:type="dxa"/>
              <w:left w:w="105" w:type="dxa"/>
              <w:bottom w:w="95" w:type="dxa"/>
              <w:right w:w="105" w:type="dxa"/>
            </w:tcMar>
          </w:tcPr>
          <w:p w14:paraId="4E30AE24"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3C9586D3" w14:textId="77777777" w:rsidR="009E07DB" w:rsidRDefault="00000000">
            <w:pPr>
              <w:spacing w:after="0" w:line="252" w:lineRule="auto"/>
            </w:pPr>
            <w:r>
              <w:rPr>
                <w:rFonts w:ascii="Arial Unicode MS" w:eastAsia="Arial Unicode MS" w:hAnsi="Arial Unicode MS"/>
                <w:b/>
                <w:sz w:val="18"/>
              </w:rPr>
              <w:t>Oral colon-targeting core-shell microparticles loading curcumin for enhanced ulcerative colitis alleviating efficacy</w:t>
            </w:r>
            <w:r>
              <w:rPr>
                <w:rFonts w:ascii="Arial Unicode MS" w:eastAsia="Arial Unicode MS" w:hAnsi="Arial Unicode MS"/>
                <w:color w:val="626B73"/>
                <w:sz w:val="15"/>
              </w:rPr>
              <w:br/>
              <w:t>Chen Zhang; Zhejie Chen; Yanan He; Jing Xian; Ruifeng Luo; Chuan Zheng; Jinming Zhang</w:t>
            </w:r>
          </w:p>
        </w:tc>
        <w:tc>
          <w:tcPr>
            <w:tcW w:w="4406" w:type="dxa"/>
            <w:shd w:val="clear" w:color="auto" w:fill="F4F4F4"/>
            <w:tcMar>
              <w:top w:w="95" w:type="dxa"/>
              <w:left w:w="105" w:type="dxa"/>
              <w:bottom w:w="95" w:type="dxa"/>
              <w:right w:w="105" w:type="dxa"/>
            </w:tcMar>
          </w:tcPr>
          <w:p>
            <w:pPr>
              <w:spacing w:after="0" w:line="252" w:lineRule="auto"/>
            </w:pPr>
            <w:r>
              <w:rPr>
                <w:color w:val="000000"/>
              </w:rPr>
              <w:t>Chengdu University of Traditional Chinese Medicine; University of Macau  |  CN, MO</w:t>
              <w:br/>
              <w:t>Chinese medicine, 16(1), 92</w:t>
            </w:r>
            <w:r>
              <w:rPr>
                <w:rFonts w:ascii="Arial Unicode MS" w:hAnsi="Arial Unicode MS" w:eastAsia="Arial Unicode MS" w:cs="Arial Unicode MS"/>
                <w:color w:val="000000"/>
              </w:rPr>
              <w:br/>
              <w:t>使用的设备型号：TL-OMNI</w:t>
            </w:r>
            <w:r>
              <w:rPr>
                <w:color w:val="000000"/>
              </w:rPr>
              <w:br/>
            </w:r>
            <w:hyperlink r:id="rId351">
              <w:r w:rsidR="009E07DB">
                <w:rPr>
                  <w:rFonts w:ascii="Arial Unicode MS" w:eastAsia="Arial Unicode MS" w:hAnsi="Arial Unicode MS"/>
                  <w:color w:val="0563C1"/>
                  <w:sz w:val="16"/>
                  <w:u w:val="single"/>
                </w:rPr>
                <w:br/>
                <w:t>DOI: 10.1186/s13020-021-00449-8</w:t>
              </w:r>
            </w:hyperlink>
          </w:p>
        </w:tc>
      </w:tr>
      <w:tr w:rsidR="009E07DB" w14:paraId="1D69BA4F" w14:textId="77777777">
        <w:trPr>
          <w:cantSplit/>
        </w:trPr>
        <w:tc>
          <w:tcPr>
            <w:tcW w:w="648" w:type="dxa"/>
            <w:tcMar>
              <w:top w:w="95" w:type="dxa"/>
              <w:left w:w="105" w:type="dxa"/>
              <w:bottom w:w="95" w:type="dxa"/>
              <w:right w:w="105" w:type="dxa"/>
            </w:tcMar>
          </w:tcPr>
          <w:p w14:paraId="3E5FFCA7" w14:textId="77777777" w:rsidR="009E07DB" w:rsidRDefault="00000000">
            <w:pPr>
              <w:spacing w:after="0" w:line="252" w:lineRule="auto"/>
              <w:jc w:val="center"/>
            </w:pPr>
            <w:r>
              <w:rPr>
                <w:rFonts w:ascii="Arial Unicode MS" w:eastAsia="Arial Unicode MS" w:hAnsi="Arial Unicode MS"/>
                <w:b/>
                <w:sz w:val="18"/>
              </w:rPr>
              <w:lastRenderedPageBreak/>
              <w:t>345</w:t>
            </w:r>
          </w:p>
        </w:tc>
        <w:tc>
          <w:tcPr>
            <w:tcW w:w="792" w:type="dxa"/>
            <w:tcMar>
              <w:top w:w="95" w:type="dxa"/>
              <w:left w:w="105" w:type="dxa"/>
              <w:bottom w:w="95" w:type="dxa"/>
              <w:right w:w="105" w:type="dxa"/>
            </w:tcMar>
          </w:tcPr>
          <w:p w14:paraId="036C60BF"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6FC83D33" w14:textId="77777777" w:rsidR="009E07DB" w:rsidRDefault="00000000">
            <w:pPr>
              <w:spacing w:after="0" w:line="252" w:lineRule="auto"/>
            </w:pPr>
            <w:r>
              <w:rPr>
                <w:rFonts w:ascii="Arial Unicode MS" w:eastAsia="Arial Unicode MS" w:hAnsi="Arial Unicode MS"/>
                <w:b/>
                <w:sz w:val="18"/>
              </w:rPr>
              <w:t>Plasma Functionalized Scaffolds of Polyhydroxybutyrate Electrospun Fibers for Pancreatic Beta Cell Cultures</w:t>
            </w:r>
            <w:r>
              <w:rPr>
                <w:rFonts w:ascii="Arial Unicode MS" w:eastAsia="Arial Unicode MS" w:hAnsi="Arial Unicode MS"/>
                <w:color w:val="626B73"/>
                <w:sz w:val="15"/>
              </w:rPr>
              <w:br/>
              <w:t>Emma Cortés‐Ortiz; Roberto Olayo‐Valles; R. Rodrı́guez; Maykel González‐Torres; Susana Vargas-Muñoz; Roberto Olayo; Rafael Godínez-Fernández; Omar Eduardo Uribe Juárez; Juan Morales‐Corona</w:t>
            </w:r>
          </w:p>
        </w:tc>
        <w:tc>
          <w:tcPr>
            <w:tcW w:w="4406" w:type="dxa"/>
            <w:tcMar>
              <w:top w:w="95" w:type="dxa"/>
              <w:left w:w="105" w:type="dxa"/>
              <w:bottom w:w="95" w:type="dxa"/>
              <w:right w:w="105" w:type="dxa"/>
            </w:tcMar>
          </w:tcPr>
          <w:p>
            <w:pPr>
              <w:spacing w:after="0" w:line="252" w:lineRule="auto"/>
            </w:pPr>
            <w:r>
              <w:rPr>
                <w:color w:val="000000"/>
              </w:rPr>
              <w:t>Universidad Autónoma Metropolitana; Universidad Nacional Autónoma de México; Instituto Nacional de Rehabilitación  |  MX</w:t>
              <w:br/>
              <w:t>OpenAlex indexed open full text</w:t>
            </w:r>
            <w:r>
              <w:rPr>
                <w:color w:val="000000"/>
              </w:rPr>
              <w:br/>
            </w:r>
            <w:hyperlink r:id="rId352">
              <w:r w:rsidR="009E07DB">
                <w:rPr>
                  <w:rFonts w:ascii="Arial Unicode MS" w:eastAsia="Arial Unicode MS" w:hAnsi="Arial Unicode MS"/>
                  <w:color w:val="0563C1"/>
                  <w:sz w:val="16"/>
                  <w:u w:val="single"/>
                </w:rPr>
                <w:br/>
                <w:t>DOI: 10.3389/fmats.2021.600738</w:t>
              </w:r>
            </w:hyperlink>
          </w:p>
        </w:tc>
      </w:tr>
      <w:tr w:rsidR="009E07DB" w14:paraId="1DA29B4B" w14:textId="77777777">
        <w:trPr>
          <w:cantSplit/>
        </w:trPr>
        <w:tc>
          <w:tcPr>
            <w:tcW w:w="648" w:type="dxa"/>
            <w:shd w:val="clear" w:color="auto" w:fill="F4F4F4"/>
            <w:tcMar>
              <w:top w:w="95" w:type="dxa"/>
              <w:left w:w="105" w:type="dxa"/>
              <w:bottom w:w="95" w:type="dxa"/>
              <w:right w:w="105" w:type="dxa"/>
            </w:tcMar>
          </w:tcPr>
          <w:p w14:paraId="7C1D1DF8" w14:textId="77777777" w:rsidR="009E07DB" w:rsidRDefault="00000000">
            <w:pPr>
              <w:spacing w:after="0" w:line="252" w:lineRule="auto"/>
              <w:jc w:val="center"/>
            </w:pPr>
            <w:r>
              <w:rPr>
                <w:rFonts w:ascii="Arial Unicode MS" w:eastAsia="Arial Unicode MS" w:hAnsi="Arial Unicode MS"/>
                <w:b/>
                <w:sz w:val="18"/>
              </w:rPr>
              <w:t>346</w:t>
            </w:r>
          </w:p>
        </w:tc>
        <w:tc>
          <w:tcPr>
            <w:tcW w:w="792" w:type="dxa"/>
            <w:shd w:val="clear" w:color="auto" w:fill="F4F4F4"/>
            <w:tcMar>
              <w:top w:w="95" w:type="dxa"/>
              <w:left w:w="105" w:type="dxa"/>
              <w:bottom w:w="95" w:type="dxa"/>
              <w:right w:w="105" w:type="dxa"/>
            </w:tcMar>
          </w:tcPr>
          <w:p w14:paraId="0413B8EB"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03A9D296" w14:textId="77777777" w:rsidR="009E07DB" w:rsidRDefault="00000000">
            <w:pPr>
              <w:spacing w:after="0" w:line="252" w:lineRule="auto"/>
            </w:pPr>
            <w:r>
              <w:rPr>
                <w:rFonts w:ascii="Arial Unicode MS" w:eastAsia="Arial Unicode MS" w:hAnsi="Arial Unicode MS"/>
                <w:b/>
                <w:sz w:val="18"/>
              </w:rPr>
              <w:t>Preparation and application of a new type of water absorption and expansion rubber; Literature Review</w:t>
            </w:r>
            <w:r>
              <w:rPr>
                <w:rFonts w:ascii="Arial Unicode MS" w:eastAsia="Arial Unicode MS" w:hAnsi="Arial Unicode MS"/>
                <w:color w:val="626B73"/>
                <w:sz w:val="15"/>
              </w:rPr>
              <w:br/>
              <w:t>Ismail Abdirahman Hussein; Xiaoli Song</w:t>
            </w:r>
          </w:p>
        </w:tc>
        <w:tc>
          <w:tcPr>
            <w:tcW w:w="4406" w:type="dxa"/>
            <w:shd w:val="clear" w:color="auto" w:fill="F4F4F4"/>
            <w:tcMar>
              <w:top w:w="95" w:type="dxa"/>
              <w:left w:w="105" w:type="dxa"/>
              <w:bottom w:w="95" w:type="dxa"/>
              <w:right w:w="105" w:type="dxa"/>
            </w:tcMar>
          </w:tcPr>
          <w:p w14:paraId="25007559" w14:textId="77777777" w:rsidR="009E07DB" w:rsidRDefault="00000000">
            <w:pPr>
              <w:spacing w:after="0" w:line="252" w:lineRule="auto"/>
            </w:pPr>
            <w:r>
              <w:rPr>
                <w:rFonts w:ascii="Arial Unicode MS" w:eastAsia="Arial Unicode MS" w:hAnsi="Arial Unicode MS"/>
                <w:b/>
              </w:rPr>
              <w:t>Department of Chemistry and Chemical Engineering, Yangzhou University  |  China</w:t>
            </w:r>
            <w:r>
              <w:rPr>
                <w:rFonts w:ascii="Arial Unicode MS" w:eastAsia="Arial Unicode MS" w:hAnsi="Arial Unicode MS"/>
                <w:sz w:val="16"/>
              </w:rPr>
              <w:br/>
              <w:t>IOSR Journal of Polymer and Textile Engineering 8(3), 1-7</w:t>
            </w:r>
            <w:hyperlink r:id="rId353">
              <w:r w:rsidR="009E07DB">
                <w:rPr>
                  <w:rFonts w:ascii="Arial Unicode MS" w:eastAsia="Arial Unicode MS" w:hAnsi="Arial Unicode MS"/>
                  <w:color w:val="0563C1"/>
                  <w:sz w:val="16"/>
                  <w:u w:val="single"/>
                </w:rPr>
                <w:br/>
                <w:t>DOI: 10.9790/019X-08030107</w:t>
              </w:r>
            </w:hyperlink>
          </w:p>
        </w:tc>
      </w:tr>
      <w:tr w:rsidR="009E07DB" w14:paraId="4DC9927C" w14:textId="77777777">
        <w:trPr>
          <w:cantSplit/>
        </w:trPr>
        <w:tc>
          <w:tcPr>
            <w:tcW w:w="648" w:type="dxa"/>
            <w:tcMar>
              <w:top w:w="95" w:type="dxa"/>
              <w:left w:w="105" w:type="dxa"/>
              <w:bottom w:w="95" w:type="dxa"/>
              <w:right w:w="105" w:type="dxa"/>
            </w:tcMar>
          </w:tcPr>
          <w:p w14:paraId="022C5C6C" w14:textId="77777777" w:rsidR="009E07DB" w:rsidRDefault="00000000">
            <w:pPr>
              <w:spacing w:after="0" w:line="252" w:lineRule="auto"/>
              <w:jc w:val="center"/>
            </w:pPr>
            <w:r>
              <w:rPr>
                <w:rFonts w:ascii="Arial Unicode MS" w:eastAsia="Arial Unicode MS" w:hAnsi="Arial Unicode MS"/>
                <w:b/>
                <w:sz w:val="18"/>
              </w:rPr>
              <w:t>347</w:t>
            </w:r>
          </w:p>
        </w:tc>
        <w:tc>
          <w:tcPr>
            <w:tcW w:w="792" w:type="dxa"/>
            <w:tcMar>
              <w:top w:w="95" w:type="dxa"/>
              <w:left w:w="105" w:type="dxa"/>
              <w:bottom w:w="95" w:type="dxa"/>
              <w:right w:w="105" w:type="dxa"/>
            </w:tcMar>
          </w:tcPr>
          <w:p w14:paraId="7AE25C58"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58FD9641" w14:textId="77777777" w:rsidR="009E07DB" w:rsidRDefault="00000000">
            <w:pPr>
              <w:spacing w:after="0" w:line="252" w:lineRule="auto"/>
            </w:pPr>
            <w:r>
              <w:rPr>
                <w:rFonts w:ascii="Arial Unicode MS" w:eastAsia="Arial Unicode MS" w:hAnsi="Arial Unicode MS"/>
                <w:b/>
                <w:sz w:val="18"/>
              </w:rPr>
              <w:t>Preparation and characterization of silk fibroin/polyethylene oxide nanofiber membranes with antibacterial activity</w:t>
            </w:r>
            <w:r>
              <w:rPr>
                <w:rFonts w:ascii="Arial Unicode MS" w:eastAsia="Arial Unicode MS" w:hAnsi="Arial Unicode MS"/>
                <w:color w:val="626B73"/>
                <w:sz w:val="15"/>
              </w:rPr>
              <w:br/>
              <w:t>Dongwei Lan; Zulan Liu; Jiale Zhou; Mengting Xu; Zhi Li; Fangyin Dai</w:t>
            </w:r>
          </w:p>
        </w:tc>
        <w:tc>
          <w:tcPr>
            <w:tcW w:w="4406" w:type="dxa"/>
            <w:tcMar>
              <w:top w:w="95" w:type="dxa"/>
              <w:left w:w="105" w:type="dxa"/>
              <w:bottom w:w="95" w:type="dxa"/>
              <w:right w:w="105" w:type="dxa"/>
            </w:tcMar>
          </w:tcPr>
          <w:p>
            <w:pPr>
              <w:spacing w:after="0" w:line="252" w:lineRule="auto"/>
            </w:pPr>
            <w:r>
              <w:rPr>
                <w:color w:val="000000"/>
              </w:rPr>
              <w:t>Southwest University; State Key Laboratory of Silkworm Genomic Biology; Ministry of Agriculture; Ministry of Agriculture and Rural Affairs  |  CN, CA</w:t>
              <w:br/>
              <w:t>Journal of Biomedical Materials Research Part A 110(2), 287-297</w:t>
            </w:r>
            <w:r>
              <w:rPr>
                <w:color w:val="000000"/>
              </w:rPr>
              <w:br/>
            </w:r>
            <w:hyperlink r:id="rId354">
              <w:r w:rsidR="009E07DB">
                <w:rPr>
                  <w:rFonts w:ascii="Arial Unicode MS" w:eastAsia="Arial Unicode MS" w:hAnsi="Arial Unicode MS"/>
                  <w:color w:val="0563C1"/>
                  <w:sz w:val="16"/>
                  <w:u w:val="single"/>
                </w:rPr>
                <w:br/>
                <w:t>DOI: 10.1002/jbm.a.37285</w:t>
              </w:r>
            </w:hyperlink>
          </w:p>
        </w:tc>
      </w:tr>
      <w:tr w:rsidR="009E07DB" w14:paraId="00E9C33B" w14:textId="77777777">
        <w:trPr>
          <w:cantSplit/>
        </w:trPr>
        <w:tc>
          <w:tcPr>
            <w:tcW w:w="648" w:type="dxa"/>
            <w:shd w:val="clear" w:color="auto" w:fill="F4F4F4"/>
            <w:tcMar>
              <w:top w:w="95" w:type="dxa"/>
              <w:left w:w="105" w:type="dxa"/>
              <w:bottom w:w="95" w:type="dxa"/>
              <w:right w:w="105" w:type="dxa"/>
            </w:tcMar>
          </w:tcPr>
          <w:p w14:paraId="49057AFC" w14:textId="77777777" w:rsidR="009E07DB" w:rsidRDefault="00000000">
            <w:pPr>
              <w:spacing w:after="0" w:line="252" w:lineRule="auto"/>
              <w:jc w:val="center"/>
            </w:pPr>
            <w:r>
              <w:rPr>
                <w:rFonts w:ascii="Arial Unicode MS" w:eastAsia="Arial Unicode MS" w:hAnsi="Arial Unicode MS"/>
                <w:b/>
                <w:sz w:val="18"/>
              </w:rPr>
              <w:t>348</w:t>
            </w:r>
          </w:p>
        </w:tc>
        <w:tc>
          <w:tcPr>
            <w:tcW w:w="792" w:type="dxa"/>
            <w:shd w:val="clear" w:color="auto" w:fill="F4F4F4"/>
            <w:tcMar>
              <w:top w:w="95" w:type="dxa"/>
              <w:left w:w="105" w:type="dxa"/>
              <w:bottom w:w="95" w:type="dxa"/>
              <w:right w:w="105" w:type="dxa"/>
            </w:tcMar>
          </w:tcPr>
          <w:p w14:paraId="724BEA83"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6570A30A" w14:textId="77777777" w:rsidR="009E07DB" w:rsidRDefault="00000000">
            <w:pPr>
              <w:spacing w:after="0" w:line="252" w:lineRule="auto"/>
            </w:pPr>
            <w:r>
              <w:rPr>
                <w:rFonts w:ascii="Arial Unicode MS" w:eastAsia="Arial Unicode MS" w:hAnsi="Arial Unicode MS"/>
                <w:b/>
                <w:sz w:val="18"/>
              </w:rPr>
              <w:t>Preparation of Electrospun Polyvinyl Alcohol/Nanocellulose Composite Film and Evaluation of Its Biomedical Performance</w:t>
            </w:r>
            <w:r>
              <w:rPr>
                <w:rFonts w:ascii="Arial Unicode MS" w:eastAsia="Arial Unicode MS" w:hAnsi="Arial Unicode MS"/>
                <w:color w:val="626B73"/>
                <w:sz w:val="15"/>
              </w:rPr>
              <w:br/>
              <w:t>Xinbin Ji; Jing Guo; Fucheng Guan; Yuanfa Liu; Qiang Yang; Xin Zhang; Yi Xu</w:t>
            </w:r>
          </w:p>
        </w:tc>
        <w:tc>
          <w:tcPr>
            <w:tcW w:w="4406" w:type="dxa"/>
            <w:shd w:val="clear" w:color="auto" w:fill="F4F4F4"/>
            <w:tcMar>
              <w:top w:w="95" w:type="dxa"/>
              <w:left w:w="105" w:type="dxa"/>
              <w:bottom w:w="95" w:type="dxa"/>
              <w:right w:w="105" w:type="dxa"/>
            </w:tcMar>
          </w:tcPr>
          <w:p>
            <w:pPr>
              <w:spacing w:after="0" w:line="252" w:lineRule="auto"/>
            </w:pPr>
            <w:r>
              <w:rPr>
                <w:color w:val="000000"/>
              </w:rPr>
              <w:t>Dalian Polytechnic University  |  CN</w:t>
              <w:br/>
              <w:t>Gels (Basel, Switzerland), 7(4), 223</w:t>
            </w:r>
            <w:r>
              <w:rPr>
                <w:rFonts w:ascii="Arial Unicode MS" w:hAnsi="Arial Unicode MS" w:eastAsia="Arial Unicode MS" w:cs="Arial Unicode MS"/>
                <w:color w:val="000000"/>
              </w:rPr>
              <w:br/>
              <w:t>使用的设备型号：TL-Pro-BM</w:t>
            </w:r>
            <w:r>
              <w:rPr>
                <w:color w:val="000000"/>
              </w:rPr>
              <w:br/>
            </w:r>
            <w:hyperlink r:id="rId355">
              <w:r w:rsidR="009E07DB">
                <w:rPr>
                  <w:rFonts w:ascii="Arial Unicode MS" w:eastAsia="Arial Unicode MS" w:hAnsi="Arial Unicode MS"/>
                  <w:color w:val="0563C1"/>
                  <w:sz w:val="16"/>
                  <w:u w:val="single"/>
                </w:rPr>
                <w:br/>
                <w:t>DOI: 10.3390/gels7040223</w:t>
              </w:r>
            </w:hyperlink>
          </w:p>
        </w:tc>
      </w:tr>
      <w:tr w:rsidR="009E07DB" w14:paraId="02E84F44" w14:textId="77777777">
        <w:trPr>
          <w:cantSplit/>
        </w:trPr>
        <w:tc>
          <w:tcPr>
            <w:tcW w:w="648" w:type="dxa"/>
            <w:tcMar>
              <w:top w:w="95" w:type="dxa"/>
              <w:left w:w="105" w:type="dxa"/>
              <w:bottom w:w="95" w:type="dxa"/>
              <w:right w:w="105" w:type="dxa"/>
            </w:tcMar>
          </w:tcPr>
          <w:p w14:paraId="22F34E6E" w14:textId="77777777" w:rsidR="009E07DB" w:rsidRDefault="00000000">
            <w:pPr>
              <w:spacing w:after="0" w:line="252" w:lineRule="auto"/>
              <w:jc w:val="center"/>
            </w:pPr>
            <w:r>
              <w:rPr>
                <w:rFonts w:ascii="Arial Unicode MS" w:eastAsia="Arial Unicode MS" w:hAnsi="Arial Unicode MS"/>
                <w:b/>
                <w:sz w:val="18"/>
              </w:rPr>
              <w:lastRenderedPageBreak/>
              <w:t>349</w:t>
            </w:r>
          </w:p>
        </w:tc>
        <w:tc>
          <w:tcPr>
            <w:tcW w:w="792" w:type="dxa"/>
            <w:tcMar>
              <w:top w:w="95" w:type="dxa"/>
              <w:left w:w="105" w:type="dxa"/>
              <w:bottom w:w="95" w:type="dxa"/>
              <w:right w:w="105" w:type="dxa"/>
            </w:tcMar>
          </w:tcPr>
          <w:p w14:paraId="6B149AF1"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1088F1BF" w14:textId="77777777" w:rsidR="009E07DB" w:rsidRDefault="00000000">
            <w:pPr>
              <w:spacing w:after="0" w:line="252" w:lineRule="auto"/>
            </w:pPr>
            <w:r>
              <w:rPr>
                <w:rFonts w:ascii="Arial Unicode MS" w:eastAsia="Arial Unicode MS" w:hAnsi="Arial Unicode MS"/>
                <w:b/>
                <w:sz w:val="18"/>
              </w:rPr>
              <w:t>Prospect of biobased antiviral face mask to limit the coronavirus outbreak</w:t>
            </w:r>
            <w:r>
              <w:rPr>
                <w:rFonts w:ascii="Arial Unicode MS" w:eastAsia="Arial Unicode MS" w:hAnsi="Arial Unicode MS"/>
                <w:color w:val="626B73"/>
                <w:sz w:val="15"/>
              </w:rPr>
              <w:br/>
              <w:t>Mohammad Asaduzzaman Chowdhury; Md Bengir Ahmed Shuvho; Md Abdus Shahid; A K M Monjurul Haque; Mohammod Abul Kashem; Su Shiung Lam; Hwai Chyuan Ong; Md Alhaz Uddin; M Mofijur</w:t>
            </w:r>
          </w:p>
        </w:tc>
        <w:tc>
          <w:tcPr>
            <w:tcW w:w="4406" w:type="dxa"/>
            <w:tcMar>
              <w:top w:w="95" w:type="dxa"/>
              <w:left w:w="105" w:type="dxa"/>
              <w:bottom w:w="95" w:type="dxa"/>
              <w:right w:w="105" w:type="dxa"/>
            </w:tcMar>
          </w:tcPr>
          <w:p>
            <w:pPr>
              <w:spacing w:after="0" w:line="252" w:lineRule="auto"/>
            </w:pPr>
            <w:r>
              <w:rPr>
                <w:color w:val="000000"/>
              </w:rPr>
              <w:t>Dhaka University of Engineering &amp; Technology; National Institute of Textile Engineering and Research; Bangladesh University of Textiles; Universiti Malaysia Terengganu; University of Technology Sydney; Jouf University; Prince Mohammad bin Fahd University  |  BD, MY, AU, SA</w:t>
              <w:br/>
              <w:t>Environmental research, 192, 110294</w:t>
            </w:r>
            <w:r>
              <w:rPr>
                <w:rFonts w:ascii="Arial Unicode MS" w:hAnsi="Arial Unicode MS" w:eastAsia="Arial Unicode MS" w:cs="Arial Unicode MS"/>
                <w:color w:val="000000"/>
              </w:rPr>
              <w:br/>
              <w:t>使用的设备型号：TL-01</w:t>
            </w:r>
            <w:r>
              <w:rPr>
                <w:color w:val="000000"/>
              </w:rPr>
              <w:br/>
            </w:r>
            <w:hyperlink r:id="rId356">
              <w:r w:rsidR="009E07DB">
                <w:rPr>
                  <w:rFonts w:ascii="Arial Unicode MS" w:eastAsia="Arial Unicode MS" w:hAnsi="Arial Unicode MS"/>
                  <w:color w:val="0563C1"/>
                  <w:sz w:val="16"/>
                  <w:u w:val="single"/>
                </w:rPr>
                <w:br/>
                <w:t>DOI: 10.1016/j.envres.2020.110294</w:t>
              </w:r>
            </w:hyperlink>
          </w:p>
        </w:tc>
      </w:tr>
      <w:tr w:rsidR="009E07DB" w14:paraId="1D6B9BE5" w14:textId="77777777">
        <w:trPr>
          <w:cantSplit/>
        </w:trPr>
        <w:tc>
          <w:tcPr>
            <w:tcW w:w="648" w:type="dxa"/>
            <w:shd w:val="clear" w:color="auto" w:fill="F4F4F4"/>
            <w:tcMar>
              <w:top w:w="95" w:type="dxa"/>
              <w:left w:w="105" w:type="dxa"/>
              <w:bottom w:w="95" w:type="dxa"/>
              <w:right w:w="105" w:type="dxa"/>
            </w:tcMar>
          </w:tcPr>
          <w:p w14:paraId="2535A438" w14:textId="77777777" w:rsidR="009E07DB" w:rsidRDefault="00000000">
            <w:pPr>
              <w:spacing w:after="0" w:line="252" w:lineRule="auto"/>
              <w:jc w:val="center"/>
            </w:pPr>
            <w:r>
              <w:rPr>
                <w:rFonts w:ascii="Arial Unicode MS" w:eastAsia="Arial Unicode MS" w:hAnsi="Arial Unicode MS"/>
                <w:b/>
                <w:sz w:val="18"/>
              </w:rPr>
              <w:t>350</w:t>
            </w:r>
          </w:p>
        </w:tc>
        <w:tc>
          <w:tcPr>
            <w:tcW w:w="792" w:type="dxa"/>
            <w:shd w:val="clear" w:color="auto" w:fill="F4F4F4"/>
            <w:tcMar>
              <w:top w:w="95" w:type="dxa"/>
              <w:left w:w="105" w:type="dxa"/>
              <w:bottom w:w="95" w:type="dxa"/>
              <w:right w:w="105" w:type="dxa"/>
            </w:tcMar>
          </w:tcPr>
          <w:p w14:paraId="15E9BAE3"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会议论文</w:t>
            </w:r>
          </w:p>
        </w:tc>
        <w:tc>
          <w:tcPr>
            <w:tcW w:w="4320" w:type="dxa"/>
            <w:shd w:val="clear" w:color="auto" w:fill="F4F4F4"/>
            <w:tcMar>
              <w:top w:w="95" w:type="dxa"/>
              <w:left w:w="105" w:type="dxa"/>
              <w:bottom w:w="95" w:type="dxa"/>
              <w:right w:w="105" w:type="dxa"/>
            </w:tcMar>
          </w:tcPr>
          <w:p w14:paraId="42B345F8" w14:textId="77777777" w:rsidR="009E07DB" w:rsidRDefault="00000000">
            <w:pPr>
              <w:spacing w:after="0" w:line="252" w:lineRule="auto"/>
            </w:pPr>
            <w:r>
              <w:rPr>
                <w:rFonts w:ascii="Arial Unicode MS" w:eastAsia="Arial Unicode MS" w:hAnsi="Arial Unicode MS"/>
                <w:b/>
                <w:sz w:val="18"/>
              </w:rPr>
              <w:t>Protein based byproducts conversion into advanced materials</w:t>
            </w:r>
            <w:r>
              <w:rPr>
                <w:rFonts w:ascii="Arial Unicode MS" w:eastAsia="Arial Unicode MS" w:hAnsi="Arial Unicode MS"/>
                <w:color w:val="626B73"/>
                <w:sz w:val="15"/>
              </w:rPr>
              <w:br/>
              <w:t>Carmen Gaidau; Mihaela Niculescu; Maria Stanca; Cosmin-Andrei Alexe; Maria Rapa</w:t>
            </w:r>
          </w:p>
        </w:tc>
        <w:tc>
          <w:tcPr>
            <w:tcW w:w="4406" w:type="dxa"/>
            <w:shd w:val="clear" w:color="auto" w:fill="F4F4F4"/>
            <w:tcMar>
              <w:top w:w="95" w:type="dxa"/>
              <w:left w:w="105" w:type="dxa"/>
              <w:bottom w:w="95" w:type="dxa"/>
              <w:right w:w="105" w:type="dxa"/>
            </w:tcMar>
          </w:tcPr>
          <w:p>
            <w:pPr>
              <w:spacing w:after="0" w:line="252" w:lineRule="auto"/>
            </w:pPr>
            <w:r>
              <w:rPr>
                <w:color w:val="000000"/>
              </w:rPr>
              <w:t>R&amp;D National Institute for Textiles and Leather – Division Leather and Footwear Research; University POLITEHNICA of Bucharest  |  Romania</w:t>
              <w:br/>
              <w:t>Contemporary Solutions for Advanced Catalytic Materials with a High Impact on Society (CoSolMat), oral communication O19, p. 53</w:t>
            </w:r>
            <w:r>
              <w:rPr>
                <w:rFonts w:ascii="Arial Unicode MS" w:hAnsi="Arial Unicode MS" w:eastAsia="Arial Unicode MS" w:cs="Arial Unicode MS"/>
                <w:color w:val="000000"/>
              </w:rPr>
              <w:br/>
              <w:t>使用的设备型号：TL-Pro-BM</w:t>
            </w:r>
            <w:r>
              <w:rPr>
                <w:color w:val="000000"/>
              </w:rPr>
              <w:br/>
            </w:r>
            <w:hyperlink r:id="rId357">
              <w:r w:rsidR="009E07DB">
                <w:rPr>
                  <w:rFonts w:ascii="Arial Unicode MS" w:eastAsia="Arial Unicode MS" w:hAnsi="Arial Unicode MS"/>
                  <w:color w:val="0563C1"/>
                  <w:sz w:val="16"/>
                  <w:u w:val="single"/>
                </w:rPr>
                <w:br/>
                <w:t>Public link</w:t>
              </w:r>
            </w:hyperlink>
          </w:p>
        </w:tc>
      </w:tr>
      <w:tr w:rsidR="009E07DB" w14:paraId="2DB7D041" w14:textId="77777777">
        <w:trPr>
          <w:cantSplit/>
        </w:trPr>
        <w:tc>
          <w:tcPr>
            <w:tcW w:w="648" w:type="dxa"/>
            <w:tcMar>
              <w:top w:w="95" w:type="dxa"/>
              <w:left w:w="105" w:type="dxa"/>
              <w:bottom w:w="95" w:type="dxa"/>
              <w:right w:w="105" w:type="dxa"/>
            </w:tcMar>
          </w:tcPr>
          <w:p w14:paraId="44485A90" w14:textId="77777777" w:rsidR="009E07DB" w:rsidRDefault="00000000">
            <w:pPr>
              <w:spacing w:after="0" w:line="252" w:lineRule="auto"/>
              <w:jc w:val="center"/>
            </w:pPr>
            <w:r>
              <w:rPr>
                <w:rFonts w:ascii="Arial Unicode MS" w:eastAsia="Arial Unicode MS" w:hAnsi="Arial Unicode MS"/>
                <w:b/>
                <w:sz w:val="18"/>
              </w:rPr>
              <w:t>351</w:t>
            </w:r>
          </w:p>
        </w:tc>
        <w:tc>
          <w:tcPr>
            <w:tcW w:w="792" w:type="dxa"/>
            <w:tcMar>
              <w:top w:w="95" w:type="dxa"/>
              <w:left w:w="105" w:type="dxa"/>
              <w:bottom w:w="95" w:type="dxa"/>
              <w:right w:w="105" w:type="dxa"/>
            </w:tcMar>
          </w:tcPr>
          <w:p w14:paraId="26C70CE6"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D468B14" w14:textId="77777777" w:rsidR="009E07DB" w:rsidRDefault="00000000">
            <w:pPr>
              <w:spacing w:after="0" w:line="252" w:lineRule="auto"/>
            </w:pPr>
            <w:r>
              <w:rPr>
                <w:rFonts w:ascii="Arial Unicode MS" w:eastAsia="Arial Unicode MS" w:hAnsi="Arial Unicode MS"/>
                <w:b/>
                <w:sz w:val="18"/>
              </w:rPr>
              <w:t>Pyrrole Plasma Polymer-Coated Electrospun Scaffolds for Neural Tissue Engineering</w:t>
            </w:r>
            <w:r>
              <w:rPr>
                <w:rFonts w:ascii="Arial Unicode MS" w:eastAsia="Arial Unicode MS" w:hAnsi="Arial Unicode MS"/>
                <w:color w:val="626B73"/>
                <w:sz w:val="15"/>
              </w:rPr>
              <w:br/>
              <w:t>Diana María Osorio-Londoño; José Rafael Godínez-Fernández; Ma Cristina Acosta-García; Juan Morales-Corona; Roberto Olayo-González; Axayácatl Morales-Guadarrama</w:t>
            </w:r>
          </w:p>
        </w:tc>
        <w:tc>
          <w:tcPr>
            <w:tcW w:w="4406" w:type="dxa"/>
            <w:tcMar>
              <w:top w:w="95" w:type="dxa"/>
              <w:left w:w="105" w:type="dxa"/>
              <w:bottom w:w="95" w:type="dxa"/>
              <w:right w:w="105" w:type="dxa"/>
            </w:tcMar>
          </w:tcPr>
          <w:p>
            <w:pPr>
              <w:spacing w:after="0" w:line="252" w:lineRule="auto"/>
            </w:pPr>
            <w:r>
              <w:rPr>
                <w:color w:val="000000"/>
              </w:rPr>
              <w:t>Universidad Autónoma Metropolitana  |  MX</w:t>
              <w:br/>
              <w:t>Polymers, 13(22), 3876</w:t>
            </w:r>
            <w:r>
              <w:rPr>
                <w:rFonts w:ascii="Arial Unicode MS" w:hAnsi="Arial Unicode MS" w:eastAsia="Arial Unicode MS" w:cs="Arial Unicode MS"/>
                <w:color w:val="000000"/>
              </w:rPr>
              <w:br/>
              <w:t>使用的设备型号：TL-01</w:t>
            </w:r>
            <w:r>
              <w:rPr>
                <w:color w:val="000000"/>
              </w:rPr>
              <w:br/>
            </w:r>
            <w:hyperlink r:id="rId358">
              <w:r w:rsidR="009E07DB">
                <w:rPr>
                  <w:rFonts w:ascii="Arial Unicode MS" w:eastAsia="Arial Unicode MS" w:hAnsi="Arial Unicode MS"/>
                  <w:color w:val="0563C1"/>
                  <w:sz w:val="16"/>
                  <w:u w:val="single"/>
                </w:rPr>
                <w:br/>
                <w:t>DOI: 10.3390/polym13223876</w:t>
              </w:r>
            </w:hyperlink>
          </w:p>
        </w:tc>
      </w:tr>
      <w:tr w:rsidR="009E07DB" w14:paraId="33F99CCD" w14:textId="77777777">
        <w:trPr>
          <w:cantSplit/>
        </w:trPr>
        <w:tc>
          <w:tcPr>
            <w:tcW w:w="648" w:type="dxa"/>
            <w:shd w:val="clear" w:color="auto" w:fill="F4F4F4"/>
            <w:tcMar>
              <w:top w:w="95" w:type="dxa"/>
              <w:left w:w="105" w:type="dxa"/>
              <w:bottom w:w="95" w:type="dxa"/>
              <w:right w:w="105" w:type="dxa"/>
            </w:tcMar>
          </w:tcPr>
          <w:p w14:paraId="7FBD09B4" w14:textId="77777777" w:rsidR="009E07DB" w:rsidRDefault="00000000">
            <w:pPr>
              <w:spacing w:after="0" w:line="252" w:lineRule="auto"/>
              <w:jc w:val="center"/>
            </w:pPr>
            <w:r>
              <w:rPr>
                <w:rFonts w:ascii="Arial Unicode MS" w:eastAsia="Arial Unicode MS" w:hAnsi="Arial Unicode MS"/>
                <w:b/>
                <w:sz w:val="18"/>
              </w:rPr>
              <w:lastRenderedPageBreak/>
              <w:t>352</w:t>
            </w:r>
          </w:p>
        </w:tc>
        <w:tc>
          <w:tcPr>
            <w:tcW w:w="792" w:type="dxa"/>
            <w:shd w:val="clear" w:color="auto" w:fill="F4F4F4"/>
            <w:tcMar>
              <w:top w:w="95" w:type="dxa"/>
              <w:left w:w="105" w:type="dxa"/>
              <w:bottom w:w="95" w:type="dxa"/>
              <w:right w:w="105" w:type="dxa"/>
            </w:tcMar>
          </w:tcPr>
          <w:p w14:paraId="122A3228"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会议论文</w:t>
            </w:r>
          </w:p>
        </w:tc>
        <w:tc>
          <w:tcPr>
            <w:tcW w:w="4320" w:type="dxa"/>
            <w:shd w:val="clear" w:color="auto" w:fill="F4F4F4"/>
            <w:tcMar>
              <w:top w:w="95" w:type="dxa"/>
              <w:left w:w="105" w:type="dxa"/>
              <w:bottom w:w="95" w:type="dxa"/>
              <w:right w:w="105" w:type="dxa"/>
            </w:tcMar>
          </w:tcPr>
          <w:p w14:paraId="77D2F46E" w14:textId="77777777" w:rsidR="009E07DB" w:rsidRDefault="00000000">
            <w:pPr>
              <w:spacing w:after="0" w:line="252" w:lineRule="auto"/>
            </w:pPr>
            <w:r>
              <w:rPr>
                <w:rFonts w:ascii="Arial Unicode MS" w:eastAsia="Arial Unicode MS" w:hAnsi="Arial Unicode MS"/>
                <w:b/>
                <w:sz w:val="18"/>
              </w:rPr>
              <w:t>Rapid Fabrication of Branched Microfibers by Near-Field-Electrospinning</w:t>
            </w:r>
            <w:r>
              <w:rPr>
                <w:rFonts w:ascii="Arial Unicode MS" w:eastAsia="Arial Unicode MS" w:hAnsi="Arial Unicode MS"/>
                <w:color w:val="626B73"/>
                <w:sz w:val="15"/>
              </w:rPr>
              <w:br/>
              <w:t>Imtiaz Qavi; Dilshan Sooriyaarachchi; Ashley Mathews; George Zhuo Tan</w:t>
            </w:r>
          </w:p>
        </w:tc>
        <w:tc>
          <w:tcPr>
            <w:tcW w:w="4406" w:type="dxa"/>
            <w:shd w:val="clear" w:color="auto" w:fill="F4F4F4"/>
            <w:tcMar>
              <w:top w:w="95" w:type="dxa"/>
              <w:left w:w="105" w:type="dxa"/>
              <w:bottom w:w="95" w:type="dxa"/>
              <w:right w:w="105" w:type="dxa"/>
            </w:tcMar>
          </w:tcPr>
          <w:p>
            <w:pPr>
              <w:spacing w:after="0" w:line="252" w:lineRule="auto"/>
            </w:pPr>
            <w:r>
              <w:rPr>
                <w:color w:val="000000"/>
              </w:rPr>
              <w:t>Texas Tech University  |  USA</w:t>
              <w:br/>
              <w:t>2021 IISE Annual Conference and Expo Proceedings, 259-264</w:t>
            </w:r>
            <w:r>
              <w:rPr>
                <w:rFonts w:ascii="Arial Unicode MS" w:hAnsi="Arial Unicode MS" w:eastAsia="Arial Unicode MS" w:cs="Arial Unicode MS"/>
                <w:color w:val="000000"/>
              </w:rPr>
              <w:br/>
              <w:t>使用的设备型号：TL-Pro-BM</w:t>
            </w:r>
            <w:r>
              <w:rPr>
                <w:color w:val="000000"/>
              </w:rPr>
              <w:br/>
            </w:r>
            <w:hyperlink r:id="rId359">
              <w:r w:rsidR="009E07DB">
                <w:rPr>
                  <w:rFonts w:ascii="Arial Unicode MS" w:eastAsia="Arial Unicode MS" w:hAnsi="Arial Unicode MS"/>
                  <w:color w:val="0563C1"/>
                  <w:sz w:val="16"/>
                  <w:u w:val="single"/>
                </w:rPr>
                <w:br/>
                <w:t>Public link</w:t>
              </w:r>
            </w:hyperlink>
          </w:p>
        </w:tc>
      </w:tr>
      <w:tr w:rsidR="009E07DB" w14:paraId="2FBAC3BE" w14:textId="77777777">
        <w:trPr>
          <w:cantSplit/>
        </w:trPr>
        <w:tc>
          <w:tcPr>
            <w:tcW w:w="648" w:type="dxa"/>
            <w:tcMar>
              <w:top w:w="95" w:type="dxa"/>
              <w:left w:w="105" w:type="dxa"/>
              <w:bottom w:w="95" w:type="dxa"/>
              <w:right w:w="105" w:type="dxa"/>
            </w:tcMar>
          </w:tcPr>
          <w:p w14:paraId="0A0139D2" w14:textId="77777777" w:rsidR="009E07DB" w:rsidRDefault="00000000">
            <w:pPr>
              <w:spacing w:after="0" w:line="252" w:lineRule="auto"/>
              <w:jc w:val="center"/>
            </w:pPr>
            <w:r>
              <w:rPr>
                <w:rFonts w:ascii="Arial Unicode MS" w:eastAsia="Arial Unicode MS" w:hAnsi="Arial Unicode MS"/>
                <w:b/>
                <w:sz w:val="18"/>
              </w:rPr>
              <w:t>353</w:t>
            </w:r>
          </w:p>
        </w:tc>
        <w:tc>
          <w:tcPr>
            <w:tcW w:w="792" w:type="dxa"/>
            <w:tcMar>
              <w:top w:w="95" w:type="dxa"/>
              <w:left w:w="105" w:type="dxa"/>
              <w:bottom w:w="95" w:type="dxa"/>
              <w:right w:w="105" w:type="dxa"/>
            </w:tcMar>
          </w:tcPr>
          <w:p w14:paraId="6C13DC7E"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50FEB83F" w14:textId="77777777" w:rsidR="009E07DB" w:rsidRDefault="00000000">
            <w:pPr>
              <w:spacing w:after="0" w:line="252" w:lineRule="auto"/>
            </w:pPr>
            <w:r>
              <w:rPr>
                <w:rFonts w:ascii="Arial Unicode MS" w:eastAsia="Arial Unicode MS" w:hAnsi="Arial Unicode MS"/>
                <w:b/>
                <w:sz w:val="18"/>
              </w:rPr>
              <w:t>Robust ceramic nanofibrous membranes with ultra-high water flux and nanoparticle rejection for self-standing ultrafiltration</w:t>
            </w:r>
            <w:r>
              <w:rPr>
                <w:rFonts w:ascii="Arial Unicode MS" w:eastAsia="Arial Unicode MS" w:hAnsi="Arial Unicode MS"/>
                <w:color w:val="626B73"/>
                <w:sz w:val="15"/>
              </w:rPr>
              <w:br/>
              <w:t>Juan Jiang; Na Ni; Weiwei Xiao; Xiaofeng Zhao; Fangwei Guo; Xiaohui Fan; Qi Ding; et al. (9 total)</w:t>
            </w:r>
          </w:p>
        </w:tc>
        <w:tc>
          <w:tcPr>
            <w:tcW w:w="4406" w:type="dxa"/>
            <w:tcMar>
              <w:top w:w="95" w:type="dxa"/>
              <w:left w:w="105" w:type="dxa"/>
              <w:bottom w:w="95" w:type="dxa"/>
              <w:right w:w="105" w:type="dxa"/>
            </w:tcMar>
          </w:tcPr>
          <w:p>
            <w:pPr>
              <w:spacing w:after="0" w:line="252" w:lineRule="auto"/>
            </w:pPr>
            <w:r>
              <w:rPr>
                <w:color w:val="000000"/>
              </w:rPr>
              <w:t>Shanghai Jiao Tong University  |  China</w:t>
              <w:br/>
              <w:t>Journal of the European Ceramic Society, Vol. 41, No. 7, p. 4264</w:t>
            </w:r>
            <w:r>
              <w:rPr>
                <w:color w:val="000000"/>
              </w:rPr>
              <w:br/>
            </w:r>
            <w:hyperlink r:id="rId360">
              <w:r w:rsidR="009E07DB">
                <w:rPr>
                  <w:rFonts w:ascii="Arial Unicode MS" w:eastAsia="Arial Unicode MS" w:hAnsi="Arial Unicode MS"/>
                  <w:color w:val="0563C1"/>
                  <w:sz w:val="16"/>
                  <w:u w:val="single"/>
                </w:rPr>
                <w:br/>
                <w:t>DOI: 10.1016/j.jeurceramsoc.2021.02.012</w:t>
              </w:r>
            </w:hyperlink>
          </w:p>
        </w:tc>
      </w:tr>
      <w:tr w:rsidR="009E07DB" w14:paraId="1ABCF551" w14:textId="77777777">
        <w:trPr>
          <w:cantSplit/>
        </w:trPr>
        <w:tc>
          <w:tcPr>
            <w:tcW w:w="648" w:type="dxa"/>
            <w:shd w:val="clear" w:color="auto" w:fill="F4F4F4"/>
            <w:tcMar>
              <w:top w:w="95" w:type="dxa"/>
              <w:left w:w="105" w:type="dxa"/>
              <w:bottom w:w="95" w:type="dxa"/>
              <w:right w:w="105" w:type="dxa"/>
            </w:tcMar>
          </w:tcPr>
          <w:p w14:paraId="2AF42093" w14:textId="77777777" w:rsidR="009E07DB" w:rsidRDefault="00000000">
            <w:pPr>
              <w:spacing w:after="0" w:line="252" w:lineRule="auto"/>
              <w:jc w:val="center"/>
            </w:pPr>
            <w:r>
              <w:rPr>
                <w:rFonts w:ascii="Arial Unicode MS" w:eastAsia="Arial Unicode MS" w:hAnsi="Arial Unicode MS"/>
                <w:b/>
                <w:sz w:val="18"/>
              </w:rPr>
              <w:t>354</w:t>
            </w:r>
          </w:p>
        </w:tc>
        <w:tc>
          <w:tcPr>
            <w:tcW w:w="792" w:type="dxa"/>
            <w:shd w:val="clear" w:color="auto" w:fill="F4F4F4"/>
            <w:tcMar>
              <w:top w:w="95" w:type="dxa"/>
              <w:left w:w="105" w:type="dxa"/>
              <w:bottom w:w="95" w:type="dxa"/>
              <w:right w:w="105" w:type="dxa"/>
            </w:tcMar>
          </w:tcPr>
          <w:p w14:paraId="729264FE"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753949F3" w14:textId="77777777" w:rsidR="009E07DB" w:rsidRDefault="00000000">
            <w:pPr>
              <w:spacing w:after="0" w:line="252" w:lineRule="auto"/>
            </w:pPr>
            <w:r>
              <w:rPr>
                <w:rFonts w:ascii="Arial Unicode MS" w:eastAsia="Arial Unicode MS" w:hAnsi="Arial Unicode MS"/>
                <w:b/>
                <w:sz w:val="18"/>
              </w:rPr>
              <w:t>Self-supporting smart air filters based on PZT/PVDF electrospun nanofiber composite membrane</w:t>
            </w:r>
            <w:r>
              <w:rPr>
                <w:rFonts w:ascii="Arial Unicode MS" w:eastAsia="Arial Unicode MS" w:hAnsi="Arial Unicode MS"/>
                <w:color w:val="626B73"/>
                <w:sz w:val="15"/>
              </w:rPr>
              <w:br/>
              <w:t>Weidong He; Yinghe Guo; Yibo Zhao; Fuze Jiang; Jean Schmitt; Yang Yue; Jingxian Liu; et al. (9 total)</w:t>
            </w:r>
          </w:p>
        </w:tc>
        <w:tc>
          <w:tcPr>
            <w:tcW w:w="4406" w:type="dxa"/>
            <w:shd w:val="clear" w:color="auto" w:fill="F4F4F4"/>
            <w:tcMar>
              <w:top w:w="95" w:type="dxa"/>
              <w:left w:w="105" w:type="dxa"/>
              <w:bottom w:w="95" w:type="dxa"/>
              <w:right w:w="105" w:type="dxa"/>
            </w:tcMar>
          </w:tcPr>
          <w:p w14:paraId="31D6DBDA" w14:textId="77777777" w:rsidR="009E07DB" w:rsidRDefault="00000000">
            <w:pPr>
              <w:spacing w:after="0" w:line="252" w:lineRule="auto"/>
            </w:pPr>
            <w:r>
              <w:rPr>
                <w:rFonts w:ascii="Arial Unicode MS" w:eastAsia="Arial Unicode MS" w:hAnsi="Arial Unicode MS"/>
                <w:b/>
              </w:rPr>
              <w:t>ETH Zurich; Swiss Federal Laboratories for Materials Science and Technology; Northeastern University; et al. (5 total)  |  Switzerland, China</w:t>
            </w:r>
            <w:r>
              <w:rPr>
                <w:rFonts w:ascii="Arial Unicode MS" w:eastAsia="Arial Unicode MS" w:hAnsi="Arial Unicode MS"/>
                <w:sz w:val="16"/>
              </w:rPr>
              <w:br/>
              <w:t>Chemical Engineering Journal, Vol. 423, p. 130247</w:t>
            </w:r>
            <w:hyperlink r:id="rId361">
              <w:r w:rsidR="009E07DB">
                <w:rPr>
                  <w:rFonts w:ascii="Arial Unicode MS" w:eastAsia="Arial Unicode MS" w:hAnsi="Arial Unicode MS"/>
                  <w:color w:val="0563C1"/>
                  <w:sz w:val="16"/>
                  <w:u w:val="single"/>
                </w:rPr>
                <w:br/>
                <w:t>DOI: 10.1016/j.cej.2021.130247</w:t>
              </w:r>
            </w:hyperlink>
          </w:p>
        </w:tc>
      </w:tr>
      <w:tr w:rsidR="009E07DB" w14:paraId="6C74F5B2" w14:textId="77777777">
        <w:trPr>
          <w:cantSplit/>
        </w:trPr>
        <w:tc>
          <w:tcPr>
            <w:tcW w:w="648" w:type="dxa"/>
            <w:tcMar>
              <w:top w:w="95" w:type="dxa"/>
              <w:left w:w="105" w:type="dxa"/>
              <w:bottom w:w="95" w:type="dxa"/>
              <w:right w:w="105" w:type="dxa"/>
            </w:tcMar>
          </w:tcPr>
          <w:p w14:paraId="5E1BE3F7" w14:textId="77777777" w:rsidR="009E07DB" w:rsidRDefault="00000000">
            <w:pPr>
              <w:spacing w:after="0" w:line="252" w:lineRule="auto"/>
              <w:jc w:val="center"/>
            </w:pPr>
            <w:r>
              <w:rPr>
                <w:rFonts w:ascii="Arial Unicode MS" w:eastAsia="Arial Unicode MS" w:hAnsi="Arial Unicode MS"/>
                <w:b/>
                <w:sz w:val="18"/>
              </w:rPr>
              <w:t>355</w:t>
            </w:r>
          </w:p>
        </w:tc>
        <w:tc>
          <w:tcPr>
            <w:tcW w:w="792" w:type="dxa"/>
            <w:tcMar>
              <w:top w:w="95" w:type="dxa"/>
              <w:left w:w="105" w:type="dxa"/>
              <w:bottom w:w="95" w:type="dxa"/>
              <w:right w:w="105" w:type="dxa"/>
            </w:tcMar>
          </w:tcPr>
          <w:p w14:paraId="6F0555C4"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AB834A4" w14:textId="77777777" w:rsidR="009E07DB" w:rsidRDefault="00000000">
            <w:pPr>
              <w:spacing w:after="0" w:line="252" w:lineRule="auto"/>
            </w:pPr>
            <w:r>
              <w:rPr>
                <w:rFonts w:ascii="Arial Unicode MS" w:eastAsia="Arial Unicode MS" w:hAnsi="Arial Unicode MS"/>
                <w:b/>
                <w:sz w:val="18"/>
              </w:rPr>
              <w:t>Slippery Liquid-Infused Porous Polymeric Surfaces Based on Natural Oil with Antimicrobial Effect</w:t>
            </w:r>
            <w:r>
              <w:rPr>
                <w:rFonts w:ascii="Arial Unicode MS" w:eastAsia="Arial Unicode MS" w:hAnsi="Arial Unicode MS"/>
                <w:color w:val="626B73"/>
                <w:sz w:val="15"/>
              </w:rPr>
              <w:br/>
              <w:t>Salma Habib; Sifani Zavahir; Aya E Abusrafa; Asma Abdulkareem; Patrik Sobolčiak; Marian Lehocky; Daniela Vesela; Petr Humpolíček; Anton Popelka</w:t>
            </w:r>
          </w:p>
        </w:tc>
        <w:tc>
          <w:tcPr>
            <w:tcW w:w="4406" w:type="dxa"/>
            <w:tcMar>
              <w:top w:w="95" w:type="dxa"/>
              <w:left w:w="105" w:type="dxa"/>
              <w:bottom w:w="95" w:type="dxa"/>
              <w:right w:w="105" w:type="dxa"/>
            </w:tcMar>
          </w:tcPr>
          <w:p w14:paraId="47C85BC2" w14:textId="77777777" w:rsidR="009E07DB" w:rsidRDefault="00000000">
            <w:pPr>
              <w:spacing w:after="0" w:line="252" w:lineRule="auto"/>
            </w:pPr>
            <w:r>
              <w:rPr>
                <w:rFonts w:ascii="Arial Unicode MS" w:eastAsia="Arial Unicode MS" w:hAnsi="Arial Unicode MS"/>
                <w:b/>
              </w:rPr>
              <w:t>Qatar University; Tomas Bata University in Zlín  |  QA, CZ</w:t>
            </w:r>
            <w:r>
              <w:rPr>
                <w:rFonts w:ascii="Arial Unicode MS" w:eastAsia="Arial Unicode MS" w:hAnsi="Arial Unicode MS"/>
                <w:sz w:val="16"/>
              </w:rPr>
              <w:br/>
              <w:t>Polymers, 13(2), E206</w:t>
            </w:r>
            <w:hyperlink r:id="rId362">
              <w:r w:rsidR="009E07DB">
                <w:rPr>
                  <w:rFonts w:ascii="Arial Unicode MS" w:eastAsia="Arial Unicode MS" w:hAnsi="Arial Unicode MS"/>
                  <w:color w:val="0563C1"/>
                  <w:sz w:val="16"/>
                  <w:u w:val="single"/>
                </w:rPr>
                <w:br/>
                <w:t>DOI: 10.3390/polym13020206</w:t>
              </w:r>
            </w:hyperlink>
          </w:p>
        </w:tc>
      </w:tr>
      <w:tr w:rsidR="009E07DB" w14:paraId="5D9CD136" w14:textId="77777777">
        <w:trPr>
          <w:cantSplit/>
        </w:trPr>
        <w:tc>
          <w:tcPr>
            <w:tcW w:w="648" w:type="dxa"/>
            <w:shd w:val="clear" w:color="auto" w:fill="F4F4F4"/>
            <w:tcMar>
              <w:top w:w="95" w:type="dxa"/>
              <w:left w:w="105" w:type="dxa"/>
              <w:bottom w:w="95" w:type="dxa"/>
              <w:right w:w="105" w:type="dxa"/>
            </w:tcMar>
          </w:tcPr>
          <w:p w14:paraId="5E028DCC" w14:textId="77777777" w:rsidR="009E07DB" w:rsidRDefault="00000000">
            <w:pPr>
              <w:spacing w:after="0" w:line="252" w:lineRule="auto"/>
              <w:jc w:val="center"/>
            </w:pPr>
            <w:r>
              <w:rPr>
                <w:rFonts w:ascii="Arial Unicode MS" w:eastAsia="Arial Unicode MS" w:hAnsi="Arial Unicode MS"/>
                <w:b/>
                <w:sz w:val="18"/>
              </w:rPr>
              <w:t>356</w:t>
            </w:r>
          </w:p>
        </w:tc>
        <w:tc>
          <w:tcPr>
            <w:tcW w:w="792" w:type="dxa"/>
            <w:shd w:val="clear" w:color="auto" w:fill="F4F4F4"/>
            <w:tcMar>
              <w:top w:w="95" w:type="dxa"/>
              <w:left w:w="105" w:type="dxa"/>
              <w:bottom w:w="95" w:type="dxa"/>
              <w:right w:w="105" w:type="dxa"/>
            </w:tcMar>
          </w:tcPr>
          <w:p w14:paraId="2306A6C0"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5137CCD8" w14:textId="77777777" w:rsidR="009E07DB" w:rsidRDefault="00000000">
            <w:pPr>
              <w:spacing w:after="0" w:line="252" w:lineRule="auto"/>
            </w:pPr>
            <w:r>
              <w:rPr>
                <w:rFonts w:ascii="Arial Unicode MS" w:eastAsia="Arial Unicode MS" w:hAnsi="Arial Unicode MS"/>
                <w:b/>
                <w:sz w:val="18"/>
              </w:rPr>
              <w:t>Soybean-derived phospholipids complexed poly (lactic-co-glycolic acid) nanofibrous scaffolds for tissue engineering applications</w:t>
            </w:r>
            <w:r>
              <w:rPr>
                <w:rFonts w:ascii="Arial Unicode MS" w:eastAsia="Arial Unicode MS" w:hAnsi="Arial Unicode MS"/>
                <w:color w:val="626B73"/>
                <w:sz w:val="15"/>
              </w:rPr>
              <w:br/>
              <w:t>Ying Mao; Robert Guidoin; Yan Li; Gaetan Brochu; Ze Zhang; Lu Wang</w:t>
            </w:r>
          </w:p>
        </w:tc>
        <w:tc>
          <w:tcPr>
            <w:tcW w:w="4406" w:type="dxa"/>
            <w:shd w:val="clear" w:color="auto" w:fill="F4F4F4"/>
            <w:tcMar>
              <w:top w:w="95" w:type="dxa"/>
              <w:left w:w="105" w:type="dxa"/>
              <w:bottom w:w="95" w:type="dxa"/>
              <w:right w:w="105" w:type="dxa"/>
            </w:tcMar>
          </w:tcPr>
          <w:p>
            <w:pPr>
              <w:spacing w:after="0" w:line="252" w:lineRule="auto"/>
            </w:pPr>
            <w:r>
              <w:rPr>
                <w:color w:val="000000"/>
              </w:rPr>
              <w:t>Donghua University; Université Laval; Quebec Research and Development Centre  |  CN, CA</w:t>
              <w:br/>
              <w:t>Materials &amp; Design</w:t>
            </w:r>
            <w:r>
              <w:rPr>
                <w:rFonts w:ascii="Arial Unicode MS" w:hAnsi="Arial Unicode MS" w:eastAsia="Arial Unicode MS" w:cs="Arial Unicode MS"/>
                <w:color w:val="000000"/>
              </w:rPr>
              <w:br/>
              <w:t>使用的设备型号：TL-Pro</w:t>
            </w:r>
            <w:r>
              <w:rPr>
                <w:color w:val="000000"/>
              </w:rPr>
              <w:br/>
            </w:r>
            <w:hyperlink r:id="rId363">
              <w:r w:rsidR="009E07DB">
                <w:rPr>
                  <w:rFonts w:ascii="Arial Unicode MS" w:eastAsia="Arial Unicode MS" w:hAnsi="Arial Unicode MS"/>
                  <w:color w:val="0563C1"/>
                  <w:sz w:val="16"/>
                  <w:u w:val="single"/>
                </w:rPr>
                <w:br/>
                <w:t>DOI: 10.1016/j.matdes.2021.109737</w:t>
              </w:r>
            </w:hyperlink>
          </w:p>
        </w:tc>
      </w:tr>
      <w:tr w:rsidR="009E07DB" w14:paraId="1E961466" w14:textId="77777777">
        <w:trPr>
          <w:cantSplit/>
        </w:trPr>
        <w:tc>
          <w:tcPr>
            <w:tcW w:w="648" w:type="dxa"/>
            <w:tcMar>
              <w:top w:w="95" w:type="dxa"/>
              <w:left w:w="105" w:type="dxa"/>
              <w:bottom w:w="95" w:type="dxa"/>
              <w:right w:w="105" w:type="dxa"/>
            </w:tcMar>
          </w:tcPr>
          <w:p w14:paraId="6412EEF0" w14:textId="77777777" w:rsidR="009E07DB" w:rsidRDefault="00000000">
            <w:pPr>
              <w:spacing w:after="0" w:line="252" w:lineRule="auto"/>
              <w:jc w:val="center"/>
            </w:pPr>
            <w:r>
              <w:rPr>
                <w:rFonts w:ascii="Arial Unicode MS" w:eastAsia="Arial Unicode MS" w:hAnsi="Arial Unicode MS"/>
                <w:b/>
                <w:sz w:val="18"/>
              </w:rPr>
              <w:t>357</w:t>
            </w:r>
          </w:p>
        </w:tc>
        <w:tc>
          <w:tcPr>
            <w:tcW w:w="792" w:type="dxa"/>
            <w:tcMar>
              <w:top w:w="95" w:type="dxa"/>
              <w:left w:w="105" w:type="dxa"/>
              <w:bottom w:w="95" w:type="dxa"/>
              <w:right w:w="105" w:type="dxa"/>
            </w:tcMar>
          </w:tcPr>
          <w:p w14:paraId="456563B9"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5DAF97AE" w14:textId="77777777" w:rsidR="009E07DB" w:rsidRDefault="00000000">
            <w:pPr>
              <w:spacing w:after="0" w:line="252" w:lineRule="auto"/>
            </w:pPr>
            <w:r>
              <w:rPr>
                <w:rFonts w:ascii="Arial Unicode MS" w:eastAsia="Arial Unicode MS" w:hAnsi="Arial Unicode MS"/>
                <w:b/>
                <w:sz w:val="18"/>
              </w:rPr>
              <w:t>Spider silk bioinspired superhydrophilic nanofibrous membrane for efficient oil/water separation of nanoemulsions</w:t>
            </w:r>
            <w:r>
              <w:rPr>
                <w:rFonts w:ascii="Arial Unicode MS" w:eastAsia="Arial Unicode MS" w:hAnsi="Arial Unicode MS"/>
                <w:color w:val="626B73"/>
                <w:sz w:val="15"/>
              </w:rPr>
              <w:br/>
              <w:t>Jialu Zhang; Xiangfeng Huang; Yongjiao Xiong; Weiwei Zheng; Wanqi Liu; Mengfan He; Lexue Li; et al. (10 total)</w:t>
            </w:r>
          </w:p>
        </w:tc>
        <w:tc>
          <w:tcPr>
            <w:tcW w:w="4406" w:type="dxa"/>
            <w:tcMar>
              <w:top w:w="95" w:type="dxa"/>
              <w:left w:w="105" w:type="dxa"/>
              <w:bottom w:w="95" w:type="dxa"/>
              <w:right w:w="105" w:type="dxa"/>
            </w:tcMar>
          </w:tcPr>
          <w:p>
            <w:pPr>
              <w:spacing w:after="0" w:line="252" w:lineRule="auto"/>
            </w:pPr>
            <w:r>
              <w:rPr>
                <w:color w:val="000000"/>
              </w:rPr>
              <w:t>Tongji University; State Key Laboratory of Pollution Control and Resource Reuse; Shanghai Institute of Pollution Control and Ecological Security  |  China</w:t>
              <w:br/>
              <w:t>Separation and Purification Technology, Vol. 280, p. 119824</w:t>
            </w:r>
            <w:r>
              <w:rPr>
                <w:color w:val="000000"/>
              </w:rPr>
              <w:br/>
            </w:r>
            <w:hyperlink r:id="rId364">
              <w:r w:rsidR="009E07DB">
                <w:rPr>
                  <w:rFonts w:ascii="Arial Unicode MS" w:eastAsia="Arial Unicode MS" w:hAnsi="Arial Unicode MS"/>
                  <w:color w:val="0563C1"/>
                  <w:sz w:val="16"/>
                  <w:u w:val="single"/>
                </w:rPr>
                <w:br/>
                <w:t>DOI: 10.1016/j.seppur.2021.119824</w:t>
              </w:r>
            </w:hyperlink>
          </w:p>
        </w:tc>
      </w:tr>
      <w:tr w:rsidR="009E07DB" w14:paraId="725B8E48" w14:textId="77777777">
        <w:trPr>
          <w:cantSplit/>
        </w:trPr>
        <w:tc>
          <w:tcPr>
            <w:tcW w:w="648" w:type="dxa"/>
            <w:shd w:val="clear" w:color="auto" w:fill="F4F4F4"/>
            <w:tcMar>
              <w:top w:w="95" w:type="dxa"/>
              <w:left w:w="105" w:type="dxa"/>
              <w:bottom w:w="95" w:type="dxa"/>
              <w:right w:w="105" w:type="dxa"/>
            </w:tcMar>
          </w:tcPr>
          <w:p w14:paraId="7E9952BC" w14:textId="77777777" w:rsidR="009E07DB" w:rsidRDefault="00000000">
            <w:pPr>
              <w:spacing w:after="0" w:line="252" w:lineRule="auto"/>
              <w:jc w:val="center"/>
            </w:pPr>
            <w:r>
              <w:rPr>
                <w:rFonts w:ascii="Arial Unicode MS" w:eastAsia="Arial Unicode MS" w:hAnsi="Arial Unicode MS"/>
                <w:b/>
                <w:sz w:val="18"/>
              </w:rPr>
              <w:lastRenderedPageBreak/>
              <w:t>358</w:t>
            </w:r>
          </w:p>
        </w:tc>
        <w:tc>
          <w:tcPr>
            <w:tcW w:w="792" w:type="dxa"/>
            <w:shd w:val="clear" w:color="auto" w:fill="F4F4F4"/>
            <w:tcMar>
              <w:top w:w="95" w:type="dxa"/>
              <w:left w:w="105" w:type="dxa"/>
              <w:bottom w:w="95" w:type="dxa"/>
              <w:right w:w="105" w:type="dxa"/>
            </w:tcMar>
          </w:tcPr>
          <w:p w14:paraId="5B07F3A7"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B1B2329" w14:textId="77777777" w:rsidR="009E07DB" w:rsidRDefault="00000000">
            <w:pPr>
              <w:spacing w:after="0" w:line="252" w:lineRule="auto"/>
            </w:pPr>
            <w:r>
              <w:rPr>
                <w:rFonts w:ascii="Arial Unicode MS" w:eastAsia="Arial Unicode MS" w:hAnsi="Arial Unicode MS"/>
                <w:b/>
                <w:sz w:val="18"/>
              </w:rPr>
              <w:t>Stretchable unidirectional liquid-transporting membrane with antibacterial and biocompatible features based on chitosan derivative and composite nanofibers</w:t>
            </w:r>
            <w:r>
              <w:rPr>
                <w:rFonts w:ascii="Arial Unicode MS" w:eastAsia="Arial Unicode MS" w:hAnsi="Arial Unicode MS"/>
                <w:color w:val="626B73"/>
                <w:sz w:val="15"/>
              </w:rPr>
              <w:br/>
              <w:t>Liling Li; Yongling Mai; Yuanfeng Wang; Shiguo Chen</w:t>
            </w:r>
          </w:p>
        </w:tc>
        <w:tc>
          <w:tcPr>
            <w:tcW w:w="4406" w:type="dxa"/>
            <w:shd w:val="clear" w:color="auto" w:fill="F4F4F4"/>
            <w:tcMar>
              <w:top w:w="95" w:type="dxa"/>
              <w:left w:w="105" w:type="dxa"/>
              <w:bottom w:w="95" w:type="dxa"/>
              <w:right w:w="105" w:type="dxa"/>
            </w:tcMar>
          </w:tcPr>
          <w:p>
            <w:pPr>
              <w:spacing w:after="0" w:line="252" w:lineRule="auto"/>
            </w:pPr>
            <w:r>
              <w:rPr>
                <w:color w:val="000000"/>
              </w:rPr>
              <w:t>Shenzhen University  |  China</w:t>
              <w:br/>
              <w:t>Carbohydrate Polymers, Vol. 276, p. 118703</w:t>
            </w:r>
            <w:r>
              <w:rPr>
                <w:color w:val="000000"/>
              </w:rPr>
              <w:br/>
            </w:r>
            <w:hyperlink r:id="rId365">
              <w:r w:rsidR="009E07DB">
                <w:rPr>
                  <w:rFonts w:ascii="Arial Unicode MS" w:eastAsia="Arial Unicode MS" w:hAnsi="Arial Unicode MS"/>
                  <w:color w:val="0563C1"/>
                  <w:sz w:val="16"/>
                  <w:u w:val="single"/>
                </w:rPr>
                <w:br/>
                <w:t>DOI: 10.1016/j.carbpol.2021.118703</w:t>
              </w:r>
            </w:hyperlink>
          </w:p>
        </w:tc>
      </w:tr>
      <w:tr w:rsidR="009E07DB" w14:paraId="45CE5B88" w14:textId="77777777">
        <w:trPr>
          <w:cantSplit/>
        </w:trPr>
        <w:tc>
          <w:tcPr>
            <w:tcW w:w="648" w:type="dxa"/>
            <w:tcMar>
              <w:top w:w="95" w:type="dxa"/>
              <w:left w:w="105" w:type="dxa"/>
              <w:bottom w:w="95" w:type="dxa"/>
              <w:right w:w="105" w:type="dxa"/>
            </w:tcMar>
          </w:tcPr>
          <w:p w14:paraId="3D6E6561" w14:textId="77777777" w:rsidR="009E07DB" w:rsidRDefault="00000000">
            <w:pPr>
              <w:spacing w:after="0" w:line="252" w:lineRule="auto"/>
              <w:jc w:val="center"/>
            </w:pPr>
            <w:r>
              <w:rPr>
                <w:rFonts w:ascii="Arial Unicode MS" w:eastAsia="Arial Unicode MS" w:hAnsi="Arial Unicode MS"/>
                <w:b/>
                <w:sz w:val="18"/>
              </w:rPr>
              <w:t>359</w:t>
            </w:r>
          </w:p>
        </w:tc>
        <w:tc>
          <w:tcPr>
            <w:tcW w:w="792" w:type="dxa"/>
            <w:tcMar>
              <w:top w:w="95" w:type="dxa"/>
              <w:left w:w="105" w:type="dxa"/>
              <w:bottom w:w="95" w:type="dxa"/>
              <w:right w:w="105" w:type="dxa"/>
            </w:tcMar>
          </w:tcPr>
          <w:p w14:paraId="4F34126E"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1BB3D7C9" w14:textId="77777777" w:rsidR="009E07DB" w:rsidRDefault="00000000">
            <w:pPr>
              <w:spacing w:after="0" w:line="252" w:lineRule="auto"/>
            </w:pPr>
            <w:r>
              <w:rPr>
                <w:rFonts w:ascii="Arial Unicode MS" w:eastAsia="Arial Unicode MS" w:hAnsi="Arial Unicode MS"/>
                <w:b/>
                <w:sz w:val="18"/>
              </w:rPr>
              <w:t>Structural transition and associated magnetic properties of heat treated electrospun one-dimensional CaFe2O4</w:t>
            </w:r>
            <w:r>
              <w:rPr>
                <w:rFonts w:ascii="Arial Unicode MS" w:eastAsia="Arial Unicode MS" w:hAnsi="Arial Unicode MS"/>
                <w:color w:val="626B73"/>
                <w:sz w:val="15"/>
              </w:rPr>
              <w:br/>
              <w:t>Arnab Das; A. Srinivasan</w:t>
            </w:r>
          </w:p>
        </w:tc>
        <w:tc>
          <w:tcPr>
            <w:tcW w:w="4406" w:type="dxa"/>
            <w:tcMar>
              <w:top w:w="95" w:type="dxa"/>
              <w:left w:w="105" w:type="dxa"/>
              <w:bottom w:w="95" w:type="dxa"/>
              <w:right w:w="105" w:type="dxa"/>
            </w:tcMar>
          </w:tcPr>
          <w:p w14:paraId="5D69FAFB" w14:textId="77777777" w:rsidR="009E07DB" w:rsidRDefault="00000000">
            <w:pPr>
              <w:spacing w:after="0" w:line="252" w:lineRule="auto"/>
            </w:pPr>
            <w:r>
              <w:rPr>
                <w:rFonts w:ascii="Arial Unicode MS" w:eastAsia="Arial Unicode MS" w:hAnsi="Arial Unicode MS"/>
                <w:b/>
              </w:rPr>
              <w:t>Indian Institute of Technology Guwahati  |  India</w:t>
            </w:r>
            <w:r>
              <w:rPr>
                <w:rFonts w:ascii="Arial Unicode MS" w:eastAsia="Arial Unicode MS" w:hAnsi="Arial Unicode MS"/>
                <w:sz w:val="16"/>
              </w:rPr>
              <w:br/>
              <w:t>Chemical Physics Letters, Vol. 786, p. 139169</w:t>
            </w:r>
            <w:hyperlink r:id="rId366">
              <w:r w:rsidR="009E07DB">
                <w:rPr>
                  <w:rFonts w:ascii="Arial Unicode MS" w:eastAsia="Arial Unicode MS" w:hAnsi="Arial Unicode MS"/>
                  <w:color w:val="0563C1"/>
                  <w:sz w:val="16"/>
                  <w:u w:val="single"/>
                </w:rPr>
                <w:br/>
                <w:t>DOI: 10.1016/j.cplett.2021.139169</w:t>
              </w:r>
            </w:hyperlink>
          </w:p>
        </w:tc>
      </w:tr>
      <w:tr w:rsidR="009E07DB" w14:paraId="7DB76552" w14:textId="77777777">
        <w:trPr>
          <w:cantSplit/>
        </w:trPr>
        <w:tc>
          <w:tcPr>
            <w:tcW w:w="648" w:type="dxa"/>
            <w:shd w:val="clear" w:color="auto" w:fill="F4F4F4"/>
            <w:tcMar>
              <w:top w:w="95" w:type="dxa"/>
              <w:left w:w="105" w:type="dxa"/>
              <w:bottom w:w="95" w:type="dxa"/>
              <w:right w:w="105" w:type="dxa"/>
            </w:tcMar>
          </w:tcPr>
          <w:p w14:paraId="189A3CE9" w14:textId="77777777" w:rsidR="009E07DB" w:rsidRDefault="00000000">
            <w:pPr>
              <w:spacing w:after="0" w:line="252" w:lineRule="auto"/>
              <w:jc w:val="center"/>
            </w:pPr>
            <w:r>
              <w:rPr>
                <w:rFonts w:ascii="Arial Unicode MS" w:eastAsia="Arial Unicode MS" w:hAnsi="Arial Unicode MS"/>
                <w:b/>
                <w:sz w:val="18"/>
              </w:rPr>
              <w:t>360</w:t>
            </w:r>
          </w:p>
        </w:tc>
        <w:tc>
          <w:tcPr>
            <w:tcW w:w="792" w:type="dxa"/>
            <w:shd w:val="clear" w:color="auto" w:fill="F4F4F4"/>
            <w:tcMar>
              <w:top w:w="95" w:type="dxa"/>
              <w:left w:w="105" w:type="dxa"/>
              <w:bottom w:w="95" w:type="dxa"/>
              <w:right w:w="105" w:type="dxa"/>
            </w:tcMar>
          </w:tcPr>
          <w:p w14:paraId="701F7B93"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学位论文</w:t>
            </w:r>
          </w:p>
        </w:tc>
        <w:tc>
          <w:tcPr>
            <w:tcW w:w="4320" w:type="dxa"/>
            <w:shd w:val="clear" w:color="auto" w:fill="F4F4F4"/>
            <w:tcMar>
              <w:top w:w="95" w:type="dxa"/>
              <w:left w:w="105" w:type="dxa"/>
              <w:bottom w:w="95" w:type="dxa"/>
              <w:right w:w="105" w:type="dxa"/>
            </w:tcMar>
          </w:tcPr>
          <w:p w14:paraId="02D4BACE" w14:textId="77777777" w:rsidR="009E07DB" w:rsidRDefault="00000000">
            <w:pPr>
              <w:spacing w:after="0" w:line="252" w:lineRule="auto"/>
            </w:pPr>
            <w:r>
              <w:rPr>
                <w:rFonts w:ascii="Arial Unicode MS" w:eastAsia="Arial Unicode MS" w:hAnsi="Arial Unicode MS"/>
                <w:b/>
                <w:sz w:val="18"/>
              </w:rPr>
              <w:t>Study of flexible and wearable nanogenerators for biomechanical energy harvesting and self-powered sensing</w:t>
            </w:r>
            <w:r>
              <w:rPr>
                <w:rFonts w:ascii="Arial Unicode MS" w:eastAsia="Arial Unicode MS" w:hAnsi="Arial Unicode MS"/>
                <w:color w:val="626B73"/>
                <w:sz w:val="15"/>
              </w:rPr>
              <w:br/>
              <w:t>Xiaoyang Guan</w:t>
            </w:r>
          </w:p>
        </w:tc>
        <w:tc>
          <w:tcPr>
            <w:tcW w:w="4406" w:type="dxa"/>
            <w:shd w:val="clear" w:color="auto" w:fill="F4F4F4"/>
            <w:tcMar>
              <w:top w:w="95" w:type="dxa"/>
              <w:left w:w="105" w:type="dxa"/>
              <w:bottom w:w="95" w:type="dxa"/>
              <w:right w:w="105" w:type="dxa"/>
            </w:tcMar>
          </w:tcPr>
          <w:p>
            <w:pPr>
              <w:spacing w:after="0" w:line="252" w:lineRule="auto"/>
            </w:pPr>
            <w:r>
              <w:rPr>
                <w:color w:val="000000"/>
              </w:rPr>
              <w:t>The Hong Kong Polytechnic University</w:t>
              <w:br/>
              <w:t>The Hong Kong Polytechnic University, PhD thesis</w:t>
            </w:r>
            <w:r>
              <w:rPr>
                <w:rFonts w:ascii="Arial Unicode MS" w:hAnsi="Arial Unicode MS" w:eastAsia="Arial Unicode MS" w:cs="Arial Unicode MS"/>
                <w:color w:val="000000"/>
              </w:rPr>
              <w:br/>
              <w:t>使用的设备型号：TL-Pro</w:t>
            </w:r>
            <w:r>
              <w:rPr>
                <w:color w:val="000000"/>
              </w:rPr>
              <w:br/>
            </w:r>
            <w:hyperlink r:id="rId367">
              <w:r w:rsidR="009E07DB">
                <w:rPr>
                  <w:rFonts w:ascii="Arial Unicode MS" w:eastAsia="Arial Unicode MS" w:hAnsi="Arial Unicode MS"/>
                  <w:color w:val="0563C1"/>
                  <w:sz w:val="16"/>
                  <w:u w:val="single"/>
                </w:rPr>
                <w:br/>
                <w:t>Public link</w:t>
              </w:r>
            </w:hyperlink>
          </w:p>
        </w:tc>
      </w:tr>
      <w:tr w:rsidR="009E07DB" w14:paraId="21E84125" w14:textId="77777777">
        <w:trPr>
          <w:cantSplit/>
        </w:trPr>
        <w:tc>
          <w:tcPr>
            <w:tcW w:w="648" w:type="dxa"/>
            <w:tcMar>
              <w:top w:w="95" w:type="dxa"/>
              <w:left w:w="105" w:type="dxa"/>
              <w:bottom w:w="95" w:type="dxa"/>
              <w:right w:w="105" w:type="dxa"/>
            </w:tcMar>
          </w:tcPr>
          <w:p w14:paraId="7FB6F0DF" w14:textId="77777777" w:rsidR="009E07DB" w:rsidRDefault="00000000">
            <w:pPr>
              <w:spacing w:after="0" w:line="252" w:lineRule="auto"/>
              <w:jc w:val="center"/>
            </w:pPr>
            <w:r>
              <w:rPr>
                <w:rFonts w:ascii="Arial Unicode MS" w:eastAsia="Arial Unicode MS" w:hAnsi="Arial Unicode MS"/>
                <w:b/>
                <w:sz w:val="18"/>
              </w:rPr>
              <w:t>361</w:t>
            </w:r>
          </w:p>
        </w:tc>
        <w:tc>
          <w:tcPr>
            <w:tcW w:w="792" w:type="dxa"/>
            <w:tcMar>
              <w:top w:w="95" w:type="dxa"/>
              <w:left w:w="105" w:type="dxa"/>
              <w:bottom w:w="95" w:type="dxa"/>
              <w:right w:w="105" w:type="dxa"/>
            </w:tcMar>
          </w:tcPr>
          <w:p w14:paraId="2843A568"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462D4D24" w14:textId="77777777" w:rsidR="009E07DB" w:rsidRDefault="00000000">
            <w:pPr>
              <w:spacing w:after="0" w:line="252" w:lineRule="auto"/>
            </w:pPr>
            <w:r>
              <w:rPr>
                <w:rFonts w:ascii="Arial Unicode MS" w:eastAsia="Arial Unicode MS" w:hAnsi="Arial Unicode MS"/>
                <w:b/>
                <w:sz w:val="18"/>
              </w:rPr>
              <w:t>Surface modification of cuprous oxide nanoparticles with improved chemical stability and antibacterial activity</w:t>
            </w:r>
            <w:r>
              <w:rPr>
                <w:rFonts w:ascii="Arial Unicode MS" w:eastAsia="Arial Unicode MS" w:hAnsi="Arial Unicode MS"/>
                <w:color w:val="626B73"/>
                <w:sz w:val="15"/>
              </w:rPr>
              <w:br/>
              <w:t>Yun Ran; Yong Liu; Hong Sun; Hanfang Zhang; Haixia Dong; Yaoguo Yang; Ning Zhao; et al. (8 total)</w:t>
            </w:r>
          </w:p>
        </w:tc>
        <w:tc>
          <w:tcPr>
            <w:tcW w:w="4406" w:type="dxa"/>
            <w:tcMar>
              <w:top w:w="95" w:type="dxa"/>
              <w:left w:w="105" w:type="dxa"/>
              <w:bottom w:w="95" w:type="dxa"/>
              <w:right w:w="105" w:type="dxa"/>
            </w:tcMar>
          </w:tcPr>
          <w:p>
            <w:pPr>
              <w:spacing w:after="0" w:line="252" w:lineRule="auto"/>
            </w:pPr>
            <w:r>
              <w:rPr>
                <w:color w:val="000000"/>
              </w:rPr>
              <w:t>Chinese Academy of Sciences; Beijing National Laboratory for Molecular Sciences; Institute of Chemistry; et al. (5 total)  |  China</w:t>
              <w:br/>
              <w:t>Applied Surface Science, Vol. 565, p. 150566</w:t>
            </w:r>
            <w:r>
              <w:rPr>
                <w:color w:val="000000"/>
              </w:rPr>
              <w:br/>
            </w:r>
            <w:hyperlink r:id="rId368">
              <w:r w:rsidR="009E07DB">
                <w:rPr>
                  <w:rFonts w:ascii="Arial Unicode MS" w:eastAsia="Arial Unicode MS" w:hAnsi="Arial Unicode MS"/>
                  <w:color w:val="0563C1"/>
                  <w:sz w:val="16"/>
                  <w:u w:val="single"/>
                </w:rPr>
                <w:br/>
                <w:t>DOI: 10.1016/j.apsusc.2021.150566</w:t>
              </w:r>
            </w:hyperlink>
          </w:p>
        </w:tc>
      </w:tr>
      <w:tr w:rsidR="009E07DB" w14:paraId="270E8B72" w14:textId="77777777">
        <w:trPr>
          <w:cantSplit/>
        </w:trPr>
        <w:tc>
          <w:tcPr>
            <w:tcW w:w="648" w:type="dxa"/>
            <w:shd w:val="clear" w:color="auto" w:fill="F4F4F4"/>
            <w:tcMar>
              <w:top w:w="95" w:type="dxa"/>
              <w:left w:w="105" w:type="dxa"/>
              <w:bottom w:w="95" w:type="dxa"/>
              <w:right w:w="105" w:type="dxa"/>
            </w:tcMar>
          </w:tcPr>
          <w:p w14:paraId="6617E1FC" w14:textId="77777777" w:rsidR="009E07DB" w:rsidRDefault="00000000">
            <w:pPr>
              <w:spacing w:after="0" w:line="252" w:lineRule="auto"/>
              <w:jc w:val="center"/>
            </w:pPr>
            <w:r>
              <w:rPr>
                <w:rFonts w:ascii="Arial Unicode MS" w:eastAsia="Arial Unicode MS" w:hAnsi="Arial Unicode MS"/>
                <w:b/>
                <w:sz w:val="18"/>
              </w:rPr>
              <w:t>362</w:t>
            </w:r>
          </w:p>
        </w:tc>
        <w:tc>
          <w:tcPr>
            <w:tcW w:w="792" w:type="dxa"/>
            <w:shd w:val="clear" w:color="auto" w:fill="F4F4F4"/>
            <w:tcMar>
              <w:top w:w="95" w:type="dxa"/>
              <w:left w:w="105" w:type="dxa"/>
              <w:bottom w:w="95" w:type="dxa"/>
              <w:right w:w="105" w:type="dxa"/>
            </w:tcMar>
          </w:tcPr>
          <w:p w14:paraId="3D456D91"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学位论文</w:t>
            </w:r>
          </w:p>
        </w:tc>
        <w:tc>
          <w:tcPr>
            <w:tcW w:w="4320" w:type="dxa"/>
            <w:shd w:val="clear" w:color="auto" w:fill="F4F4F4"/>
            <w:tcMar>
              <w:top w:w="95" w:type="dxa"/>
              <w:left w:w="105" w:type="dxa"/>
              <w:bottom w:w="95" w:type="dxa"/>
              <w:right w:w="105" w:type="dxa"/>
            </w:tcMar>
          </w:tcPr>
          <w:p w14:paraId="2B893888" w14:textId="77777777" w:rsidR="009E07DB" w:rsidRDefault="00000000">
            <w:pPr>
              <w:spacing w:after="0" w:line="252" w:lineRule="auto"/>
            </w:pPr>
            <w:r>
              <w:rPr>
                <w:rFonts w:ascii="Arial Unicode MS" w:eastAsia="Arial Unicode MS" w:hAnsi="Arial Unicode MS"/>
                <w:b/>
                <w:sz w:val="18"/>
              </w:rPr>
              <w:t>The Development of Novel Colon Targeted Drug Delivery Systems</w:t>
            </w:r>
            <w:r>
              <w:rPr>
                <w:rFonts w:ascii="Arial Unicode MS" w:eastAsia="Arial Unicode MS" w:hAnsi="Arial Unicode MS"/>
                <w:color w:val="626B73"/>
                <w:sz w:val="15"/>
              </w:rPr>
              <w:br/>
              <w:t>Zuzana Hlaskova</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East Anglia; School of Pharmacy</w:t>
              <w:br/>
              <w:t>University of East Anglia, School of Pharmacy, doctoral thesis</w:t>
            </w:r>
            <w:r>
              <w:rPr>
                <w:color w:val="000000"/>
              </w:rPr>
              <w:br/>
            </w:r>
            <w:hyperlink r:id="rId369">
              <w:r w:rsidR="009E07DB">
                <w:rPr>
                  <w:rFonts w:ascii="Arial Unicode MS" w:eastAsia="Arial Unicode MS" w:hAnsi="Arial Unicode MS"/>
                  <w:color w:val="0563C1"/>
                  <w:sz w:val="16"/>
                  <w:u w:val="single"/>
                </w:rPr>
                <w:br/>
                <w:t>Public link</w:t>
              </w:r>
            </w:hyperlink>
          </w:p>
        </w:tc>
      </w:tr>
      <w:tr w:rsidR="009E07DB" w14:paraId="413FD0E0" w14:textId="77777777">
        <w:trPr>
          <w:cantSplit/>
        </w:trPr>
        <w:tc>
          <w:tcPr>
            <w:tcW w:w="648" w:type="dxa"/>
            <w:tcMar>
              <w:top w:w="95" w:type="dxa"/>
              <w:left w:w="105" w:type="dxa"/>
              <w:bottom w:w="95" w:type="dxa"/>
              <w:right w:w="105" w:type="dxa"/>
            </w:tcMar>
          </w:tcPr>
          <w:p w14:paraId="74084CFB" w14:textId="77777777" w:rsidR="009E07DB" w:rsidRDefault="00000000">
            <w:pPr>
              <w:spacing w:after="0" w:line="252" w:lineRule="auto"/>
              <w:jc w:val="center"/>
            </w:pPr>
            <w:r>
              <w:rPr>
                <w:rFonts w:ascii="Arial Unicode MS" w:eastAsia="Arial Unicode MS" w:hAnsi="Arial Unicode MS"/>
                <w:b/>
                <w:sz w:val="18"/>
              </w:rPr>
              <w:lastRenderedPageBreak/>
              <w:t>363</w:t>
            </w:r>
          </w:p>
        </w:tc>
        <w:tc>
          <w:tcPr>
            <w:tcW w:w="792" w:type="dxa"/>
            <w:tcMar>
              <w:top w:w="95" w:type="dxa"/>
              <w:left w:w="105" w:type="dxa"/>
              <w:bottom w:w="95" w:type="dxa"/>
              <w:right w:w="105" w:type="dxa"/>
            </w:tcMar>
          </w:tcPr>
          <w:p w14:paraId="7D7E3EB4"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F387374" w14:textId="77777777" w:rsidR="009E07DB" w:rsidRDefault="00000000">
            <w:pPr>
              <w:spacing w:after="0" w:line="252" w:lineRule="auto"/>
            </w:pPr>
            <w:r>
              <w:rPr>
                <w:rFonts w:ascii="Arial Unicode MS" w:eastAsia="Arial Unicode MS" w:hAnsi="Arial Unicode MS"/>
                <w:b/>
                <w:sz w:val="18"/>
              </w:rPr>
              <w:t>A flexible and salt-rejecting electrospun film-based solar evaporator for economic, stable and efficient solar desalination and wastewater treatment</w:t>
            </w:r>
            <w:r>
              <w:rPr>
                <w:rFonts w:ascii="Arial Unicode MS" w:eastAsia="Arial Unicode MS" w:hAnsi="Arial Unicode MS"/>
                <w:color w:val="626B73"/>
                <w:sz w:val="15"/>
              </w:rPr>
              <w:br/>
              <w:t>Dengyu Li; Xuejiao Zhang; Siyu Zhang; Dongsheng Wang; Zhenyu Wang; Ying Liu; Xue‐Feng Yu; et al. (9 total)</w:t>
            </w:r>
          </w:p>
        </w:tc>
        <w:tc>
          <w:tcPr>
            <w:tcW w:w="4406" w:type="dxa"/>
            <w:tcMar>
              <w:top w:w="95" w:type="dxa"/>
              <w:left w:w="105" w:type="dxa"/>
              <w:bottom w:w="95" w:type="dxa"/>
              <w:right w:w="105" w:type="dxa"/>
            </w:tcMar>
          </w:tcPr>
          <w:p>
            <w:pPr>
              <w:spacing w:after="0" w:line="252" w:lineRule="auto"/>
            </w:pPr>
            <w:r>
              <w:rPr>
                <w:color w:val="000000"/>
              </w:rPr>
              <w:t>Chinese Academy of Sciences; Institute of Applied Ecology; Jiangnan University; et al. (8 total)  |  China, USA</w:t>
              <w:br/>
              <w:t>Chemosphere, Vol. 267, p. 128916</w:t>
            </w:r>
            <w:r>
              <w:rPr>
                <w:color w:val="000000"/>
              </w:rPr>
              <w:br/>
            </w:r>
            <w:hyperlink r:id="rId370">
              <w:r w:rsidR="009E07DB">
                <w:rPr>
                  <w:rFonts w:ascii="Arial Unicode MS" w:eastAsia="Arial Unicode MS" w:hAnsi="Arial Unicode MS"/>
                  <w:color w:val="0563C1"/>
                  <w:sz w:val="16"/>
                  <w:u w:val="single"/>
                </w:rPr>
                <w:br/>
                <w:t>DOI: 10.1016/j.chemosphere.2020.128916</w:t>
              </w:r>
            </w:hyperlink>
          </w:p>
        </w:tc>
      </w:tr>
      <w:tr w:rsidR="009E07DB" w14:paraId="50822264" w14:textId="77777777">
        <w:trPr>
          <w:cantSplit/>
        </w:trPr>
        <w:tc>
          <w:tcPr>
            <w:tcW w:w="648" w:type="dxa"/>
            <w:shd w:val="clear" w:color="auto" w:fill="F4F4F4"/>
            <w:tcMar>
              <w:top w:w="95" w:type="dxa"/>
              <w:left w:w="105" w:type="dxa"/>
              <w:bottom w:w="95" w:type="dxa"/>
              <w:right w:w="105" w:type="dxa"/>
            </w:tcMar>
          </w:tcPr>
          <w:p w14:paraId="483D027B" w14:textId="77777777" w:rsidR="009E07DB" w:rsidRDefault="00000000">
            <w:pPr>
              <w:spacing w:after="0" w:line="252" w:lineRule="auto"/>
              <w:jc w:val="center"/>
            </w:pPr>
            <w:r>
              <w:rPr>
                <w:rFonts w:ascii="Arial Unicode MS" w:eastAsia="Arial Unicode MS" w:hAnsi="Arial Unicode MS"/>
                <w:b/>
                <w:sz w:val="18"/>
              </w:rPr>
              <w:t>364</w:t>
            </w:r>
          </w:p>
        </w:tc>
        <w:tc>
          <w:tcPr>
            <w:tcW w:w="792" w:type="dxa"/>
            <w:shd w:val="clear" w:color="auto" w:fill="F4F4F4"/>
            <w:tcMar>
              <w:top w:w="95" w:type="dxa"/>
              <w:left w:w="105" w:type="dxa"/>
              <w:bottom w:w="95" w:type="dxa"/>
              <w:right w:w="105" w:type="dxa"/>
            </w:tcMar>
          </w:tcPr>
          <w:p w14:paraId="6795121B"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CE48573" w14:textId="77777777" w:rsidR="009E07DB" w:rsidRDefault="00000000">
            <w:pPr>
              <w:spacing w:after="0" w:line="252" w:lineRule="auto"/>
            </w:pPr>
            <w:r>
              <w:rPr>
                <w:rFonts w:ascii="Arial Unicode MS" w:eastAsia="Arial Unicode MS" w:hAnsi="Arial Unicode MS"/>
                <w:b/>
                <w:sz w:val="18"/>
              </w:rPr>
              <w:t>Adipose tissue-derived mesenchymal stem cells and chitosan/poly (vinyl alcohol) nanofibrous scaffolds for cartilage tissue engineering</w:t>
            </w:r>
            <w:r>
              <w:rPr>
                <w:rFonts w:ascii="Arial Unicode MS" w:eastAsia="Arial Unicode MS" w:hAnsi="Arial Unicode MS"/>
                <w:color w:val="626B73"/>
                <w:sz w:val="15"/>
              </w:rPr>
              <w:br/>
              <w:t>Ghada Nour-Eldeen; Mazen Abdel-Rasheed; Amira M El-Rafei; Osama Azmy; Gehan T El-Bassyouni</w:t>
            </w:r>
          </w:p>
        </w:tc>
        <w:tc>
          <w:tcPr>
            <w:tcW w:w="4406" w:type="dxa"/>
            <w:shd w:val="clear" w:color="auto" w:fill="F4F4F4"/>
            <w:tcMar>
              <w:top w:w="95" w:type="dxa"/>
              <w:left w:w="105" w:type="dxa"/>
              <w:bottom w:w="95" w:type="dxa"/>
              <w:right w:w="105" w:type="dxa"/>
            </w:tcMar>
          </w:tcPr>
          <w:p w14:paraId="45E07F58" w14:textId="77777777" w:rsidR="009E07DB" w:rsidRDefault="00000000">
            <w:pPr>
              <w:spacing w:after="0" w:line="252" w:lineRule="auto"/>
            </w:pPr>
            <w:r>
              <w:rPr>
                <w:rFonts w:ascii="Arial Unicode MS" w:eastAsia="Arial Unicode MS" w:hAnsi="Arial Unicode MS"/>
                <w:b/>
              </w:rPr>
              <w:t>National Research Centre  |  EG</w:t>
            </w:r>
            <w:r>
              <w:rPr>
                <w:rFonts w:ascii="Arial Unicode MS" w:eastAsia="Arial Unicode MS" w:hAnsi="Arial Unicode MS"/>
                <w:sz w:val="16"/>
              </w:rPr>
              <w:br/>
              <w:t>Cell regeneration (London, England), 9(1), 7</w:t>
            </w:r>
            <w:hyperlink r:id="rId371">
              <w:r w:rsidR="009E07DB">
                <w:rPr>
                  <w:rFonts w:ascii="Arial Unicode MS" w:eastAsia="Arial Unicode MS" w:hAnsi="Arial Unicode MS"/>
                  <w:color w:val="0563C1"/>
                  <w:sz w:val="16"/>
                  <w:u w:val="single"/>
                </w:rPr>
                <w:br/>
                <w:t>DOI: 10.1186/s13619-020-00045-5</w:t>
              </w:r>
            </w:hyperlink>
          </w:p>
        </w:tc>
      </w:tr>
      <w:tr w:rsidR="009E07DB" w14:paraId="32F320A6" w14:textId="77777777">
        <w:trPr>
          <w:cantSplit/>
        </w:trPr>
        <w:tc>
          <w:tcPr>
            <w:tcW w:w="648" w:type="dxa"/>
            <w:tcMar>
              <w:top w:w="95" w:type="dxa"/>
              <w:left w:w="105" w:type="dxa"/>
              <w:bottom w:w="95" w:type="dxa"/>
              <w:right w:w="105" w:type="dxa"/>
            </w:tcMar>
          </w:tcPr>
          <w:p w14:paraId="2B6E44D9" w14:textId="77777777" w:rsidR="009E07DB" w:rsidRDefault="00000000">
            <w:pPr>
              <w:spacing w:after="0" w:line="252" w:lineRule="auto"/>
              <w:jc w:val="center"/>
            </w:pPr>
            <w:r>
              <w:rPr>
                <w:rFonts w:ascii="Arial Unicode MS" w:eastAsia="Arial Unicode MS" w:hAnsi="Arial Unicode MS"/>
                <w:b/>
                <w:sz w:val="18"/>
              </w:rPr>
              <w:t>365</w:t>
            </w:r>
          </w:p>
        </w:tc>
        <w:tc>
          <w:tcPr>
            <w:tcW w:w="792" w:type="dxa"/>
            <w:tcMar>
              <w:top w:w="95" w:type="dxa"/>
              <w:left w:w="105" w:type="dxa"/>
              <w:bottom w:w="95" w:type="dxa"/>
              <w:right w:w="105" w:type="dxa"/>
            </w:tcMar>
          </w:tcPr>
          <w:p w14:paraId="40540F99"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73E74775" w14:textId="77777777" w:rsidR="009E07DB" w:rsidRDefault="00000000">
            <w:pPr>
              <w:spacing w:after="0" w:line="252" w:lineRule="auto"/>
            </w:pPr>
            <w:r>
              <w:rPr>
                <w:rFonts w:ascii="Arial Unicode MS" w:eastAsia="Arial Unicode MS" w:hAnsi="Arial Unicode MS"/>
                <w:b/>
                <w:sz w:val="18"/>
              </w:rPr>
              <w:t>Antimicrobial modification of PLA scaffolds with ascorbic and fumaric acids via plasma treatment</w:t>
            </w:r>
            <w:r>
              <w:rPr>
                <w:rFonts w:ascii="Arial Unicode MS" w:eastAsia="Arial Unicode MS" w:hAnsi="Arial Unicode MS"/>
                <w:color w:val="626B73"/>
                <w:sz w:val="15"/>
              </w:rPr>
              <w:br/>
              <w:t>Anton Popelka; Asma Abdulkareem; Abdelrahman Mahmoud; Mohammed G. Nassr; Mahmoud Khatib A. A. Al-Ruweidi; Khalid J. Mohamoud; Mohammed K. Hussein; et al. (11 total)</w:t>
            </w:r>
          </w:p>
        </w:tc>
        <w:tc>
          <w:tcPr>
            <w:tcW w:w="4406" w:type="dxa"/>
            <w:tcMar>
              <w:top w:w="95" w:type="dxa"/>
              <w:left w:w="105" w:type="dxa"/>
              <w:bottom w:w="95" w:type="dxa"/>
              <w:right w:w="105" w:type="dxa"/>
            </w:tcMar>
          </w:tcPr>
          <w:p w14:paraId="0AAD3C68" w14:textId="77777777" w:rsidR="009E07DB" w:rsidRDefault="00000000">
            <w:pPr>
              <w:spacing w:after="0" w:line="252" w:lineRule="auto"/>
            </w:pPr>
            <w:r>
              <w:rPr>
                <w:rFonts w:ascii="Arial Unicode MS" w:eastAsia="Arial Unicode MS" w:hAnsi="Arial Unicode MS"/>
                <w:b/>
              </w:rPr>
              <w:t>Qatar University; Tomas Bata University in Zlín  |  Qatar, CZ</w:t>
            </w:r>
            <w:r>
              <w:rPr>
                <w:rFonts w:ascii="Arial Unicode MS" w:eastAsia="Arial Unicode MS" w:hAnsi="Arial Unicode MS"/>
                <w:sz w:val="16"/>
              </w:rPr>
              <w:br/>
              <w:t>Surface and Coatings Technology, Vol. 400, p. 126216</w:t>
            </w:r>
            <w:hyperlink r:id="rId372">
              <w:r w:rsidR="009E07DB">
                <w:rPr>
                  <w:rFonts w:ascii="Arial Unicode MS" w:eastAsia="Arial Unicode MS" w:hAnsi="Arial Unicode MS"/>
                  <w:color w:val="0563C1"/>
                  <w:sz w:val="16"/>
                  <w:u w:val="single"/>
                </w:rPr>
                <w:br/>
                <w:t>DOI: 10.1016/j.surfcoat.2020.126216</w:t>
              </w:r>
            </w:hyperlink>
          </w:p>
        </w:tc>
      </w:tr>
      <w:tr w:rsidR="009E07DB" w14:paraId="3D96D4E3" w14:textId="77777777">
        <w:trPr>
          <w:cantSplit/>
        </w:trPr>
        <w:tc>
          <w:tcPr>
            <w:tcW w:w="648" w:type="dxa"/>
            <w:shd w:val="clear" w:color="auto" w:fill="F4F4F4"/>
            <w:tcMar>
              <w:top w:w="95" w:type="dxa"/>
              <w:left w:w="105" w:type="dxa"/>
              <w:bottom w:w="95" w:type="dxa"/>
              <w:right w:w="105" w:type="dxa"/>
            </w:tcMar>
          </w:tcPr>
          <w:p w14:paraId="343842FE" w14:textId="77777777" w:rsidR="009E07DB" w:rsidRDefault="00000000">
            <w:pPr>
              <w:spacing w:after="0" w:line="252" w:lineRule="auto"/>
              <w:jc w:val="center"/>
            </w:pPr>
            <w:r>
              <w:rPr>
                <w:rFonts w:ascii="Arial Unicode MS" w:eastAsia="Arial Unicode MS" w:hAnsi="Arial Unicode MS"/>
                <w:b/>
                <w:sz w:val="18"/>
              </w:rPr>
              <w:t>366</w:t>
            </w:r>
          </w:p>
        </w:tc>
        <w:tc>
          <w:tcPr>
            <w:tcW w:w="792" w:type="dxa"/>
            <w:shd w:val="clear" w:color="auto" w:fill="F4F4F4"/>
            <w:tcMar>
              <w:top w:w="95" w:type="dxa"/>
              <w:left w:w="105" w:type="dxa"/>
              <w:bottom w:w="95" w:type="dxa"/>
              <w:right w:w="105" w:type="dxa"/>
            </w:tcMar>
          </w:tcPr>
          <w:p w14:paraId="6D6ED713"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03DD4B6" w14:textId="77777777" w:rsidR="009E07DB" w:rsidRDefault="00000000">
            <w:pPr>
              <w:spacing w:after="0" w:line="252" w:lineRule="auto"/>
            </w:pPr>
            <w:r>
              <w:rPr>
                <w:rFonts w:ascii="Arial Unicode MS" w:eastAsia="Arial Unicode MS" w:hAnsi="Arial Unicode MS"/>
                <w:b/>
                <w:sz w:val="18"/>
              </w:rPr>
              <w:t>Bactericidal and antifouling electrospun PVA nanofibers modified with a quaternary ammonium salt and zwitterionic sulfopropylbetaine</w:t>
            </w:r>
            <w:r>
              <w:rPr>
                <w:rFonts w:ascii="Arial Unicode MS" w:eastAsia="Arial Unicode MS" w:hAnsi="Arial Unicode MS"/>
                <w:color w:val="626B73"/>
                <w:sz w:val="15"/>
              </w:rPr>
              <w:br/>
              <w:t>Teng Zhang; Jingwei Gu; Xiangyu Liu; Dengshuai Wei; Huiling Zhou; Haihua Xiao; Zhuocheng Zhang; Huali Yu; Shiguo Chen</w:t>
            </w:r>
          </w:p>
        </w:tc>
        <w:tc>
          <w:tcPr>
            <w:tcW w:w="4406" w:type="dxa"/>
            <w:shd w:val="clear" w:color="auto" w:fill="F4F4F4"/>
            <w:tcMar>
              <w:top w:w="95" w:type="dxa"/>
              <w:left w:w="105" w:type="dxa"/>
              <w:bottom w:w="95" w:type="dxa"/>
              <w:right w:w="105" w:type="dxa"/>
            </w:tcMar>
          </w:tcPr>
          <w:p>
            <w:pPr>
              <w:spacing w:after="0" w:line="252" w:lineRule="auto"/>
            </w:pPr>
            <w:r>
              <w:rPr>
                <w:color w:val="000000"/>
              </w:rPr>
              <w:t>Shenzhen University; Chinese Academy of Sciences; Beijing National Laboratory for Molecular Sciences; State Key Laboratory of Polymer Physics and Chemistry; Institute of Chemistry; University of Chinese Academy of Sciences  |  CN</w:t>
              <w:br/>
              <w:t>Materials Science and Engineering: C 111, 110855</w:t>
            </w:r>
            <w:r>
              <w:rPr>
                <w:rFonts w:ascii="Arial Unicode MS" w:hAnsi="Arial Unicode MS" w:eastAsia="Arial Unicode MS" w:cs="Arial Unicode MS"/>
                <w:color w:val="000000"/>
              </w:rPr>
              <w:br/>
              <w:t>使用的设备型号：TL-Pro</w:t>
            </w:r>
            <w:r>
              <w:rPr>
                <w:color w:val="000000"/>
              </w:rPr>
              <w:br/>
            </w:r>
            <w:hyperlink r:id="rId373">
              <w:r w:rsidR="009E07DB">
                <w:rPr>
                  <w:rFonts w:ascii="Arial Unicode MS" w:eastAsia="Arial Unicode MS" w:hAnsi="Arial Unicode MS"/>
                  <w:color w:val="0563C1"/>
                  <w:sz w:val="16"/>
                  <w:u w:val="single"/>
                </w:rPr>
                <w:br/>
                <w:t>DOI: 10.1016/j.msec.2020.110855</w:t>
              </w:r>
            </w:hyperlink>
          </w:p>
        </w:tc>
      </w:tr>
      <w:tr w:rsidR="009E07DB" w14:paraId="133181D8" w14:textId="77777777">
        <w:trPr>
          <w:cantSplit/>
        </w:trPr>
        <w:tc>
          <w:tcPr>
            <w:tcW w:w="648" w:type="dxa"/>
            <w:tcMar>
              <w:top w:w="95" w:type="dxa"/>
              <w:left w:w="105" w:type="dxa"/>
              <w:bottom w:w="95" w:type="dxa"/>
              <w:right w:w="105" w:type="dxa"/>
            </w:tcMar>
          </w:tcPr>
          <w:p w14:paraId="5E71D32B" w14:textId="77777777" w:rsidR="009E07DB" w:rsidRDefault="00000000">
            <w:pPr>
              <w:spacing w:after="0" w:line="252" w:lineRule="auto"/>
              <w:jc w:val="center"/>
            </w:pPr>
            <w:r>
              <w:rPr>
                <w:rFonts w:ascii="Arial Unicode MS" w:eastAsia="Arial Unicode MS" w:hAnsi="Arial Unicode MS"/>
                <w:b/>
                <w:sz w:val="18"/>
              </w:rPr>
              <w:t>367</w:t>
            </w:r>
          </w:p>
        </w:tc>
        <w:tc>
          <w:tcPr>
            <w:tcW w:w="792" w:type="dxa"/>
            <w:tcMar>
              <w:top w:w="95" w:type="dxa"/>
              <w:left w:w="105" w:type="dxa"/>
              <w:bottom w:w="95" w:type="dxa"/>
              <w:right w:w="105" w:type="dxa"/>
            </w:tcMar>
          </w:tcPr>
          <w:p w14:paraId="4FBEF622"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BF54433" w14:textId="77777777" w:rsidR="009E07DB" w:rsidRDefault="00000000">
            <w:pPr>
              <w:spacing w:after="0" w:line="252" w:lineRule="auto"/>
            </w:pPr>
            <w:r>
              <w:rPr>
                <w:rFonts w:ascii="Arial Unicode MS" w:eastAsia="Arial Unicode MS" w:hAnsi="Arial Unicode MS"/>
                <w:b/>
                <w:sz w:val="18"/>
              </w:rPr>
              <w:t>Balancing the specific surface area and mass diffusion property of electrospun carbon fibers to enhance the cell performance of vanadium redox flow battery</w:t>
            </w:r>
            <w:r>
              <w:rPr>
                <w:rFonts w:ascii="Arial Unicode MS" w:eastAsia="Arial Unicode MS" w:hAnsi="Arial Unicode MS"/>
                <w:color w:val="626B73"/>
                <w:sz w:val="15"/>
              </w:rPr>
              <w:br/>
              <w:t>Lin Zeng; Jing Sun; Tianshou Zhao; Yuxun Ren; Lei Wei</w:t>
            </w:r>
          </w:p>
        </w:tc>
        <w:tc>
          <w:tcPr>
            <w:tcW w:w="4406" w:type="dxa"/>
            <w:tcMar>
              <w:top w:w="95" w:type="dxa"/>
              <w:left w:w="105" w:type="dxa"/>
              <w:bottom w:w="95" w:type="dxa"/>
              <w:right w:w="105" w:type="dxa"/>
            </w:tcMar>
          </w:tcPr>
          <w:p>
            <w:pPr>
              <w:spacing w:after="0" w:line="252" w:lineRule="auto"/>
            </w:pPr>
            <w:r>
              <w:rPr>
                <w:color w:val="000000"/>
              </w:rPr>
              <w:t>Hong Kong University of Science and Technology; Southern University of Science and Technology  |  Hong Kong, China</w:t>
              <w:br/>
              <w:t>International Journal of Hydrogen Energy, Vol. 45, No. 22, p. 12565</w:t>
            </w:r>
            <w:r>
              <w:rPr>
                <w:color w:val="000000"/>
              </w:rPr>
              <w:br/>
            </w:r>
            <w:hyperlink r:id="rId374">
              <w:r w:rsidR="009E07DB">
                <w:rPr>
                  <w:rFonts w:ascii="Arial Unicode MS" w:eastAsia="Arial Unicode MS" w:hAnsi="Arial Unicode MS"/>
                  <w:color w:val="0563C1"/>
                  <w:sz w:val="16"/>
                  <w:u w:val="single"/>
                </w:rPr>
                <w:br/>
                <w:t>DOI: 10.1016/j.ijhydene.2020.02.177</w:t>
              </w:r>
            </w:hyperlink>
          </w:p>
        </w:tc>
      </w:tr>
      <w:tr w:rsidR="009E07DB" w14:paraId="5EC9369E" w14:textId="77777777">
        <w:trPr>
          <w:cantSplit/>
        </w:trPr>
        <w:tc>
          <w:tcPr>
            <w:tcW w:w="648" w:type="dxa"/>
            <w:shd w:val="clear" w:color="auto" w:fill="F4F4F4"/>
            <w:tcMar>
              <w:top w:w="95" w:type="dxa"/>
              <w:left w:w="105" w:type="dxa"/>
              <w:bottom w:w="95" w:type="dxa"/>
              <w:right w:w="105" w:type="dxa"/>
            </w:tcMar>
          </w:tcPr>
          <w:p w14:paraId="6D4EF41D" w14:textId="77777777" w:rsidR="009E07DB" w:rsidRDefault="00000000">
            <w:pPr>
              <w:spacing w:after="0" w:line="252" w:lineRule="auto"/>
              <w:jc w:val="center"/>
            </w:pPr>
            <w:r>
              <w:rPr>
                <w:rFonts w:ascii="Arial Unicode MS" w:eastAsia="Arial Unicode MS" w:hAnsi="Arial Unicode MS"/>
                <w:b/>
                <w:sz w:val="18"/>
              </w:rPr>
              <w:lastRenderedPageBreak/>
              <w:t>368</w:t>
            </w:r>
          </w:p>
        </w:tc>
        <w:tc>
          <w:tcPr>
            <w:tcW w:w="792" w:type="dxa"/>
            <w:shd w:val="clear" w:color="auto" w:fill="F4F4F4"/>
            <w:tcMar>
              <w:top w:w="95" w:type="dxa"/>
              <w:left w:w="105" w:type="dxa"/>
              <w:bottom w:w="95" w:type="dxa"/>
              <w:right w:w="105" w:type="dxa"/>
            </w:tcMar>
          </w:tcPr>
          <w:p w14:paraId="08F7E2AB"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28BF5D6A" w14:textId="77777777" w:rsidR="009E07DB" w:rsidRDefault="00000000">
            <w:pPr>
              <w:spacing w:after="0" w:line="252" w:lineRule="auto"/>
            </w:pPr>
            <w:r>
              <w:rPr>
                <w:rFonts w:ascii="Arial Unicode MS" w:eastAsia="Arial Unicode MS" w:hAnsi="Arial Unicode MS"/>
                <w:b/>
                <w:sz w:val="18"/>
              </w:rPr>
              <w:t>Bilayer pifithrin-α loaded extracellular matrix/PLGA scaffolds for enhanced vascularized bone formation</w:t>
            </w:r>
            <w:r>
              <w:rPr>
                <w:rFonts w:ascii="Arial Unicode MS" w:eastAsia="Arial Unicode MS" w:hAnsi="Arial Unicode MS"/>
                <w:color w:val="626B73"/>
                <w:sz w:val="15"/>
              </w:rPr>
              <w:br/>
              <w:t>Xiaobo Xie; Wanshun Wang; Jing Cheng; Haifeng Liang; Zefeng Lin; Tao Zhang; Yao Lu; et al. (8 total)</w:t>
            </w:r>
          </w:p>
        </w:tc>
        <w:tc>
          <w:tcPr>
            <w:tcW w:w="4406" w:type="dxa"/>
            <w:shd w:val="clear" w:color="auto" w:fill="F4F4F4"/>
            <w:tcMar>
              <w:top w:w="95" w:type="dxa"/>
              <w:left w:w="105" w:type="dxa"/>
              <w:bottom w:w="95" w:type="dxa"/>
              <w:right w:w="105" w:type="dxa"/>
            </w:tcMar>
          </w:tcPr>
          <w:p>
            <w:pPr>
              <w:spacing w:after="0" w:line="252" w:lineRule="auto"/>
            </w:pPr>
            <w:r>
              <w:rPr>
                <w:color w:val="000000"/>
              </w:rPr>
              <w:t>Zhujiang Hospital; Southern Medical University  |  China</w:t>
              <w:br/>
              <w:t>Colloids and Surfaces B Biointerfaces, Vol. 190, p. 110903</w:t>
            </w:r>
            <w:r>
              <w:rPr>
                <w:rFonts w:ascii="Arial Unicode MS" w:hAnsi="Arial Unicode MS" w:eastAsia="Arial Unicode MS" w:cs="Arial Unicode MS"/>
                <w:color w:val="000000"/>
              </w:rPr>
              <w:br/>
              <w:t>使用的设备型号：TL-BM-300</w:t>
            </w:r>
            <w:r>
              <w:rPr>
                <w:color w:val="000000"/>
              </w:rPr>
              <w:br/>
            </w:r>
            <w:hyperlink r:id="rId375">
              <w:r w:rsidR="009E07DB">
                <w:rPr>
                  <w:rFonts w:ascii="Arial Unicode MS" w:eastAsia="Arial Unicode MS" w:hAnsi="Arial Unicode MS"/>
                  <w:color w:val="0563C1"/>
                  <w:sz w:val="16"/>
                  <w:u w:val="single"/>
                </w:rPr>
                <w:br/>
                <w:t>DOI: 10.1016/j.colsurfb.2020.110903</w:t>
              </w:r>
            </w:hyperlink>
          </w:p>
        </w:tc>
      </w:tr>
      <w:tr w:rsidR="009E07DB" w14:paraId="3CBC7AA4" w14:textId="77777777">
        <w:trPr>
          <w:cantSplit/>
        </w:trPr>
        <w:tc>
          <w:tcPr>
            <w:tcW w:w="648" w:type="dxa"/>
            <w:tcMar>
              <w:top w:w="95" w:type="dxa"/>
              <w:left w:w="105" w:type="dxa"/>
              <w:bottom w:w="95" w:type="dxa"/>
              <w:right w:w="105" w:type="dxa"/>
            </w:tcMar>
          </w:tcPr>
          <w:p w14:paraId="68413BCA" w14:textId="77777777" w:rsidR="009E07DB" w:rsidRDefault="00000000">
            <w:pPr>
              <w:spacing w:after="0" w:line="252" w:lineRule="auto"/>
              <w:jc w:val="center"/>
            </w:pPr>
            <w:r>
              <w:rPr>
                <w:rFonts w:ascii="Arial Unicode MS" w:eastAsia="Arial Unicode MS" w:hAnsi="Arial Unicode MS"/>
                <w:b/>
                <w:sz w:val="18"/>
              </w:rPr>
              <w:t>369</w:t>
            </w:r>
          </w:p>
        </w:tc>
        <w:tc>
          <w:tcPr>
            <w:tcW w:w="792" w:type="dxa"/>
            <w:tcMar>
              <w:top w:w="95" w:type="dxa"/>
              <w:left w:w="105" w:type="dxa"/>
              <w:bottom w:w="95" w:type="dxa"/>
              <w:right w:w="105" w:type="dxa"/>
            </w:tcMar>
          </w:tcPr>
          <w:p w14:paraId="299F9FE8"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BC653DB" w14:textId="77777777" w:rsidR="009E07DB" w:rsidRDefault="00000000">
            <w:pPr>
              <w:spacing w:after="0" w:line="252" w:lineRule="auto"/>
            </w:pPr>
            <w:r>
              <w:rPr>
                <w:rFonts w:ascii="Arial Unicode MS" w:eastAsia="Arial Unicode MS" w:hAnsi="Arial Unicode MS"/>
                <w:b/>
                <w:sz w:val="18"/>
              </w:rPr>
              <w:t>Bio-refining corn stover into microbial lipid and advanced energy material using ionic liquid-based organic electrolyte</w:t>
            </w:r>
            <w:r>
              <w:rPr>
                <w:rFonts w:ascii="Arial Unicode MS" w:eastAsia="Arial Unicode MS" w:hAnsi="Arial Unicode MS"/>
                <w:color w:val="626B73"/>
                <w:sz w:val="15"/>
              </w:rPr>
              <w:br/>
              <w:t>Xia Wang; Qinqin Xu; Jian Cheng; Gang Hu; Xiangjing Xie; Chang Peng; Xuebin Yu; et al. (10 total)</w:t>
            </w:r>
          </w:p>
        </w:tc>
        <w:tc>
          <w:tcPr>
            <w:tcW w:w="4406" w:type="dxa"/>
            <w:tcMar>
              <w:top w:w="95" w:type="dxa"/>
              <w:left w:w="105" w:type="dxa"/>
              <w:bottom w:w="95" w:type="dxa"/>
              <w:right w:w="105" w:type="dxa"/>
            </w:tcMar>
          </w:tcPr>
          <w:p>
            <w:pPr>
              <w:spacing w:after="0" w:line="252" w:lineRule="auto"/>
            </w:pPr>
            <w:r>
              <w:rPr>
                <w:color w:val="000000"/>
              </w:rPr>
              <w:t>Guizhou University  |  China</w:t>
              <w:br/>
              <w:t>Industrial Crops and Products, Vol. 145, p. 112137</w:t>
            </w:r>
            <w:r>
              <w:rPr>
                <w:color w:val="000000"/>
              </w:rPr>
              <w:br/>
            </w:r>
            <w:hyperlink r:id="rId376">
              <w:r w:rsidR="009E07DB">
                <w:rPr>
                  <w:rFonts w:ascii="Arial Unicode MS" w:eastAsia="Arial Unicode MS" w:hAnsi="Arial Unicode MS"/>
                  <w:color w:val="0563C1"/>
                  <w:sz w:val="16"/>
                  <w:u w:val="single"/>
                </w:rPr>
                <w:br/>
                <w:t>DOI: 10.1016/j.indcrop.2020.112137</w:t>
              </w:r>
            </w:hyperlink>
          </w:p>
        </w:tc>
      </w:tr>
      <w:tr w:rsidR="009E07DB" w14:paraId="523E6977" w14:textId="77777777">
        <w:trPr>
          <w:cantSplit/>
        </w:trPr>
        <w:tc>
          <w:tcPr>
            <w:tcW w:w="648" w:type="dxa"/>
            <w:shd w:val="clear" w:color="auto" w:fill="F4F4F4"/>
            <w:tcMar>
              <w:top w:w="95" w:type="dxa"/>
              <w:left w:w="105" w:type="dxa"/>
              <w:bottom w:w="95" w:type="dxa"/>
              <w:right w:w="105" w:type="dxa"/>
            </w:tcMar>
          </w:tcPr>
          <w:p w14:paraId="25B9C530" w14:textId="77777777" w:rsidR="009E07DB" w:rsidRDefault="00000000">
            <w:pPr>
              <w:spacing w:after="0" w:line="252" w:lineRule="auto"/>
              <w:jc w:val="center"/>
            </w:pPr>
            <w:r>
              <w:rPr>
                <w:rFonts w:ascii="Arial Unicode MS" w:eastAsia="Arial Unicode MS" w:hAnsi="Arial Unicode MS"/>
                <w:b/>
                <w:sz w:val="18"/>
              </w:rPr>
              <w:t>370</w:t>
            </w:r>
          </w:p>
        </w:tc>
        <w:tc>
          <w:tcPr>
            <w:tcW w:w="792" w:type="dxa"/>
            <w:shd w:val="clear" w:color="auto" w:fill="F4F4F4"/>
            <w:tcMar>
              <w:top w:w="95" w:type="dxa"/>
              <w:left w:w="105" w:type="dxa"/>
              <w:bottom w:w="95" w:type="dxa"/>
              <w:right w:w="105" w:type="dxa"/>
            </w:tcMar>
          </w:tcPr>
          <w:p w14:paraId="62CE9395"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2A00B078" w14:textId="77777777" w:rsidR="009E07DB" w:rsidRDefault="00000000">
            <w:pPr>
              <w:spacing w:after="0" w:line="252" w:lineRule="auto"/>
            </w:pPr>
            <w:r>
              <w:rPr>
                <w:rFonts w:ascii="Arial Unicode MS" w:eastAsia="Arial Unicode MS" w:hAnsi="Arial Unicode MS"/>
                <w:b/>
                <w:sz w:val="18"/>
              </w:rPr>
              <w:t>Biodegradable Electrospun Nonwovens Releasing Propolis as a Promising Dressing Material for Burn Wound Treatment</w:t>
            </w:r>
            <w:r>
              <w:rPr>
                <w:rFonts w:ascii="Arial Unicode MS" w:eastAsia="Arial Unicode MS" w:hAnsi="Arial Unicode MS"/>
                <w:color w:val="626B73"/>
                <w:sz w:val="15"/>
              </w:rPr>
              <w:br/>
              <w:t>Mateusz Stojko; Jakub Włodarczyk; Michał Sobota; Paulina Karpeta-Jarząbek; Małgorzata Pastusiak; Henryk Janeczek; Piotr Dobrzyński; Gabriela Starczynowska; Arkadiusz Orchel; Jerzy Stojko; Olgierd Batoryna; Paweł Olczyk; Katarzyna Komosińska-Vassev; Krystyna Olczyk; Janusz Kasperczyk</w:t>
            </w:r>
          </w:p>
        </w:tc>
        <w:tc>
          <w:tcPr>
            <w:tcW w:w="4406" w:type="dxa"/>
            <w:shd w:val="clear" w:color="auto" w:fill="F4F4F4"/>
            <w:tcMar>
              <w:top w:w="95" w:type="dxa"/>
              <w:left w:w="105" w:type="dxa"/>
              <w:bottom w:w="95" w:type="dxa"/>
              <w:right w:w="105" w:type="dxa"/>
            </w:tcMar>
          </w:tcPr>
          <w:p>
            <w:pPr>
              <w:spacing w:after="0" w:line="252" w:lineRule="auto"/>
            </w:pPr>
            <w:r>
              <w:rPr>
                <w:color w:val="000000"/>
              </w:rPr>
              <w:t>Medical University of Silesia; Centre of Polymer and Carbon Materials; University of Silesia in Katowice; Polish Academy of Sciences  |  PL</w:t>
              <w:br/>
              <w:t>Pharmaceutics, 12(9), E883</w:t>
            </w:r>
            <w:r>
              <w:rPr>
                <w:rFonts w:ascii="Arial Unicode MS" w:hAnsi="Arial Unicode MS" w:eastAsia="Arial Unicode MS" w:cs="Arial Unicode MS"/>
                <w:color w:val="000000"/>
              </w:rPr>
              <w:br/>
              <w:t>使用的设备型号：TL-Pro-BM</w:t>
            </w:r>
            <w:r>
              <w:rPr>
                <w:color w:val="000000"/>
              </w:rPr>
              <w:br/>
            </w:r>
            <w:hyperlink r:id="rId377">
              <w:r w:rsidR="009E07DB">
                <w:rPr>
                  <w:rFonts w:ascii="Arial Unicode MS" w:eastAsia="Arial Unicode MS" w:hAnsi="Arial Unicode MS"/>
                  <w:color w:val="0563C1"/>
                  <w:sz w:val="16"/>
                  <w:u w:val="single"/>
                </w:rPr>
                <w:br/>
                <w:t>DOI: 10.3390/pharmaceutics12090883</w:t>
              </w:r>
            </w:hyperlink>
          </w:p>
        </w:tc>
      </w:tr>
      <w:tr w:rsidR="009E07DB" w14:paraId="496DEB88" w14:textId="77777777">
        <w:trPr>
          <w:cantSplit/>
        </w:trPr>
        <w:tc>
          <w:tcPr>
            <w:tcW w:w="648" w:type="dxa"/>
            <w:tcMar>
              <w:top w:w="95" w:type="dxa"/>
              <w:left w:w="105" w:type="dxa"/>
              <w:bottom w:w="95" w:type="dxa"/>
              <w:right w:w="105" w:type="dxa"/>
            </w:tcMar>
          </w:tcPr>
          <w:p w14:paraId="3F60DEDC" w14:textId="77777777" w:rsidR="009E07DB" w:rsidRDefault="00000000">
            <w:pPr>
              <w:spacing w:after="0" w:line="252" w:lineRule="auto"/>
              <w:jc w:val="center"/>
            </w:pPr>
            <w:r>
              <w:rPr>
                <w:rFonts w:ascii="Arial Unicode MS" w:eastAsia="Arial Unicode MS" w:hAnsi="Arial Unicode MS"/>
                <w:b/>
                <w:sz w:val="18"/>
              </w:rPr>
              <w:t>371</w:t>
            </w:r>
          </w:p>
        </w:tc>
        <w:tc>
          <w:tcPr>
            <w:tcW w:w="792" w:type="dxa"/>
            <w:tcMar>
              <w:top w:w="95" w:type="dxa"/>
              <w:left w:w="105" w:type="dxa"/>
              <w:bottom w:w="95" w:type="dxa"/>
              <w:right w:w="105" w:type="dxa"/>
            </w:tcMar>
          </w:tcPr>
          <w:p w14:paraId="02527598"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075E943" w14:textId="77777777" w:rsidR="009E07DB" w:rsidRDefault="00000000">
            <w:pPr>
              <w:spacing w:after="0" w:line="252" w:lineRule="auto"/>
            </w:pPr>
            <w:r>
              <w:rPr>
                <w:rFonts w:ascii="Arial Unicode MS" w:eastAsia="Arial Unicode MS" w:hAnsi="Arial Unicode MS"/>
                <w:b/>
                <w:sz w:val="18"/>
              </w:rPr>
              <w:t>Boosting the electrochemical performance of nitrogen-oxygen co-doped carbon nanofibers based supercapacitors through esterification of lignin precursor</w:t>
            </w:r>
            <w:r>
              <w:rPr>
                <w:rFonts w:ascii="Arial Unicode MS" w:eastAsia="Arial Unicode MS" w:hAnsi="Arial Unicode MS"/>
                <w:color w:val="626B73"/>
                <w:sz w:val="15"/>
              </w:rPr>
              <w:br/>
              <w:t>Zhong Dai; Penggang Ren; Wenwei He; Xin Hou; Fang Ren; Qian Zhang; Yanling Jin</w:t>
            </w:r>
          </w:p>
        </w:tc>
        <w:tc>
          <w:tcPr>
            <w:tcW w:w="4406" w:type="dxa"/>
            <w:tcMar>
              <w:top w:w="95" w:type="dxa"/>
              <w:left w:w="105" w:type="dxa"/>
              <w:bottom w:w="95" w:type="dxa"/>
              <w:right w:w="105" w:type="dxa"/>
            </w:tcMar>
          </w:tcPr>
          <w:p>
            <w:pPr>
              <w:spacing w:after="0" w:line="252" w:lineRule="auto"/>
            </w:pPr>
            <w:r>
              <w:rPr>
                <w:color w:val="000000"/>
              </w:rPr>
              <w:t>Xi’an University; Xi'an University of Technology  |  China</w:t>
              <w:br/>
              <w:t>Renewable Energy, Vol. 162, p. 613</w:t>
            </w:r>
            <w:r>
              <w:rPr>
                <w:rFonts w:ascii="Arial Unicode MS" w:hAnsi="Arial Unicode MS" w:eastAsia="Arial Unicode MS" w:cs="Arial Unicode MS"/>
                <w:color w:val="000000"/>
              </w:rPr>
              <w:br/>
              <w:t>使用的设备型号：TL-Pro</w:t>
            </w:r>
            <w:r>
              <w:rPr>
                <w:color w:val="000000"/>
              </w:rPr>
              <w:br/>
            </w:r>
            <w:hyperlink r:id="rId378">
              <w:r w:rsidR="009E07DB">
                <w:rPr>
                  <w:rFonts w:ascii="Arial Unicode MS" w:eastAsia="Arial Unicode MS" w:hAnsi="Arial Unicode MS"/>
                  <w:color w:val="0563C1"/>
                  <w:sz w:val="16"/>
                  <w:u w:val="single"/>
                </w:rPr>
                <w:br/>
                <w:t>DOI: 10.1016/j.renene.2020.07.152</w:t>
              </w:r>
            </w:hyperlink>
          </w:p>
        </w:tc>
      </w:tr>
      <w:tr w:rsidR="009E07DB" w14:paraId="48DBD233" w14:textId="77777777">
        <w:trPr>
          <w:cantSplit/>
        </w:trPr>
        <w:tc>
          <w:tcPr>
            <w:tcW w:w="648" w:type="dxa"/>
            <w:shd w:val="clear" w:color="auto" w:fill="F4F4F4"/>
            <w:tcMar>
              <w:top w:w="95" w:type="dxa"/>
              <w:left w:w="105" w:type="dxa"/>
              <w:bottom w:w="95" w:type="dxa"/>
              <w:right w:w="105" w:type="dxa"/>
            </w:tcMar>
          </w:tcPr>
          <w:p w14:paraId="18F19C7F" w14:textId="77777777" w:rsidR="009E07DB" w:rsidRDefault="00000000">
            <w:pPr>
              <w:spacing w:after="0" w:line="252" w:lineRule="auto"/>
              <w:jc w:val="center"/>
            </w:pPr>
            <w:r>
              <w:rPr>
                <w:rFonts w:ascii="Arial Unicode MS" w:eastAsia="Arial Unicode MS" w:hAnsi="Arial Unicode MS"/>
                <w:b/>
                <w:sz w:val="18"/>
              </w:rPr>
              <w:t>372</w:t>
            </w:r>
          </w:p>
        </w:tc>
        <w:tc>
          <w:tcPr>
            <w:tcW w:w="792" w:type="dxa"/>
            <w:shd w:val="clear" w:color="auto" w:fill="F4F4F4"/>
            <w:tcMar>
              <w:top w:w="95" w:type="dxa"/>
              <w:left w:w="105" w:type="dxa"/>
              <w:bottom w:w="95" w:type="dxa"/>
              <w:right w:w="105" w:type="dxa"/>
            </w:tcMar>
          </w:tcPr>
          <w:p w14:paraId="080D70AF"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06A89410" w14:textId="77777777" w:rsidR="009E07DB" w:rsidRDefault="00000000">
            <w:pPr>
              <w:spacing w:after="0" w:line="252" w:lineRule="auto"/>
            </w:pPr>
            <w:r>
              <w:rPr>
                <w:rFonts w:ascii="Arial Unicode MS" w:eastAsia="Arial Unicode MS" w:hAnsi="Arial Unicode MS"/>
                <w:b/>
                <w:sz w:val="18"/>
              </w:rPr>
              <w:t>Breathable, washable and wearable woven-structured triboelectric nanogenerators utilizing electrospun nanofibers for biomechanical energy harvesting and self-powered sensing</w:t>
            </w:r>
            <w:r>
              <w:rPr>
                <w:rFonts w:ascii="Arial Unicode MS" w:eastAsia="Arial Unicode MS" w:hAnsi="Arial Unicode MS"/>
                <w:color w:val="626B73"/>
                <w:sz w:val="15"/>
              </w:rPr>
              <w:br/>
              <w:t>Xiaoyang Guan; Bingang Xu; Mengjie Wu; Titao Jing; Yujue Yang; Yuanyuan Gao</w:t>
            </w:r>
          </w:p>
        </w:tc>
        <w:tc>
          <w:tcPr>
            <w:tcW w:w="4406" w:type="dxa"/>
            <w:shd w:val="clear" w:color="auto" w:fill="F4F4F4"/>
            <w:tcMar>
              <w:top w:w="95" w:type="dxa"/>
              <w:left w:w="105" w:type="dxa"/>
              <w:bottom w:w="95" w:type="dxa"/>
              <w:right w:w="105" w:type="dxa"/>
            </w:tcMar>
          </w:tcPr>
          <w:p>
            <w:pPr>
              <w:spacing w:after="0" w:line="252" w:lineRule="auto"/>
            </w:pPr>
            <w:r>
              <w:rPr>
                <w:color w:val="000000"/>
              </w:rPr>
              <w:t>Hong Kong Polytechnic University  |  Hong Kong</w:t>
              <w:br/>
              <w:t>Nano Energy, Vol. 80, p. 105549</w:t>
            </w:r>
            <w:r>
              <w:rPr>
                <w:rFonts w:ascii="Arial Unicode MS" w:hAnsi="Arial Unicode MS" w:eastAsia="Arial Unicode MS" w:cs="Arial Unicode MS"/>
                <w:color w:val="000000"/>
              </w:rPr>
              <w:br/>
              <w:t>使用的设备型号：TL-Pro</w:t>
            </w:r>
            <w:r>
              <w:rPr>
                <w:color w:val="000000"/>
              </w:rPr>
              <w:br/>
            </w:r>
            <w:hyperlink r:id="rId379">
              <w:r w:rsidR="009E07DB">
                <w:rPr>
                  <w:rFonts w:ascii="Arial Unicode MS" w:eastAsia="Arial Unicode MS" w:hAnsi="Arial Unicode MS"/>
                  <w:color w:val="0563C1"/>
                  <w:sz w:val="16"/>
                  <w:u w:val="single"/>
                </w:rPr>
                <w:br/>
                <w:t>DOI: 10.1016/j.nanoen.2020.105549</w:t>
              </w:r>
            </w:hyperlink>
          </w:p>
        </w:tc>
      </w:tr>
      <w:tr w:rsidR="009E07DB" w14:paraId="5A6303C6" w14:textId="77777777">
        <w:trPr>
          <w:cantSplit/>
        </w:trPr>
        <w:tc>
          <w:tcPr>
            <w:tcW w:w="648" w:type="dxa"/>
            <w:tcMar>
              <w:top w:w="95" w:type="dxa"/>
              <w:left w:w="105" w:type="dxa"/>
              <w:bottom w:w="95" w:type="dxa"/>
              <w:right w:w="105" w:type="dxa"/>
            </w:tcMar>
          </w:tcPr>
          <w:p w14:paraId="341BDC86" w14:textId="77777777" w:rsidR="009E07DB" w:rsidRDefault="00000000">
            <w:pPr>
              <w:spacing w:after="0" w:line="252" w:lineRule="auto"/>
              <w:jc w:val="center"/>
            </w:pPr>
            <w:r>
              <w:rPr>
                <w:rFonts w:ascii="Arial Unicode MS" w:eastAsia="Arial Unicode MS" w:hAnsi="Arial Unicode MS"/>
                <w:b/>
                <w:sz w:val="18"/>
              </w:rPr>
              <w:t>373</w:t>
            </w:r>
          </w:p>
        </w:tc>
        <w:tc>
          <w:tcPr>
            <w:tcW w:w="792" w:type="dxa"/>
            <w:tcMar>
              <w:top w:w="95" w:type="dxa"/>
              <w:left w:w="105" w:type="dxa"/>
              <w:bottom w:w="95" w:type="dxa"/>
              <w:right w:w="105" w:type="dxa"/>
            </w:tcMar>
          </w:tcPr>
          <w:p w14:paraId="2BE7CD08"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学位论文</w:t>
            </w:r>
          </w:p>
        </w:tc>
        <w:tc>
          <w:tcPr>
            <w:tcW w:w="4320" w:type="dxa"/>
            <w:tcMar>
              <w:top w:w="95" w:type="dxa"/>
              <w:left w:w="105" w:type="dxa"/>
              <w:bottom w:w="95" w:type="dxa"/>
              <w:right w:w="105" w:type="dxa"/>
            </w:tcMar>
          </w:tcPr>
          <w:p w14:paraId="76B18944" w14:textId="77777777" w:rsidR="009E07DB" w:rsidRDefault="00000000">
            <w:pPr>
              <w:spacing w:after="0" w:line="252" w:lineRule="auto"/>
            </w:pPr>
            <w:r>
              <w:rPr>
                <w:rFonts w:ascii="Arial Unicode MS" w:eastAsia="Arial Unicode MS" w:hAnsi="Arial Unicode MS"/>
                <w:b/>
                <w:sz w:val="18"/>
              </w:rPr>
              <w:t>Characterisation of Chitosan/PVA/PVP Crossed- linked Nanofibrous Scaffolds for the Potential Application in Dermal Tissue Engineering</w:t>
            </w:r>
            <w:r>
              <w:rPr>
                <w:rFonts w:ascii="Arial Unicode MS" w:eastAsia="Arial Unicode MS" w:hAnsi="Arial Unicode MS"/>
                <w:color w:val="626B73"/>
                <w:sz w:val="15"/>
              </w:rPr>
              <w:br/>
              <w:t>Bhavini Patel</w:t>
            </w:r>
          </w:p>
        </w:tc>
        <w:tc>
          <w:tcPr>
            <w:tcW w:w="4406" w:type="dxa"/>
            <w:tcMar>
              <w:top w:w="95" w:type="dxa"/>
              <w:left w:w="105" w:type="dxa"/>
              <w:bottom w:w="95" w:type="dxa"/>
              <w:right w:w="105" w:type="dxa"/>
            </w:tcMar>
          </w:tcPr>
          <w:p>
            <w:pPr>
              <w:spacing w:after="0" w:line="252" w:lineRule="auto"/>
            </w:pPr>
            <w:r>
              <w:rPr>
                <w:color w:val="000000"/>
              </w:rPr>
              <w:t>University of Otago  |  New Zealand</w:t>
              <w:br/>
              <w:t>Publisher or repository full text</w:t>
            </w:r>
            <w:r>
              <w:rPr>
                <w:rFonts w:ascii="Arial Unicode MS" w:hAnsi="Arial Unicode MS" w:eastAsia="Arial Unicode MS" w:cs="Arial Unicode MS"/>
                <w:color w:val="000000"/>
              </w:rPr>
              <w:br/>
              <w:t>使用的设备型号：TL-BM</w:t>
            </w:r>
            <w:r>
              <w:rPr>
                <w:color w:val="000000"/>
              </w:rPr>
              <w:br/>
            </w:r>
            <w:hyperlink r:id="rId380">
              <w:r w:rsidR="009E07DB">
                <w:rPr>
                  <w:rFonts w:ascii="Arial Unicode MS" w:eastAsia="Arial Unicode MS" w:hAnsi="Arial Unicode MS"/>
                  <w:color w:val="0563C1"/>
                  <w:sz w:val="16"/>
                  <w:u w:val="single"/>
                </w:rPr>
                <w:br/>
                <w:t>Public link</w:t>
              </w:r>
            </w:hyperlink>
          </w:p>
        </w:tc>
      </w:tr>
      <w:tr w:rsidR="009E07DB" w14:paraId="658D195D" w14:textId="77777777">
        <w:trPr>
          <w:cantSplit/>
        </w:trPr>
        <w:tc>
          <w:tcPr>
            <w:tcW w:w="648" w:type="dxa"/>
            <w:shd w:val="clear" w:color="auto" w:fill="F4F4F4"/>
            <w:tcMar>
              <w:top w:w="95" w:type="dxa"/>
              <w:left w:w="105" w:type="dxa"/>
              <w:bottom w:w="95" w:type="dxa"/>
              <w:right w:w="105" w:type="dxa"/>
            </w:tcMar>
          </w:tcPr>
          <w:p w14:paraId="2394A9BC" w14:textId="77777777" w:rsidR="009E07DB" w:rsidRDefault="00000000">
            <w:pPr>
              <w:spacing w:after="0" w:line="252" w:lineRule="auto"/>
              <w:jc w:val="center"/>
            </w:pPr>
            <w:r>
              <w:rPr>
                <w:rFonts w:ascii="Arial Unicode MS" w:eastAsia="Arial Unicode MS" w:hAnsi="Arial Unicode MS"/>
                <w:b/>
                <w:sz w:val="18"/>
              </w:rPr>
              <w:lastRenderedPageBreak/>
              <w:t>374</w:t>
            </w:r>
          </w:p>
        </w:tc>
        <w:tc>
          <w:tcPr>
            <w:tcW w:w="792" w:type="dxa"/>
            <w:shd w:val="clear" w:color="auto" w:fill="F4F4F4"/>
            <w:tcMar>
              <w:top w:w="95" w:type="dxa"/>
              <w:left w:w="105" w:type="dxa"/>
              <w:bottom w:w="95" w:type="dxa"/>
              <w:right w:w="105" w:type="dxa"/>
            </w:tcMar>
          </w:tcPr>
          <w:p w14:paraId="19404CDE"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学位论文</w:t>
            </w:r>
          </w:p>
        </w:tc>
        <w:tc>
          <w:tcPr>
            <w:tcW w:w="4320" w:type="dxa"/>
            <w:shd w:val="clear" w:color="auto" w:fill="F4F4F4"/>
            <w:tcMar>
              <w:top w:w="95" w:type="dxa"/>
              <w:left w:w="105" w:type="dxa"/>
              <w:bottom w:w="95" w:type="dxa"/>
              <w:right w:w="105" w:type="dxa"/>
            </w:tcMar>
          </w:tcPr>
          <w:p w14:paraId="52D1A3A2" w14:textId="77777777" w:rsidR="009E07DB" w:rsidRDefault="00000000">
            <w:pPr>
              <w:spacing w:after="0" w:line="252" w:lineRule="auto"/>
            </w:pPr>
            <w:r>
              <w:rPr>
                <w:rFonts w:ascii="Arial Unicode MS" w:eastAsia="Arial Unicode MS" w:hAnsi="Arial Unicode MS"/>
                <w:b/>
                <w:sz w:val="18"/>
              </w:rPr>
              <w:t>Characterization and applications of PLA/Date polyphenol blends</w:t>
            </w:r>
            <w:r>
              <w:rPr>
                <w:rFonts w:ascii="Arial Unicode MS" w:eastAsia="Arial Unicode MS" w:hAnsi="Arial Unicode MS"/>
                <w:color w:val="626B73"/>
                <w:sz w:val="15"/>
              </w:rPr>
              <w:br/>
              <w:t>Khadija Shaikh Zadeh</w:t>
            </w:r>
          </w:p>
        </w:tc>
        <w:tc>
          <w:tcPr>
            <w:tcW w:w="4406" w:type="dxa"/>
            <w:shd w:val="clear" w:color="auto" w:fill="F4F4F4"/>
            <w:tcMar>
              <w:top w:w="95" w:type="dxa"/>
              <w:left w:w="105" w:type="dxa"/>
              <w:bottom w:w="95" w:type="dxa"/>
              <w:right w:w="105" w:type="dxa"/>
            </w:tcMar>
          </w:tcPr>
          <w:p w14:paraId="4F7F6687" w14:textId="77777777" w:rsidR="009E07DB" w:rsidRDefault="00000000">
            <w:pPr>
              <w:spacing w:after="0" w:line="252" w:lineRule="auto"/>
            </w:pPr>
            <w:r>
              <w:rPr>
                <w:rFonts w:ascii="Arial Unicode MS" w:eastAsia="Arial Unicode MS" w:hAnsi="Arial Unicode MS"/>
                <w:b/>
              </w:rPr>
              <w:t>University of Modena and Reggio Emilia</w:t>
            </w:r>
            <w:r>
              <w:rPr>
                <w:rFonts w:ascii="Arial Unicode MS" w:eastAsia="Arial Unicode MS" w:hAnsi="Arial Unicode MS"/>
                <w:sz w:val="16"/>
              </w:rPr>
              <w:br/>
              <w:t>University of Modena and Reggio Emilia, doctoral thesis in Industrial and Environmental Engineering</w:t>
            </w:r>
            <w:hyperlink r:id="rId381">
              <w:r w:rsidR="009E07DB">
                <w:rPr>
                  <w:rFonts w:ascii="Arial Unicode MS" w:eastAsia="Arial Unicode MS" w:hAnsi="Arial Unicode MS"/>
                  <w:color w:val="0563C1"/>
                  <w:sz w:val="16"/>
                  <w:u w:val="single"/>
                </w:rPr>
                <w:br/>
                <w:t>Public link</w:t>
              </w:r>
            </w:hyperlink>
          </w:p>
        </w:tc>
      </w:tr>
      <w:tr w:rsidR="009E07DB" w14:paraId="338414C0" w14:textId="77777777">
        <w:trPr>
          <w:cantSplit/>
        </w:trPr>
        <w:tc>
          <w:tcPr>
            <w:tcW w:w="648" w:type="dxa"/>
            <w:tcMar>
              <w:top w:w="95" w:type="dxa"/>
              <w:left w:w="105" w:type="dxa"/>
              <w:bottom w:w="95" w:type="dxa"/>
              <w:right w:w="105" w:type="dxa"/>
            </w:tcMar>
          </w:tcPr>
          <w:p w14:paraId="7112FA32" w14:textId="77777777" w:rsidR="009E07DB" w:rsidRDefault="00000000">
            <w:pPr>
              <w:spacing w:after="0" w:line="252" w:lineRule="auto"/>
              <w:jc w:val="center"/>
            </w:pPr>
            <w:r>
              <w:rPr>
                <w:rFonts w:ascii="Arial Unicode MS" w:eastAsia="Arial Unicode MS" w:hAnsi="Arial Unicode MS"/>
                <w:b/>
                <w:sz w:val="18"/>
              </w:rPr>
              <w:t>375</w:t>
            </w:r>
          </w:p>
        </w:tc>
        <w:tc>
          <w:tcPr>
            <w:tcW w:w="792" w:type="dxa"/>
            <w:tcMar>
              <w:top w:w="95" w:type="dxa"/>
              <w:left w:w="105" w:type="dxa"/>
              <w:bottom w:w="95" w:type="dxa"/>
              <w:right w:w="105" w:type="dxa"/>
            </w:tcMar>
          </w:tcPr>
          <w:p w14:paraId="00154236"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4A99B043" w14:textId="77777777" w:rsidR="009E07DB" w:rsidRDefault="00000000">
            <w:pPr>
              <w:spacing w:after="0" w:line="252" w:lineRule="auto"/>
            </w:pPr>
            <w:r>
              <w:rPr>
                <w:rFonts w:ascii="Arial Unicode MS" w:eastAsia="Arial Unicode MS" w:hAnsi="Arial Unicode MS"/>
                <w:b/>
                <w:sz w:val="18"/>
              </w:rPr>
              <w:t>Characterization and estimation of dielectric constant of electrospun BaTiO3 nanofibers at different calcination temperatures using theoretical models</w:t>
            </w:r>
            <w:r>
              <w:rPr>
                <w:rFonts w:ascii="Arial Unicode MS" w:eastAsia="Arial Unicode MS" w:hAnsi="Arial Unicode MS"/>
                <w:color w:val="626B73"/>
                <w:sz w:val="15"/>
              </w:rPr>
              <w:br/>
              <w:t>M. Hedayati; E. Taheri-Nassaj; Amin Yourdkhani; Mario Borlaf; Sh. Rasekh; Parisa Amirkhizi; Tutu Sebastian; et al. (9 total)</w:t>
            </w:r>
          </w:p>
        </w:tc>
        <w:tc>
          <w:tcPr>
            <w:tcW w:w="4406" w:type="dxa"/>
            <w:tcMar>
              <w:top w:w="95" w:type="dxa"/>
              <w:left w:w="105" w:type="dxa"/>
              <w:bottom w:w="95" w:type="dxa"/>
              <w:right w:w="105" w:type="dxa"/>
            </w:tcMar>
          </w:tcPr>
          <w:p w14:paraId="050BDF59" w14:textId="77777777" w:rsidR="009E07DB" w:rsidRDefault="00000000">
            <w:pPr>
              <w:spacing w:after="0" w:line="252" w:lineRule="auto"/>
            </w:pPr>
            <w:r>
              <w:rPr>
                <w:rFonts w:ascii="Arial Unicode MS" w:eastAsia="Arial Unicode MS" w:hAnsi="Arial Unicode MS"/>
                <w:b/>
              </w:rPr>
              <w:t>Tarbiat Modares University; Swiss Federal Laboratories for Materials Science and Technology; University of Aveiro  |  Iran, Switzerland, Portugal</w:t>
            </w:r>
            <w:r>
              <w:rPr>
                <w:rFonts w:ascii="Arial Unicode MS" w:eastAsia="Arial Unicode MS" w:hAnsi="Arial Unicode MS"/>
                <w:sz w:val="16"/>
              </w:rPr>
              <w:br/>
              <w:t>Journal of the European Ceramic Society, Vol. 41, No. 2, p. 1299</w:t>
            </w:r>
            <w:hyperlink r:id="rId382">
              <w:r w:rsidR="009E07DB">
                <w:rPr>
                  <w:rFonts w:ascii="Arial Unicode MS" w:eastAsia="Arial Unicode MS" w:hAnsi="Arial Unicode MS"/>
                  <w:color w:val="0563C1"/>
                  <w:sz w:val="16"/>
                  <w:u w:val="single"/>
                </w:rPr>
                <w:br/>
                <w:t>DOI: 10.1016/j.jeurceramsoc.2020.09.072</w:t>
              </w:r>
            </w:hyperlink>
          </w:p>
        </w:tc>
      </w:tr>
      <w:tr w:rsidR="009E07DB" w14:paraId="3453F29E" w14:textId="77777777">
        <w:trPr>
          <w:cantSplit/>
        </w:trPr>
        <w:tc>
          <w:tcPr>
            <w:tcW w:w="648" w:type="dxa"/>
            <w:shd w:val="clear" w:color="auto" w:fill="F4F4F4"/>
            <w:tcMar>
              <w:top w:w="95" w:type="dxa"/>
              <w:left w:w="105" w:type="dxa"/>
              <w:bottom w:w="95" w:type="dxa"/>
              <w:right w:w="105" w:type="dxa"/>
            </w:tcMar>
          </w:tcPr>
          <w:p w14:paraId="6D1CE529" w14:textId="77777777" w:rsidR="009E07DB" w:rsidRDefault="00000000">
            <w:pPr>
              <w:spacing w:after="0" w:line="252" w:lineRule="auto"/>
              <w:jc w:val="center"/>
            </w:pPr>
            <w:r>
              <w:rPr>
                <w:rFonts w:ascii="Arial Unicode MS" w:eastAsia="Arial Unicode MS" w:hAnsi="Arial Unicode MS"/>
                <w:b/>
                <w:sz w:val="18"/>
              </w:rPr>
              <w:t>376</w:t>
            </w:r>
          </w:p>
        </w:tc>
        <w:tc>
          <w:tcPr>
            <w:tcW w:w="792" w:type="dxa"/>
            <w:shd w:val="clear" w:color="auto" w:fill="F4F4F4"/>
            <w:tcMar>
              <w:top w:w="95" w:type="dxa"/>
              <w:left w:w="105" w:type="dxa"/>
              <w:bottom w:w="95" w:type="dxa"/>
              <w:right w:w="105" w:type="dxa"/>
            </w:tcMar>
          </w:tcPr>
          <w:p w14:paraId="089046D1"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21F96937" w14:textId="77777777" w:rsidR="009E07DB" w:rsidRDefault="00000000">
            <w:pPr>
              <w:spacing w:after="0" w:line="252" w:lineRule="auto"/>
            </w:pPr>
            <w:r>
              <w:rPr>
                <w:rFonts w:ascii="Arial Unicode MS" w:eastAsia="Arial Unicode MS" w:hAnsi="Arial Unicode MS"/>
                <w:b/>
                <w:sz w:val="18"/>
              </w:rPr>
              <w:t>Colored Polymeric Nanofiber Loaded with Minoxidil Sulphate as Beauty Coverage and Restoring Hair Loss</w:t>
            </w:r>
            <w:r>
              <w:rPr>
                <w:rFonts w:ascii="Arial Unicode MS" w:eastAsia="Arial Unicode MS" w:hAnsi="Arial Unicode MS"/>
                <w:color w:val="626B73"/>
                <w:sz w:val="15"/>
              </w:rPr>
              <w:br/>
              <w:t>Fadilah Sfouq Aleanizy; Fulwah Yahya Alqahtani; Hamad M Alkahtani; Bushra Alquadeib; Esraa K Eltayeb; Amal Aldarwesh; Hosam G Abdelhady; Ibrahim A Alsarra</w:t>
            </w:r>
          </w:p>
        </w:tc>
        <w:tc>
          <w:tcPr>
            <w:tcW w:w="4406" w:type="dxa"/>
            <w:shd w:val="clear" w:color="auto" w:fill="F4F4F4"/>
            <w:tcMar>
              <w:top w:w="95" w:type="dxa"/>
              <w:left w:w="105" w:type="dxa"/>
              <w:bottom w:w="95" w:type="dxa"/>
              <w:right w:w="105" w:type="dxa"/>
            </w:tcMar>
          </w:tcPr>
          <w:p w14:paraId="784619AD" w14:textId="77777777" w:rsidR="009E07DB" w:rsidRDefault="00000000">
            <w:pPr>
              <w:spacing w:after="0" w:line="252" w:lineRule="auto"/>
            </w:pPr>
            <w:r>
              <w:rPr>
                <w:rFonts w:ascii="Arial Unicode MS" w:eastAsia="Arial Unicode MS" w:hAnsi="Arial Unicode MS"/>
                <w:b/>
              </w:rPr>
              <w:t>King Saud University; Eugene Applebaum College of Pharmacy and Health Sciences; Wayne State University  |  SA, US</w:t>
            </w:r>
            <w:r>
              <w:rPr>
                <w:rFonts w:ascii="Arial Unicode MS" w:eastAsia="Arial Unicode MS" w:hAnsi="Arial Unicode MS"/>
                <w:sz w:val="16"/>
              </w:rPr>
              <w:br/>
              <w:t>Scientific reports, 10(1), 4084</w:t>
            </w:r>
            <w:hyperlink r:id="rId383">
              <w:r w:rsidR="009E07DB">
                <w:rPr>
                  <w:rFonts w:ascii="Arial Unicode MS" w:eastAsia="Arial Unicode MS" w:hAnsi="Arial Unicode MS"/>
                  <w:color w:val="0563C1"/>
                  <w:sz w:val="16"/>
                  <w:u w:val="single"/>
                </w:rPr>
                <w:br/>
                <w:t>DOI: 10.1038/s41598-020-60863-0</w:t>
              </w:r>
            </w:hyperlink>
          </w:p>
        </w:tc>
      </w:tr>
      <w:tr w:rsidR="009E07DB" w14:paraId="76D3478D" w14:textId="77777777">
        <w:trPr>
          <w:cantSplit/>
        </w:trPr>
        <w:tc>
          <w:tcPr>
            <w:tcW w:w="648" w:type="dxa"/>
            <w:tcMar>
              <w:top w:w="95" w:type="dxa"/>
              <w:left w:w="105" w:type="dxa"/>
              <w:bottom w:w="95" w:type="dxa"/>
              <w:right w:w="105" w:type="dxa"/>
            </w:tcMar>
          </w:tcPr>
          <w:p w14:paraId="138F591D" w14:textId="77777777" w:rsidR="009E07DB" w:rsidRDefault="00000000">
            <w:pPr>
              <w:spacing w:after="0" w:line="252" w:lineRule="auto"/>
              <w:jc w:val="center"/>
            </w:pPr>
            <w:r>
              <w:rPr>
                <w:rFonts w:ascii="Arial Unicode MS" w:eastAsia="Arial Unicode MS" w:hAnsi="Arial Unicode MS"/>
                <w:b/>
                <w:sz w:val="18"/>
              </w:rPr>
              <w:t>377</w:t>
            </w:r>
          </w:p>
        </w:tc>
        <w:tc>
          <w:tcPr>
            <w:tcW w:w="792" w:type="dxa"/>
            <w:tcMar>
              <w:top w:w="95" w:type="dxa"/>
              <w:left w:w="105" w:type="dxa"/>
              <w:bottom w:w="95" w:type="dxa"/>
              <w:right w:w="105" w:type="dxa"/>
            </w:tcMar>
          </w:tcPr>
          <w:p w14:paraId="7D5A6C79"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11004DFA" w14:textId="77777777" w:rsidR="009E07DB" w:rsidRDefault="00000000">
            <w:pPr>
              <w:spacing w:after="0" w:line="252" w:lineRule="auto"/>
            </w:pPr>
            <w:r>
              <w:rPr>
                <w:rFonts w:ascii="Arial Unicode MS" w:eastAsia="Arial Unicode MS" w:hAnsi="Arial Unicode MS"/>
                <w:b/>
                <w:sz w:val="18"/>
              </w:rPr>
              <w:t>Copolymer derived micro/meso-porous carbon nanofibers with vacancy-type defects for high-performance supercapacitors</w:t>
            </w:r>
            <w:r>
              <w:rPr>
                <w:rFonts w:ascii="Arial Unicode MS" w:eastAsia="Arial Unicode MS" w:hAnsi="Arial Unicode MS"/>
                <w:color w:val="626B73"/>
                <w:sz w:val="15"/>
              </w:rPr>
              <w:br/>
              <w:t>Jiye Li; Weimiao Zhang; Xu Zhang; Liyao Huo; Jiayi Liang; Lisheng Wu; Yong Liu; Jiefeng Gao; Huan Pang; Huaiguo Xue</w:t>
            </w:r>
          </w:p>
        </w:tc>
        <w:tc>
          <w:tcPr>
            <w:tcW w:w="4406" w:type="dxa"/>
            <w:tcMar>
              <w:top w:w="95" w:type="dxa"/>
              <w:left w:w="105" w:type="dxa"/>
              <w:bottom w:w="95" w:type="dxa"/>
              <w:right w:w="105" w:type="dxa"/>
            </w:tcMar>
          </w:tcPr>
          <w:p>
            <w:pPr>
              <w:spacing w:after="0" w:line="252" w:lineRule="auto"/>
            </w:pPr>
            <w:r>
              <w:rPr>
                <w:color w:val="000000"/>
              </w:rPr>
              <w:t>Yangzhou University; Henan University of Science and Technology; Luoyang Institute of Science and Technology  |  CN</w:t>
              <w:br/>
              <w:t>Journal of Materials Chemistry A 8(5), 2463-2471</w:t>
            </w:r>
            <w:r>
              <w:rPr>
                <w:color w:val="000000"/>
              </w:rPr>
              <w:br/>
            </w:r>
            <w:hyperlink r:id="rId384">
              <w:r w:rsidR="009E07DB">
                <w:rPr>
                  <w:rFonts w:ascii="Arial Unicode MS" w:eastAsia="Arial Unicode MS" w:hAnsi="Arial Unicode MS"/>
                  <w:color w:val="0563C1"/>
                  <w:sz w:val="16"/>
                  <w:u w:val="single"/>
                </w:rPr>
                <w:br/>
                <w:t>DOI: 10.1039/c9ta08850d</w:t>
              </w:r>
            </w:hyperlink>
          </w:p>
        </w:tc>
      </w:tr>
      <w:tr w:rsidR="009E07DB" w14:paraId="2AADB6BD" w14:textId="77777777">
        <w:trPr>
          <w:cantSplit/>
        </w:trPr>
        <w:tc>
          <w:tcPr>
            <w:tcW w:w="648" w:type="dxa"/>
            <w:shd w:val="clear" w:color="auto" w:fill="F4F4F4"/>
            <w:tcMar>
              <w:top w:w="95" w:type="dxa"/>
              <w:left w:w="105" w:type="dxa"/>
              <w:bottom w:w="95" w:type="dxa"/>
              <w:right w:w="105" w:type="dxa"/>
            </w:tcMar>
          </w:tcPr>
          <w:p w14:paraId="226CD87F" w14:textId="77777777" w:rsidR="009E07DB" w:rsidRDefault="00000000">
            <w:pPr>
              <w:spacing w:after="0" w:line="252" w:lineRule="auto"/>
              <w:jc w:val="center"/>
            </w:pPr>
            <w:r>
              <w:rPr>
                <w:rFonts w:ascii="Arial Unicode MS" w:eastAsia="Arial Unicode MS" w:hAnsi="Arial Unicode MS"/>
                <w:b/>
                <w:sz w:val="18"/>
              </w:rPr>
              <w:t>378</w:t>
            </w:r>
          </w:p>
        </w:tc>
        <w:tc>
          <w:tcPr>
            <w:tcW w:w="792" w:type="dxa"/>
            <w:shd w:val="clear" w:color="auto" w:fill="F4F4F4"/>
            <w:tcMar>
              <w:top w:w="95" w:type="dxa"/>
              <w:left w:w="105" w:type="dxa"/>
              <w:bottom w:w="95" w:type="dxa"/>
              <w:right w:w="105" w:type="dxa"/>
            </w:tcMar>
          </w:tcPr>
          <w:p w14:paraId="44BA45BF"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39128069" w14:textId="77777777" w:rsidR="009E07DB" w:rsidRDefault="00000000">
            <w:pPr>
              <w:spacing w:after="0" w:line="252" w:lineRule="auto"/>
            </w:pPr>
            <w:r>
              <w:rPr>
                <w:rFonts w:ascii="Arial Unicode MS" w:eastAsia="Arial Unicode MS" w:hAnsi="Arial Unicode MS"/>
                <w:b/>
                <w:sz w:val="18"/>
              </w:rPr>
              <w:t>Core–Sheath Wet Electrospinning of Nanoporous Polycaprolactone Microtubes to Mimic Fenestrated Capillaries</w:t>
            </w:r>
            <w:r>
              <w:rPr>
                <w:rFonts w:ascii="Arial Unicode MS" w:eastAsia="Arial Unicode MS" w:hAnsi="Arial Unicode MS"/>
                <w:color w:val="626B73"/>
                <w:sz w:val="15"/>
              </w:rPr>
              <w:br/>
              <w:t>Yingge Zhou; George Z. Tan</w:t>
            </w:r>
          </w:p>
        </w:tc>
        <w:tc>
          <w:tcPr>
            <w:tcW w:w="4406" w:type="dxa"/>
            <w:shd w:val="clear" w:color="auto" w:fill="F4F4F4"/>
            <w:tcMar>
              <w:top w:w="95" w:type="dxa"/>
              <w:left w:w="105" w:type="dxa"/>
              <w:bottom w:w="95" w:type="dxa"/>
              <w:right w:w="105" w:type="dxa"/>
            </w:tcMar>
          </w:tcPr>
          <w:p>
            <w:pPr>
              <w:spacing w:after="0" w:line="252" w:lineRule="auto"/>
            </w:pPr>
            <w:r>
              <w:rPr>
                <w:color w:val="000000"/>
              </w:rPr>
              <w:t>Texas Tech University  |  US</w:t>
              <w:br/>
              <w:t>Macromolecular Materials and Engineering 305(7)</w:t>
            </w:r>
            <w:r>
              <w:rPr>
                <w:color w:val="000000"/>
              </w:rPr>
              <w:br/>
            </w:r>
            <w:hyperlink r:id="rId385">
              <w:r w:rsidR="009E07DB">
                <w:rPr>
                  <w:rFonts w:ascii="Arial Unicode MS" w:eastAsia="Arial Unicode MS" w:hAnsi="Arial Unicode MS"/>
                  <w:color w:val="0563C1"/>
                  <w:sz w:val="16"/>
                  <w:u w:val="single"/>
                </w:rPr>
                <w:br/>
                <w:t>DOI: 10.1002/mame.202000180</w:t>
              </w:r>
            </w:hyperlink>
          </w:p>
        </w:tc>
      </w:tr>
      <w:tr w:rsidR="009E07DB" w14:paraId="3F17ED3D" w14:textId="77777777">
        <w:trPr>
          <w:cantSplit/>
        </w:trPr>
        <w:tc>
          <w:tcPr>
            <w:tcW w:w="648" w:type="dxa"/>
            <w:tcMar>
              <w:top w:w="95" w:type="dxa"/>
              <w:left w:w="105" w:type="dxa"/>
              <w:bottom w:w="95" w:type="dxa"/>
              <w:right w:w="105" w:type="dxa"/>
            </w:tcMar>
          </w:tcPr>
          <w:p w14:paraId="6548342B" w14:textId="77777777" w:rsidR="009E07DB" w:rsidRDefault="00000000">
            <w:pPr>
              <w:spacing w:after="0" w:line="252" w:lineRule="auto"/>
              <w:jc w:val="center"/>
            </w:pPr>
            <w:r>
              <w:rPr>
                <w:rFonts w:ascii="Arial Unicode MS" w:eastAsia="Arial Unicode MS" w:hAnsi="Arial Unicode MS"/>
                <w:b/>
                <w:sz w:val="18"/>
              </w:rPr>
              <w:lastRenderedPageBreak/>
              <w:t>379</w:t>
            </w:r>
          </w:p>
        </w:tc>
        <w:tc>
          <w:tcPr>
            <w:tcW w:w="792" w:type="dxa"/>
            <w:tcMar>
              <w:top w:w="95" w:type="dxa"/>
              <w:left w:w="105" w:type="dxa"/>
              <w:bottom w:w="95" w:type="dxa"/>
              <w:right w:w="105" w:type="dxa"/>
            </w:tcMar>
          </w:tcPr>
          <w:p w14:paraId="1E0648B7"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学位论文</w:t>
            </w:r>
          </w:p>
        </w:tc>
        <w:tc>
          <w:tcPr>
            <w:tcW w:w="4320" w:type="dxa"/>
            <w:tcMar>
              <w:top w:w="95" w:type="dxa"/>
              <w:left w:w="105" w:type="dxa"/>
              <w:bottom w:w="95" w:type="dxa"/>
              <w:right w:w="105" w:type="dxa"/>
            </w:tcMar>
          </w:tcPr>
          <w:p w14:paraId="722047F4" w14:textId="77777777" w:rsidR="009E07DB" w:rsidRDefault="00000000">
            <w:pPr>
              <w:spacing w:after="0" w:line="252" w:lineRule="auto"/>
            </w:pPr>
            <w:r>
              <w:rPr>
                <w:rFonts w:ascii="Arial Unicode MS" w:eastAsia="Arial Unicode MS" w:hAnsi="Arial Unicode MS"/>
                <w:b/>
                <w:sz w:val="18"/>
              </w:rPr>
              <w:t>Designing Flexible and Porous Polystyrene/Silver Doped Zinc Oxide Nanocomposite Fiber Sorbents for Oil/Water Separation</w:t>
            </w:r>
            <w:r>
              <w:rPr>
                <w:rFonts w:ascii="Arial Unicode MS" w:eastAsia="Arial Unicode MS" w:hAnsi="Arial Unicode MS"/>
                <w:color w:val="626B73"/>
                <w:sz w:val="15"/>
              </w:rPr>
              <w:br/>
              <w:t>Ali A. El‐Samak</w:t>
            </w:r>
          </w:p>
        </w:tc>
        <w:tc>
          <w:tcPr>
            <w:tcW w:w="4406" w:type="dxa"/>
            <w:tcMar>
              <w:top w:w="95" w:type="dxa"/>
              <w:left w:w="105" w:type="dxa"/>
              <w:bottom w:w="95" w:type="dxa"/>
              <w:right w:w="105" w:type="dxa"/>
            </w:tcMar>
          </w:tcPr>
          <w:p>
            <w:pPr>
              <w:spacing w:after="0" w:line="252" w:lineRule="auto"/>
            </w:pPr>
            <w:r>
              <w:rPr>
                <w:color w:val="000000"/>
              </w:rPr>
              <w:t>Qatar University  |  Qatar</w:t>
              <w:br/>
              <w:t>OpenAlex indexed full text; publisher or repository record</w:t>
            </w:r>
            <w:r>
              <w:rPr>
                <w:rFonts w:ascii="Arial Unicode MS" w:hAnsi="Arial Unicode MS" w:eastAsia="Arial Unicode MS" w:cs="Arial Unicode MS"/>
                <w:color w:val="000000"/>
              </w:rPr>
              <w:br/>
              <w:t>使用的设备型号：TL-01</w:t>
            </w:r>
            <w:r>
              <w:rPr>
                <w:color w:val="000000"/>
              </w:rPr>
              <w:br/>
            </w:r>
            <w:hyperlink r:id="rId386">
              <w:r w:rsidR="009E07DB">
                <w:rPr>
                  <w:rFonts w:ascii="Arial Unicode MS" w:eastAsia="Arial Unicode MS" w:hAnsi="Arial Unicode MS"/>
                  <w:color w:val="0563C1"/>
                  <w:sz w:val="16"/>
                  <w:u w:val="single"/>
                </w:rPr>
                <w:br/>
                <w:t>Public link</w:t>
              </w:r>
            </w:hyperlink>
          </w:p>
        </w:tc>
      </w:tr>
      <w:tr w:rsidR="009E07DB" w14:paraId="644AAF80" w14:textId="77777777">
        <w:trPr>
          <w:cantSplit/>
        </w:trPr>
        <w:tc>
          <w:tcPr>
            <w:tcW w:w="648" w:type="dxa"/>
            <w:shd w:val="clear" w:color="auto" w:fill="F4F4F4"/>
            <w:tcMar>
              <w:top w:w="95" w:type="dxa"/>
              <w:left w:w="105" w:type="dxa"/>
              <w:bottom w:w="95" w:type="dxa"/>
              <w:right w:w="105" w:type="dxa"/>
            </w:tcMar>
          </w:tcPr>
          <w:p w14:paraId="13F50B63" w14:textId="77777777" w:rsidR="009E07DB" w:rsidRDefault="00000000">
            <w:pPr>
              <w:spacing w:after="0" w:line="252" w:lineRule="auto"/>
              <w:jc w:val="center"/>
            </w:pPr>
            <w:r>
              <w:rPr>
                <w:rFonts w:ascii="Arial Unicode MS" w:eastAsia="Arial Unicode MS" w:hAnsi="Arial Unicode MS"/>
                <w:b/>
                <w:sz w:val="18"/>
              </w:rPr>
              <w:t>380</w:t>
            </w:r>
          </w:p>
        </w:tc>
        <w:tc>
          <w:tcPr>
            <w:tcW w:w="792" w:type="dxa"/>
            <w:shd w:val="clear" w:color="auto" w:fill="F4F4F4"/>
            <w:tcMar>
              <w:top w:w="95" w:type="dxa"/>
              <w:left w:w="105" w:type="dxa"/>
              <w:bottom w:w="95" w:type="dxa"/>
              <w:right w:w="105" w:type="dxa"/>
            </w:tcMar>
          </w:tcPr>
          <w:p w14:paraId="3AC2A0B8"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79C7ED2" w14:textId="77777777" w:rsidR="009E07DB" w:rsidRDefault="00000000">
            <w:pPr>
              <w:spacing w:after="0" w:line="252" w:lineRule="auto"/>
            </w:pPr>
            <w:r>
              <w:rPr>
                <w:rFonts w:ascii="Arial Unicode MS" w:eastAsia="Arial Unicode MS" w:hAnsi="Arial Unicode MS"/>
                <w:b/>
                <w:sz w:val="18"/>
              </w:rPr>
              <w:t>Developing and scaling up fast-dissolving electrospun formulations based on poly(vinylpyrrolidone) and ketoprofen</w:t>
            </w:r>
            <w:r>
              <w:rPr>
                <w:rFonts w:ascii="Arial Unicode MS" w:eastAsia="Arial Unicode MS" w:hAnsi="Arial Unicode MS"/>
                <w:color w:val="626B73"/>
                <w:sz w:val="15"/>
              </w:rPr>
              <w:br/>
              <w:t>Yuhao Geng; Fenglei Zhou; Gareth R. Williams</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College London  |  UK</w:t>
              <w:br/>
              <w:t>Journal of Drug Delivery Science and Technology, Vol. 61, p. 102138</w:t>
            </w:r>
            <w:r>
              <w:rPr>
                <w:color w:val="000000"/>
              </w:rPr>
              <w:br/>
            </w:r>
            <w:hyperlink r:id="rId387">
              <w:r w:rsidR="009E07DB">
                <w:rPr>
                  <w:rFonts w:ascii="Arial Unicode MS" w:eastAsia="Arial Unicode MS" w:hAnsi="Arial Unicode MS"/>
                  <w:color w:val="0563C1"/>
                  <w:sz w:val="16"/>
                  <w:u w:val="single"/>
                </w:rPr>
                <w:br/>
                <w:t>DOI: 10.1016/j.jddst.2020.102138</w:t>
              </w:r>
            </w:hyperlink>
          </w:p>
        </w:tc>
      </w:tr>
      <w:tr w:rsidR="009E07DB" w14:paraId="795DC1FC" w14:textId="77777777">
        <w:trPr>
          <w:cantSplit/>
        </w:trPr>
        <w:tc>
          <w:tcPr>
            <w:tcW w:w="648" w:type="dxa"/>
            <w:tcMar>
              <w:top w:w="95" w:type="dxa"/>
              <w:left w:w="105" w:type="dxa"/>
              <w:bottom w:w="95" w:type="dxa"/>
              <w:right w:w="105" w:type="dxa"/>
            </w:tcMar>
          </w:tcPr>
          <w:p w14:paraId="203BBD82" w14:textId="77777777" w:rsidR="009E07DB" w:rsidRDefault="00000000">
            <w:pPr>
              <w:spacing w:after="0" w:line="252" w:lineRule="auto"/>
              <w:jc w:val="center"/>
            </w:pPr>
            <w:r>
              <w:rPr>
                <w:rFonts w:ascii="Arial Unicode MS" w:eastAsia="Arial Unicode MS" w:hAnsi="Arial Unicode MS"/>
                <w:b/>
                <w:sz w:val="18"/>
              </w:rPr>
              <w:t>381</w:t>
            </w:r>
          </w:p>
        </w:tc>
        <w:tc>
          <w:tcPr>
            <w:tcW w:w="792" w:type="dxa"/>
            <w:tcMar>
              <w:top w:w="95" w:type="dxa"/>
              <w:left w:w="105" w:type="dxa"/>
              <w:bottom w:w="95" w:type="dxa"/>
              <w:right w:w="105" w:type="dxa"/>
            </w:tcMar>
          </w:tcPr>
          <w:p w14:paraId="2EE1EF4E"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2CA65D54" w14:textId="77777777" w:rsidR="009E07DB" w:rsidRDefault="00000000">
            <w:pPr>
              <w:spacing w:after="0" w:line="252" w:lineRule="auto"/>
            </w:pPr>
            <w:r>
              <w:rPr>
                <w:rFonts w:ascii="Arial Unicode MS" w:eastAsia="Arial Unicode MS" w:hAnsi="Arial Unicode MS"/>
                <w:b/>
                <w:sz w:val="18"/>
              </w:rPr>
              <w:t>Does Bacterial Elasticity Affect Adhesion to Polymer Fibers?</w:t>
            </w:r>
            <w:r>
              <w:rPr>
                <w:rFonts w:ascii="Arial Unicode MS" w:eastAsia="Arial Unicode MS" w:hAnsi="Arial Unicode MS"/>
                <w:color w:val="626B73"/>
                <w:sz w:val="15"/>
              </w:rPr>
              <w:br/>
              <w:t>Laura Tamayo; Francisco Melo; Leonardo Caballero; Eugenio Hamm; M. Díaz; M. S. Leal; N. Guiliani; M. D. Urzúa</w:t>
            </w:r>
          </w:p>
        </w:tc>
        <w:tc>
          <w:tcPr>
            <w:tcW w:w="4406" w:type="dxa"/>
            <w:tcMar>
              <w:top w:w="95" w:type="dxa"/>
              <w:left w:w="105" w:type="dxa"/>
              <w:bottom w:w="95" w:type="dxa"/>
              <w:right w:w="105" w:type="dxa"/>
            </w:tcMar>
          </w:tcPr>
          <w:p>
            <w:pPr>
              <w:spacing w:after="0" w:line="252" w:lineRule="auto"/>
            </w:pPr>
            <w:r>
              <w:rPr>
                <w:color w:val="000000"/>
              </w:rPr>
              <w:t>University of Chile; Universidad de Santiago de Chile; Universidad Bernardo O'Higgins  |  CL</w:t>
              <w:br/>
              <w:t>ACS Applied Materials &amp; Interfaces 12(12), 14507-14517</w:t>
            </w:r>
            <w:r>
              <w:rPr>
                <w:color w:val="000000"/>
              </w:rPr>
              <w:br/>
            </w:r>
            <w:hyperlink r:id="rId388">
              <w:r w:rsidR="009E07DB">
                <w:rPr>
                  <w:rFonts w:ascii="Arial Unicode MS" w:eastAsia="Arial Unicode MS" w:hAnsi="Arial Unicode MS"/>
                  <w:color w:val="0563C1"/>
                  <w:sz w:val="16"/>
                  <w:u w:val="single"/>
                </w:rPr>
                <w:br/>
                <w:t>DOI: 10.1021/acsami.9b21060</w:t>
              </w:r>
            </w:hyperlink>
          </w:p>
        </w:tc>
      </w:tr>
      <w:tr w:rsidR="009E07DB" w14:paraId="3BF60EF2" w14:textId="77777777">
        <w:trPr>
          <w:cantSplit/>
        </w:trPr>
        <w:tc>
          <w:tcPr>
            <w:tcW w:w="648" w:type="dxa"/>
            <w:shd w:val="clear" w:color="auto" w:fill="F4F4F4"/>
            <w:tcMar>
              <w:top w:w="95" w:type="dxa"/>
              <w:left w:w="105" w:type="dxa"/>
              <w:bottom w:w="95" w:type="dxa"/>
              <w:right w:w="105" w:type="dxa"/>
            </w:tcMar>
          </w:tcPr>
          <w:p w14:paraId="1CE7D5E3" w14:textId="77777777" w:rsidR="009E07DB" w:rsidRDefault="00000000">
            <w:pPr>
              <w:spacing w:after="0" w:line="252" w:lineRule="auto"/>
              <w:jc w:val="center"/>
            </w:pPr>
            <w:r>
              <w:rPr>
                <w:rFonts w:ascii="Arial Unicode MS" w:eastAsia="Arial Unicode MS" w:hAnsi="Arial Unicode MS"/>
                <w:b/>
                <w:sz w:val="18"/>
              </w:rPr>
              <w:t>382</w:t>
            </w:r>
          </w:p>
        </w:tc>
        <w:tc>
          <w:tcPr>
            <w:tcW w:w="792" w:type="dxa"/>
            <w:shd w:val="clear" w:color="auto" w:fill="F4F4F4"/>
            <w:tcMar>
              <w:top w:w="95" w:type="dxa"/>
              <w:left w:w="105" w:type="dxa"/>
              <w:bottom w:w="95" w:type="dxa"/>
              <w:right w:w="105" w:type="dxa"/>
            </w:tcMar>
          </w:tcPr>
          <w:p w14:paraId="05052A2E"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322FC97B" w14:textId="77777777" w:rsidR="009E07DB" w:rsidRDefault="00000000">
            <w:pPr>
              <w:spacing w:after="0" w:line="252" w:lineRule="auto"/>
            </w:pPr>
            <w:r>
              <w:rPr>
                <w:rFonts w:ascii="Arial Unicode MS" w:eastAsia="Arial Unicode MS" w:hAnsi="Arial Unicode MS"/>
                <w:b/>
                <w:sz w:val="18"/>
              </w:rPr>
              <w:t>Effect of PbS quantum dot-doped polysulfide nanofiber gel polymer electrolyte on efficiency enhancement in CdS quantum dot-sensitized TiO2 solar cells</w:t>
            </w:r>
            <w:r>
              <w:rPr>
                <w:rFonts w:ascii="Arial Unicode MS" w:eastAsia="Arial Unicode MS" w:hAnsi="Arial Unicode MS"/>
                <w:color w:val="626B73"/>
                <w:sz w:val="15"/>
              </w:rPr>
              <w:br/>
              <w:t>M.A.K.L. Dissanayake; Thakshila Liyanage; T. Jaseetharan; G.K.R. Senadeera; B.S. Dassanayake</w:t>
            </w:r>
          </w:p>
        </w:tc>
        <w:tc>
          <w:tcPr>
            <w:tcW w:w="4406" w:type="dxa"/>
            <w:shd w:val="clear" w:color="auto" w:fill="F4F4F4"/>
            <w:tcMar>
              <w:top w:w="95" w:type="dxa"/>
              <w:left w:w="105" w:type="dxa"/>
              <w:bottom w:w="95" w:type="dxa"/>
              <w:right w:w="105" w:type="dxa"/>
            </w:tcMar>
          </w:tcPr>
          <w:p w14:paraId="6E5131F2" w14:textId="77777777" w:rsidR="009E07DB" w:rsidRDefault="00000000">
            <w:pPr>
              <w:spacing w:after="0" w:line="252" w:lineRule="auto"/>
            </w:pPr>
            <w:r>
              <w:rPr>
                <w:rFonts w:ascii="Arial Unicode MS" w:eastAsia="Arial Unicode MS" w:hAnsi="Arial Unicode MS"/>
                <w:b/>
              </w:rPr>
              <w:t>National Institute of Fundamental Studies; University of Peradeniya; South Eastern University of Sri Lanka; et al. (4 total)  |  Sri Lanka</w:t>
            </w:r>
            <w:r>
              <w:rPr>
                <w:rFonts w:ascii="Arial Unicode MS" w:eastAsia="Arial Unicode MS" w:hAnsi="Arial Unicode MS"/>
                <w:sz w:val="16"/>
              </w:rPr>
              <w:br/>
              <w:t>Electrochimica Acta, Vol. 347, p. 136311</w:t>
            </w:r>
            <w:hyperlink r:id="rId389">
              <w:r w:rsidR="009E07DB">
                <w:rPr>
                  <w:rFonts w:ascii="Arial Unicode MS" w:eastAsia="Arial Unicode MS" w:hAnsi="Arial Unicode MS"/>
                  <w:color w:val="0563C1"/>
                  <w:sz w:val="16"/>
                  <w:u w:val="single"/>
                </w:rPr>
                <w:br/>
                <w:t>DOI: 10.1016/j.electacta.2020.136311</w:t>
              </w:r>
            </w:hyperlink>
          </w:p>
        </w:tc>
      </w:tr>
      <w:tr w:rsidR="009E07DB" w14:paraId="218D215D" w14:textId="77777777">
        <w:trPr>
          <w:cantSplit/>
        </w:trPr>
        <w:tc>
          <w:tcPr>
            <w:tcW w:w="648" w:type="dxa"/>
            <w:tcMar>
              <w:top w:w="95" w:type="dxa"/>
              <w:left w:w="105" w:type="dxa"/>
              <w:bottom w:w="95" w:type="dxa"/>
              <w:right w:w="105" w:type="dxa"/>
            </w:tcMar>
          </w:tcPr>
          <w:p w14:paraId="69A82152" w14:textId="77777777" w:rsidR="009E07DB" w:rsidRDefault="00000000">
            <w:pPr>
              <w:spacing w:after="0" w:line="252" w:lineRule="auto"/>
              <w:jc w:val="center"/>
            </w:pPr>
            <w:r>
              <w:rPr>
                <w:rFonts w:ascii="Arial Unicode MS" w:eastAsia="Arial Unicode MS" w:hAnsi="Arial Unicode MS"/>
                <w:b/>
                <w:sz w:val="18"/>
              </w:rPr>
              <w:t>383</w:t>
            </w:r>
          </w:p>
        </w:tc>
        <w:tc>
          <w:tcPr>
            <w:tcW w:w="792" w:type="dxa"/>
            <w:tcMar>
              <w:top w:w="95" w:type="dxa"/>
              <w:left w:w="105" w:type="dxa"/>
              <w:bottom w:w="95" w:type="dxa"/>
              <w:right w:w="105" w:type="dxa"/>
            </w:tcMar>
          </w:tcPr>
          <w:p w14:paraId="72132499"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36FEB4E" w14:textId="77777777" w:rsidR="009E07DB" w:rsidRDefault="00000000">
            <w:pPr>
              <w:spacing w:after="0" w:line="252" w:lineRule="auto"/>
            </w:pPr>
            <w:r>
              <w:rPr>
                <w:rFonts w:ascii="Arial Unicode MS" w:eastAsia="Arial Unicode MS" w:hAnsi="Arial Unicode MS"/>
                <w:b/>
                <w:sz w:val="18"/>
              </w:rPr>
              <w:t>Electrospun biomass based carbon nanofibers as high-performance supercapacitors</w:t>
            </w:r>
            <w:r>
              <w:rPr>
                <w:rFonts w:ascii="Arial Unicode MS" w:eastAsia="Arial Unicode MS" w:hAnsi="Arial Unicode MS"/>
                <w:color w:val="626B73"/>
                <w:sz w:val="15"/>
              </w:rPr>
              <w:br/>
              <w:t>Qiping Cao; Yingchao Zhang; Jiaai Chen; Mengni Zhu; Yang Chao; Haoyu Guo; Yueyan Song; et al. (9 total)</w:t>
            </w:r>
          </w:p>
        </w:tc>
        <w:tc>
          <w:tcPr>
            <w:tcW w:w="4406" w:type="dxa"/>
            <w:tcMar>
              <w:top w:w="95" w:type="dxa"/>
              <w:left w:w="105" w:type="dxa"/>
              <w:bottom w:w="95" w:type="dxa"/>
              <w:right w:w="105" w:type="dxa"/>
            </w:tcMar>
          </w:tcPr>
          <w:p>
            <w:pPr>
              <w:spacing w:after="0" w:line="252" w:lineRule="auto"/>
            </w:pPr>
            <w:r>
              <w:rPr>
                <w:color w:val="000000"/>
              </w:rPr>
              <w:t>Dalian Polytechnic University  |  China</w:t>
              <w:br/>
              <w:t>Industrial Crops and Products, Vol. 148, p. 112181</w:t>
            </w:r>
            <w:r>
              <w:rPr>
                <w:color w:val="000000"/>
              </w:rPr>
              <w:br/>
            </w:r>
            <w:hyperlink r:id="rId390">
              <w:r w:rsidR="009E07DB">
                <w:rPr>
                  <w:rFonts w:ascii="Arial Unicode MS" w:eastAsia="Arial Unicode MS" w:hAnsi="Arial Unicode MS"/>
                  <w:color w:val="0563C1"/>
                  <w:sz w:val="16"/>
                  <w:u w:val="single"/>
                </w:rPr>
                <w:br/>
                <w:t>DOI: 10.1016/j.indcrop.2020.112181</w:t>
              </w:r>
            </w:hyperlink>
          </w:p>
        </w:tc>
      </w:tr>
      <w:tr w:rsidR="009E07DB" w14:paraId="2CE3751E" w14:textId="77777777">
        <w:trPr>
          <w:cantSplit/>
        </w:trPr>
        <w:tc>
          <w:tcPr>
            <w:tcW w:w="648" w:type="dxa"/>
            <w:shd w:val="clear" w:color="auto" w:fill="F4F4F4"/>
            <w:tcMar>
              <w:top w:w="95" w:type="dxa"/>
              <w:left w:w="105" w:type="dxa"/>
              <w:bottom w:w="95" w:type="dxa"/>
              <w:right w:w="105" w:type="dxa"/>
            </w:tcMar>
          </w:tcPr>
          <w:p w14:paraId="3E45B996" w14:textId="77777777" w:rsidR="009E07DB" w:rsidRDefault="00000000">
            <w:pPr>
              <w:spacing w:after="0" w:line="252" w:lineRule="auto"/>
              <w:jc w:val="center"/>
            </w:pPr>
            <w:r>
              <w:rPr>
                <w:rFonts w:ascii="Arial Unicode MS" w:eastAsia="Arial Unicode MS" w:hAnsi="Arial Unicode MS"/>
                <w:b/>
                <w:sz w:val="18"/>
              </w:rPr>
              <w:t>384</w:t>
            </w:r>
          </w:p>
        </w:tc>
        <w:tc>
          <w:tcPr>
            <w:tcW w:w="792" w:type="dxa"/>
            <w:shd w:val="clear" w:color="auto" w:fill="F4F4F4"/>
            <w:tcMar>
              <w:top w:w="95" w:type="dxa"/>
              <w:left w:w="105" w:type="dxa"/>
              <w:bottom w:w="95" w:type="dxa"/>
              <w:right w:w="105" w:type="dxa"/>
            </w:tcMar>
          </w:tcPr>
          <w:p w14:paraId="13ED904D"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1BC5A787" w14:textId="77777777" w:rsidR="009E07DB" w:rsidRDefault="00000000">
            <w:pPr>
              <w:spacing w:after="0" w:line="252" w:lineRule="auto"/>
            </w:pPr>
            <w:r>
              <w:rPr>
                <w:rFonts w:ascii="Arial Unicode MS" w:eastAsia="Arial Unicode MS" w:hAnsi="Arial Unicode MS"/>
                <w:b/>
                <w:sz w:val="18"/>
              </w:rPr>
              <w:t>Electrospun highly porous poly(L-lactic acid)-dopamine-SiO2 fibrous membrane for bone regeneration</w:t>
            </w:r>
            <w:r>
              <w:rPr>
                <w:rFonts w:ascii="Arial Unicode MS" w:eastAsia="Arial Unicode MS" w:hAnsi="Arial Unicode MS"/>
                <w:color w:val="626B73"/>
                <w:sz w:val="15"/>
              </w:rPr>
              <w:br/>
              <w:t>Zihan Lu; Weiguang Wang; Jing Zhang; Paulo Bártolo; Hugh Gong; Jiashen Li</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Manchester; Xi'an Polytechnic University  |  UK, China</w:t>
              <w:br/>
              <w:t>Materials Science and Engineering C, Vol. 117, p. 111359</w:t>
            </w:r>
            <w:r>
              <w:rPr>
                <w:color w:val="000000"/>
              </w:rPr>
              <w:br/>
            </w:r>
            <w:hyperlink r:id="rId391">
              <w:r w:rsidR="009E07DB">
                <w:rPr>
                  <w:rFonts w:ascii="Arial Unicode MS" w:eastAsia="Arial Unicode MS" w:hAnsi="Arial Unicode MS"/>
                  <w:color w:val="0563C1"/>
                  <w:sz w:val="16"/>
                  <w:u w:val="single"/>
                </w:rPr>
                <w:br/>
                <w:t>DOI: 10.1016/j.msec.2020.111359</w:t>
              </w:r>
            </w:hyperlink>
          </w:p>
        </w:tc>
      </w:tr>
      <w:tr w:rsidR="009E07DB" w14:paraId="459A5614" w14:textId="77777777">
        <w:trPr>
          <w:cantSplit/>
        </w:trPr>
        <w:tc>
          <w:tcPr>
            <w:tcW w:w="648" w:type="dxa"/>
            <w:tcMar>
              <w:top w:w="95" w:type="dxa"/>
              <w:left w:w="105" w:type="dxa"/>
              <w:bottom w:w="95" w:type="dxa"/>
              <w:right w:w="105" w:type="dxa"/>
            </w:tcMar>
          </w:tcPr>
          <w:p w14:paraId="2D10DD69" w14:textId="77777777" w:rsidR="009E07DB" w:rsidRDefault="00000000">
            <w:pPr>
              <w:spacing w:after="0" w:line="252" w:lineRule="auto"/>
              <w:jc w:val="center"/>
            </w:pPr>
            <w:r>
              <w:rPr>
                <w:rFonts w:ascii="Arial Unicode MS" w:eastAsia="Arial Unicode MS" w:hAnsi="Arial Unicode MS"/>
                <w:b/>
                <w:sz w:val="18"/>
              </w:rPr>
              <w:lastRenderedPageBreak/>
              <w:t>385</w:t>
            </w:r>
          </w:p>
        </w:tc>
        <w:tc>
          <w:tcPr>
            <w:tcW w:w="792" w:type="dxa"/>
            <w:tcMar>
              <w:top w:w="95" w:type="dxa"/>
              <w:left w:w="105" w:type="dxa"/>
              <w:bottom w:w="95" w:type="dxa"/>
              <w:right w:w="105" w:type="dxa"/>
            </w:tcMar>
          </w:tcPr>
          <w:p w14:paraId="7B0AD2FE"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94D4FE9" w14:textId="77777777" w:rsidR="009E07DB" w:rsidRDefault="00000000">
            <w:pPr>
              <w:spacing w:after="0" w:line="252" w:lineRule="auto"/>
            </w:pPr>
            <w:r>
              <w:rPr>
                <w:rFonts w:ascii="Arial Unicode MS" w:eastAsia="Arial Unicode MS" w:hAnsi="Arial Unicode MS"/>
                <w:b/>
                <w:sz w:val="18"/>
              </w:rPr>
              <w:t>Electrospun Polyvinylpyrrolidone-Gelatin and Cellulose Acetate Bi-Layer Scaffold Loaded with Gentamicin as Possible Wound Dressing</w:t>
            </w:r>
            <w:r>
              <w:rPr>
                <w:rFonts w:ascii="Arial Unicode MS" w:eastAsia="Arial Unicode MS" w:hAnsi="Arial Unicode MS"/>
                <w:color w:val="626B73"/>
                <w:sz w:val="15"/>
              </w:rPr>
              <w:br/>
              <w:t>Héctor D López-Calderón; Hamlet Avilés-Arnaut; Luis J Galán-Wong; Verónica Almaguer-Cantú; J R Laguna-Camacho; C Calderón-Ramón; J E Escalante-Martínez; Katiushka Arévalo-Niño</w:t>
            </w:r>
          </w:p>
        </w:tc>
        <w:tc>
          <w:tcPr>
            <w:tcW w:w="4406" w:type="dxa"/>
            <w:tcMar>
              <w:top w:w="95" w:type="dxa"/>
              <w:left w:w="105" w:type="dxa"/>
              <w:bottom w:w="95" w:type="dxa"/>
              <w:right w:w="105" w:type="dxa"/>
            </w:tcMar>
          </w:tcPr>
          <w:p>
            <w:pPr>
              <w:spacing w:after="0" w:line="252" w:lineRule="auto"/>
            </w:pPr>
            <w:r>
              <w:rPr>
                <w:color w:val="000000"/>
              </w:rPr>
              <w:t>Universidad Autónoma de Nuevo León; Universidad Veracruzana  |  MX</w:t>
              <w:br/>
              <w:t>Polymers, 12(10), E2311</w:t>
            </w:r>
            <w:r>
              <w:rPr>
                <w:rFonts w:ascii="Arial Unicode MS" w:hAnsi="Arial Unicode MS" w:eastAsia="Arial Unicode MS" w:cs="Arial Unicode MS"/>
                <w:color w:val="000000"/>
              </w:rPr>
              <w:br/>
              <w:t>使用的设备型号：NEU-01</w:t>
            </w:r>
            <w:r>
              <w:rPr>
                <w:color w:val="000000"/>
              </w:rPr>
              <w:br/>
            </w:r>
            <w:hyperlink r:id="rId392">
              <w:r w:rsidR="009E07DB">
                <w:rPr>
                  <w:rFonts w:ascii="Arial Unicode MS" w:eastAsia="Arial Unicode MS" w:hAnsi="Arial Unicode MS"/>
                  <w:color w:val="0563C1"/>
                  <w:sz w:val="16"/>
                  <w:u w:val="single"/>
                </w:rPr>
                <w:br/>
                <w:t>DOI: 10.3390/polym12102311</w:t>
              </w:r>
            </w:hyperlink>
          </w:p>
        </w:tc>
      </w:tr>
      <w:tr w:rsidR="009E07DB" w14:paraId="4B920141" w14:textId="77777777">
        <w:trPr>
          <w:cantSplit/>
        </w:trPr>
        <w:tc>
          <w:tcPr>
            <w:tcW w:w="648" w:type="dxa"/>
            <w:shd w:val="clear" w:color="auto" w:fill="F4F4F4"/>
            <w:tcMar>
              <w:top w:w="95" w:type="dxa"/>
              <w:left w:w="105" w:type="dxa"/>
              <w:bottom w:w="95" w:type="dxa"/>
              <w:right w:w="105" w:type="dxa"/>
            </w:tcMar>
          </w:tcPr>
          <w:p w14:paraId="4CE52364" w14:textId="77777777" w:rsidR="009E07DB" w:rsidRDefault="00000000">
            <w:pPr>
              <w:spacing w:after="0" w:line="252" w:lineRule="auto"/>
              <w:jc w:val="center"/>
            </w:pPr>
            <w:r>
              <w:rPr>
                <w:rFonts w:ascii="Arial Unicode MS" w:eastAsia="Arial Unicode MS" w:hAnsi="Arial Unicode MS"/>
                <w:b/>
                <w:sz w:val="18"/>
              </w:rPr>
              <w:t>386</w:t>
            </w:r>
          </w:p>
        </w:tc>
        <w:tc>
          <w:tcPr>
            <w:tcW w:w="792" w:type="dxa"/>
            <w:shd w:val="clear" w:color="auto" w:fill="F4F4F4"/>
            <w:tcMar>
              <w:top w:w="95" w:type="dxa"/>
              <w:left w:w="105" w:type="dxa"/>
              <w:bottom w:w="95" w:type="dxa"/>
              <w:right w:w="105" w:type="dxa"/>
            </w:tcMar>
          </w:tcPr>
          <w:p w14:paraId="0D8BA346"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41037624" w14:textId="77777777" w:rsidR="009E07DB" w:rsidRDefault="00000000">
            <w:pPr>
              <w:spacing w:after="0" w:line="252" w:lineRule="auto"/>
            </w:pPr>
            <w:r>
              <w:rPr>
                <w:rFonts w:ascii="Arial Unicode MS" w:eastAsia="Arial Unicode MS" w:hAnsi="Arial Unicode MS"/>
                <w:b/>
                <w:sz w:val="18"/>
              </w:rPr>
              <w:t>Environmental-friendly electrospun phase change fiber with exceptional thermal energy storage performance</w:t>
            </w:r>
            <w:r>
              <w:rPr>
                <w:rFonts w:ascii="Arial Unicode MS" w:eastAsia="Arial Unicode MS" w:hAnsi="Arial Unicode MS"/>
                <w:color w:val="626B73"/>
                <w:sz w:val="15"/>
              </w:rPr>
              <w:br/>
              <w:t>Wanting Zhu; Yuqi Wang; Shaokun Song; Hong Ai; Feng Qiu; Denian Li; Lijie Dong</w:t>
            </w:r>
          </w:p>
        </w:tc>
        <w:tc>
          <w:tcPr>
            <w:tcW w:w="4406" w:type="dxa"/>
            <w:shd w:val="clear" w:color="auto" w:fill="F4F4F4"/>
            <w:tcMar>
              <w:top w:w="95" w:type="dxa"/>
              <w:left w:w="105" w:type="dxa"/>
              <w:bottom w:w="95" w:type="dxa"/>
              <w:right w:w="105" w:type="dxa"/>
            </w:tcMar>
          </w:tcPr>
          <w:p>
            <w:pPr>
              <w:spacing w:after="0" w:line="252" w:lineRule="auto"/>
            </w:pPr>
            <w:r>
              <w:rPr>
                <w:color w:val="000000"/>
              </w:rPr>
              <w:t>Wuhan University of Technology; Chinese Academy of Sciences; Guangzhou Institute of Energy Conversion  |  China</w:t>
              <w:br/>
              <w:t>Solar Energy Materials and Solar Cells, Vol. 222, p. 110939</w:t>
            </w:r>
            <w:r>
              <w:rPr>
                <w:color w:val="000000"/>
              </w:rPr>
              <w:br/>
            </w:r>
            <w:hyperlink r:id="rId393">
              <w:r w:rsidR="009E07DB">
                <w:rPr>
                  <w:rFonts w:ascii="Arial Unicode MS" w:eastAsia="Arial Unicode MS" w:hAnsi="Arial Unicode MS"/>
                  <w:color w:val="0563C1"/>
                  <w:sz w:val="16"/>
                  <w:u w:val="single"/>
                </w:rPr>
                <w:br/>
                <w:t>DOI: 10.1016/j.solmat.2020.110939</w:t>
              </w:r>
            </w:hyperlink>
          </w:p>
        </w:tc>
      </w:tr>
      <w:tr w:rsidR="009E07DB" w14:paraId="0DEAA2D5" w14:textId="77777777">
        <w:trPr>
          <w:cantSplit/>
        </w:trPr>
        <w:tc>
          <w:tcPr>
            <w:tcW w:w="648" w:type="dxa"/>
            <w:tcMar>
              <w:top w:w="95" w:type="dxa"/>
              <w:left w:w="105" w:type="dxa"/>
              <w:bottom w:w="95" w:type="dxa"/>
              <w:right w:w="105" w:type="dxa"/>
            </w:tcMar>
          </w:tcPr>
          <w:p w14:paraId="3B4709A8" w14:textId="77777777" w:rsidR="009E07DB" w:rsidRDefault="00000000">
            <w:pPr>
              <w:spacing w:after="0" w:line="252" w:lineRule="auto"/>
              <w:jc w:val="center"/>
            </w:pPr>
            <w:r>
              <w:rPr>
                <w:rFonts w:ascii="Arial Unicode MS" w:eastAsia="Arial Unicode MS" w:hAnsi="Arial Unicode MS"/>
                <w:b/>
                <w:sz w:val="18"/>
              </w:rPr>
              <w:t>387</w:t>
            </w:r>
          </w:p>
        </w:tc>
        <w:tc>
          <w:tcPr>
            <w:tcW w:w="792" w:type="dxa"/>
            <w:tcMar>
              <w:top w:w="95" w:type="dxa"/>
              <w:left w:w="105" w:type="dxa"/>
              <w:bottom w:w="95" w:type="dxa"/>
              <w:right w:w="105" w:type="dxa"/>
            </w:tcMar>
          </w:tcPr>
          <w:p w14:paraId="2F4A5337"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51672F02" w14:textId="77777777" w:rsidR="009E07DB" w:rsidRDefault="00000000">
            <w:pPr>
              <w:spacing w:after="0" w:line="252" w:lineRule="auto"/>
            </w:pPr>
            <w:r>
              <w:rPr>
                <w:rFonts w:ascii="Arial Unicode MS" w:eastAsia="Arial Unicode MS" w:hAnsi="Arial Unicode MS"/>
                <w:b/>
                <w:sz w:val="18"/>
              </w:rPr>
              <w:t>Evolution of pressure drop across electrospun nanofiber filters clogged by solid particles and its influence on indoor particulate air pollution control</w:t>
            </w:r>
            <w:r>
              <w:rPr>
                <w:rFonts w:ascii="Arial Unicode MS" w:eastAsia="Arial Unicode MS" w:hAnsi="Arial Unicode MS"/>
                <w:color w:val="626B73"/>
                <w:sz w:val="15"/>
              </w:rPr>
              <w:br/>
              <w:t>Tongling Xia; Chun Chen</w:t>
            </w:r>
          </w:p>
        </w:tc>
        <w:tc>
          <w:tcPr>
            <w:tcW w:w="4406" w:type="dxa"/>
            <w:tcMar>
              <w:top w:w="95" w:type="dxa"/>
              <w:left w:w="105" w:type="dxa"/>
              <w:bottom w:w="95" w:type="dxa"/>
              <w:right w:w="105" w:type="dxa"/>
            </w:tcMar>
          </w:tcPr>
          <w:p>
            <w:pPr>
              <w:spacing w:after="0" w:line="252" w:lineRule="auto"/>
            </w:pPr>
            <w:r>
              <w:rPr>
                <w:color w:val="000000"/>
              </w:rPr>
              <w:t>Chinese University of Hong Kong; Chinese University of Hong Kong, Shenzhen  |  Hong Kong, China</w:t>
              <w:br/>
              <w:t>Journal of Hazardous Materials, Vol. 402, p. 123479</w:t>
            </w:r>
            <w:r>
              <w:rPr>
                <w:color w:val="000000"/>
              </w:rPr>
              <w:br/>
            </w:r>
            <w:hyperlink r:id="rId394">
              <w:r w:rsidR="009E07DB">
                <w:rPr>
                  <w:rFonts w:ascii="Arial Unicode MS" w:eastAsia="Arial Unicode MS" w:hAnsi="Arial Unicode MS"/>
                  <w:color w:val="0563C1"/>
                  <w:sz w:val="16"/>
                  <w:u w:val="single"/>
                </w:rPr>
                <w:br/>
                <w:t>DOI: 10.1016/j.jhazmat.2020.123479</w:t>
              </w:r>
            </w:hyperlink>
          </w:p>
        </w:tc>
      </w:tr>
      <w:tr w:rsidR="009E07DB" w14:paraId="10DF9BDC" w14:textId="77777777">
        <w:trPr>
          <w:cantSplit/>
        </w:trPr>
        <w:tc>
          <w:tcPr>
            <w:tcW w:w="648" w:type="dxa"/>
            <w:shd w:val="clear" w:color="auto" w:fill="F4F4F4"/>
            <w:tcMar>
              <w:top w:w="95" w:type="dxa"/>
              <w:left w:w="105" w:type="dxa"/>
              <w:bottom w:w="95" w:type="dxa"/>
              <w:right w:w="105" w:type="dxa"/>
            </w:tcMar>
          </w:tcPr>
          <w:p w14:paraId="7D756AEA" w14:textId="77777777" w:rsidR="009E07DB" w:rsidRDefault="00000000">
            <w:pPr>
              <w:spacing w:after="0" w:line="252" w:lineRule="auto"/>
              <w:jc w:val="center"/>
            </w:pPr>
            <w:r>
              <w:rPr>
                <w:rFonts w:ascii="Arial Unicode MS" w:eastAsia="Arial Unicode MS" w:hAnsi="Arial Unicode MS"/>
                <w:b/>
                <w:sz w:val="18"/>
              </w:rPr>
              <w:t>388</w:t>
            </w:r>
          </w:p>
        </w:tc>
        <w:tc>
          <w:tcPr>
            <w:tcW w:w="792" w:type="dxa"/>
            <w:shd w:val="clear" w:color="auto" w:fill="F4F4F4"/>
            <w:tcMar>
              <w:top w:w="95" w:type="dxa"/>
              <w:left w:w="105" w:type="dxa"/>
              <w:bottom w:w="95" w:type="dxa"/>
              <w:right w:w="105" w:type="dxa"/>
            </w:tcMar>
          </w:tcPr>
          <w:p w14:paraId="1C93934A"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64863028" w14:textId="77777777" w:rsidR="009E07DB" w:rsidRDefault="00000000">
            <w:pPr>
              <w:spacing w:after="0" w:line="252" w:lineRule="auto"/>
            </w:pPr>
            <w:r>
              <w:rPr>
                <w:rFonts w:ascii="Arial Unicode MS" w:eastAsia="Arial Unicode MS" w:hAnsi="Arial Unicode MS"/>
                <w:b/>
                <w:sz w:val="18"/>
              </w:rPr>
              <w:t>Fabrication and properties of carboxymethyl chitosan/polyethylene oxide composite nonwoven mats by centrifugal spinning</w:t>
            </w:r>
            <w:r>
              <w:rPr>
                <w:rFonts w:ascii="Arial Unicode MS" w:eastAsia="Arial Unicode MS" w:hAnsi="Arial Unicode MS"/>
                <w:color w:val="626B73"/>
                <w:sz w:val="15"/>
              </w:rPr>
              <w:br/>
              <w:t>Chen Li; Yu Huang; Renhao Li; Yun Wang; Xin Xiang; Chunhua Zhang; Dong Wang; et al. (10 total)</w:t>
            </w:r>
          </w:p>
        </w:tc>
        <w:tc>
          <w:tcPr>
            <w:tcW w:w="4406" w:type="dxa"/>
            <w:shd w:val="clear" w:color="auto" w:fill="F4F4F4"/>
            <w:tcMar>
              <w:top w:w="95" w:type="dxa"/>
              <w:left w:w="105" w:type="dxa"/>
              <w:bottom w:w="95" w:type="dxa"/>
              <w:right w:w="105" w:type="dxa"/>
            </w:tcMar>
          </w:tcPr>
          <w:p>
            <w:pPr>
              <w:spacing w:after="0" w:line="252" w:lineRule="auto"/>
            </w:pPr>
            <w:r>
              <w:rPr>
                <w:color w:val="000000"/>
              </w:rPr>
              <w:t>Wuhan Textile University  |  China</w:t>
              <w:br/>
              <w:t>Carbohydrate Polymers, Vol. 251, p. 117037</w:t>
            </w:r>
            <w:r>
              <w:rPr>
                <w:color w:val="000000"/>
              </w:rPr>
              <w:br/>
            </w:r>
            <w:hyperlink r:id="rId395">
              <w:r w:rsidR="009E07DB">
                <w:rPr>
                  <w:rFonts w:ascii="Arial Unicode MS" w:eastAsia="Arial Unicode MS" w:hAnsi="Arial Unicode MS"/>
                  <w:color w:val="0563C1"/>
                  <w:sz w:val="16"/>
                  <w:u w:val="single"/>
                </w:rPr>
                <w:br/>
                <w:t>DOI: 10.1016/j.carbpol.2020.117037</w:t>
              </w:r>
            </w:hyperlink>
          </w:p>
        </w:tc>
      </w:tr>
      <w:tr w:rsidR="009E07DB" w14:paraId="29793913" w14:textId="77777777">
        <w:trPr>
          <w:cantSplit/>
        </w:trPr>
        <w:tc>
          <w:tcPr>
            <w:tcW w:w="648" w:type="dxa"/>
            <w:tcMar>
              <w:top w:w="95" w:type="dxa"/>
              <w:left w:w="105" w:type="dxa"/>
              <w:bottom w:w="95" w:type="dxa"/>
              <w:right w:w="105" w:type="dxa"/>
            </w:tcMar>
          </w:tcPr>
          <w:p w14:paraId="6D6B0F26" w14:textId="77777777" w:rsidR="009E07DB" w:rsidRDefault="00000000">
            <w:pPr>
              <w:spacing w:after="0" w:line="252" w:lineRule="auto"/>
              <w:jc w:val="center"/>
            </w:pPr>
            <w:r>
              <w:rPr>
                <w:rFonts w:ascii="Arial Unicode MS" w:eastAsia="Arial Unicode MS" w:hAnsi="Arial Unicode MS"/>
                <w:b/>
                <w:sz w:val="18"/>
              </w:rPr>
              <w:t>389</w:t>
            </w:r>
          </w:p>
        </w:tc>
        <w:tc>
          <w:tcPr>
            <w:tcW w:w="792" w:type="dxa"/>
            <w:tcMar>
              <w:top w:w="95" w:type="dxa"/>
              <w:left w:w="105" w:type="dxa"/>
              <w:bottom w:w="95" w:type="dxa"/>
              <w:right w:w="105" w:type="dxa"/>
            </w:tcMar>
          </w:tcPr>
          <w:p w14:paraId="3F3128E7"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学位论文</w:t>
            </w:r>
          </w:p>
        </w:tc>
        <w:tc>
          <w:tcPr>
            <w:tcW w:w="4320" w:type="dxa"/>
            <w:tcMar>
              <w:top w:w="95" w:type="dxa"/>
              <w:left w:w="105" w:type="dxa"/>
              <w:bottom w:w="95" w:type="dxa"/>
              <w:right w:w="105" w:type="dxa"/>
            </w:tcMar>
          </w:tcPr>
          <w:p w14:paraId="5BFB08BF" w14:textId="77777777" w:rsidR="009E07DB" w:rsidRDefault="00000000">
            <w:pPr>
              <w:spacing w:after="0" w:line="252" w:lineRule="auto"/>
            </w:pPr>
            <w:r>
              <w:rPr>
                <w:rFonts w:ascii="Arial Unicode MS" w:eastAsia="Arial Unicode MS" w:hAnsi="Arial Unicode MS"/>
                <w:b/>
                <w:sz w:val="18"/>
              </w:rPr>
              <w:t>Fabrication of Porous Poly (L-lactic acid)/Graphene Electrospun Fibres</w:t>
            </w:r>
            <w:r>
              <w:rPr>
                <w:rFonts w:ascii="Arial Unicode MS" w:eastAsia="Arial Unicode MS" w:hAnsi="Arial Unicode MS"/>
                <w:color w:val="626B73"/>
                <w:sz w:val="15"/>
              </w:rPr>
              <w:br/>
              <w:t>Yilu Chen</w:t>
            </w:r>
          </w:p>
        </w:tc>
        <w:tc>
          <w:tcPr>
            <w:tcW w:w="4406" w:type="dxa"/>
            <w:tcMar>
              <w:top w:w="95" w:type="dxa"/>
              <w:left w:w="105" w:type="dxa"/>
              <w:bottom w:w="95" w:type="dxa"/>
              <w:right w:w="105" w:type="dxa"/>
            </w:tcMar>
          </w:tcPr>
          <w:p>
            <w:pPr>
              <w:spacing w:after="0" w:line="252" w:lineRule="auto"/>
            </w:pPr>
            <w:r>
              <w:rPr>
                <w:color w:val="000000"/>
              </w:rPr>
              <w:t>The University of Manchester</w:t>
              <w:br/>
              <w:t>The University of Manchester</w:t>
            </w:r>
            <w:r>
              <w:rPr>
                <w:rFonts w:ascii="Arial Unicode MS" w:hAnsi="Arial Unicode MS" w:eastAsia="Arial Unicode MS" w:cs="Arial Unicode MS"/>
                <w:color w:val="000000"/>
              </w:rPr>
              <w:br/>
              <w:t>使用的设备型号：TL-Pro、TL-F6</w:t>
            </w:r>
            <w:r>
              <w:rPr>
                <w:color w:val="000000"/>
              </w:rPr>
              <w:br/>
            </w:r>
            <w:hyperlink r:id="rId396">
              <w:r w:rsidR="009E07DB">
                <w:rPr>
                  <w:rFonts w:ascii="Arial Unicode MS" w:eastAsia="Arial Unicode MS" w:hAnsi="Arial Unicode MS"/>
                  <w:color w:val="0563C1"/>
                  <w:sz w:val="16"/>
                  <w:u w:val="single"/>
                </w:rPr>
                <w:br/>
                <w:t>Public link</w:t>
              </w:r>
            </w:hyperlink>
          </w:p>
        </w:tc>
      </w:tr>
      <w:tr w:rsidR="009E07DB" w14:paraId="7CCD1517" w14:textId="77777777">
        <w:trPr>
          <w:cantSplit/>
        </w:trPr>
        <w:tc>
          <w:tcPr>
            <w:tcW w:w="648" w:type="dxa"/>
            <w:shd w:val="clear" w:color="auto" w:fill="F4F4F4"/>
            <w:tcMar>
              <w:top w:w="95" w:type="dxa"/>
              <w:left w:w="105" w:type="dxa"/>
              <w:bottom w:w="95" w:type="dxa"/>
              <w:right w:w="105" w:type="dxa"/>
            </w:tcMar>
          </w:tcPr>
          <w:p w14:paraId="2A8F62B9" w14:textId="77777777" w:rsidR="009E07DB" w:rsidRDefault="00000000">
            <w:pPr>
              <w:spacing w:after="0" w:line="252" w:lineRule="auto"/>
              <w:jc w:val="center"/>
            </w:pPr>
            <w:r>
              <w:rPr>
                <w:rFonts w:ascii="Arial Unicode MS" w:eastAsia="Arial Unicode MS" w:hAnsi="Arial Unicode MS"/>
                <w:b/>
                <w:sz w:val="18"/>
              </w:rPr>
              <w:lastRenderedPageBreak/>
              <w:t>390</w:t>
            </w:r>
          </w:p>
        </w:tc>
        <w:tc>
          <w:tcPr>
            <w:tcW w:w="792" w:type="dxa"/>
            <w:shd w:val="clear" w:color="auto" w:fill="F4F4F4"/>
            <w:tcMar>
              <w:top w:w="95" w:type="dxa"/>
              <w:left w:w="105" w:type="dxa"/>
              <w:bottom w:w="95" w:type="dxa"/>
              <w:right w:w="105" w:type="dxa"/>
            </w:tcMar>
          </w:tcPr>
          <w:p w14:paraId="59CB1E5C"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60589061" w14:textId="77777777" w:rsidR="009E07DB" w:rsidRDefault="00000000">
            <w:pPr>
              <w:spacing w:after="0" w:line="252" w:lineRule="auto"/>
            </w:pPr>
            <w:r>
              <w:rPr>
                <w:rFonts w:ascii="Arial Unicode MS" w:eastAsia="Arial Unicode MS" w:hAnsi="Arial Unicode MS"/>
                <w:b/>
                <w:sz w:val="18"/>
              </w:rPr>
              <w:t>Fabrication of silk fibroin/poly(lactic-co-glycolic acid)/graphene oxide microfiber mat via electrospinning for protective fabric</w:t>
            </w:r>
            <w:r>
              <w:rPr>
                <w:rFonts w:ascii="Arial Unicode MS" w:eastAsia="Arial Unicode MS" w:hAnsi="Arial Unicode MS"/>
                <w:color w:val="626B73"/>
                <w:sz w:val="15"/>
              </w:rPr>
              <w:br/>
              <w:t>Zulan Liu; Songmin Shang; Ka-Lok Chiu; Shouxiang Jiang; Fangyin Dai</w:t>
            </w:r>
          </w:p>
        </w:tc>
        <w:tc>
          <w:tcPr>
            <w:tcW w:w="4406" w:type="dxa"/>
            <w:shd w:val="clear" w:color="auto" w:fill="F4F4F4"/>
            <w:tcMar>
              <w:top w:w="95" w:type="dxa"/>
              <w:left w:w="105" w:type="dxa"/>
              <w:bottom w:w="95" w:type="dxa"/>
              <w:right w:w="105" w:type="dxa"/>
            </w:tcMar>
          </w:tcPr>
          <w:p>
            <w:pPr>
              <w:spacing w:after="0" w:line="252" w:lineRule="auto"/>
            </w:pPr>
            <w:r>
              <w:rPr>
                <w:color w:val="000000"/>
              </w:rPr>
              <w:t>Southwest University; Hong Kong Polytechnic University; State Key Laboratory of Silkworm Genomic Biology  |  CN, HK</w:t>
              <w:br/>
              <w:t>Materials science &amp; engineering. C, Materials for biological applications, 107, 110308</w:t>
            </w:r>
            <w:r>
              <w:rPr>
                <w:rFonts w:ascii="Arial Unicode MS" w:hAnsi="Arial Unicode MS" w:eastAsia="Arial Unicode MS" w:cs="Arial Unicode MS"/>
                <w:color w:val="000000"/>
              </w:rPr>
              <w:br/>
              <w:t>使用的设备型号：TL-Pro</w:t>
            </w:r>
            <w:r>
              <w:rPr>
                <w:color w:val="000000"/>
              </w:rPr>
              <w:br/>
            </w:r>
            <w:hyperlink r:id="rId397">
              <w:r w:rsidR="009E07DB">
                <w:rPr>
                  <w:rFonts w:ascii="Arial Unicode MS" w:eastAsia="Arial Unicode MS" w:hAnsi="Arial Unicode MS"/>
                  <w:color w:val="0563C1"/>
                  <w:sz w:val="16"/>
                  <w:u w:val="single"/>
                </w:rPr>
                <w:br/>
                <w:t>DOI: 10.1016/j.msec.2019.110308</w:t>
              </w:r>
            </w:hyperlink>
          </w:p>
        </w:tc>
      </w:tr>
      <w:tr w:rsidR="009E07DB" w14:paraId="4E2C98CD" w14:textId="77777777">
        <w:trPr>
          <w:cantSplit/>
        </w:trPr>
        <w:tc>
          <w:tcPr>
            <w:tcW w:w="648" w:type="dxa"/>
            <w:tcMar>
              <w:top w:w="95" w:type="dxa"/>
              <w:left w:w="105" w:type="dxa"/>
              <w:bottom w:w="95" w:type="dxa"/>
              <w:right w:w="105" w:type="dxa"/>
            </w:tcMar>
          </w:tcPr>
          <w:p w14:paraId="62AF052B" w14:textId="77777777" w:rsidR="009E07DB" w:rsidRDefault="00000000">
            <w:pPr>
              <w:spacing w:after="0" w:line="252" w:lineRule="auto"/>
              <w:jc w:val="center"/>
            </w:pPr>
            <w:r>
              <w:rPr>
                <w:rFonts w:ascii="Arial Unicode MS" w:eastAsia="Arial Unicode MS" w:hAnsi="Arial Unicode MS"/>
                <w:b/>
                <w:sz w:val="18"/>
              </w:rPr>
              <w:t>391</w:t>
            </w:r>
          </w:p>
        </w:tc>
        <w:tc>
          <w:tcPr>
            <w:tcW w:w="792" w:type="dxa"/>
            <w:tcMar>
              <w:top w:w="95" w:type="dxa"/>
              <w:left w:w="105" w:type="dxa"/>
              <w:bottom w:w="95" w:type="dxa"/>
              <w:right w:w="105" w:type="dxa"/>
            </w:tcMar>
          </w:tcPr>
          <w:p w14:paraId="6F663F86"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409FF004" w14:textId="77777777" w:rsidR="009E07DB" w:rsidRDefault="00000000">
            <w:pPr>
              <w:spacing w:after="0" w:line="252" w:lineRule="auto"/>
            </w:pPr>
            <w:r>
              <w:rPr>
                <w:rFonts w:ascii="Arial Unicode MS" w:eastAsia="Arial Unicode MS" w:hAnsi="Arial Unicode MS"/>
                <w:b/>
                <w:sz w:val="18"/>
              </w:rPr>
              <w:t>Flexible and robust YAG-Al2O3 composite nanofibrous membranes enabled by a hybrid nanocrystalline-amorphous structure</w:t>
            </w:r>
            <w:r>
              <w:rPr>
                <w:rFonts w:ascii="Arial Unicode MS" w:eastAsia="Arial Unicode MS" w:hAnsi="Arial Unicode MS"/>
                <w:color w:val="626B73"/>
                <w:sz w:val="15"/>
              </w:rPr>
              <w:br/>
              <w:t>Juan Jiang; Na Ni; Xiaofeng Zhao; Fangwei Guo; Xiaohui Fan; Ping Xiao</w:t>
            </w:r>
          </w:p>
        </w:tc>
        <w:tc>
          <w:tcPr>
            <w:tcW w:w="4406" w:type="dxa"/>
            <w:tcMar>
              <w:top w:w="95" w:type="dxa"/>
              <w:left w:w="105" w:type="dxa"/>
              <w:bottom w:w="95" w:type="dxa"/>
              <w:right w:w="105" w:type="dxa"/>
            </w:tcMar>
          </w:tcPr>
          <w:p>
            <w:pPr>
              <w:spacing w:after="0" w:line="252" w:lineRule="auto"/>
            </w:pPr>
            <w:r>
              <w:rPr>
                <w:color w:val="000000"/>
              </w:rPr>
              <w:t>Shanghai Jiao Tong University  |  China</w:t>
              <w:br/>
              <w:t>Journal of the European Ceramic Society, Vol. 40, No. 6, p. 2463</w:t>
            </w:r>
            <w:r>
              <w:rPr>
                <w:color w:val="000000"/>
              </w:rPr>
              <w:br/>
            </w:r>
            <w:hyperlink r:id="rId398">
              <w:r w:rsidR="009E07DB">
                <w:rPr>
                  <w:rFonts w:ascii="Arial Unicode MS" w:eastAsia="Arial Unicode MS" w:hAnsi="Arial Unicode MS"/>
                  <w:color w:val="0563C1"/>
                  <w:sz w:val="16"/>
                  <w:u w:val="single"/>
                </w:rPr>
                <w:br/>
                <w:t>DOI: 10.1016/j.jeurceramsoc.2020.01.056</w:t>
              </w:r>
            </w:hyperlink>
          </w:p>
        </w:tc>
      </w:tr>
      <w:tr w:rsidR="009E07DB" w14:paraId="5E205404" w14:textId="77777777">
        <w:trPr>
          <w:cantSplit/>
        </w:trPr>
        <w:tc>
          <w:tcPr>
            <w:tcW w:w="648" w:type="dxa"/>
            <w:shd w:val="clear" w:color="auto" w:fill="F4F4F4"/>
            <w:tcMar>
              <w:top w:w="95" w:type="dxa"/>
              <w:left w:w="105" w:type="dxa"/>
              <w:bottom w:w="95" w:type="dxa"/>
              <w:right w:w="105" w:type="dxa"/>
            </w:tcMar>
          </w:tcPr>
          <w:p w14:paraId="1FEEBDBA" w14:textId="77777777" w:rsidR="009E07DB" w:rsidRDefault="00000000">
            <w:pPr>
              <w:spacing w:after="0" w:line="252" w:lineRule="auto"/>
              <w:jc w:val="center"/>
            </w:pPr>
            <w:r>
              <w:rPr>
                <w:rFonts w:ascii="Arial Unicode MS" w:eastAsia="Arial Unicode MS" w:hAnsi="Arial Unicode MS"/>
                <w:b/>
                <w:sz w:val="18"/>
              </w:rPr>
              <w:t>392</w:t>
            </w:r>
          </w:p>
        </w:tc>
        <w:tc>
          <w:tcPr>
            <w:tcW w:w="792" w:type="dxa"/>
            <w:shd w:val="clear" w:color="auto" w:fill="F4F4F4"/>
            <w:tcMar>
              <w:top w:w="95" w:type="dxa"/>
              <w:left w:w="105" w:type="dxa"/>
              <w:bottom w:w="95" w:type="dxa"/>
              <w:right w:w="105" w:type="dxa"/>
            </w:tcMar>
          </w:tcPr>
          <w:p w14:paraId="24F14677"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5728F80E" w14:textId="77777777" w:rsidR="009E07DB" w:rsidRDefault="00000000">
            <w:pPr>
              <w:spacing w:after="0" w:line="252" w:lineRule="auto"/>
            </w:pPr>
            <w:r>
              <w:rPr>
                <w:rFonts w:ascii="Arial Unicode MS" w:eastAsia="Arial Unicode MS" w:hAnsi="Arial Unicode MS"/>
                <w:b/>
                <w:sz w:val="18"/>
              </w:rPr>
              <w:t>Hierarchical porous poly(L-lactic acid)/SiO₂ nanoparticles fibrous membranes for oil/water separation</w:t>
            </w:r>
            <w:r>
              <w:rPr>
                <w:rFonts w:ascii="Arial Unicode MS" w:eastAsia="Arial Unicode MS" w:hAnsi="Arial Unicode MS"/>
                <w:color w:val="626B73"/>
                <w:sz w:val="15"/>
              </w:rPr>
              <w:br/>
              <w:t>Zihan Lu; Qasim Zia; Jinmin Meng; Ting Liu; Jun Song; Zhiying Xin; Xiangli Zhong; Hugh Gong; Jiashen Li</w:t>
            </w:r>
          </w:p>
        </w:tc>
        <w:tc>
          <w:tcPr>
            <w:tcW w:w="4406" w:type="dxa"/>
            <w:shd w:val="clear" w:color="auto" w:fill="F4F4F4"/>
            <w:tcMar>
              <w:top w:w="95" w:type="dxa"/>
              <w:left w:w="105" w:type="dxa"/>
              <w:bottom w:w="95" w:type="dxa"/>
              <w:right w:w="105" w:type="dxa"/>
            </w:tcMar>
          </w:tcPr>
          <w:p>
            <w:pPr>
              <w:spacing w:after="0" w:line="252" w:lineRule="auto"/>
            </w:pPr>
            <w:r>
              <w:rPr>
                <w:color w:val="000000"/>
              </w:rPr>
              <w:t>The University of Manchester  |  United Kingdom</w:t>
              <w:br/>
              <w:t>Journal of Materials Science, 55(34), 16096–16110 (2020)</w:t>
            </w:r>
            <w:r>
              <w:rPr>
                <w:color w:val="000000"/>
              </w:rPr>
              <w:br/>
            </w:r>
            <w:hyperlink r:id="rId399">
              <w:r w:rsidR="009E07DB">
                <w:rPr>
                  <w:rFonts w:ascii="Arial Unicode MS" w:eastAsia="Arial Unicode MS" w:hAnsi="Arial Unicode MS"/>
                  <w:color w:val="0563C1"/>
                  <w:sz w:val="16"/>
                  <w:u w:val="single"/>
                </w:rPr>
                <w:br/>
                <w:t>DOI: 10.1007/s10853-020-05115-2</w:t>
              </w:r>
            </w:hyperlink>
          </w:p>
        </w:tc>
      </w:tr>
      <w:tr w:rsidR="009E07DB" w14:paraId="43086DDF" w14:textId="77777777">
        <w:trPr>
          <w:cantSplit/>
        </w:trPr>
        <w:tc>
          <w:tcPr>
            <w:tcW w:w="648" w:type="dxa"/>
            <w:tcMar>
              <w:top w:w="95" w:type="dxa"/>
              <w:left w:w="105" w:type="dxa"/>
              <w:bottom w:w="95" w:type="dxa"/>
              <w:right w:w="105" w:type="dxa"/>
            </w:tcMar>
          </w:tcPr>
          <w:p w14:paraId="194418CA" w14:textId="77777777" w:rsidR="009E07DB" w:rsidRDefault="00000000">
            <w:pPr>
              <w:spacing w:after="0" w:line="252" w:lineRule="auto"/>
              <w:jc w:val="center"/>
            </w:pPr>
            <w:r>
              <w:rPr>
                <w:rFonts w:ascii="Arial Unicode MS" w:eastAsia="Arial Unicode MS" w:hAnsi="Arial Unicode MS"/>
                <w:b/>
                <w:sz w:val="18"/>
              </w:rPr>
              <w:t>393</w:t>
            </w:r>
          </w:p>
        </w:tc>
        <w:tc>
          <w:tcPr>
            <w:tcW w:w="792" w:type="dxa"/>
            <w:tcMar>
              <w:top w:w="95" w:type="dxa"/>
              <w:left w:w="105" w:type="dxa"/>
              <w:bottom w:w="95" w:type="dxa"/>
              <w:right w:w="105" w:type="dxa"/>
            </w:tcMar>
          </w:tcPr>
          <w:p w14:paraId="6477B01B"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5EABFAE3" w14:textId="77777777" w:rsidR="009E07DB" w:rsidRDefault="00000000">
            <w:pPr>
              <w:spacing w:after="0" w:line="252" w:lineRule="auto"/>
            </w:pPr>
            <w:r>
              <w:rPr>
                <w:rFonts w:ascii="Arial Unicode MS" w:eastAsia="Arial Unicode MS" w:hAnsi="Arial Unicode MS"/>
                <w:b/>
                <w:sz w:val="18"/>
              </w:rPr>
              <w:t>Hierarchical porous silk fibroin/poly(L-lactic acid) fibrous membranes towards vascular scaffolds</w:t>
            </w:r>
            <w:r>
              <w:rPr>
                <w:rFonts w:ascii="Arial Unicode MS" w:eastAsia="Arial Unicode MS" w:hAnsi="Arial Unicode MS"/>
                <w:color w:val="626B73"/>
                <w:sz w:val="15"/>
              </w:rPr>
              <w:br/>
              <w:t>Jun Song; Zhongda Chen; Luis Larrea Murillo; Dexin Tang; Meng Chen; Xiangli Zhong; Tao Wang; et al. (8 total)</w:t>
            </w:r>
          </w:p>
        </w:tc>
        <w:tc>
          <w:tcPr>
            <w:tcW w:w="4406" w:type="dxa"/>
            <w:tcMar>
              <w:top w:w="95" w:type="dxa"/>
              <w:left w:w="105" w:type="dxa"/>
              <w:bottom w:w="95" w:type="dxa"/>
              <w:right w:w="105" w:type="dxa"/>
            </w:tcMar>
          </w:tcPr>
          <w:p>
            <w:pPr>
              <w:spacing w:after="0" w:line="252" w:lineRule="auto"/>
            </w:pPr>
            <w:r>
              <w:rPr>
                <w:color w:val="000000"/>
              </w:rPr>
              <w:t>University of Manchester  |  UK</w:t>
              <w:br/>
              <w:t>International Journal of Biological Macromolecules, Vol. 166, p. 1111</w:t>
            </w:r>
            <w:r>
              <w:rPr>
                <w:color w:val="000000"/>
              </w:rPr>
              <w:br/>
            </w:r>
            <w:hyperlink r:id="rId400">
              <w:r w:rsidR="009E07DB">
                <w:rPr>
                  <w:rFonts w:ascii="Arial Unicode MS" w:eastAsia="Arial Unicode MS" w:hAnsi="Arial Unicode MS"/>
                  <w:color w:val="0563C1"/>
                  <w:sz w:val="16"/>
                  <w:u w:val="single"/>
                </w:rPr>
                <w:br/>
                <w:t>DOI: 10.1016/j.ijbiomac.2020.10.266</w:t>
              </w:r>
            </w:hyperlink>
          </w:p>
        </w:tc>
      </w:tr>
      <w:tr w:rsidR="009E07DB" w14:paraId="4765A4CE" w14:textId="77777777">
        <w:trPr>
          <w:cantSplit/>
        </w:trPr>
        <w:tc>
          <w:tcPr>
            <w:tcW w:w="648" w:type="dxa"/>
            <w:shd w:val="clear" w:color="auto" w:fill="F4F4F4"/>
            <w:tcMar>
              <w:top w:w="95" w:type="dxa"/>
              <w:left w:w="105" w:type="dxa"/>
              <w:bottom w:w="95" w:type="dxa"/>
              <w:right w:w="105" w:type="dxa"/>
            </w:tcMar>
          </w:tcPr>
          <w:p w14:paraId="356BCC9E" w14:textId="77777777" w:rsidR="009E07DB" w:rsidRDefault="00000000">
            <w:pPr>
              <w:spacing w:after="0" w:line="252" w:lineRule="auto"/>
              <w:jc w:val="center"/>
            </w:pPr>
            <w:r>
              <w:rPr>
                <w:rFonts w:ascii="Arial Unicode MS" w:eastAsia="Arial Unicode MS" w:hAnsi="Arial Unicode MS"/>
                <w:b/>
                <w:sz w:val="18"/>
              </w:rPr>
              <w:t>394</w:t>
            </w:r>
          </w:p>
        </w:tc>
        <w:tc>
          <w:tcPr>
            <w:tcW w:w="792" w:type="dxa"/>
            <w:shd w:val="clear" w:color="auto" w:fill="F4F4F4"/>
            <w:tcMar>
              <w:top w:w="95" w:type="dxa"/>
              <w:left w:w="105" w:type="dxa"/>
              <w:bottom w:w="95" w:type="dxa"/>
              <w:right w:w="105" w:type="dxa"/>
            </w:tcMar>
          </w:tcPr>
          <w:p w14:paraId="0395A39E"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1EB28C30" w14:textId="77777777" w:rsidR="009E07DB" w:rsidRDefault="00000000">
            <w:pPr>
              <w:spacing w:after="0" w:line="252" w:lineRule="auto"/>
            </w:pPr>
            <w:r>
              <w:rPr>
                <w:rFonts w:ascii="Arial Unicode MS" w:eastAsia="Arial Unicode MS" w:hAnsi="Arial Unicode MS"/>
                <w:b/>
                <w:sz w:val="18"/>
              </w:rPr>
              <w:t>Hierarchically architected polydopamine modified BaTiO3@P(VDF-TrFE) nanocomposite fiber mats for flexible piezoelectric nanogenerators and self-powered sensors</w:t>
            </w:r>
            <w:r>
              <w:rPr>
                <w:rFonts w:ascii="Arial Unicode MS" w:eastAsia="Arial Unicode MS" w:hAnsi="Arial Unicode MS"/>
                <w:color w:val="626B73"/>
                <w:sz w:val="15"/>
              </w:rPr>
              <w:br/>
              <w:t>Xiaoyang Guan; Bingang Xu; Jianliang Gong</w:t>
            </w:r>
          </w:p>
        </w:tc>
        <w:tc>
          <w:tcPr>
            <w:tcW w:w="4406" w:type="dxa"/>
            <w:shd w:val="clear" w:color="auto" w:fill="F4F4F4"/>
            <w:tcMar>
              <w:top w:w="95" w:type="dxa"/>
              <w:left w:w="105" w:type="dxa"/>
              <w:bottom w:w="95" w:type="dxa"/>
              <w:right w:w="105" w:type="dxa"/>
            </w:tcMar>
          </w:tcPr>
          <w:p>
            <w:pPr>
              <w:spacing w:after="0" w:line="252" w:lineRule="auto"/>
            </w:pPr>
            <w:r>
              <w:rPr>
                <w:color w:val="000000"/>
              </w:rPr>
              <w:t>Hong Kong Polytechnic University  |  Hong Kong</w:t>
              <w:br/>
              <w:t>Nano Energy, Vol. 70, p. 104516</w:t>
            </w:r>
            <w:r>
              <w:rPr>
                <w:rFonts w:ascii="Arial Unicode MS" w:hAnsi="Arial Unicode MS" w:eastAsia="Arial Unicode MS" w:cs="Arial Unicode MS"/>
                <w:color w:val="000000"/>
              </w:rPr>
              <w:br/>
              <w:t>使用的设备型号：TL-Pro</w:t>
            </w:r>
            <w:r>
              <w:rPr>
                <w:color w:val="000000"/>
              </w:rPr>
              <w:br/>
            </w:r>
            <w:hyperlink r:id="rId401">
              <w:r w:rsidR="009E07DB">
                <w:rPr>
                  <w:rFonts w:ascii="Arial Unicode MS" w:eastAsia="Arial Unicode MS" w:hAnsi="Arial Unicode MS"/>
                  <w:color w:val="0563C1"/>
                  <w:sz w:val="16"/>
                  <w:u w:val="single"/>
                </w:rPr>
                <w:br/>
                <w:t>DOI: 10.1016/j.nanoen.2020.104516</w:t>
              </w:r>
            </w:hyperlink>
          </w:p>
        </w:tc>
      </w:tr>
      <w:tr w:rsidR="009E07DB" w14:paraId="0DE762DB" w14:textId="77777777">
        <w:trPr>
          <w:cantSplit/>
        </w:trPr>
        <w:tc>
          <w:tcPr>
            <w:tcW w:w="648" w:type="dxa"/>
            <w:tcMar>
              <w:top w:w="95" w:type="dxa"/>
              <w:left w:w="105" w:type="dxa"/>
              <w:bottom w:w="95" w:type="dxa"/>
              <w:right w:w="105" w:type="dxa"/>
            </w:tcMar>
          </w:tcPr>
          <w:p w14:paraId="21705359" w14:textId="77777777" w:rsidR="009E07DB" w:rsidRDefault="00000000">
            <w:pPr>
              <w:spacing w:after="0" w:line="252" w:lineRule="auto"/>
              <w:jc w:val="center"/>
            </w:pPr>
            <w:r>
              <w:rPr>
                <w:rFonts w:ascii="Arial Unicode MS" w:eastAsia="Arial Unicode MS" w:hAnsi="Arial Unicode MS"/>
                <w:b/>
                <w:sz w:val="18"/>
              </w:rPr>
              <w:t>395</w:t>
            </w:r>
          </w:p>
        </w:tc>
        <w:tc>
          <w:tcPr>
            <w:tcW w:w="792" w:type="dxa"/>
            <w:tcMar>
              <w:top w:w="95" w:type="dxa"/>
              <w:left w:w="105" w:type="dxa"/>
              <w:bottom w:w="95" w:type="dxa"/>
              <w:right w:w="105" w:type="dxa"/>
            </w:tcMar>
          </w:tcPr>
          <w:p w14:paraId="6D3A2F02"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C2A49F9" w14:textId="77777777" w:rsidR="009E07DB" w:rsidRDefault="00000000">
            <w:pPr>
              <w:spacing w:after="0" w:line="252" w:lineRule="auto"/>
            </w:pPr>
            <w:r>
              <w:rPr>
                <w:rFonts w:ascii="Arial Unicode MS" w:eastAsia="Arial Unicode MS" w:hAnsi="Arial Unicode MS"/>
                <w:b/>
                <w:sz w:val="18"/>
              </w:rPr>
              <w:t>High fidelity simulation of ultrafine PM filtration by multiscale fibrous media characterized by a combination of X-ray CT and FIB-SEM</w:t>
            </w:r>
            <w:r>
              <w:rPr>
                <w:rFonts w:ascii="Arial Unicode MS" w:eastAsia="Arial Unicode MS" w:hAnsi="Arial Unicode MS"/>
                <w:color w:val="626B73"/>
                <w:sz w:val="15"/>
              </w:rPr>
              <w:br/>
              <w:t>Zhengyuan Pan; Xiaole Zhang; Zhaoxia Sun; Fuze Jiang; Luchan Lin; Yun Liang; Min Tang; et al. (8 total)</w:t>
            </w:r>
          </w:p>
        </w:tc>
        <w:tc>
          <w:tcPr>
            <w:tcW w:w="4406" w:type="dxa"/>
            <w:tcMar>
              <w:top w:w="95" w:type="dxa"/>
              <w:left w:w="105" w:type="dxa"/>
              <w:bottom w:w="95" w:type="dxa"/>
              <w:right w:w="105" w:type="dxa"/>
            </w:tcMar>
          </w:tcPr>
          <w:p w14:paraId="2D64C507" w14:textId="77777777" w:rsidR="009E07DB" w:rsidRDefault="00000000">
            <w:pPr>
              <w:spacing w:after="0" w:line="252" w:lineRule="auto"/>
            </w:pPr>
            <w:r>
              <w:rPr>
                <w:rFonts w:ascii="Arial Unicode MS" w:eastAsia="Arial Unicode MS" w:hAnsi="Arial Unicode MS"/>
                <w:b/>
              </w:rPr>
              <w:t>ETH Zurich; Swiss Federal Laboratories for Materials Science and Technology; South China University of Technology  |  Switzerland, China</w:t>
            </w:r>
            <w:r>
              <w:rPr>
                <w:rFonts w:ascii="Arial Unicode MS" w:eastAsia="Arial Unicode MS" w:hAnsi="Arial Unicode MS"/>
                <w:sz w:val="16"/>
              </w:rPr>
              <w:br/>
              <w:t>Journal of Membrane Science, Vol. 620, p. 118925</w:t>
            </w:r>
            <w:hyperlink r:id="rId402">
              <w:r w:rsidR="009E07DB">
                <w:rPr>
                  <w:rFonts w:ascii="Arial Unicode MS" w:eastAsia="Arial Unicode MS" w:hAnsi="Arial Unicode MS"/>
                  <w:color w:val="0563C1"/>
                  <w:sz w:val="16"/>
                  <w:u w:val="single"/>
                </w:rPr>
                <w:br/>
                <w:t>DOI: 10.1016/j.memsci.2020.118925</w:t>
              </w:r>
            </w:hyperlink>
          </w:p>
        </w:tc>
      </w:tr>
      <w:tr w:rsidR="009E07DB" w14:paraId="4333128D" w14:textId="77777777">
        <w:trPr>
          <w:cantSplit/>
        </w:trPr>
        <w:tc>
          <w:tcPr>
            <w:tcW w:w="648" w:type="dxa"/>
            <w:shd w:val="clear" w:color="auto" w:fill="F4F4F4"/>
            <w:tcMar>
              <w:top w:w="95" w:type="dxa"/>
              <w:left w:w="105" w:type="dxa"/>
              <w:bottom w:w="95" w:type="dxa"/>
              <w:right w:w="105" w:type="dxa"/>
            </w:tcMar>
          </w:tcPr>
          <w:p w14:paraId="00C81FB6" w14:textId="77777777" w:rsidR="009E07DB" w:rsidRDefault="00000000">
            <w:pPr>
              <w:spacing w:after="0" w:line="252" w:lineRule="auto"/>
              <w:jc w:val="center"/>
            </w:pPr>
            <w:r>
              <w:rPr>
                <w:rFonts w:ascii="Arial Unicode MS" w:eastAsia="Arial Unicode MS" w:hAnsi="Arial Unicode MS"/>
                <w:b/>
                <w:sz w:val="18"/>
              </w:rPr>
              <w:lastRenderedPageBreak/>
              <w:t>396</w:t>
            </w:r>
          </w:p>
        </w:tc>
        <w:tc>
          <w:tcPr>
            <w:tcW w:w="792" w:type="dxa"/>
            <w:shd w:val="clear" w:color="auto" w:fill="F4F4F4"/>
            <w:tcMar>
              <w:top w:w="95" w:type="dxa"/>
              <w:left w:w="105" w:type="dxa"/>
              <w:bottom w:w="95" w:type="dxa"/>
              <w:right w:w="105" w:type="dxa"/>
            </w:tcMar>
          </w:tcPr>
          <w:p w14:paraId="18754CC8"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670F48F5" w14:textId="77777777" w:rsidR="009E07DB" w:rsidRDefault="00000000">
            <w:pPr>
              <w:spacing w:after="0" w:line="252" w:lineRule="auto"/>
            </w:pPr>
            <w:r>
              <w:rPr>
                <w:rFonts w:ascii="Arial Unicode MS" w:eastAsia="Arial Unicode MS" w:hAnsi="Arial Unicode MS"/>
                <w:b/>
                <w:sz w:val="18"/>
              </w:rPr>
              <w:t>High precision epidermal radio frequency antenna via nanofiber network for wireless stretchable multifunction electronics</w:t>
            </w:r>
            <w:r>
              <w:rPr>
                <w:rFonts w:ascii="Arial Unicode MS" w:eastAsia="Arial Unicode MS" w:hAnsi="Arial Unicode MS"/>
                <w:color w:val="626B73"/>
                <w:sz w:val="15"/>
              </w:rPr>
              <w:br/>
              <w:t>Yufei Zhang; Zhihao Huo; Xiandi Wang; Xun Han; Wenqiang Wu; Bensong Wan; Hui Wang; Junyi Zhai; Juan Tao; Caofeng Pan; Zhong Lin Wang</w:t>
            </w:r>
          </w:p>
        </w:tc>
        <w:tc>
          <w:tcPr>
            <w:tcW w:w="4406" w:type="dxa"/>
            <w:shd w:val="clear" w:color="auto" w:fill="F4F4F4"/>
            <w:tcMar>
              <w:top w:w="95" w:type="dxa"/>
              <w:left w:w="105" w:type="dxa"/>
              <w:bottom w:w="95" w:type="dxa"/>
              <w:right w:w="105" w:type="dxa"/>
            </w:tcMar>
          </w:tcPr>
          <w:p>
            <w:pPr>
              <w:spacing w:after="0" w:line="252" w:lineRule="auto"/>
            </w:pPr>
            <w:r>
              <w:rPr>
                <w:color w:val="000000"/>
              </w:rPr>
              <w:t>Chinese Academy of Sciences; Beijing Institute of Nanoenergy and Nanosystems; University of Chinese Academy of Sciences; Shenzhen University; Beihang University; Georgia Institute of Technology  |  CN, US</w:t>
              <w:br/>
              <w:t>Nature communications, 11(1), 5629</w:t>
            </w:r>
            <w:r>
              <w:rPr>
                <w:color w:val="000000"/>
              </w:rPr>
              <w:br/>
            </w:r>
            <w:hyperlink r:id="rId403">
              <w:r w:rsidR="009E07DB">
                <w:rPr>
                  <w:rFonts w:ascii="Arial Unicode MS" w:eastAsia="Arial Unicode MS" w:hAnsi="Arial Unicode MS"/>
                  <w:color w:val="0563C1"/>
                  <w:sz w:val="16"/>
                  <w:u w:val="single"/>
                </w:rPr>
                <w:br/>
                <w:t>DOI: 10.1038/s41467-020-19367-8</w:t>
              </w:r>
            </w:hyperlink>
          </w:p>
        </w:tc>
      </w:tr>
      <w:tr w:rsidR="009E07DB" w14:paraId="33445D84" w14:textId="77777777">
        <w:trPr>
          <w:cantSplit/>
        </w:trPr>
        <w:tc>
          <w:tcPr>
            <w:tcW w:w="648" w:type="dxa"/>
            <w:tcMar>
              <w:top w:w="95" w:type="dxa"/>
              <w:left w:w="105" w:type="dxa"/>
              <w:bottom w:w="95" w:type="dxa"/>
              <w:right w:w="105" w:type="dxa"/>
            </w:tcMar>
          </w:tcPr>
          <w:p w14:paraId="195B94A6" w14:textId="77777777" w:rsidR="009E07DB" w:rsidRDefault="00000000">
            <w:pPr>
              <w:spacing w:after="0" w:line="252" w:lineRule="auto"/>
              <w:jc w:val="center"/>
            </w:pPr>
            <w:r>
              <w:rPr>
                <w:rFonts w:ascii="Arial Unicode MS" w:eastAsia="Arial Unicode MS" w:hAnsi="Arial Unicode MS"/>
                <w:b/>
                <w:sz w:val="18"/>
              </w:rPr>
              <w:t>397</w:t>
            </w:r>
          </w:p>
        </w:tc>
        <w:tc>
          <w:tcPr>
            <w:tcW w:w="792" w:type="dxa"/>
            <w:tcMar>
              <w:top w:w="95" w:type="dxa"/>
              <w:left w:w="105" w:type="dxa"/>
              <w:bottom w:w="95" w:type="dxa"/>
              <w:right w:w="105" w:type="dxa"/>
            </w:tcMar>
          </w:tcPr>
          <w:p w14:paraId="69626D95"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0012DFB3" w14:textId="77777777" w:rsidR="009E07DB" w:rsidRDefault="00000000">
            <w:pPr>
              <w:spacing w:after="0" w:line="252" w:lineRule="auto"/>
            </w:pPr>
            <w:r>
              <w:rPr>
                <w:rFonts w:ascii="Arial Unicode MS" w:eastAsia="Arial Unicode MS" w:hAnsi="Arial Unicode MS"/>
                <w:b/>
                <w:sz w:val="18"/>
              </w:rPr>
              <w:t>Highly Efficient Removal of Methylene Blue Dye from an Aqueous Solution Using Cellulose Acetate Nanofibrous Membranes Modified by Polydopamine</w:t>
            </w:r>
            <w:r>
              <w:rPr>
                <w:rFonts w:ascii="Arial Unicode MS" w:eastAsia="Arial Unicode MS" w:hAnsi="Arial Unicode MS"/>
                <w:color w:val="626B73"/>
                <w:sz w:val="15"/>
              </w:rPr>
              <w:br/>
              <w:t>Jiaqi Cheng; Conghua Zhan; Jiahui Wu; Zhixiang Cui; Junhui Si; Qianting Wang; Xiangfang Peng; Lih-Sheng Turng</w:t>
            </w:r>
          </w:p>
        </w:tc>
        <w:tc>
          <w:tcPr>
            <w:tcW w:w="4406" w:type="dxa"/>
            <w:tcMar>
              <w:top w:w="95" w:type="dxa"/>
              <w:left w:w="105" w:type="dxa"/>
              <w:bottom w:w="95" w:type="dxa"/>
              <w:right w:w="105" w:type="dxa"/>
            </w:tcMar>
          </w:tcPr>
          <w:p>
            <w:pPr>
              <w:spacing w:after="0" w:line="252" w:lineRule="auto"/>
            </w:pPr>
            <w:r>
              <w:rPr>
                <w:color w:val="000000"/>
              </w:rPr>
              <w:t>Fujian University of Technology; University of Wisconsin–Madison; Wisconsin Institutes for Discovery  |  CN, US</w:t>
              <w:br/>
              <w:t>ACS omega, 5(10), 5389-5400</w:t>
            </w:r>
            <w:r>
              <w:rPr>
                <w:color w:val="000000"/>
              </w:rPr>
              <w:br/>
            </w:r>
            <w:hyperlink r:id="rId404">
              <w:r w:rsidR="009E07DB">
                <w:rPr>
                  <w:rFonts w:ascii="Arial Unicode MS" w:eastAsia="Arial Unicode MS" w:hAnsi="Arial Unicode MS"/>
                  <w:color w:val="0563C1"/>
                  <w:sz w:val="16"/>
                  <w:u w:val="single"/>
                </w:rPr>
                <w:br/>
                <w:t>DOI: 10.1021/acsomega.9b04425</w:t>
              </w:r>
            </w:hyperlink>
          </w:p>
        </w:tc>
      </w:tr>
      <w:tr w:rsidR="009E07DB" w14:paraId="5A0FE4E6" w14:textId="77777777">
        <w:trPr>
          <w:cantSplit/>
        </w:trPr>
        <w:tc>
          <w:tcPr>
            <w:tcW w:w="648" w:type="dxa"/>
            <w:shd w:val="clear" w:color="auto" w:fill="F4F4F4"/>
            <w:tcMar>
              <w:top w:w="95" w:type="dxa"/>
              <w:left w:w="105" w:type="dxa"/>
              <w:bottom w:w="95" w:type="dxa"/>
              <w:right w:w="105" w:type="dxa"/>
            </w:tcMar>
          </w:tcPr>
          <w:p w14:paraId="60C44F11" w14:textId="77777777" w:rsidR="009E07DB" w:rsidRDefault="00000000">
            <w:pPr>
              <w:spacing w:after="0" w:line="252" w:lineRule="auto"/>
              <w:jc w:val="center"/>
            </w:pPr>
            <w:r>
              <w:rPr>
                <w:rFonts w:ascii="Arial Unicode MS" w:eastAsia="Arial Unicode MS" w:hAnsi="Arial Unicode MS"/>
                <w:b/>
                <w:sz w:val="18"/>
              </w:rPr>
              <w:t>398</w:t>
            </w:r>
          </w:p>
        </w:tc>
        <w:tc>
          <w:tcPr>
            <w:tcW w:w="792" w:type="dxa"/>
            <w:shd w:val="clear" w:color="auto" w:fill="F4F4F4"/>
            <w:tcMar>
              <w:top w:w="95" w:type="dxa"/>
              <w:left w:w="105" w:type="dxa"/>
              <w:bottom w:w="95" w:type="dxa"/>
              <w:right w:w="105" w:type="dxa"/>
            </w:tcMar>
          </w:tcPr>
          <w:p w14:paraId="661A2F44"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159439B8" w14:textId="77777777" w:rsidR="009E07DB" w:rsidRDefault="00000000">
            <w:pPr>
              <w:spacing w:after="0" w:line="252" w:lineRule="auto"/>
            </w:pPr>
            <w:r>
              <w:rPr>
                <w:rFonts w:ascii="Arial Unicode MS" w:eastAsia="Arial Unicode MS" w:hAnsi="Arial Unicode MS"/>
                <w:b/>
                <w:sz w:val="18"/>
              </w:rPr>
              <w:t>Inside-outside Ag nanoparticles-loaded polylactic acid electrospun fiber for long-term antibacterial and bone regeneration</w:t>
            </w:r>
            <w:r>
              <w:rPr>
                <w:rFonts w:ascii="Arial Unicode MS" w:eastAsia="Arial Unicode MS" w:hAnsi="Arial Unicode MS"/>
                <w:color w:val="626B73"/>
                <w:sz w:val="15"/>
              </w:rPr>
              <w:br/>
              <w:t>Feifei Liu; Xuewei Cheng; Lu Xiao; Qiang Wang; Kun Yan; Zhi Su; Lei Wang; et al. (9 total)</w:t>
            </w:r>
          </w:p>
        </w:tc>
        <w:tc>
          <w:tcPr>
            <w:tcW w:w="4406" w:type="dxa"/>
            <w:shd w:val="clear" w:color="auto" w:fill="F4F4F4"/>
            <w:tcMar>
              <w:top w:w="95" w:type="dxa"/>
              <w:left w:w="105" w:type="dxa"/>
              <w:bottom w:w="95" w:type="dxa"/>
              <w:right w:w="105" w:type="dxa"/>
            </w:tcMar>
          </w:tcPr>
          <w:p>
            <w:pPr>
              <w:spacing w:after="0" w:line="252" w:lineRule="auto"/>
            </w:pPr>
            <w:r>
              <w:rPr>
                <w:color w:val="000000"/>
              </w:rPr>
              <w:t>Xinjiang Normal University; First Affiliated Hospital of Wannan Medical College; Xinjiang Medical University; et al. (5 total)  |  China</w:t>
              <w:br/>
              <w:t>International Journal of Biological Macromolecules, Vol. 167, p. 1338</w:t>
            </w:r>
            <w:r>
              <w:rPr>
                <w:color w:val="000000"/>
              </w:rPr>
              <w:br/>
            </w:r>
            <w:hyperlink r:id="rId405">
              <w:r w:rsidR="009E07DB">
                <w:rPr>
                  <w:rFonts w:ascii="Arial Unicode MS" w:eastAsia="Arial Unicode MS" w:hAnsi="Arial Unicode MS"/>
                  <w:color w:val="0563C1"/>
                  <w:sz w:val="16"/>
                  <w:u w:val="single"/>
                </w:rPr>
                <w:br/>
                <w:t>DOI: 10.1016/j.ijbiomac.2020.11.088</w:t>
              </w:r>
            </w:hyperlink>
          </w:p>
        </w:tc>
      </w:tr>
      <w:tr w:rsidR="009E07DB" w14:paraId="225B5144" w14:textId="77777777">
        <w:trPr>
          <w:cantSplit/>
        </w:trPr>
        <w:tc>
          <w:tcPr>
            <w:tcW w:w="648" w:type="dxa"/>
            <w:tcMar>
              <w:top w:w="95" w:type="dxa"/>
              <w:left w:w="105" w:type="dxa"/>
              <w:bottom w:w="95" w:type="dxa"/>
              <w:right w:w="105" w:type="dxa"/>
            </w:tcMar>
          </w:tcPr>
          <w:p w14:paraId="2ECD33A2" w14:textId="77777777" w:rsidR="009E07DB" w:rsidRDefault="00000000">
            <w:pPr>
              <w:spacing w:after="0" w:line="252" w:lineRule="auto"/>
              <w:jc w:val="center"/>
            </w:pPr>
            <w:r>
              <w:rPr>
                <w:rFonts w:ascii="Arial Unicode MS" w:eastAsia="Arial Unicode MS" w:hAnsi="Arial Unicode MS"/>
                <w:b/>
                <w:sz w:val="18"/>
              </w:rPr>
              <w:t>399</w:t>
            </w:r>
          </w:p>
        </w:tc>
        <w:tc>
          <w:tcPr>
            <w:tcW w:w="792" w:type="dxa"/>
            <w:tcMar>
              <w:top w:w="95" w:type="dxa"/>
              <w:left w:w="105" w:type="dxa"/>
              <w:bottom w:w="95" w:type="dxa"/>
              <w:right w:w="105" w:type="dxa"/>
            </w:tcMar>
          </w:tcPr>
          <w:p w14:paraId="11428CCB"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41201167" w14:textId="77777777" w:rsidR="009E07DB" w:rsidRDefault="00000000">
            <w:pPr>
              <w:spacing w:after="0" w:line="252" w:lineRule="auto"/>
            </w:pPr>
            <w:r>
              <w:rPr>
                <w:rFonts w:ascii="Arial Unicode MS" w:eastAsia="Arial Unicode MS" w:hAnsi="Arial Unicode MS"/>
                <w:b/>
                <w:sz w:val="18"/>
              </w:rPr>
              <w:t>Microtube-Embedded Microfluidic Devices for Potential Applications in Blood Brain Barrier Research</w:t>
            </w:r>
            <w:r>
              <w:rPr>
                <w:rFonts w:ascii="Arial Unicode MS" w:eastAsia="Arial Unicode MS" w:hAnsi="Arial Unicode MS"/>
                <w:color w:val="626B73"/>
                <w:sz w:val="15"/>
              </w:rPr>
              <w:br/>
              <w:t>Dilshan Sooriyaarachchi; Yingge Zhou; Shahrima Maharubin; George Z. Tan</w:t>
            </w:r>
          </w:p>
        </w:tc>
        <w:tc>
          <w:tcPr>
            <w:tcW w:w="4406" w:type="dxa"/>
            <w:tcMar>
              <w:top w:w="95" w:type="dxa"/>
              <w:left w:w="105" w:type="dxa"/>
              <w:bottom w:w="95" w:type="dxa"/>
              <w:right w:w="105" w:type="dxa"/>
            </w:tcMar>
          </w:tcPr>
          <w:p>
            <w:pPr>
              <w:spacing w:after="0" w:line="252" w:lineRule="auto"/>
            </w:pPr>
            <w:r>
              <w:rPr>
                <w:color w:val="000000"/>
              </w:rPr>
              <w:t>Texas Tech University  |  US</w:t>
              <w:br/>
              <w:t>Publisher or repository full text</w:t>
            </w:r>
            <w:r>
              <w:rPr>
                <w:rFonts w:ascii="Arial Unicode MS" w:hAnsi="Arial Unicode MS" w:eastAsia="Arial Unicode MS" w:cs="Arial Unicode MS"/>
                <w:color w:val="000000"/>
              </w:rPr>
              <w:br/>
              <w:t>使用的设备型号：TL-Pro-BM</w:t>
            </w:r>
            <w:r>
              <w:rPr>
                <w:color w:val="000000"/>
              </w:rPr>
              <w:br/>
            </w:r>
            <w:hyperlink r:id="rId406">
              <w:r w:rsidR="009E07DB">
                <w:rPr>
                  <w:rFonts w:ascii="Arial Unicode MS" w:eastAsia="Arial Unicode MS" w:hAnsi="Arial Unicode MS"/>
                  <w:color w:val="0563C1"/>
                  <w:sz w:val="16"/>
                  <w:u w:val="single"/>
                </w:rPr>
                <w:br/>
                <w:t>DOI: 10.1016/j.promfg.2020.05.050</w:t>
              </w:r>
            </w:hyperlink>
          </w:p>
        </w:tc>
      </w:tr>
      <w:tr w:rsidR="009E07DB" w14:paraId="17B65153" w14:textId="77777777">
        <w:trPr>
          <w:cantSplit/>
        </w:trPr>
        <w:tc>
          <w:tcPr>
            <w:tcW w:w="648" w:type="dxa"/>
            <w:shd w:val="clear" w:color="auto" w:fill="F4F4F4"/>
            <w:tcMar>
              <w:top w:w="95" w:type="dxa"/>
              <w:left w:w="105" w:type="dxa"/>
              <w:bottom w:w="95" w:type="dxa"/>
              <w:right w:w="105" w:type="dxa"/>
            </w:tcMar>
          </w:tcPr>
          <w:p w14:paraId="244967BC" w14:textId="77777777" w:rsidR="009E07DB" w:rsidRDefault="00000000">
            <w:pPr>
              <w:spacing w:after="0" w:line="252" w:lineRule="auto"/>
              <w:jc w:val="center"/>
            </w:pPr>
            <w:r>
              <w:rPr>
                <w:rFonts w:ascii="Arial Unicode MS" w:eastAsia="Arial Unicode MS" w:hAnsi="Arial Unicode MS"/>
                <w:b/>
                <w:sz w:val="18"/>
              </w:rPr>
              <w:lastRenderedPageBreak/>
              <w:t>400</w:t>
            </w:r>
          </w:p>
        </w:tc>
        <w:tc>
          <w:tcPr>
            <w:tcW w:w="792" w:type="dxa"/>
            <w:shd w:val="clear" w:color="auto" w:fill="F4F4F4"/>
            <w:tcMar>
              <w:top w:w="95" w:type="dxa"/>
              <w:left w:w="105" w:type="dxa"/>
              <w:bottom w:w="95" w:type="dxa"/>
              <w:right w:w="105" w:type="dxa"/>
            </w:tcMar>
          </w:tcPr>
          <w:p w14:paraId="2F1D5C75"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学位论文</w:t>
            </w:r>
          </w:p>
        </w:tc>
        <w:tc>
          <w:tcPr>
            <w:tcW w:w="4320" w:type="dxa"/>
            <w:shd w:val="clear" w:color="auto" w:fill="F4F4F4"/>
            <w:tcMar>
              <w:top w:w="95" w:type="dxa"/>
              <w:left w:w="105" w:type="dxa"/>
              <w:bottom w:w="95" w:type="dxa"/>
              <w:right w:w="105" w:type="dxa"/>
            </w:tcMar>
          </w:tcPr>
          <w:p w14:paraId="1470C115" w14:textId="77777777" w:rsidR="009E07DB" w:rsidRDefault="00000000">
            <w:pPr>
              <w:spacing w:after="0" w:line="252" w:lineRule="auto"/>
            </w:pPr>
            <w:r>
              <w:rPr>
                <w:rFonts w:ascii="Arial Unicode MS" w:eastAsia="Arial Unicode MS" w:hAnsi="Arial Unicode MS"/>
                <w:b/>
                <w:sz w:val="18"/>
              </w:rPr>
              <w:t>Multilayer PVDF electret nanofiber filters for enhanced aerosol filtration</w:t>
            </w:r>
            <w:r>
              <w:rPr>
                <w:rFonts w:ascii="Arial Unicode MS" w:eastAsia="Arial Unicode MS" w:hAnsi="Arial Unicode MS"/>
                <w:color w:val="626B73"/>
                <w:sz w:val="15"/>
              </w:rPr>
              <w:br/>
              <w:t>Qiangqiang Sun</w:t>
            </w:r>
          </w:p>
        </w:tc>
        <w:tc>
          <w:tcPr>
            <w:tcW w:w="4406" w:type="dxa"/>
            <w:shd w:val="clear" w:color="auto" w:fill="F4F4F4"/>
            <w:tcMar>
              <w:top w:w="95" w:type="dxa"/>
              <w:left w:w="105" w:type="dxa"/>
              <w:bottom w:w="95" w:type="dxa"/>
              <w:right w:w="105" w:type="dxa"/>
            </w:tcMar>
          </w:tcPr>
          <w:p>
            <w:pPr>
              <w:spacing w:after="0" w:line="252" w:lineRule="auto"/>
            </w:pPr>
            <w:r>
              <w:rPr>
                <w:color w:val="000000"/>
              </w:rPr>
              <w:t>The Hong Kong Polytechnic University</w:t>
              <w:br/>
              <w:t>The Hong Kong Polytechnic University, PhD thesis</w:t>
            </w:r>
            <w:r>
              <w:rPr>
                <w:rFonts w:ascii="Arial Unicode MS" w:hAnsi="Arial Unicode MS" w:eastAsia="Arial Unicode MS" w:cs="Arial Unicode MS"/>
                <w:color w:val="000000"/>
              </w:rPr>
              <w:br/>
              <w:t>使用的设备型号：TL-Pro</w:t>
            </w:r>
            <w:r>
              <w:rPr>
                <w:color w:val="000000"/>
              </w:rPr>
              <w:br/>
            </w:r>
            <w:hyperlink r:id="rId407">
              <w:r w:rsidR="009E07DB">
                <w:rPr>
                  <w:rFonts w:ascii="Arial Unicode MS" w:eastAsia="Arial Unicode MS" w:hAnsi="Arial Unicode MS"/>
                  <w:color w:val="0563C1"/>
                  <w:sz w:val="16"/>
                  <w:u w:val="single"/>
                </w:rPr>
                <w:br/>
                <w:t>Public link</w:t>
              </w:r>
            </w:hyperlink>
          </w:p>
        </w:tc>
      </w:tr>
      <w:tr w:rsidR="009E07DB" w14:paraId="3507B33C" w14:textId="77777777">
        <w:trPr>
          <w:cantSplit/>
        </w:trPr>
        <w:tc>
          <w:tcPr>
            <w:tcW w:w="648" w:type="dxa"/>
            <w:tcMar>
              <w:top w:w="95" w:type="dxa"/>
              <w:left w:w="105" w:type="dxa"/>
              <w:bottom w:w="95" w:type="dxa"/>
              <w:right w:w="105" w:type="dxa"/>
            </w:tcMar>
          </w:tcPr>
          <w:p w14:paraId="485A8F6E" w14:textId="77777777" w:rsidR="009E07DB" w:rsidRDefault="00000000">
            <w:pPr>
              <w:spacing w:after="0" w:line="252" w:lineRule="auto"/>
              <w:jc w:val="center"/>
            </w:pPr>
            <w:r>
              <w:rPr>
                <w:rFonts w:ascii="Arial Unicode MS" w:eastAsia="Arial Unicode MS" w:hAnsi="Arial Unicode MS"/>
                <w:b/>
                <w:sz w:val="18"/>
              </w:rPr>
              <w:t>401</w:t>
            </w:r>
          </w:p>
        </w:tc>
        <w:tc>
          <w:tcPr>
            <w:tcW w:w="792" w:type="dxa"/>
            <w:tcMar>
              <w:top w:w="95" w:type="dxa"/>
              <w:left w:w="105" w:type="dxa"/>
              <w:bottom w:w="95" w:type="dxa"/>
              <w:right w:w="105" w:type="dxa"/>
            </w:tcMar>
          </w:tcPr>
          <w:p w14:paraId="553D443A"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2A6F5A09" w14:textId="77777777" w:rsidR="009E07DB" w:rsidRDefault="00000000">
            <w:pPr>
              <w:spacing w:after="0" w:line="252" w:lineRule="auto"/>
            </w:pPr>
            <w:r>
              <w:rPr>
                <w:rFonts w:ascii="Arial Unicode MS" w:eastAsia="Arial Unicode MS" w:hAnsi="Arial Unicode MS"/>
                <w:b/>
                <w:sz w:val="18"/>
              </w:rPr>
              <w:t>N- doped CoP nanoparticles embedded in electrospun N-doped porous carbon nanofiber as high-efficiency oxygen evolution electrocatalysts</w:t>
            </w:r>
            <w:r>
              <w:rPr>
                <w:rFonts w:ascii="Arial Unicode MS" w:eastAsia="Arial Unicode MS" w:hAnsi="Arial Unicode MS"/>
                <w:color w:val="626B73"/>
                <w:sz w:val="15"/>
              </w:rPr>
              <w:br/>
              <w:t>Zhixiang Cui; Jixin Lin; Jiahui Wu; Jiaqi Yu; Junhui Si; Qianting Wang</w:t>
            </w:r>
          </w:p>
        </w:tc>
        <w:tc>
          <w:tcPr>
            <w:tcW w:w="4406" w:type="dxa"/>
            <w:tcMar>
              <w:top w:w="95" w:type="dxa"/>
              <w:left w:w="105" w:type="dxa"/>
              <w:bottom w:w="95" w:type="dxa"/>
              <w:right w:w="105" w:type="dxa"/>
            </w:tcMar>
          </w:tcPr>
          <w:p>
            <w:pPr>
              <w:spacing w:after="0" w:line="252" w:lineRule="auto"/>
            </w:pPr>
            <w:r>
              <w:rPr>
                <w:color w:val="000000"/>
              </w:rPr>
              <w:t>Fujian University of Technology  |  China</w:t>
              <w:br/>
              <w:t>Journal of Alloys and Compounds, Vol. 854, p. 156830</w:t>
            </w:r>
            <w:r>
              <w:rPr>
                <w:color w:val="000000"/>
              </w:rPr>
              <w:br/>
            </w:r>
            <w:hyperlink r:id="rId408">
              <w:r w:rsidR="009E07DB">
                <w:rPr>
                  <w:rFonts w:ascii="Arial Unicode MS" w:eastAsia="Arial Unicode MS" w:hAnsi="Arial Unicode MS"/>
                  <w:color w:val="0563C1"/>
                  <w:sz w:val="16"/>
                  <w:u w:val="single"/>
                </w:rPr>
                <w:br/>
                <w:t>DOI: 10.1016/j.jallcom.2020.156830</w:t>
              </w:r>
            </w:hyperlink>
          </w:p>
        </w:tc>
      </w:tr>
      <w:tr w:rsidR="009E07DB" w14:paraId="1324C3B0" w14:textId="77777777">
        <w:trPr>
          <w:cantSplit/>
        </w:trPr>
        <w:tc>
          <w:tcPr>
            <w:tcW w:w="648" w:type="dxa"/>
            <w:shd w:val="clear" w:color="auto" w:fill="F4F4F4"/>
            <w:tcMar>
              <w:top w:w="95" w:type="dxa"/>
              <w:left w:w="105" w:type="dxa"/>
              <w:bottom w:w="95" w:type="dxa"/>
              <w:right w:w="105" w:type="dxa"/>
            </w:tcMar>
          </w:tcPr>
          <w:p w14:paraId="0373E78E" w14:textId="77777777" w:rsidR="009E07DB" w:rsidRDefault="00000000">
            <w:pPr>
              <w:spacing w:after="0" w:line="252" w:lineRule="auto"/>
              <w:jc w:val="center"/>
            </w:pPr>
            <w:r>
              <w:rPr>
                <w:rFonts w:ascii="Arial Unicode MS" w:eastAsia="Arial Unicode MS" w:hAnsi="Arial Unicode MS"/>
                <w:b/>
                <w:sz w:val="18"/>
              </w:rPr>
              <w:t>402</w:t>
            </w:r>
          </w:p>
        </w:tc>
        <w:tc>
          <w:tcPr>
            <w:tcW w:w="792" w:type="dxa"/>
            <w:shd w:val="clear" w:color="auto" w:fill="F4F4F4"/>
            <w:tcMar>
              <w:top w:w="95" w:type="dxa"/>
              <w:left w:w="105" w:type="dxa"/>
              <w:bottom w:w="95" w:type="dxa"/>
              <w:right w:w="105" w:type="dxa"/>
            </w:tcMar>
          </w:tcPr>
          <w:p w14:paraId="1086F580"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2484EAD8" w14:textId="77777777" w:rsidR="009E07DB" w:rsidRDefault="00000000">
            <w:pPr>
              <w:spacing w:after="0" w:line="252" w:lineRule="auto"/>
            </w:pPr>
            <w:r>
              <w:rPr>
                <w:rFonts w:ascii="Arial Unicode MS" w:eastAsia="Arial Unicode MS" w:hAnsi="Arial Unicode MS"/>
                <w:b/>
                <w:sz w:val="18"/>
              </w:rPr>
              <w:t>Nanonetwork Composite Coating for Sensing and Corrosion Inhibition</w:t>
            </w:r>
            <w:r>
              <w:rPr>
                <w:rFonts w:ascii="Arial Unicode MS" w:eastAsia="Arial Unicode MS" w:hAnsi="Arial Unicode MS"/>
                <w:color w:val="626B73"/>
                <w:sz w:val="15"/>
              </w:rPr>
              <w:br/>
              <w:t>Suttiruk Salaluk; Krisada Auepattana-Aumrung; Kusuma Thongchaivetcharat; Li-Ping Lv; Yong Wang; Ekkarut Viyanit; Daniel Crespy</w:t>
            </w:r>
          </w:p>
        </w:tc>
        <w:tc>
          <w:tcPr>
            <w:tcW w:w="4406" w:type="dxa"/>
            <w:shd w:val="clear" w:color="auto" w:fill="F4F4F4"/>
            <w:tcMar>
              <w:top w:w="95" w:type="dxa"/>
              <w:left w:w="105" w:type="dxa"/>
              <w:bottom w:w="95" w:type="dxa"/>
              <w:right w:w="105" w:type="dxa"/>
            </w:tcMar>
          </w:tcPr>
          <w:p>
            <w:pPr>
              <w:spacing w:after="0" w:line="252" w:lineRule="auto"/>
            </w:pPr>
            <w:r>
              <w:rPr>
                <w:color w:val="000000"/>
              </w:rPr>
              <w:t>Vidyasirimedhi Institute of Science and Technology; Shanghai University; Thailand National Metal and Materials Technology Center  |  TH, CN</w:t>
              <w:br/>
              <w:t>Advanced Materials Interfaces 7(20), 2001073</w:t>
            </w:r>
            <w:r>
              <w:rPr>
                <w:rFonts w:ascii="Arial Unicode MS" w:hAnsi="Arial Unicode MS" w:eastAsia="Arial Unicode MS" w:cs="Arial Unicode MS"/>
                <w:color w:val="000000"/>
              </w:rPr>
              <w:br/>
              <w:t>使用的设备型号：TL-Pro-BM、TL-F6</w:t>
            </w:r>
            <w:r>
              <w:rPr>
                <w:color w:val="000000"/>
              </w:rPr>
              <w:br/>
            </w:r>
            <w:hyperlink r:id="rId409">
              <w:r w:rsidR="009E07DB">
                <w:rPr>
                  <w:rFonts w:ascii="Arial Unicode MS" w:eastAsia="Arial Unicode MS" w:hAnsi="Arial Unicode MS"/>
                  <w:color w:val="0563C1"/>
                  <w:sz w:val="16"/>
                  <w:u w:val="single"/>
                </w:rPr>
                <w:br/>
                <w:t>DOI: 10.1002/admi.202001073</w:t>
              </w:r>
            </w:hyperlink>
          </w:p>
        </w:tc>
      </w:tr>
      <w:tr w:rsidR="009E07DB" w14:paraId="2B52BEB6" w14:textId="77777777">
        <w:trPr>
          <w:cantSplit/>
        </w:trPr>
        <w:tc>
          <w:tcPr>
            <w:tcW w:w="648" w:type="dxa"/>
            <w:tcMar>
              <w:top w:w="95" w:type="dxa"/>
              <w:left w:w="105" w:type="dxa"/>
              <w:bottom w:w="95" w:type="dxa"/>
              <w:right w:w="105" w:type="dxa"/>
            </w:tcMar>
          </w:tcPr>
          <w:p w14:paraId="0473DFC7" w14:textId="77777777" w:rsidR="009E07DB" w:rsidRDefault="00000000">
            <w:pPr>
              <w:spacing w:after="0" w:line="252" w:lineRule="auto"/>
              <w:jc w:val="center"/>
            </w:pPr>
            <w:r>
              <w:rPr>
                <w:rFonts w:ascii="Arial Unicode MS" w:eastAsia="Arial Unicode MS" w:hAnsi="Arial Unicode MS"/>
                <w:b/>
                <w:sz w:val="18"/>
              </w:rPr>
              <w:t>403</w:t>
            </w:r>
          </w:p>
        </w:tc>
        <w:tc>
          <w:tcPr>
            <w:tcW w:w="792" w:type="dxa"/>
            <w:tcMar>
              <w:top w:w="95" w:type="dxa"/>
              <w:left w:w="105" w:type="dxa"/>
              <w:bottom w:w="95" w:type="dxa"/>
              <w:right w:w="105" w:type="dxa"/>
            </w:tcMar>
          </w:tcPr>
          <w:p w14:paraId="6C5C888B"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4EF1FA1" w14:textId="77777777" w:rsidR="009E07DB" w:rsidRDefault="00000000">
            <w:pPr>
              <w:spacing w:after="0" w:line="252" w:lineRule="auto"/>
            </w:pPr>
            <w:r>
              <w:rPr>
                <w:rFonts w:ascii="Arial Unicode MS" w:eastAsia="Arial Unicode MS" w:hAnsi="Arial Unicode MS"/>
                <w:b/>
                <w:sz w:val="18"/>
              </w:rPr>
              <w:t>Nanoparticle-free and self-healing amphiphobic membrane for anti-surfactant-wetting membrane distillation</w:t>
            </w:r>
            <w:r>
              <w:rPr>
                <w:rFonts w:ascii="Arial Unicode MS" w:eastAsia="Arial Unicode MS" w:hAnsi="Arial Unicode MS"/>
                <w:color w:val="626B73"/>
                <w:sz w:val="15"/>
              </w:rPr>
              <w:br/>
              <w:t>Chun Lu; Chunlei Su; Hongbin Cao; Thomas Horseman; Feng Duan; Ping Li</w:t>
            </w:r>
          </w:p>
        </w:tc>
        <w:tc>
          <w:tcPr>
            <w:tcW w:w="4406" w:type="dxa"/>
            <w:tcMar>
              <w:top w:w="95" w:type="dxa"/>
              <w:left w:w="105" w:type="dxa"/>
              <w:bottom w:w="95" w:type="dxa"/>
              <w:right w:w="105" w:type="dxa"/>
            </w:tcMar>
          </w:tcPr>
          <w:p>
            <w:pPr>
              <w:spacing w:after="0" w:line="252" w:lineRule="auto"/>
            </w:pPr>
            <w:r>
              <w:rPr>
                <w:color w:val="000000"/>
              </w:rPr>
              <w:t>Chinese Academy of Sciences; University of Chinese Academy of Sciences; Institute of Process Engineering; et al. (4 total)  |  China, USA</w:t>
              <w:br/>
              <w:t>Journal of Environmental Sciences, Vol. 100, p. 298</w:t>
            </w:r>
            <w:r>
              <w:rPr>
                <w:color w:val="000000"/>
              </w:rPr>
              <w:br/>
            </w:r>
            <w:hyperlink r:id="rId410">
              <w:r w:rsidR="009E07DB">
                <w:rPr>
                  <w:rFonts w:ascii="Arial Unicode MS" w:eastAsia="Arial Unicode MS" w:hAnsi="Arial Unicode MS"/>
                  <w:color w:val="0563C1"/>
                  <w:sz w:val="16"/>
                  <w:u w:val="single"/>
                </w:rPr>
                <w:br/>
                <w:t>DOI: 10.1016/j.jes.2020.04.044</w:t>
              </w:r>
            </w:hyperlink>
          </w:p>
        </w:tc>
      </w:tr>
      <w:tr w:rsidR="009E07DB" w14:paraId="411E0F14" w14:textId="77777777">
        <w:trPr>
          <w:cantSplit/>
        </w:trPr>
        <w:tc>
          <w:tcPr>
            <w:tcW w:w="648" w:type="dxa"/>
            <w:shd w:val="clear" w:color="auto" w:fill="F4F4F4"/>
            <w:tcMar>
              <w:top w:w="95" w:type="dxa"/>
              <w:left w:w="105" w:type="dxa"/>
              <w:bottom w:w="95" w:type="dxa"/>
              <w:right w:w="105" w:type="dxa"/>
            </w:tcMar>
          </w:tcPr>
          <w:p w14:paraId="206B1E51" w14:textId="77777777" w:rsidR="009E07DB" w:rsidRDefault="00000000">
            <w:pPr>
              <w:spacing w:after="0" w:line="252" w:lineRule="auto"/>
              <w:jc w:val="center"/>
            </w:pPr>
            <w:r>
              <w:rPr>
                <w:rFonts w:ascii="Arial Unicode MS" w:eastAsia="Arial Unicode MS" w:hAnsi="Arial Unicode MS"/>
                <w:b/>
                <w:sz w:val="18"/>
              </w:rPr>
              <w:lastRenderedPageBreak/>
              <w:t>404</w:t>
            </w:r>
          </w:p>
        </w:tc>
        <w:tc>
          <w:tcPr>
            <w:tcW w:w="792" w:type="dxa"/>
            <w:shd w:val="clear" w:color="auto" w:fill="F4F4F4"/>
            <w:tcMar>
              <w:top w:w="95" w:type="dxa"/>
              <w:left w:w="105" w:type="dxa"/>
              <w:bottom w:w="95" w:type="dxa"/>
              <w:right w:w="105" w:type="dxa"/>
            </w:tcMar>
          </w:tcPr>
          <w:p w14:paraId="4876C6DE"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0FB80A65" w14:textId="77777777" w:rsidR="009E07DB" w:rsidRDefault="00000000">
            <w:pPr>
              <w:spacing w:after="0" w:line="252" w:lineRule="auto"/>
            </w:pPr>
            <w:r>
              <w:rPr>
                <w:rFonts w:ascii="Arial Unicode MS" w:eastAsia="Arial Unicode MS" w:hAnsi="Arial Unicode MS"/>
                <w:b/>
                <w:sz w:val="18"/>
              </w:rPr>
              <w:t>New Nanofibers Based on Protein By-Products with Bioactive Potential for Tissue Engineering</w:t>
            </w:r>
            <w:r>
              <w:rPr>
                <w:rFonts w:ascii="Arial Unicode MS" w:eastAsia="Arial Unicode MS" w:hAnsi="Arial Unicode MS"/>
                <w:color w:val="626B73"/>
                <w:sz w:val="15"/>
              </w:rPr>
              <w:br/>
              <w:t>Maria Râpă; Carmen Gaidău; Laura Mihaela Stefan; Ecaterina Matei; Mihaela Niculescu; Mariana Daniela Berechet; Maria Stanca; Cristina Tablet; Mădălina Tudorache; Raluca Gavrilă; Cristian Predescu; Ruxandra Vidu</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Universitatea Națională de Știință și Tehnologie Politehnica București; National Research &amp; Development Institute for Textiles and Leather; National Institute of Research and Development for Biological Sciences; Titu Maiorescu University; University of Bucharest; National Institute for Research and Development in Microtechnologies; University of California, Davis  |  RO, US</w:t>
              <w:br/>
              <w:t>Materials (Basel, Switzerland), 13(14), E3149</w:t>
            </w:r>
            <w:r>
              <w:rPr>
                <w:rFonts w:ascii="Arial Unicode MS" w:hAnsi="Arial Unicode MS" w:eastAsia="Arial Unicode MS" w:cs="Arial Unicode MS"/>
                <w:color w:val="000000"/>
              </w:rPr>
              <w:br/>
              <w:t>使用的设备型号：TL-Pro-BM</w:t>
            </w:r>
            <w:r>
              <w:rPr>
                <w:color w:val="000000"/>
              </w:rPr>
              <w:br/>
            </w:r>
            <w:hyperlink r:id="rId411">
              <w:r w:rsidR="009E07DB">
                <w:rPr>
                  <w:rFonts w:ascii="Arial Unicode MS" w:eastAsia="Arial Unicode MS" w:hAnsi="Arial Unicode MS"/>
                  <w:color w:val="0563C1"/>
                  <w:sz w:val="16"/>
                  <w:u w:val="single"/>
                </w:rPr>
                <w:br/>
                <w:t>DOI: 10.3390/ma13143149</w:t>
              </w:r>
            </w:hyperlink>
          </w:p>
        </w:tc>
      </w:tr>
      <w:tr w:rsidR="009E07DB" w14:paraId="7DACDCCF" w14:textId="77777777">
        <w:trPr>
          <w:cantSplit/>
        </w:trPr>
        <w:tc>
          <w:tcPr>
            <w:tcW w:w="648" w:type="dxa"/>
            <w:tcMar>
              <w:top w:w="95" w:type="dxa"/>
              <w:left w:w="105" w:type="dxa"/>
              <w:bottom w:w="95" w:type="dxa"/>
              <w:right w:w="105" w:type="dxa"/>
            </w:tcMar>
          </w:tcPr>
          <w:p w14:paraId="39355C5D" w14:textId="77777777" w:rsidR="009E07DB" w:rsidRDefault="00000000">
            <w:pPr>
              <w:spacing w:after="0" w:line="252" w:lineRule="auto"/>
              <w:jc w:val="center"/>
            </w:pPr>
            <w:r>
              <w:rPr>
                <w:rFonts w:ascii="Arial Unicode MS" w:eastAsia="Arial Unicode MS" w:hAnsi="Arial Unicode MS"/>
                <w:b/>
                <w:sz w:val="18"/>
              </w:rPr>
              <w:t>405</w:t>
            </w:r>
          </w:p>
        </w:tc>
        <w:tc>
          <w:tcPr>
            <w:tcW w:w="792" w:type="dxa"/>
            <w:tcMar>
              <w:top w:w="95" w:type="dxa"/>
              <w:left w:w="105" w:type="dxa"/>
              <w:bottom w:w="95" w:type="dxa"/>
              <w:right w:w="105" w:type="dxa"/>
            </w:tcMar>
          </w:tcPr>
          <w:p w14:paraId="4F253D6B"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62B1FF58" w14:textId="77777777" w:rsidR="009E07DB" w:rsidRDefault="00000000">
            <w:pPr>
              <w:spacing w:after="0" w:line="252" w:lineRule="auto"/>
            </w:pPr>
            <w:r>
              <w:rPr>
                <w:rFonts w:ascii="Arial Unicode MS" w:eastAsia="Arial Unicode MS" w:hAnsi="Arial Unicode MS"/>
                <w:b/>
                <w:sz w:val="18"/>
              </w:rPr>
              <w:t>Omnidirectional Au-embedded ZnO/CdS core/shell nanorods for enhanced photoelectrochemical water-splitting efficiency</w:t>
            </w:r>
            <w:r>
              <w:rPr>
                <w:rFonts w:ascii="Arial Unicode MS" w:eastAsia="Arial Unicode MS" w:hAnsi="Arial Unicode MS"/>
                <w:color w:val="626B73"/>
                <w:sz w:val="15"/>
              </w:rPr>
              <w:br/>
              <w:t>H. N. Hieu; N. V. Nghia; N. M. Vuong; H. Van Bui</w:t>
            </w:r>
          </w:p>
        </w:tc>
        <w:tc>
          <w:tcPr>
            <w:tcW w:w="4406" w:type="dxa"/>
            <w:tcMar>
              <w:top w:w="95" w:type="dxa"/>
              <w:left w:w="105" w:type="dxa"/>
              <w:bottom w:w="95" w:type="dxa"/>
              <w:right w:w="105" w:type="dxa"/>
            </w:tcMar>
          </w:tcPr>
          <w:p>
            <w:pPr>
              <w:spacing w:after="0" w:line="252" w:lineRule="auto"/>
            </w:pPr>
            <w:r>
              <w:rPr>
                <w:color w:val="000000"/>
              </w:rPr>
              <w:t>Quy Nhon University; Faculty (United Kingdom); Phenikaa University; Phu Yen University  |  VN, GB</w:t>
              <w:br/>
              <w:t>Chemical Communications 56(28), 3975-3978</w:t>
            </w:r>
            <w:r>
              <w:rPr>
                <w:color w:val="000000"/>
              </w:rPr>
              <w:br/>
            </w:r>
            <w:hyperlink r:id="rId412">
              <w:r w:rsidR="009E07DB">
                <w:rPr>
                  <w:rFonts w:ascii="Arial Unicode MS" w:eastAsia="Arial Unicode MS" w:hAnsi="Arial Unicode MS"/>
                  <w:color w:val="0563C1"/>
                  <w:sz w:val="16"/>
                  <w:u w:val="single"/>
                </w:rPr>
                <w:br/>
                <w:t>DOI: 10.1039/c9cc09559d</w:t>
              </w:r>
            </w:hyperlink>
          </w:p>
        </w:tc>
      </w:tr>
      <w:tr w:rsidR="009E07DB" w14:paraId="75A3730F" w14:textId="77777777">
        <w:trPr>
          <w:cantSplit/>
        </w:trPr>
        <w:tc>
          <w:tcPr>
            <w:tcW w:w="648" w:type="dxa"/>
            <w:shd w:val="clear" w:color="auto" w:fill="F4F4F4"/>
            <w:tcMar>
              <w:top w:w="95" w:type="dxa"/>
              <w:left w:w="105" w:type="dxa"/>
              <w:bottom w:w="95" w:type="dxa"/>
              <w:right w:w="105" w:type="dxa"/>
            </w:tcMar>
          </w:tcPr>
          <w:p w14:paraId="6B9FF4B2" w14:textId="77777777" w:rsidR="009E07DB" w:rsidRDefault="00000000">
            <w:pPr>
              <w:spacing w:after="0" w:line="252" w:lineRule="auto"/>
              <w:jc w:val="center"/>
            </w:pPr>
            <w:r>
              <w:rPr>
                <w:rFonts w:ascii="Arial Unicode MS" w:eastAsia="Arial Unicode MS" w:hAnsi="Arial Unicode MS"/>
                <w:b/>
                <w:sz w:val="18"/>
              </w:rPr>
              <w:t>406</w:t>
            </w:r>
          </w:p>
        </w:tc>
        <w:tc>
          <w:tcPr>
            <w:tcW w:w="792" w:type="dxa"/>
            <w:shd w:val="clear" w:color="auto" w:fill="F4F4F4"/>
            <w:tcMar>
              <w:top w:w="95" w:type="dxa"/>
              <w:left w:w="105" w:type="dxa"/>
              <w:bottom w:w="95" w:type="dxa"/>
              <w:right w:w="105" w:type="dxa"/>
            </w:tcMar>
          </w:tcPr>
          <w:p w14:paraId="727B4879"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7E9834E0" w14:textId="77777777" w:rsidR="009E07DB" w:rsidRDefault="00000000">
            <w:pPr>
              <w:spacing w:after="0" w:line="252" w:lineRule="auto"/>
            </w:pPr>
            <w:r>
              <w:rPr>
                <w:rFonts w:ascii="Arial Unicode MS" w:eastAsia="Arial Unicode MS" w:hAnsi="Arial Unicode MS"/>
                <w:b/>
                <w:sz w:val="18"/>
              </w:rPr>
              <w:t>Onion-like carbon re-inforced electrospun polyacrylonitrile fibres for ultrasensitive electrochemical immunosensing of Vibrio cholerae toxin</w:t>
            </w:r>
            <w:r>
              <w:rPr>
                <w:rFonts w:ascii="Arial Unicode MS" w:eastAsia="Arial Unicode MS" w:hAnsi="Arial Unicode MS"/>
                <w:color w:val="626B73"/>
                <w:sz w:val="15"/>
              </w:rPr>
              <w:br/>
              <w:t>Okoroike C. Ozoemena; Nsovo S. Mathebula; Tobechukwu J. Ehirim; Tobile Maphumulo; Goodness M. Valikpe; Jerry L. Shai; Kenneth I. Ozoemena</w:t>
            </w:r>
          </w:p>
        </w:tc>
        <w:tc>
          <w:tcPr>
            <w:tcW w:w="4406" w:type="dxa"/>
            <w:shd w:val="clear" w:color="auto" w:fill="F4F4F4"/>
            <w:tcMar>
              <w:top w:w="95" w:type="dxa"/>
              <w:left w:w="105" w:type="dxa"/>
              <w:bottom w:w="95" w:type="dxa"/>
              <w:right w:w="105" w:type="dxa"/>
            </w:tcMar>
          </w:tcPr>
          <w:p w14:paraId="30317D5F" w14:textId="77777777" w:rsidR="009E07DB" w:rsidRDefault="00000000">
            <w:pPr>
              <w:spacing w:after="0" w:line="252" w:lineRule="auto"/>
            </w:pPr>
            <w:r>
              <w:rPr>
                <w:rFonts w:ascii="Arial Unicode MS" w:eastAsia="Arial Unicode MS" w:hAnsi="Arial Unicode MS"/>
                <w:b/>
              </w:rPr>
              <w:t>Tshwane University of Technology; University of Pretoria; University of the Witwatersrand  |  South Africa</w:t>
            </w:r>
            <w:r>
              <w:rPr>
                <w:rFonts w:ascii="Arial Unicode MS" w:eastAsia="Arial Unicode MS" w:hAnsi="Arial Unicode MS"/>
                <w:sz w:val="16"/>
              </w:rPr>
              <w:br/>
              <w:t>Electrochimica Acta, Vol. 356, p. 136816</w:t>
            </w:r>
            <w:hyperlink r:id="rId413">
              <w:r w:rsidR="009E07DB">
                <w:rPr>
                  <w:rFonts w:ascii="Arial Unicode MS" w:eastAsia="Arial Unicode MS" w:hAnsi="Arial Unicode MS"/>
                  <w:color w:val="0563C1"/>
                  <w:sz w:val="16"/>
                  <w:u w:val="single"/>
                </w:rPr>
                <w:br/>
                <w:t>DOI: 10.1016/j.electacta.2020.136816</w:t>
              </w:r>
            </w:hyperlink>
          </w:p>
        </w:tc>
      </w:tr>
      <w:tr w:rsidR="009E07DB" w14:paraId="5EE816BE" w14:textId="77777777">
        <w:trPr>
          <w:cantSplit/>
        </w:trPr>
        <w:tc>
          <w:tcPr>
            <w:tcW w:w="648" w:type="dxa"/>
            <w:tcMar>
              <w:top w:w="95" w:type="dxa"/>
              <w:left w:w="105" w:type="dxa"/>
              <w:bottom w:w="95" w:type="dxa"/>
              <w:right w:w="105" w:type="dxa"/>
            </w:tcMar>
          </w:tcPr>
          <w:p w14:paraId="1A820694" w14:textId="77777777" w:rsidR="009E07DB" w:rsidRDefault="00000000">
            <w:pPr>
              <w:spacing w:after="0" w:line="252" w:lineRule="auto"/>
              <w:jc w:val="center"/>
            </w:pPr>
            <w:r>
              <w:rPr>
                <w:rFonts w:ascii="Arial Unicode MS" w:eastAsia="Arial Unicode MS" w:hAnsi="Arial Unicode MS"/>
                <w:b/>
                <w:sz w:val="18"/>
              </w:rPr>
              <w:t>407</w:t>
            </w:r>
          </w:p>
        </w:tc>
        <w:tc>
          <w:tcPr>
            <w:tcW w:w="792" w:type="dxa"/>
            <w:tcMar>
              <w:top w:w="95" w:type="dxa"/>
              <w:left w:w="105" w:type="dxa"/>
              <w:bottom w:w="95" w:type="dxa"/>
              <w:right w:w="105" w:type="dxa"/>
            </w:tcMar>
          </w:tcPr>
          <w:p w14:paraId="09432679"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7027A71A" w14:textId="77777777" w:rsidR="009E07DB" w:rsidRDefault="00000000">
            <w:pPr>
              <w:spacing w:after="0" w:line="252" w:lineRule="auto"/>
            </w:pPr>
            <w:r>
              <w:rPr>
                <w:rFonts w:ascii="Arial Unicode MS" w:eastAsia="Arial Unicode MS" w:hAnsi="Arial Unicode MS"/>
                <w:b/>
                <w:sz w:val="18"/>
              </w:rPr>
              <w:t>Photocatalytic property of cement mortars coated with graphene/TiO2 nanocomposites synthesized via sol–gel assisted electrospray method</w:t>
            </w:r>
            <w:r>
              <w:rPr>
                <w:rFonts w:ascii="Arial Unicode MS" w:eastAsia="Arial Unicode MS" w:hAnsi="Arial Unicode MS"/>
                <w:color w:val="626B73"/>
                <w:sz w:val="15"/>
              </w:rPr>
              <w:br/>
              <w:t>Chun Pei; Ji‐Hua Zhu; Feng Xing</w:t>
            </w:r>
          </w:p>
        </w:tc>
        <w:tc>
          <w:tcPr>
            <w:tcW w:w="4406" w:type="dxa"/>
            <w:tcMar>
              <w:top w:w="95" w:type="dxa"/>
              <w:left w:w="105" w:type="dxa"/>
              <w:bottom w:w="95" w:type="dxa"/>
              <w:right w:w="105" w:type="dxa"/>
            </w:tcMar>
          </w:tcPr>
          <w:p>
            <w:pPr>
              <w:spacing w:after="0" w:line="252" w:lineRule="auto"/>
            </w:pPr>
            <w:r>
              <w:rPr>
                <w:color w:val="000000"/>
              </w:rPr>
              <w:t>Shenzhen University  |  China</w:t>
              <w:br/>
              <w:t>Journal of Cleaner Production, Vol. 279, p. 123590</w:t>
            </w:r>
            <w:r>
              <w:rPr>
                <w:rFonts w:ascii="Arial Unicode MS" w:hAnsi="Arial Unicode MS" w:eastAsia="Arial Unicode MS" w:cs="Arial Unicode MS"/>
                <w:color w:val="000000"/>
              </w:rPr>
              <w:br/>
              <w:t>使用的设备型号：TL-Pro-BM</w:t>
            </w:r>
            <w:r>
              <w:rPr>
                <w:color w:val="000000"/>
              </w:rPr>
              <w:br/>
            </w:r>
            <w:hyperlink r:id="rId414">
              <w:r w:rsidR="009E07DB">
                <w:rPr>
                  <w:rFonts w:ascii="Arial Unicode MS" w:eastAsia="Arial Unicode MS" w:hAnsi="Arial Unicode MS"/>
                  <w:color w:val="0563C1"/>
                  <w:sz w:val="16"/>
                  <w:u w:val="single"/>
                </w:rPr>
                <w:br/>
                <w:t>DOI: 10.1016/j.jclepro.2020.123590</w:t>
              </w:r>
            </w:hyperlink>
          </w:p>
        </w:tc>
      </w:tr>
      <w:tr w:rsidR="009E07DB" w14:paraId="6D8632B9" w14:textId="77777777">
        <w:trPr>
          <w:cantSplit/>
        </w:trPr>
        <w:tc>
          <w:tcPr>
            <w:tcW w:w="648" w:type="dxa"/>
            <w:shd w:val="clear" w:color="auto" w:fill="F4F4F4"/>
            <w:tcMar>
              <w:top w:w="95" w:type="dxa"/>
              <w:left w:w="105" w:type="dxa"/>
              <w:bottom w:w="95" w:type="dxa"/>
              <w:right w:w="105" w:type="dxa"/>
            </w:tcMar>
          </w:tcPr>
          <w:p w14:paraId="08BD5E94" w14:textId="77777777" w:rsidR="009E07DB" w:rsidRDefault="00000000">
            <w:pPr>
              <w:spacing w:after="0" w:line="252" w:lineRule="auto"/>
              <w:jc w:val="center"/>
            </w:pPr>
            <w:r>
              <w:rPr>
                <w:rFonts w:ascii="Arial Unicode MS" w:eastAsia="Arial Unicode MS" w:hAnsi="Arial Unicode MS"/>
                <w:b/>
                <w:sz w:val="18"/>
              </w:rPr>
              <w:lastRenderedPageBreak/>
              <w:t>408</w:t>
            </w:r>
          </w:p>
        </w:tc>
        <w:tc>
          <w:tcPr>
            <w:tcW w:w="792" w:type="dxa"/>
            <w:shd w:val="clear" w:color="auto" w:fill="F4F4F4"/>
            <w:tcMar>
              <w:top w:w="95" w:type="dxa"/>
              <w:left w:w="105" w:type="dxa"/>
              <w:bottom w:w="95" w:type="dxa"/>
              <w:right w:w="105" w:type="dxa"/>
            </w:tcMar>
          </w:tcPr>
          <w:p w14:paraId="63E2084A"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7164E562" w14:textId="77777777" w:rsidR="009E07DB" w:rsidRDefault="00000000">
            <w:pPr>
              <w:spacing w:after="0" w:line="252" w:lineRule="auto"/>
            </w:pPr>
            <w:r>
              <w:rPr>
                <w:rFonts w:ascii="Arial Unicode MS" w:eastAsia="Arial Unicode MS" w:hAnsi="Arial Unicode MS"/>
                <w:b/>
                <w:sz w:val="18"/>
              </w:rPr>
              <w:t>Preparation and characterization of poly(3-hydroxybutyrate-co-4-hydroxybutyrate)/pullulan-gelatin electrospun nanofibers with shell-core structure</w:t>
            </w:r>
            <w:r>
              <w:rPr>
                <w:rFonts w:ascii="Arial Unicode MS" w:eastAsia="Arial Unicode MS" w:hAnsi="Arial Unicode MS"/>
                <w:color w:val="626B73"/>
                <w:sz w:val="15"/>
              </w:rPr>
              <w:br/>
              <w:t>Fanchen Sun; Jing Guo; Yuanfa Liu; Yue Yu</w:t>
            </w:r>
          </w:p>
        </w:tc>
        <w:tc>
          <w:tcPr>
            <w:tcW w:w="4406" w:type="dxa"/>
            <w:shd w:val="clear" w:color="auto" w:fill="F4F4F4"/>
            <w:tcMar>
              <w:top w:w="95" w:type="dxa"/>
              <w:left w:w="105" w:type="dxa"/>
              <w:bottom w:w="95" w:type="dxa"/>
              <w:right w:w="105" w:type="dxa"/>
            </w:tcMar>
          </w:tcPr>
          <w:p>
            <w:pPr>
              <w:spacing w:after="0" w:line="252" w:lineRule="auto"/>
            </w:pPr>
            <w:r>
              <w:rPr>
                <w:color w:val="000000"/>
              </w:rPr>
              <w:t>Dalian Polytechnic University  |  CN</w:t>
              <w:br/>
              <w:t>OpenAlex indexed full text; publisher or repository record</w:t>
            </w:r>
            <w:r>
              <w:rPr>
                <w:color w:val="000000"/>
              </w:rPr>
              <w:br/>
            </w:r>
            <w:hyperlink r:id="rId415">
              <w:r w:rsidR="009E07DB">
                <w:rPr>
                  <w:rFonts w:ascii="Arial Unicode MS" w:eastAsia="Arial Unicode MS" w:hAnsi="Arial Unicode MS"/>
                  <w:color w:val="0563C1"/>
                  <w:sz w:val="16"/>
                  <w:u w:val="single"/>
                </w:rPr>
                <w:br/>
                <w:t>DOI: 10.1088/1748-605x/ab7e7a</w:t>
              </w:r>
            </w:hyperlink>
          </w:p>
        </w:tc>
      </w:tr>
      <w:tr w:rsidR="009E07DB" w14:paraId="19567692" w14:textId="77777777">
        <w:trPr>
          <w:cantSplit/>
        </w:trPr>
        <w:tc>
          <w:tcPr>
            <w:tcW w:w="648" w:type="dxa"/>
            <w:tcMar>
              <w:top w:w="95" w:type="dxa"/>
              <w:left w:w="105" w:type="dxa"/>
              <w:bottom w:w="95" w:type="dxa"/>
              <w:right w:w="105" w:type="dxa"/>
            </w:tcMar>
          </w:tcPr>
          <w:p w14:paraId="5054D15A" w14:textId="77777777" w:rsidR="009E07DB" w:rsidRDefault="00000000">
            <w:pPr>
              <w:spacing w:after="0" w:line="252" w:lineRule="auto"/>
              <w:jc w:val="center"/>
            </w:pPr>
            <w:r>
              <w:rPr>
                <w:rFonts w:ascii="Arial Unicode MS" w:eastAsia="Arial Unicode MS" w:hAnsi="Arial Unicode MS"/>
                <w:b/>
                <w:sz w:val="18"/>
              </w:rPr>
              <w:t>409</w:t>
            </w:r>
          </w:p>
        </w:tc>
        <w:tc>
          <w:tcPr>
            <w:tcW w:w="792" w:type="dxa"/>
            <w:tcMar>
              <w:top w:w="95" w:type="dxa"/>
              <w:left w:w="105" w:type="dxa"/>
              <w:bottom w:w="95" w:type="dxa"/>
              <w:right w:w="105" w:type="dxa"/>
            </w:tcMar>
          </w:tcPr>
          <w:p w14:paraId="60F043FB"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预印本</w:t>
            </w:r>
          </w:p>
        </w:tc>
        <w:tc>
          <w:tcPr>
            <w:tcW w:w="4320" w:type="dxa"/>
            <w:tcMar>
              <w:top w:w="95" w:type="dxa"/>
              <w:left w:w="105" w:type="dxa"/>
              <w:bottom w:w="95" w:type="dxa"/>
              <w:right w:w="105" w:type="dxa"/>
            </w:tcMar>
          </w:tcPr>
          <w:p w14:paraId="7C6CEFA9" w14:textId="77777777" w:rsidR="009E07DB" w:rsidRDefault="00000000">
            <w:pPr>
              <w:spacing w:after="0" w:line="252" w:lineRule="auto"/>
            </w:pPr>
            <w:r>
              <w:rPr>
                <w:rFonts w:ascii="Arial Unicode MS" w:eastAsia="Arial Unicode MS" w:hAnsi="Arial Unicode MS"/>
                <w:b/>
                <w:sz w:val="18"/>
              </w:rPr>
              <w:t>Scope of Natural Plant Extract to Deactivate COVID-19</w:t>
            </w:r>
            <w:r>
              <w:rPr>
                <w:rFonts w:ascii="Arial Unicode MS" w:eastAsia="Arial Unicode MS" w:hAnsi="Arial Unicode MS"/>
                <w:color w:val="626B73"/>
                <w:sz w:val="15"/>
              </w:rPr>
              <w:br/>
              <w:t>Md. Abdus Shahid; Mohammad Asaduzzaman Chowdhury; Mohammod Abul Kashem</w:t>
            </w:r>
          </w:p>
        </w:tc>
        <w:tc>
          <w:tcPr>
            <w:tcW w:w="4406" w:type="dxa"/>
            <w:tcMar>
              <w:top w:w="95" w:type="dxa"/>
              <w:left w:w="105" w:type="dxa"/>
              <w:bottom w:w="95" w:type="dxa"/>
              <w:right w:w="105" w:type="dxa"/>
            </w:tcMar>
          </w:tcPr>
          <w:p>
            <w:pPr>
              <w:spacing w:after="0" w:line="252" w:lineRule="auto"/>
            </w:pPr>
            <w:r>
              <w:rPr>
                <w:color w:val="000000"/>
              </w:rPr>
              <w:t>Dhaka University of Engineering &amp; Technology  |  BD</w:t>
              <w:br/>
              <w:t>OpenAlex indexed open full text</w:t>
            </w:r>
            <w:r>
              <w:rPr>
                <w:color w:val="000000"/>
              </w:rPr>
              <w:br/>
            </w:r>
            <w:hyperlink r:id="rId416">
              <w:r w:rsidR="009E07DB">
                <w:rPr>
                  <w:rFonts w:ascii="Arial Unicode MS" w:eastAsia="Arial Unicode MS" w:hAnsi="Arial Unicode MS"/>
                  <w:color w:val="0563C1"/>
                  <w:sz w:val="16"/>
                  <w:u w:val="single"/>
                </w:rPr>
                <w:br/>
                <w:t>DOI: 10.21203/rs.3.rs-19240/v1</w:t>
              </w:r>
            </w:hyperlink>
          </w:p>
        </w:tc>
      </w:tr>
      <w:tr w:rsidR="009E07DB" w14:paraId="10F652A6" w14:textId="77777777">
        <w:trPr>
          <w:cantSplit/>
        </w:trPr>
        <w:tc>
          <w:tcPr>
            <w:tcW w:w="648" w:type="dxa"/>
            <w:shd w:val="clear" w:color="auto" w:fill="F4F4F4"/>
            <w:tcMar>
              <w:top w:w="95" w:type="dxa"/>
              <w:left w:w="105" w:type="dxa"/>
              <w:bottom w:w="95" w:type="dxa"/>
              <w:right w:w="105" w:type="dxa"/>
            </w:tcMar>
          </w:tcPr>
          <w:p w14:paraId="250F7CB5" w14:textId="77777777" w:rsidR="009E07DB" w:rsidRDefault="00000000">
            <w:pPr>
              <w:spacing w:after="0" w:line="252" w:lineRule="auto"/>
              <w:jc w:val="center"/>
            </w:pPr>
            <w:r>
              <w:rPr>
                <w:rFonts w:ascii="Arial Unicode MS" w:eastAsia="Arial Unicode MS" w:hAnsi="Arial Unicode MS"/>
                <w:b/>
                <w:sz w:val="18"/>
              </w:rPr>
              <w:t>410</w:t>
            </w:r>
          </w:p>
        </w:tc>
        <w:tc>
          <w:tcPr>
            <w:tcW w:w="792" w:type="dxa"/>
            <w:shd w:val="clear" w:color="auto" w:fill="F4F4F4"/>
            <w:tcMar>
              <w:top w:w="95" w:type="dxa"/>
              <w:left w:w="105" w:type="dxa"/>
              <w:bottom w:w="95" w:type="dxa"/>
              <w:right w:w="105" w:type="dxa"/>
            </w:tcMar>
          </w:tcPr>
          <w:p w14:paraId="5E2FF209"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70652BA4" w14:textId="77777777" w:rsidR="009E07DB" w:rsidRDefault="00000000">
            <w:pPr>
              <w:spacing w:after="0" w:line="252" w:lineRule="auto"/>
            </w:pPr>
            <w:r>
              <w:rPr>
                <w:rFonts w:ascii="Arial Unicode MS" w:eastAsia="Arial Unicode MS" w:hAnsi="Arial Unicode MS"/>
                <w:b/>
                <w:sz w:val="18"/>
              </w:rPr>
              <w:t>Shaping and Locomotion of Soft Robots Using Filament Actuators Made from Liquid Crystal Elastomer–Carbon Nanotube Composites</w:t>
            </w:r>
            <w:r>
              <w:rPr>
                <w:rFonts w:ascii="Arial Unicode MS" w:eastAsia="Arial Unicode MS" w:hAnsi="Arial Unicode MS"/>
                <w:color w:val="626B73"/>
                <w:sz w:val="15"/>
              </w:rPr>
              <w:br/>
              <w:t>Jiaqi Liu; Yuchong Gao; Haihuan Wang; Ryan Poling‐Skutvik; Chinedum O. Osuji; Shu Yang</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Pennsylvania; University of the Sciences; Philadelphia University  |  US</w:t>
              <w:br/>
              <w:t>Publisher or repository full text</w:t>
            </w:r>
            <w:r>
              <w:rPr>
                <w:color w:val="000000"/>
              </w:rPr>
              <w:br/>
            </w:r>
            <w:hyperlink r:id="rId417">
              <w:r w:rsidR="009E07DB">
                <w:rPr>
                  <w:rFonts w:ascii="Arial Unicode MS" w:eastAsia="Arial Unicode MS" w:hAnsi="Arial Unicode MS"/>
                  <w:color w:val="0563C1"/>
                  <w:sz w:val="16"/>
                  <w:u w:val="single"/>
                </w:rPr>
                <w:br/>
                <w:t>DOI: 10.1002/aisy.201900163</w:t>
              </w:r>
            </w:hyperlink>
          </w:p>
        </w:tc>
      </w:tr>
      <w:tr w:rsidR="009E07DB" w14:paraId="38B91728" w14:textId="77777777">
        <w:trPr>
          <w:cantSplit/>
        </w:trPr>
        <w:tc>
          <w:tcPr>
            <w:tcW w:w="648" w:type="dxa"/>
            <w:tcMar>
              <w:top w:w="95" w:type="dxa"/>
              <w:left w:w="105" w:type="dxa"/>
              <w:bottom w:w="95" w:type="dxa"/>
              <w:right w:w="105" w:type="dxa"/>
            </w:tcMar>
          </w:tcPr>
          <w:p w14:paraId="54CD748F" w14:textId="77777777" w:rsidR="009E07DB" w:rsidRDefault="00000000">
            <w:pPr>
              <w:spacing w:after="0" w:line="252" w:lineRule="auto"/>
              <w:jc w:val="center"/>
            </w:pPr>
            <w:r>
              <w:rPr>
                <w:rFonts w:ascii="Arial Unicode MS" w:eastAsia="Arial Unicode MS" w:hAnsi="Arial Unicode MS"/>
                <w:b/>
                <w:sz w:val="18"/>
              </w:rPr>
              <w:t>411</w:t>
            </w:r>
          </w:p>
        </w:tc>
        <w:tc>
          <w:tcPr>
            <w:tcW w:w="792" w:type="dxa"/>
            <w:tcMar>
              <w:top w:w="95" w:type="dxa"/>
              <w:left w:w="105" w:type="dxa"/>
              <w:bottom w:w="95" w:type="dxa"/>
              <w:right w:w="105" w:type="dxa"/>
            </w:tcMar>
          </w:tcPr>
          <w:p w14:paraId="68FD6C03"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5D2595AA" w14:textId="77777777" w:rsidR="009E07DB" w:rsidRDefault="00000000">
            <w:pPr>
              <w:spacing w:after="0" w:line="252" w:lineRule="auto"/>
            </w:pPr>
            <w:r>
              <w:rPr>
                <w:rFonts w:ascii="Arial Unicode MS" w:eastAsia="Arial Unicode MS" w:hAnsi="Arial Unicode MS"/>
                <w:b/>
                <w:sz w:val="18"/>
              </w:rPr>
              <w:t>Sol–Gel and Electrospinning Synthesis of Silica–Hydroxyapatite–Silver Nanofibers for SEIRAS and SERS</w:t>
            </w:r>
            <w:r>
              <w:rPr>
                <w:rFonts w:ascii="Arial Unicode MS" w:eastAsia="Arial Unicode MS" w:hAnsi="Arial Unicode MS"/>
                <w:color w:val="626B73"/>
                <w:sz w:val="15"/>
              </w:rPr>
              <w:br/>
              <w:t>Fernando Soto-Nieto; Rurik Farías; Simón Yobanny Reyes‐López</w:t>
            </w:r>
          </w:p>
        </w:tc>
        <w:tc>
          <w:tcPr>
            <w:tcW w:w="4406" w:type="dxa"/>
            <w:tcMar>
              <w:top w:w="95" w:type="dxa"/>
              <w:left w:w="105" w:type="dxa"/>
              <w:bottom w:w="95" w:type="dxa"/>
              <w:right w:w="105" w:type="dxa"/>
            </w:tcMar>
          </w:tcPr>
          <w:p>
            <w:pPr>
              <w:spacing w:after="0" w:line="252" w:lineRule="auto"/>
            </w:pPr>
            <w:r>
              <w:rPr>
                <w:color w:val="000000"/>
              </w:rPr>
              <w:t>Universidad Autónoma de Ciudad Juárez  |  MX</w:t>
              <w:br/>
              <w:t>OpenAlex indexed open full text</w:t>
            </w:r>
            <w:r>
              <w:rPr>
                <w:color w:val="000000"/>
              </w:rPr>
              <w:br/>
            </w:r>
            <w:hyperlink r:id="rId418">
              <w:r w:rsidR="009E07DB">
                <w:rPr>
                  <w:rFonts w:ascii="Arial Unicode MS" w:eastAsia="Arial Unicode MS" w:hAnsi="Arial Unicode MS"/>
                  <w:color w:val="0563C1"/>
                  <w:sz w:val="16"/>
                  <w:u w:val="single"/>
                </w:rPr>
                <w:br/>
                <w:t>DOI: 10.3390/coatings10100910</w:t>
              </w:r>
            </w:hyperlink>
          </w:p>
        </w:tc>
      </w:tr>
      <w:tr w:rsidR="009E07DB" w14:paraId="00AEAFDC" w14:textId="77777777">
        <w:trPr>
          <w:cantSplit/>
        </w:trPr>
        <w:tc>
          <w:tcPr>
            <w:tcW w:w="648" w:type="dxa"/>
            <w:shd w:val="clear" w:color="auto" w:fill="F4F4F4"/>
            <w:tcMar>
              <w:top w:w="95" w:type="dxa"/>
              <w:left w:w="105" w:type="dxa"/>
              <w:bottom w:w="95" w:type="dxa"/>
              <w:right w:w="105" w:type="dxa"/>
            </w:tcMar>
          </w:tcPr>
          <w:p w14:paraId="2FBA1AB8" w14:textId="77777777" w:rsidR="009E07DB" w:rsidRDefault="00000000">
            <w:pPr>
              <w:spacing w:after="0" w:line="252" w:lineRule="auto"/>
              <w:jc w:val="center"/>
            </w:pPr>
            <w:r>
              <w:rPr>
                <w:rFonts w:ascii="Arial Unicode MS" w:eastAsia="Arial Unicode MS" w:hAnsi="Arial Unicode MS"/>
                <w:b/>
                <w:sz w:val="18"/>
              </w:rPr>
              <w:lastRenderedPageBreak/>
              <w:t>412</w:t>
            </w:r>
          </w:p>
        </w:tc>
        <w:tc>
          <w:tcPr>
            <w:tcW w:w="792" w:type="dxa"/>
            <w:shd w:val="clear" w:color="auto" w:fill="F4F4F4"/>
            <w:tcMar>
              <w:top w:w="95" w:type="dxa"/>
              <w:left w:w="105" w:type="dxa"/>
              <w:bottom w:w="95" w:type="dxa"/>
              <w:right w:w="105" w:type="dxa"/>
            </w:tcMar>
          </w:tcPr>
          <w:p w14:paraId="119FDFBC"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3D56EF70" w14:textId="77777777" w:rsidR="009E07DB" w:rsidRDefault="00000000">
            <w:pPr>
              <w:spacing w:after="0" w:line="252" w:lineRule="auto"/>
            </w:pPr>
            <w:r>
              <w:rPr>
                <w:rFonts w:ascii="Arial Unicode MS" w:eastAsia="Arial Unicode MS" w:hAnsi="Arial Unicode MS"/>
                <w:b/>
                <w:sz w:val="18"/>
              </w:rPr>
              <w:t>Surface-Modified Titanium Dioxide Nanofibers with Gold Nanoparticles for Enhanced Photoelectrochemical Water Splitting</w:t>
            </w:r>
            <w:r>
              <w:rPr>
                <w:rFonts w:ascii="Arial Unicode MS" w:eastAsia="Arial Unicode MS" w:hAnsi="Arial Unicode MS"/>
                <w:color w:val="626B73"/>
                <w:sz w:val="15"/>
              </w:rPr>
              <w:br/>
              <w:t>Van Nghia Nguyen; Nguyen Minh Vuong; Thi Hong Trang Nguyen; Minh Thuy Doan; Loan Le Thi Ngoc; Ewald Janssens; Anupam Yadav; Pin-Cheng Lin; Mạnh Sơn Nguyễn; Nhat Hieu Hoang</w:t>
            </w:r>
          </w:p>
        </w:tc>
        <w:tc>
          <w:tcPr>
            <w:tcW w:w="4406" w:type="dxa"/>
            <w:shd w:val="clear" w:color="auto" w:fill="F4F4F4"/>
            <w:tcMar>
              <w:top w:w="95" w:type="dxa"/>
              <w:left w:w="105" w:type="dxa"/>
              <w:bottom w:w="95" w:type="dxa"/>
              <w:right w:w="105" w:type="dxa"/>
            </w:tcMar>
          </w:tcPr>
          <w:p>
            <w:pPr>
              <w:spacing w:after="0" w:line="252" w:lineRule="auto"/>
            </w:pPr>
            <w:r>
              <w:rPr>
                <w:color w:val="000000"/>
              </w:rPr>
              <w:t>Hue University; Quy Nhon University; KU Leuven  |  VN, BE</w:t>
              <w:br/>
              <w:t>OpenAlex indexed open full text</w:t>
            </w:r>
            <w:r>
              <w:rPr>
                <w:color w:val="000000"/>
              </w:rPr>
              <w:br/>
            </w:r>
            <w:hyperlink r:id="rId419">
              <w:r w:rsidR="009E07DB">
                <w:rPr>
                  <w:rFonts w:ascii="Arial Unicode MS" w:eastAsia="Arial Unicode MS" w:hAnsi="Arial Unicode MS"/>
                  <w:color w:val="0563C1"/>
                  <w:sz w:val="16"/>
                  <w:u w:val="single"/>
                </w:rPr>
                <w:br/>
                <w:t>DOI: 10.3390/catal10020261</w:t>
              </w:r>
            </w:hyperlink>
          </w:p>
        </w:tc>
      </w:tr>
      <w:tr w:rsidR="009E07DB" w14:paraId="407A52ED" w14:textId="77777777">
        <w:trPr>
          <w:cantSplit/>
        </w:trPr>
        <w:tc>
          <w:tcPr>
            <w:tcW w:w="648" w:type="dxa"/>
            <w:tcMar>
              <w:top w:w="95" w:type="dxa"/>
              <w:left w:w="105" w:type="dxa"/>
              <w:bottom w:w="95" w:type="dxa"/>
              <w:right w:w="105" w:type="dxa"/>
            </w:tcMar>
          </w:tcPr>
          <w:p w14:paraId="489D4BBC" w14:textId="77777777" w:rsidR="009E07DB" w:rsidRDefault="00000000">
            <w:pPr>
              <w:spacing w:after="0" w:line="252" w:lineRule="auto"/>
              <w:jc w:val="center"/>
            </w:pPr>
            <w:r>
              <w:rPr>
                <w:rFonts w:ascii="Arial Unicode MS" w:eastAsia="Arial Unicode MS" w:hAnsi="Arial Unicode MS"/>
                <w:b/>
                <w:sz w:val="18"/>
              </w:rPr>
              <w:t>413</w:t>
            </w:r>
          </w:p>
        </w:tc>
        <w:tc>
          <w:tcPr>
            <w:tcW w:w="792" w:type="dxa"/>
            <w:tcMar>
              <w:top w:w="95" w:type="dxa"/>
              <w:left w:w="105" w:type="dxa"/>
              <w:bottom w:w="95" w:type="dxa"/>
              <w:right w:w="105" w:type="dxa"/>
            </w:tcMar>
          </w:tcPr>
          <w:p w14:paraId="556F49B5"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296B84F7" w14:textId="77777777" w:rsidR="009E07DB" w:rsidRDefault="00000000">
            <w:pPr>
              <w:spacing w:after="0" w:line="252" w:lineRule="auto"/>
            </w:pPr>
            <w:r>
              <w:rPr>
                <w:rFonts w:ascii="Arial Unicode MS" w:eastAsia="Arial Unicode MS" w:hAnsi="Arial Unicode MS"/>
                <w:b/>
                <w:sz w:val="18"/>
              </w:rPr>
              <w:t>Sustainable Rabbit Skin Glue to Produce Bioactive Nanofibers for Nonactive Wound Dressings</w:t>
            </w:r>
            <w:r>
              <w:rPr>
                <w:rFonts w:ascii="Arial Unicode MS" w:eastAsia="Arial Unicode MS" w:hAnsi="Arial Unicode MS"/>
                <w:color w:val="626B73"/>
                <w:sz w:val="15"/>
              </w:rPr>
              <w:br/>
              <w:t>Ecaterina Matei; Carmen Gaidau; Maria Râpă; Roxana Constantinescu; Simona Savin; Mariana Daniela Berechet; Andra Mihaela Predescu; Andrei Constantin Berbecaru; George Coman; Cristian Predescu</w:t>
            </w:r>
          </w:p>
        </w:tc>
        <w:tc>
          <w:tcPr>
            <w:tcW w:w="4406" w:type="dxa"/>
            <w:tcMar>
              <w:top w:w="95" w:type="dxa"/>
              <w:left w:w="105" w:type="dxa"/>
              <w:bottom w:w="95" w:type="dxa"/>
              <w:right w:w="105" w:type="dxa"/>
            </w:tcMar>
          </w:tcPr>
          <w:p>
            <w:pPr>
              <w:spacing w:after="0" w:line="252" w:lineRule="auto"/>
            </w:pPr>
            <w:r>
              <w:rPr>
                <w:color w:val="000000"/>
              </w:rPr>
              <w:t>Universitatea Națională de Știință și Tehnologie Politehnica București; National Research &amp; Development Institute for Textiles and Leather; National Institute of Research and Development for Biological Sciences  |  RO</w:t>
              <w:br/>
              <w:t>Materials (Basel, Switzerland), 13(23), E5388</w:t>
            </w:r>
            <w:r>
              <w:rPr>
                <w:rFonts w:ascii="Arial Unicode MS" w:hAnsi="Arial Unicode MS" w:eastAsia="Arial Unicode MS" w:cs="Arial Unicode MS"/>
                <w:color w:val="000000"/>
              </w:rPr>
              <w:br/>
              <w:t>使用的设备型号：TL-Pro-BM</w:t>
            </w:r>
            <w:r>
              <w:rPr>
                <w:color w:val="000000"/>
              </w:rPr>
              <w:br/>
            </w:r>
            <w:hyperlink r:id="rId420">
              <w:r w:rsidR="009E07DB">
                <w:rPr>
                  <w:rFonts w:ascii="Arial Unicode MS" w:eastAsia="Arial Unicode MS" w:hAnsi="Arial Unicode MS"/>
                  <w:color w:val="0563C1"/>
                  <w:sz w:val="16"/>
                  <w:u w:val="single"/>
                </w:rPr>
                <w:br/>
                <w:t>DOI: 10.3390/ma13235388</w:t>
              </w:r>
            </w:hyperlink>
          </w:p>
        </w:tc>
      </w:tr>
      <w:tr w:rsidR="009E07DB" w14:paraId="7C06E256" w14:textId="77777777">
        <w:trPr>
          <w:cantSplit/>
        </w:trPr>
        <w:tc>
          <w:tcPr>
            <w:tcW w:w="648" w:type="dxa"/>
            <w:shd w:val="clear" w:color="auto" w:fill="F4F4F4"/>
            <w:tcMar>
              <w:top w:w="95" w:type="dxa"/>
              <w:left w:w="105" w:type="dxa"/>
              <w:bottom w:w="95" w:type="dxa"/>
              <w:right w:w="105" w:type="dxa"/>
            </w:tcMar>
          </w:tcPr>
          <w:p w14:paraId="2FCC15CE" w14:textId="77777777" w:rsidR="009E07DB" w:rsidRDefault="00000000">
            <w:pPr>
              <w:spacing w:after="0" w:line="252" w:lineRule="auto"/>
              <w:jc w:val="center"/>
            </w:pPr>
            <w:r>
              <w:rPr>
                <w:rFonts w:ascii="Arial Unicode MS" w:eastAsia="Arial Unicode MS" w:hAnsi="Arial Unicode MS"/>
                <w:b/>
                <w:sz w:val="18"/>
              </w:rPr>
              <w:t>414</w:t>
            </w:r>
          </w:p>
        </w:tc>
        <w:tc>
          <w:tcPr>
            <w:tcW w:w="792" w:type="dxa"/>
            <w:shd w:val="clear" w:color="auto" w:fill="F4F4F4"/>
            <w:tcMar>
              <w:top w:w="95" w:type="dxa"/>
              <w:left w:w="105" w:type="dxa"/>
              <w:bottom w:w="95" w:type="dxa"/>
              <w:right w:w="105" w:type="dxa"/>
            </w:tcMar>
          </w:tcPr>
          <w:p w14:paraId="436D5328"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41BFEC5" w14:textId="77777777" w:rsidR="009E07DB" w:rsidRDefault="00000000">
            <w:pPr>
              <w:spacing w:after="0" w:line="252" w:lineRule="auto"/>
            </w:pPr>
            <w:r>
              <w:rPr>
                <w:rFonts w:ascii="Arial Unicode MS" w:eastAsia="Arial Unicode MS" w:hAnsi="Arial Unicode MS"/>
                <w:b/>
                <w:sz w:val="18"/>
              </w:rPr>
              <w:t>Synthesis and characterization of electrospun fiber chitosan/polyvinyl alcohol/polyvinylpyrrolidone</w:t>
            </w:r>
            <w:r>
              <w:rPr>
                <w:rFonts w:ascii="Arial Unicode MS" w:eastAsia="Arial Unicode MS" w:hAnsi="Arial Unicode MS"/>
                <w:color w:val="626B73"/>
                <w:sz w:val="15"/>
              </w:rPr>
              <w:br/>
              <w:t>Jumaeri; Harjono Harjono; D R U Albab; Jan Setiawan; Pranjono</w:t>
            </w:r>
          </w:p>
        </w:tc>
        <w:tc>
          <w:tcPr>
            <w:tcW w:w="4406" w:type="dxa"/>
            <w:shd w:val="clear" w:color="auto" w:fill="F4F4F4"/>
            <w:tcMar>
              <w:top w:w="95" w:type="dxa"/>
              <w:left w:w="105" w:type="dxa"/>
              <w:bottom w:w="95" w:type="dxa"/>
              <w:right w:w="105" w:type="dxa"/>
            </w:tcMar>
          </w:tcPr>
          <w:p>
            <w:pPr>
              <w:spacing w:after="0" w:line="252" w:lineRule="auto"/>
            </w:pPr>
            <w:r>
              <w:rPr>
                <w:color w:val="000000"/>
              </w:rPr>
              <w:t>State University of Semarang; National Nuclear Energy Agency of Indonesia  |  ID</w:t>
              <w:br/>
              <w:t>OpenAlex indexed full text; publisher or repository record</w:t>
            </w:r>
            <w:r>
              <w:rPr>
                <w:color w:val="000000"/>
              </w:rPr>
              <w:br/>
            </w:r>
            <w:hyperlink r:id="rId421">
              <w:r w:rsidR="009E07DB">
                <w:rPr>
                  <w:rFonts w:ascii="Arial Unicode MS" w:eastAsia="Arial Unicode MS" w:hAnsi="Arial Unicode MS"/>
                  <w:color w:val="0563C1"/>
                  <w:sz w:val="16"/>
                  <w:u w:val="single"/>
                </w:rPr>
                <w:br/>
                <w:t>DOI: 10.1088/1742-6596/1567/2/022026</w:t>
              </w:r>
            </w:hyperlink>
          </w:p>
        </w:tc>
      </w:tr>
      <w:tr w:rsidR="009E07DB" w14:paraId="720D09D0" w14:textId="77777777">
        <w:trPr>
          <w:cantSplit/>
        </w:trPr>
        <w:tc>
          <w:tcPr>
            <w:tcW w:w="648" w:type="dxa"/>
            <w:tcMar>
              <w:top w:w="95" w:type="dxa"/>
              <w:left w:w="105" w:type="dxa"/>
              <w:bottom w:w="95" w:type="dxa"/>
              <w:right w:w="105" w:type="dxa"/>
            </w:tcMar>
          </w:tcPr>
          <w:p w14:paraId="2F25EED6" w14:textId="77777777" w:rsidR="009E07DB" w:rsidRDefault="00000000">
            <w:pPr>
              <w:spacing w:after="0" w:line="252" w:lineRule="auto"/>
              <w:jc w:val="center"/>
            </w:pPr>
            <w:r>
              <w:rPr>
                <w:rFonts w:ascii="Arial Unicode MS" w:eastAsia="Arial Unicode MS" w:hAnsi="Arial Unicode MS"/>
                <w:b/>
                <w:sz w:val="18"/>
              </w:rPr>
              <w:lastRenderedPageBreak/>
              <w:t>415</w:t>
            </w:r>
          </w:p>
        </w:tc>
        <w:tc>
          <w:tcPr>
            <w:tcW w:w="792" w:type="dxa"/>
            <w:tcMar>
              <w:top w:w="95" w:type="dxa"/>
              <w:left w:w="105" w:type="dxa"/>
              <w:bottom w:w="95" w:type="dxa"/>
              <w:right w:w="105" w:type="dxa"/>
            </w:tcMar>
          </w:tcPr>
          <w:p w14:paraId="5D48494E"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39310CB4" w14:textId="77777777" w:rsidR="009E07DB" w:rsidRDefault="00000000">
            <w:pPr>
              <w:spacing w:after="0" w:line="252" w:lineRule="auto"/>
            </w:pPr>
            <w:r>
              <w:rPr>
                <w:rFonts w:ascii="Arial Unicode MS" w:eastAsia="Arial Unicode MS" w:hAnsi="Arial Unicode MS"/>
                <w:b/>
                <w:sz w:val="18"/>
              </w:rPr>
              <w:t>Synthesis of Biodegradable Plastics from Dyeing Wastewater and Optimization of Continuous Poly(3-Hydroxybutyrate) Fibrous Membranes via Electrospinning Process</w:t>
            </w:r>
            <w:r>
              <w:rPr>
                <w:rFonts w:ascii="Arial Unicode MS" w:eastAsia="Arial Unicode MS" w:hAnsi="Arial Unicode MS"/>
                <w:color w:val="626B73"/>
                <w:sz w:val="15"/>
              </w:rPr>
              <w:br/>
              <w:t>Yaohui Liu; Yanming Wang; Cheng Hao Lee; Chi Wai Kan; Hong Choon Chua</w:t>
            </w:r>
          </w:p>
        </w:tc>
        <w:tc>
          <w:tcPr>
            <w:tcW w:w="4406" w:type="dxa"/>
            <w:tcMar>
              <w:top w:w="95" w:type="dxa"/>
              <w:left w:w="105" w:type="dxa"/>
              <w:bottom w:w="95" w:type="dxa"/>
              <w:right w:w="105" w:type="dxa"/>
            </w:tcMar>
          </w:tcPr>
          <w:p>
            <w:pPr>
              <w:spacing w:after="0" w:line="252" w:lineRule="auto"/>
            </w:pPr>
            <w:r>
              <w:rPr>
                <w:color w:val="000000"/>
              </w:rPr>
              <w:t>Technological and Higher Education Institute of Hong Kong; Hong Kong Polytechnic University  |  HK</w:t>
              <w:br/>
              <w:t>Publisher or repository full text</w:t>
            </w:r>
            <w:r>
              <w:rPr>
                <w:rFonts w:ascii="Arial Unicode MS" w:hAnsi="Arial Unicode MS" w:eastAsia="Arial Unicode MS" w:cs="Arial Unicode MS"/>
                <w:color w:val="000000"/>
              </w:rPr>
              <w:br/>
              <w:t>使用的设备型号：TL-F6、TL-Pro</w:t>
            </w:r>
            <w:r>
              <w:rPr>
                <w:color w:val="000000"/>
              </w:rPr>
              <w:br/>
            </w:r>
            <w:hyperlink r:id="rId422">
              <w:r w:rsidR="009E07DB">
                <w:rPr>
                  <w:rFonts w:ascii="Arial Unicode MS" w:eastAsia="Arial Unicode MS" w:hAnsi="Arial Unicode MS"/>
                  <w:color w:val="0563C1"/>
                  <w:sz w:val="16"/>
                  <w:u w:val="single"/>
                </w:rPr>
                <w:br/>
                <w:t>DOI: 10.4236/msce.2020.812006</w:t>
              </w:r>
            </w:hyperlink>
          </w:p>
        </w:tc>
      </w:tr>
      <w:tr w:rsidR="009E07DB" w14:paraId="3EB2BEBB" w14:textId="77777777">
        <w:trPr>
          <w:cantSplit/>
        </w:trPr>
        <w:tc>
          <w:tcPr>
            <w:tcW w:w="648" w:type="dxa"/>
            <w:shd w:val="clear" w:color="auto" w:fill="F4F4F4"/>
            <w:tcMar>
              <w:top w:w="95" w:type="dxa"/>
              <w:left w:w="105" w:type="dxa"/>
              <w:bottom w:w="95" w:type="dxa"/>
              <w:right w:w="105" w:type="dxa"/>
            </w:tcMar>
          </w:tcPr>
          <w:p w14:paraId="793E58C9" w14:textId="77777777" w:rsidR="009E07DB" w:rsidRDefault="00000000">
            <w:pPr>
              <w:spacing w:after="0" w:line="252" w:lineRule="auto"/>
              <w:jc w:val="center"/>
            </w:pPr>
            <w:r>
              <w:rPr>
                <w:rFonts w:ascii="Arial Unicode MS" w:eastAsia="Arial Unicode MS" w:hAnsi="Arial Unicode MS"/>
                <w:b/>
                <w:sz w:val="18"/>
              </w:rPr>
              <w:t>416</w:t>
            </w:r>
          </w:p>
        </w:tc>
        <w:tc>
          <w:tcPr>
            <w:tcW w:w="792" w:type="dxa"/>
            <w:shd w:val="clear" w:color="auto" w:fill="F4F4F4"/>
            <w:tcMar>
              <w:top w:w="95" w:type="dxa"/>
              <w:left w:w="105" w:type="dxa"/>
              <w:bottom w:w="95" w:type="dxa"/>
              <w:right w:w="105" w:type="dxa"/>
            </w:tcMar>
          </w:tcPr>
          <w:p w14:paraId="67E10A55"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3F564DB3" w14:textId="77777777" w:rsidR="009E07DB" w:rsidRDefault="00000000">
            <w:pPr>
              <w:spacing w:after="0" w:line="252" w:lineRule="auto"/>
            </w:pPr>
            <w:r>
              <w:rPr>
                <w:rFonts w:ascii="Arial Unicode MS" w:eastAsia="Arial Unicode MS" w:hAnsi="Arial Unicode MS"/>
                <w:b/>
                <w:sz w:val="18"/>
              </w:rPr>
              <w:t>Synthesis of hydroxyapatite fibers using electrospinning: A study of phase evolution based on polymer matrix</w:t>
            </w:r>
            <w:r>
              <w:rPr>
                <w:rFonts w:ascii="Arial Unicode MS" w:eastAsia="Arial Unicode MS" w:hAnsi="Arial Unicode MS"/>
                <w:color w:val="626B73"/>
                <w:sz w:val="15"/>
              </w:rPr>
              <w:br/>
              <w:t>Tutu Sebastian; Theresia Preisker; Lovro Gorjan; Thomas Graule; Christos G. Aneziris; Frank Clemens</w:t>
            </w:r>
          </w:p>
        </w:tc>
        <w:tc>
          <w:tcPr>
            <w:tcW w:w="4406" w:type="dxa"/>
            <w:shd w:val="clear" w:color="auto" w:fill="F4F4F4"/>
            <w:tcMar>
              <w:top w:w="95" w:type="dxa"/>
              <w:left w:w="105" w:type="dxa"/>
              <w:bottom w:w="95" w:type="dxa"/>
              <w:right w:w="105" w:type="dxa"/>
            </w:tcMar>
          </w:tcPr>
          <w:p w14:paraId="6CEF984D" w14:textId="77777777" w:rsidR="009E07DB" w:rsidRDefault="00000000">
            <w:pPr>
              <w:spacing w:after="0" w:line="252" w:lineRule="auto"/>
            </w:pPr>
            <w:r>
              <w:rPr>
                <w:rFonts w:ascii="Arial Unicode MS" w:eastAsia="Arial Unicode MS" w:hAnsi="Arial Unicode MS"/>
                <w:b/>
              </w:rPr>
              <w:t>Swiss Federal Laboratories for Materials Science and Technology  |  Switzerland</w:t>
            </w:r>
            <w:r>
              <w:rPr>
                <w:rFonts w:ascii="Arial Unicode MS" w:eastAsia="Arial Unicode MS" w:hAnsi="Arial Unicode MS"/>
                <w:sz w:val="16"/>
              </w:rPr>
              <w:br/>
              <w:t>Journal of the European Ceramic Society, Vol. 40, No. 6, p. 2489</w:t>
            </w:r>
            <w:hyperlink r:id="rId423">
              <w:r w:rsidR="009E07DB">
                <w:rPr>
                  <w:rFonts w:ascii="Arial Unicode MS" w:eastAsia="Arial Unicode MS" w:hAnsi="Arial Unicode MS"/>
                  <w:color w:val="0563C1"/>
                  <w:sz w:val="16"/>
                  <w:u w:val="single"/>
                </w:rPr>
                <w:br/>
                <w:t>DOI: 10.1016/j.jeurceramsoc.2020.01.070</w:t>
              </w:r>
            </w:hyperlink>
          </w:p>
        </w:tc>
      </w:tr>
      <w:tr w:rsidR="009E07DB" w14:paraId="1B4C7636" w14:textId="77777777">
        <w:trPr>
          <w:cantSplit/>
        </w:trPr>
        <w:tc>
          <w:tcPr>
            <w:tcW w:w="648" w:type="dxa"/>
            <w:tcMar>
              <w:top w:w="95" w:type="dxa"/>
              <w:left w:w="105" w:type="dxa"/>
              <w:bottom w:w="95" w:type="dxa"/>
              <w:right w:w="105" w:type="dxa"/>
            </w:tcMar>
          </w:tcPr>
          <w:p w14:paraId="6A4BD00B" w14:textId="77777777" w:rsidR="009E07DB" w:rsidRDefault="00000000">
            <w:pPr>
              <w:spacing w:after="0" w:line="252" w:lineRule="auto"/>
              <w:jc w:val="center"/>
            </w:pPr>
            <w:r>
              <w:rPr>
                <w:rFonts w:ascii="Arial Unicode MS" w:eastAsia="Arial Unicode MS" w:hAnsi="Arial Unicode MS"/>
                <w:b/>
                <w:sz w:val="18"/>
              </w:rPr>
              <w:t>417</w:t>
            </w:r>
          </w:p>
        </w:tc>
        <w:tc>
          <w:tcPr>
            <w:tcW w:w="792" w:type="dxa"/>
            <w:tcMar>
              <w:top w:w="95" w:type="dxa"/>
              <w:left w:w="105" w:type="dxa"/>
              <w:bottom w:w="95" w:type="dxa"/>
              <w:right w:w="105" w:type="dxa"/>
            </w:tcMar>
          </w:tcPr>
          <w:p w14:paraId="7979141A"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5052F0B" w14:textId="77777777" w:rsidR="009E07DB" w:rsidRDefault="00000000">
            <w:pPr>
              <w:spacing w:after="0" w:line="252" w:lineRule="auto"/>
            </w:pPr>
            <w:r>
              <w:rPr>
                <w:rFonts w:ascii="Arial Unicode MS" w:eastAsia="Arial Unicode MS" w:hAnsi="Arial Unicode MS"/>
                <w:b/>
                <w:sz w:val="18"/>
              </w:rPr>
              <w:t>The antibacterial performance of positively charged and chitosan dipped air filter media</w:t>
            </w:r>
            <w:r>
              <w:rPr>
                <w:rFonts w:ascii="Arial Unicode MS" w:eastAsia="Arial Unicode MS" w:hAnsi="Arial Unicode MS"/>
                <w:color w:val="626B73"/>
                <w:sz w:val="15"/>
              </w:rPr>
              <w:br/>
              <w:t>Zhaoxia Sun; Yang Yue; Weidong He; Fuze Jiang; Chao-Hsin Lin; David Y.H. Pui; Yun Liang; et al. (8 total)</w:t>
            </w:r>
          </w:p>
        </w:tc>
        <w:tc>
          <w:tcPr>
            <w:tcW w:w="4406" w:type="dxa"/>
            <w:tcMar>
              <w:top w:w="95" w:type="dxa"/>
              <w:left w:w="105" w:type="dxa"/>
              <w:bottom w:w="95" w:type="dxa"/>
              <w:right w:w="105" w:type="dxa"/>
            </w:tcMar>
          </w:tcPr>
          <w:p w14:paraId="22EA8DBE" w14:textId="77777777" w:rsidR="009E07DB" w:rsidRDefault="00000000">
            <w:pPr>
              <w:spacing w:after="0" w:line="252" w:lineRule="auto"/>
            </w:pPr>
            <w:r>
              <w:rPr>
                <w:rFonts w:ascii="Arial Unicode MS" w:eastAsia="Arial Unicode MS" w:hAnsi="Arial Unicode MS"/>
                <w:b/>
              </w:rPr>
              <w:t>ETH Zurich; Swiss Federal Laboratories for Materials Science and Technology; South China University of Technology; et al. (6 total)  |  Switzerland, China, USA</w:t>
            </w:r>
            <w:r>
              <w:rPr>
                <w:rFonts w:ascii="Arial Unicode MS" w:eastAsia="Arial Unicode MS" w:hAnsi="Arial Unicode MS"/>
                <w:sz w:val="16"/>
              </w:rPr>
              <w:br/>
              <w:t>Building and Environment, Vol. 180, p. 107020</w:t>
            </w:r>
            <w:hyperlink r:id="rId424">
              <w:r w:rsidR="009E07DB">
                <w:rPr>
                  <w:rFonts w:ascii="Arial Unicode MS" w:eastAsia="Arial Unicode MS" w:hAnsi="Arial Unicode MS"/>
                  <w:color w:val="0563C1"/>
                  <w:sz w:val="16"/>
                  <w:u w:val="single"/>
                </w:rPr>
                <w:br/>
                <w:t>DOI: 10.1016/j.buildenv.2020.107020</w:t>
              </w:r>
            </w:hyperlink>
          </w:p>
        </w:tc>
      </w:tr>
      <w:tr w:rsidR="009E07DB" w14:paraId="4BB71483" w14:textId="77777777">
        <w:trPr>
          <w:cantSplit/>
        </w:trPr>
        <w:tc>
          <w:tcPr>
            <w:tcW w:w="648" w:type="dxa"/>
            <w:shd w:val="clear" w:color="auto" w:fill="F4F4F4"/>
            <w:tcMar>
              <w:top w:w="95" w:type="dxa"/>
              <w:left w:w="105" w:type="dxa"/>
              <w:bottom w:w="95" w:type="dxa"/>
              <w:right w:w="105" w:type="dxa"/>
            </w:tcMar>
          </w:tcPr>
          <w:p w14:paraId="5F5FB455" w14:textId="77777777" w:rsidR="009E07DB" w:rsidRDefault="00000000">
            <w:pPr>
              <w:spacing w:after="0" w:line="252" w:lineRule="auto"/>
              <w:jc w:val="center"/>
            </w:pPr>
            <w:r>
              <w:rPr>
                <w:rFonts w:ascii="Arial Unicode MS" w:eastAsia="Arial Unicode MS" w:hAnsi="Arial Unicode MS"/>
                <w:b/>
                <w:sz w:val="18"/>
              </w:rPr>
              <w:t>418</w:t>
            </w:r>
          </w:p>
        </w:tc>
        <w:tc>
          <w:tcPr>
            <w:tcW w:w="792" w:type="dxa"/>
            <w:shd w:val="clear" w:color="auto" w:fill="F4F4F4"/>
            <w:tcMar>
              <w:top w:w="95" w:type="dxa"/>
              <w:left w:w="105" w:type="dxa"/>
              <w:bottom w:w="95" w:type="dxa"/>
              <w:right w:w="105" w:type="dxa"/>
            </w:tcMar>
          </w:tcPr>
          <w:p w14:paraId="7595FBFD"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15F11452" w14:textId="77777777" w:rsidR="009E07DB" w:rsidRDefault="00000000">
            <w:pPr>
              <w:spacing w:after="0" w:line="252" w:lineRule="auto"/>
            </w:pPr>
            <w:r>
              <w:rPr>
                <w:rFonts w:ascii="Arial Unicode MS" w:eastAsia="Arial Unicode MS" w:hAnsi="Arial Unicode MS"/>
                <w:b/>
                <w:sz w:val="18"/>
              </w:rPr>
              <w:t>Titanium nitride nanoparticle embedded membrane for photothermal membrane distillation</w:t>
            </w:r>
            <w:r>
              <w:rPr>
                <w:rFonts w:ascii="Arial Unicode MS" w:eastAsia="Arial Unicode MS" w:hAnsi="Arial Unicode MS"/>
                <w:color w:val="626B73"/>
                <w:sz w:val="15"/>
              </w:rPr>
              <w:br/>
              <w:t>Yong Zhang; Kuiling Li; Lie Liu; Kunpeng Wang; Jun Xiang; Deyin Hou; Jun Wang</w:t>
            </w:r>
          </w:p>
        </w:tc>
        <w:tc>
          <w:tcPr>
            <w:tcW w:w="4406" w:type="dxa"/>
            <w:shd w:val="clear" w:color="auto" w:fill="F4F4F4"/>
            <w:tcMar>
              <w:top w:w="95" w:type="dxa"/>
              <w:left w:w="105" w:type="dxa"/>
              <w:bottom w:w="95" w:type="dxa"/>
              <w:right w:w="105" w:type="dxa"/>
            </w:tcMar>
          </w:tcPr>
          <w:p>
            <w:pPr>
              <w:spacing w:after="0" w:line="252" w:lineRule="auto"/>
            </w:pPr>
            <w:r>
              <w:rPr>
                <w:color w:val="000000"/>
              </w:rPr>
              <w:t>Chinese Academy of Sciences; Research Center for Eco-Environmental Sciences; University of Chinese Academy of Sciences; et al. (4 total)  |  China</w:t>
              <w:br/>
              <w:t>Chemosphere, Vol. 256, p. 127053</w:t>
            </w:r>
            <w:r>
              <w:rPr>
                <w:color w:val="000000"/>
              </w:rPr>
              <w:br/>
            </w:r>
            <w:hyperlink r:id="rId425">
              <w:r w:rsidR="009E07DB">
                <w:rPr>
                  <w:rFonts w:ascii="Arial Unicode MS" w:eastAsia="Arial Unicode MS" w:hAnsi="Arial Unicode MS"/>
                  <w:color w:val="0563C1"/>
                  <w:sz w:val="16"/>
                  <w:u w:val="single"/>
                </w:rPr>
                <w:br/>
                <w:t>DOI: 10.1016/j.chemosphere.2020.127053</w:t>
              </w:r>
            </w:hyperlink>
          </w:p>
        </w:tc>
      </w:tr>
      <w:tr w:rsidR="009E07DB" w14:paraId="7820B4DC" w14:textId="77777777">
        <w:trPr>
          <w:cantSplit/>
        </w:trPr>
        <w:tc>
          <w:tcPr>
            <w:tcW w:w="648" w:type="dxa"/>
            <w:tcMar>
              <w:top w:w="95" w:type="dxa"/>
              <w:left w:w="105" w:type="dxa"/>
              <w:bottom w:w="95" w:type="dxa"/>
              <w:right w:w="105" w:type="dxa"/>
            </w:tcMar>
          </w:tcPr>
          <w:p w14:paraId="499ABE14" w14:textId="77777777" w:rsidR="009E07DB" w:rsidRDefault="00000000">
            <w:pPr>
              <w:spacing w:after="0" w:line="252" w:lineRule="auto"/>
              <w:jc w:val="center"/>
            </w:pPr>
            <w:r>
              <w:rPr>
                <w:rFonts w:ascii="Arial Unicode MS" w:eastAsia="Arial Unicode MS" w:hAnsi="Arial Unicode MS"/>
                <w:b/>
                <w:sz w:val="18"/>
              </w:rPr>
              <w:t>419</w:t>
            </w:r>
          </w:p>
        </w:tc>
        <w:tc>
          <w:tcPr>
            <w:tcW w:w="792" w:type="dxa"/>
            <w:tcMar>
              <w:top w:w="95" w:type="dxa"/>
              <w:left w:w="105" w:type="dxa"/>
              <w:bottom w:w="95" w:type="dxa"/>
              <w:right w:w="105" w:type="dxa"/>
            </w:tcMar>
          </w:tcPr>
          <w:p w14:paraId="507AF2F6"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17C79E36" w14:textId="77777777" w:rsidR="009E07DB" w:rsidRDefault="00000000">
            <w:pPr>
              <w:spacing w:after="0" w:line="252" w:lineRule="auto"/>
            </w:pPr>
            <w:r>
              <w:rPr>
                <w:rFonts w:ascii="Arial Unicode MS" w:eastAsia="Arial Unicode MS" w:hAnsi="Arial Unicode MS"/>
                <w:b/>
                <w:sz w:val="18"/>
              </w:rPr>
              <w:t>Toward understanding the evolution of incense particles on nanofiber filter media: Its influence on PM2.5 removal efficiency and pressure drop</w:t>
            </w:r>
            <w:r>
              <w:rPr>
                <w:rFonts w:ascii="Arial Unicode MS" w:eastAsia="Arial Unicode MS" w:hAnsi="Arial Unicode MS"/>
                <w:color w:val="626B73"/>
                <w:sz w:val="15"/>
              </w:rPr>
              <w:br/>
              <w:t>Tongling Xia; Chun Chen</w:t>
            </w:r>
          </w:p>
        </w:tc>
        <w:tc>
          <w:tcPr>
            <w:tcW w:w="4406" w:type="dxa"/>
            <w:tcMar>
              <w:top w:w="95" w:type="dxa"/>
              <w:left w:w="105" w:type="dxa"/>
              <w:bottom w:w="95" w:type="dxa"/>
              <w:right w:w="105" w:type="dxa"/>
            </w:tcMar>
          </w:tcPr>
          <w:p>
            <w:pPr>
              <w:spacing w:after="0" w:line="252" w:lineRule="auto"/>
            </w:pPr>
            <w:r>
              <w:rPr>
                <w:color w:val="000000"/>
              </w:rPr>
              <w:t>Chinese University of Hong Kong; Chinese University of Hong Kong, Shenzhen  |  Hong Kong, China</w:t>
              <w:br/>
              <w:t>Building and Environment, Vol. 172, p. 106725</w:t>
            </w:r>
            <w:r>
              <w:rPr>
                <w:color w:val="000000"/>
              </w:rPr>
              <w:br/>
            </w:r>
            <w:hyperlink r:id="rId426">
              <w:r w:rsidR="009E07DB">
                <w:rPr>
                  <w:rFonts w:ascii="Arial Unicode MS" w:eastAsia="Arial Unicode MS" w:hAnsi="Arial Unicode MS"/>
                  <w:color w:val="0563C1"/>
                  <w:sz w:val="16"/>
                  <w:u w:val="single"/>
                </w:rPr>
                <w:br/>
                <w:t>DOI: 10.1016/j.buildenv.2020.106725</w:t>
              </w:r>
            </w:hyperlink>
          </w:p>
        </w:tc>
      </w:tr>
      <w:tr w:rsidR="009E07DB" w14:paraId="451CBCD4" w14:textId="77777777">
        <w:trPr>
          <w:cantSplit/>
        </w:trPr>
        <w:tc>
          <w:tcPr>
            <w:tcW w:w="648" w:type="dxa"/>
            <w:shd w:val="clear" w:color="auto" w:fill="F4F4F4"/>
            <w:tcMar>
              <w:top w:w="95" w:type="dxa"/>
              <w:left w:w="105" w:type="dxa"/>
              <w:bottom w:w="95" w:type="dxa"/>
              <w:right w:w="105" w:type="dxa"/>
            </w:tcMar>
          </w:tcPr>
          <w:p w14:paraId="19C74187" w14:textId="77777777" w:rsidR="009E07DB" w:rsidRDefault="00000000">
            <w:pPr>
              <w:spacing w:after="0" w:line="252" w:lineRule="auto"/>
              <w:jc w:val="center"/>
            </w:pPr>
            <w:r>
              <w:rPr>
                <w:rFonts w:ascii="Arial Unicode MS" w:eastAsia="Arial Unicode MS" w:hAnsi="Arial Unicode MS"/>
                <w:b/>
                <w:sz w:val="18"/>
              </w:rPr>
              <w:t>420</w:t>
            </w:r>
          </w:p>
        </w:tc>
        <w:tc>
          <w:tcPr>
            <w:tcW w:w="792" w:type="dxa"/>
            <w:shd w:val="clear" w:color="auto" w:fill="F4F4F4"/>
            <w:tcMar>
              <w:top w:w="95" w:type="dxa"/>
              <w:left w:w="105" w:type="dxa"/>
              <w:bottom w:w="95" w:type="dxa"/>
              <w:right w:w="105" w:type="dxa"/>
            </w:tcMar>
          </w:tcPr>
          <w:p w14:paraId="0C299736"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329AAAD1" w14:textId="77777777" w:rsidR="009E07DB" w:rsidRDefault="00000000">
            <w:pPr>
              <w:spacing w:after="0" w:line="252" w:lineRule="auto"/>
            </w:pPr>
            <w:r>
              <w:rPr>
                <w:rFonts w:ascii="Arial Unicode MS" w:eastAsia="Arial Unicode MS" w:hAnsi="Arial Unicode MS"/>
                <w:b/>
                <w:sz w:val="18"/>
              </w:rPr>
              <w:t>Tuning Magnetic Entropy Change and Relative Cooling Power in La0.7Ca0.23Sr0.07MnO3 Electrospun Nanofibers</w:t>
            </w:r>
            <w:r>
              <w:rPr>
                <w:rFonts w:ascii="Arial Unicode MS" w:eastAsia="Arial Unicode MS" w:hAnsi="Arial Unicode MS"/>
                <w:color w:val="626B73"/>
                <w:sz w:val="15"/>
              </w:rPr>
              <w:br/>
              <w:t>Luis Andrés Burrola Gándara; Lizeth Vázquez Zubiate; Diana M Carrillo Flores; José T Elizalde Galindo; Carlos Ornelas; Manuel Ramos</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Universidad Autónoma de Ciudad Juárez; Centro de Investigación en Materiales Avanzados  |  MX</w:t>
              <w:br/>
              <w:t>Nanomaterials (Basel, Switzerland), 10(3), E435</w:t>
            </w:r>
            <w:r>
              <w:rPr>
                <w:rFonts w:ascii="Arial Unicode MS" w:hAnsi="Arial Unicode MS" w:eastAsia="Arial Unicode MS" w:cs="Arial Unicode MS"/>
                <w:color w:val="000000"/>
              </w:rPr>
              <w:br/>
              <w:t>使用的设备型号：TL-Pro</w:t>
            </w:r>
            <w:r>
              <w:rPr>
                <w:color w:val="000000"/>
              </w:rPr>
              <w:br/>
            </w:r>
            <w:hyperlink r:id="rId427">
              <w:r w:rsidR="009E07DB">
                <w:rPr>
                  <w:rFonts w:ascii="Arial Unicode MS" w:eastAsia="Arial Unicode MS" w:hAnsi="Arial Unicode MS"/>
                  <w:color w:val="0563C1"/>
                  <w:sz w:val="16"/>
                  <w:u w:val="single"/>
                </w:rPr>
                <w:br/>
                <w:t>DOI: 10.3390/nano10030435</w:t>
              </w:r>
            </w:hyperlink>
          </w:p>
        </w:tc>
      </w:tr>
      <w:tr w:rsidR="009E07DB" w14:paraId="16BCC388" w14:textId="77777777">
        <w:trPr>
          <w:cantSplit/>
        </w:trPr>
        <w:tc>
          <w:tcPr>
            <w:tcW w:w="648" w:type="dxa"/>
            <w:tcMar>
              <w:top w:w="95" w:type="dxa"/>
              <w:left w:w="105" w:type="dxa"/>
              <w:bottom w:w="95" w:type="dxa"/>
              <w:right w:w="105" w:type="dxa"/>
            </w:tcMar>
          </w:tcPr>
          <w:p w14:paraId="7A84F6D7" w14:textId="77777777" w:rsidR="009E07DB" w:rsidRDefault="00000000">
            <w:pPr>
              <w:spacing w:after="0" w:line="252" w:lineRule="auto"/>
              <w:jc w:val="center"/>
            </w:pPr>
            <w:r>
              <w:rPr>
                <w:rFonts w:ascii="Arial Unicode MS" w:eastAsia="Arial Unicode MS" w:hAnsi="Arial Unicode MS"/>
                <w:b/>
                <w:sz w:val="18"/>
              </w:rPr>
              <w:lastRenderedPageBreak/>
              <w:t>421</w:t>
            </w:r>
          </w:p>
        </w:tc>
        <w:tc>
          <w:tcPr>
            <w:tcW w:w="792" w:type="dxa"/>
            <w:tcMar>
              <w:top w:w="95" w:type="dxa"/>
              <w:left w:w="105" w:type="dxa"/>
              <w:bottom w:w="95" w:type="dxa"/>
              <w:right w:w="105" w:type="dxa"/>
            </w:tcMar>
          </w:tcPr>
          <w:p w14:paraId="59FE9089"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15FBD055" w14:textId="77777777" w:rsidR="009E07DB" w:rsidRDefault="00000000">
            <w:pPr>
              <w:spacing w:after="0" w:line="252" w:lineRule="auto"/>
            </w:pPr>
            <w:r>
              <w:rPr>
                <w:rFonts w:ascii="Arial Unicode MS" w:eastAsia="Arial Unicode MS" w:hAnsi="Arial Unicode MS"/>
                <w:b/>
                <w:sz w:val="18"/>
              </w:rPr>
              <w:t>A novel electrospun β-CD/CS/PVA nanofiber membrane for simultaneous and rapid removal of organic micropollutants and heavy metal ions from water</w:t>
            </w:r>
            <w:r>
              <w:rPr>
                <w:rFonts w:ascii="Arial Unicode MS" w:eastAsia="Arial Unicode MS" w:hAnsi="Arial Unicode MS"/>
                <w:color w:val="626B73"/>
                <w:sz w:val="15"/>
              </w:rPr>
              <w:br/>
              <w:t>Jie‐Ping Fan; Jun-Jing Luo; Xuehong Zhang; Bing Zhen; Chun-Yi Dong; Yanchen Li; Jian Shen; et al. (9 total)</w:t>
            </w:r>
          </w:p>
        </w:tc>
        <w:tc>
          <w:tcPr>
            <w:tcW w:w="4406" w:type="dxa"/>
            <w:tcMar>
              <w:top w:w="95" w:type="dxa"/>
              <w:left w:w="105" w:type="dxa"/>
              <w:bottom w:w="95" w:type="dxa"/>
              <w:right w:w="105" w:type="dxa"/>
            </w:tcMar>
          </w:tcPr>
          <w:p>
            <w:pPr>
              <w:spacing w:after="0" w:line="252" w:lineRule="auto"/>
            </w:pPr>
            <w:r>
              <w:rPr>
                <w:color w:val="000000"/>
              </w:rPr>
              <w:t>Nanchang University; Ningbo University of Technology  |  China</w:t>
              <w:br/>
              <w:t>Chemical Engineering Journal, Vol. 378, p. 122232</w:t>
            </w:r>
            <w:r>
              <w:rPr>
                <w:color w:val="000000"/>
              </w:rPr>
              <w:br/>
            </w:r>
            <w:hyperlink r:id="rId428">
              <w:r w:rsidR="009E07DB">
                <w:rPr>
                  <w:rFonts w:ascii="Arial Unicode MS" w:eastAsia="Arial Unicode MS" w:hAnsi="Arial Unicode MS"/>
                  <w:color w:val="0563C1"/>
                  <w:sz w:val="16"/>
                  <w:u w:val="single"/>
                </w:rPr>
                <w:br/>
                <w:t>DOI: 10.1016/j.cej.2019.122232</w:t>
              </w:r>
            </w:hyperlink>
          </w:p>
        </w:tc>
      </w:tr>
      <w:tr w:rsidR="009E07DB" w14:paraId="5B20AD0B" w14:textId="77777777">
        <w:trPr>
          <w:cantSplit/>
        </w:trPr>
        <w:tc>
          <w:tcPr>
            <w:tcW w:w="648" w:type="dxa"/>
            <w:shd w:val="clear" w:color="auto" w:fill="F4F4F4"/>
            <w:tcMar>
              <w:top w:w="95" w:type="dxa"/>
              <w:left w:w="105" w:type="dxa"/>
              <w:bottom w:w="95" w:type="dxa"/>
              <w:right w:w="105" w:type="dxa"/>
            </w:tcMar>
          </w:tcPr>
          <w:p w14:paraId="62A606DB" w14:textId="77777777" w:rsidR="009E07DB" w:rsidRDefault="00000000">
            <w:pPr>
              <w:spacing w:after="0" w:line="252" w:lineRule="auto"/>
              <w:jc w:val="center"/>
            </w:pPr>
            <w:r>
              <w:rPr>
                <w:rFonts w:ascii="Arial Unicode MS" w:eastAsia="Arial Unicode MS" w:hAnsi="Arial Unicode MS"/>
                <w:b/>
                <w:sz w:val="18"/>
              </w:rPr>
              <w:t>422</w:t>
            </w:r>
          </w:p>
        </w:tc>
        <w:tc>
          <w:tcPr>
            <w:tcW w:w="792" w:type="dxa"/>
            <w:shd w:val="clear" w:color="auto" w:fill="F4F4F4"/>
            <w:tcMar>
              <w:top w:w="95" w:type="dxa"/>
              <w:left w:w="105" w:type="dxa"/>
              <w:bottom w:w="95" w:type="dxa"/>
              <w:right w:w="105" w:type="dxa"/>
            </w:tcMar>
          </w:tcPr>
          <w:p w14:paraId="1661E038"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43E383F5" w14:textId="77777777" w:rsidR="009E07DB" w:rsidRDefault="00000000">
            <w:pPr>
              <w:spacing w:after="0" w:line="252" w:lineRule="auto"/>
            </w:pPr>
            <w:r>
              <w:rPr>
                <w:rFonts w:ascii="Arial Unicode MS" w:eastAsia="Arial Unicode MS" w:hAnsi="Arial Unicode MS"/>
                <w:b/>
                <w:sz w:val="18"/>
              </w:rPr>
              <w:t>An Efficient Polyvinylidene Fluoride (PVDF) Nanogenerator for Energy Harvesting in Low Frequency Range</w:t>
            </w:r>
            <w:r>
              <w:rPr>
                <w:rFonts w:ascii="Arial Unicode MS" w:eastAsia="Arial Unicode MS" w:hAnsi="Arial Unicode MS"/>
                <w:color w:val="626B73"/>
                <w:sz w:val="15"/>
              </w:rPr>
              <w:br/>
              <w:t>Ehsan Ghafari; Tommy Nantung; Na Lü</w:t>
            </w:r>
          </w:p>
        </w:tc>
        <w:tc>
          <w:tcPr>
            <w:tcW w:w="4406" w:type="dxa"/>
            <w:shd w:val="clear" w:color="auto" w:fill="F4F4F4"/>
            <w:tcMar>
              <w:top w:w="95" w:type="dxa"/>
              <w:left w:w="105" w:type="dxa"/>
              <w:bottom w:w="95" w:type="dxa"/>
              <w:right w:w="105" w:type="dxa"/>
            </w:tcMar>
          </w:tcPr>
          <w:p>
            <w:pPr>
              <w:spacing w:after="0" w:line="252" w:lineRule="auto"/>
            </w:pPr>
            <w:r>
              <w:rPr>
                <w:color w:val="000000"/>
              </w:rPr>
              <w:t>Indiana Department of Transportation; Purdue University West Lafayette  |  US</w:t>
              <w:br/>
              <w:t>Publisher or repository full text</w:t>
            </w:r>
            <w:r>
              <w:rPr>
                <w:rFonts w:ascii="Arial Unicode MS" w:hAnsi="Arial Unicode MS" w:eastAsia="Arial Unicode MS" w:cs="Arial Unicode MS"/>
                <w:color w:val="000000"/>
              </w:rPr>
              <w:br/>
              <w:t>使用的设备型号：TL-Pro-BM</w:t>
            </w:r>
            <w:r>
              <w:rPr>
                <w:color w:val="000000"/>
              </w:rPr>
              <w:br/>
            </w:r>
            <w:hyperlink r:id="rId429">
              <w:r w:rsidR="009E07DB">
                <w:rPr>
                  <w:rFonts w:ascii="Arial Unicode MS" w:eastAsia="Arial Unicode MS" w:hAnsi="Arial Unicode MS"/>
                  <w:color w:val="0563C1"/>
                  <w:sz w:val="16"/>
                  <w:u w:val="single"/>
                </w:rPr>
                <w:br/>
                <w:t>DOI: 10.30919/esmm5f321</w:t>
              </w:r>
            </w:hyperlink>
          </w:p>
        </w:tc>
      </w:tr>
      <w:tr w:rsidR="009E07DB" w14:paraId="287E3D2D" w14:textId="77777777">
        <w:trPr>
          <w:cantSplit/>
        </w:trPr>
        <w:tc>
          <w:tcPr>
            <w:tcW w:w="648" w:type="dxa"/>
            <w:tcMar>
              <w:top w:w="95" w:type="dxa"/>
              <w:left w:w="105" w:type="dxa"/>
              <w:bottom w:w="95" w:type="dxa"/>
              <w:right w:w="105" w:type="dxa"/>
            </w:tcMar>
          </w:tcPr>
          <w:p w14:paraId="0F9B638E" w14:textId="77777777" w:rsidR="009E07DB" w:rsidRDefault="00000000">
            <w:pPr>
              <w:spacing w:after="0" w:line="252" w:lineRule="auto"/>
              <w:jc w:val="center"/>
            </w:pPr>
            <w:r>
              <w:rPr>
                <w:rFonts w:ascii="Arial Unicode MS" w:eastAsia="Arial Unicode MS" w:hAnsi="Arial Unicode MS"/>
                <w:b/>
                <w:sz w:val="18"/>
              </w:rPr>
              <w:t>423</w:t>
            </w:r>
          </w:p>
        </w:tc>
        <w:tc>
          <w:tcPr>
            <w:tcW w:w="792" w:type="dxa"/>
            <w:tcMar>
              <w:top w:w="95" w:type="dxa"/>
              <w:left w:w="105" w:type="dxa"/>
              <w:bottom w:w="95" w:type="dxa"/>
              <w:right w:w="105" w:type="dxa"/>
            </w:tcMar>
          </w:tcPr>
          <w:p w14:paraId="5746E8EB"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56627143" w14:textId="77777777" w:rsidR="009E07DB" w:rsidRDefault="00000000">
            <w:pPr>
              <w:spacing w:after="0" w:line="252" w:lineRule="auto"/>
            </w:pPr>
            <w:r>
              <w:rPr>
                <w:rFonts w:ascii="Arial Unicode MS" w:eastAsia="Arial Unicode MS" w:hAnsi="Arial Unicode MS"/>
                <w:b/>
                <w:sz w:val="18"/>
              </w:rPr>
              <w:t>Antibacterial and osteoinductive biomacromolecules composite electrospun fiber</w:t>
            </w:r>
            <w:r>
              <w:rPr>
                <w:rFonts w:ascii="Arial Unicode MS" w:eastAsia="Arial Unicode MS" w:hAnsi="Arial Unicode MS"/>
                <w:color w:val="626B73"/>
                <w:sz w:val="15"/>
              </w:rPr>
              <w:br/>
              <w:t>Xuewei Cheng; Wei Qin; Yingao Ma; Rui Shi; Tongtong Chen; Yingbo Wang; Chuang Ma; et al. (8 total)</w:t>
            </w:r>
          </w:p>
        </w:tc>
        <w:tc>
          <w:tcPr>
            <w:tcW w:w="4406" w:type="dxa"/>
            <w:tcMar>
              <w:top w:w="95" w:type="dxa"/>
              <w:left w:w="105" w:type="dxa"/>
              <w:bottom w:w="95" w:type="dxa"/>
              <w:right w:w="105" w:type="dxa"/>
            </w:tcMar>
          </w:tcPr>
          <w:p>
            <w:pPr>
              <w:spacing w:after="0" w:line="252" w:lineRule="auto"/>
            </w:pPr>
            <w:r>
              <w:rPr>
                <w:color w:val="000000"/>
              </w:rPr>
              <w:t>Xinjiang Normal University; Xinjiang Medical University; First Affiliated Hospital of Xinjiang Medical University; et al. (5 total)  |  China</w:t>
              <w:br/>
              <w:t>International Journal of Biological Macromolecules, Vol. 143, p. 958</w:t>
            </w:r>
            <w:r>
              <w:rPr>
                <w:color w:val="000000"/>
              </w:rPr>
              <w:br/>
            </w:r>
            <w:hyperlink r:id="rId430">
              <w:r w:rsidR="009E07DB">
                <w:rPr>
                  <w:rFonts w:ascii="Arial Unicode MS" w:eastAsia="Arial Unicode MS" w:hAnsi="Arial Unicode MS"/>
                  <w:color w:val="0563C1"/>
                  <w:sz w:val="16"/>
                  <w:u w:val="single"/>
                </w:rPr>
                <w:br/>
                <w:t>DOI: 10.1016/j.ijbiomac.2019.09.156</w:t>
              </w:r>
            </w:hyperlink>
          </w:p>
        </w:tc>
      </w:tr>
      <w:tr w:rsidR="009E07DB" w14:paraId="2930FD27" w14:textId="77777777">
        <w:trPr>
          <w:cantSplit/>
        </w:trPr>
        <w:tc>
          <w:tcPr>
            <w:tcW w:w="648" w:type="dxa"/>
            <w:shd w:val="clear" w:color="auto" w:fill="F4F4F4"/>
            <w:tcMar>
              <w:top w:w="95" w:type="dxa"/>
              <w:left w:w="105" w:type="dxa"/>
              <w:bottom w:w="95" w:type="dxa"/>
              <w:right w:w="105" w:type="dxa"/>
            </w:tcMar>
          </w:tcPr>
          <w:p w14:paraId="0DFDBABF" w14:textId="77777777" w:rsidR="009E07DB" w:rsidRDefault="00000000">
            <w:pPr>
              <w:spacing w:after="0" w:line="252" w:lineRule="auto"/>
              <w:jc w:val="center"/>
            </w:pPr>
            <w:r>
              <w:rPr>
                <w:rFonts w:ascii="Arial Unicode MS" w:eastAsia="Arial Unicode MS" w:hAnsi="Arial Unicode MS"/>
                <w:b/>
                <w:sz w:val="18"/>
              </w:rPr>
              <w:t>424</w:t>
            </w:r>
          </w:p>
        </w:tc>
        <w:tc>
          <w:tcPr>
            <w:tcW w:w="792" w:type="dxa"/>
            <w:shd w:val="clear" w:color="auto" w:fill="F4F4F4"/>
            <w:tcMar>
              <w:top w:w="95" w:type="dxa"/>
              <w:left w:w="105" w:type="dxa"/>
              <w:bottom w:w="95" w:type="dxa"/>
              <w:right w:w="105" w:type="dxa"/>
            </w:tcMar>
          </w:tcPr>
          <w:p w14:paraId="59F1EB3B"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30DA18F7" w14:textId="77777777" w:rsidR="009E07DB" w:rsidRDefault="00000000">
            <w:pPr>
              <w:spacing w:after="0" w:line="252" w:lineRule="auto"/>
            </w:pPr>
            <w:r>
              <w:rPr>
                <w:rFonts w:ascii="Arial Unicode MS" w:eastAsia="Arial Unicode MS" w:hAnsi="Arial Unicode MS"/>
                <w:b/>
                <w:sz w:val="18"/>
              </w:rPr>
              <w:t>BaTiO3 nanotubes by co-axial electrospinning: Rheological and microstructural investigations</w:t>
            </w:r>
            <w:r>
              <w:rPr>
                <w:rFonts w:ascii="Arial Unicode MS" w:eastAsia="Arial Unicode MS" w:hAnsi="Arial Unicode MS"/>
                <w:color w:val="626B73"/>
                <w:sz w:val="15"/>
              </w:rPr>
              <w:br/>
              <w:t>M. Hedayati; E. Taheri-Nassaj; Amin Yourdkhani; Mario Borlaf; Jian Zhang; Michel Calame; Tutu Sebastian; et al. (9 total)</w:t>
            </w:r>
          </w:p>
        </w:tc>
        <w:tc>
          <w:tcPr>
            <w:tcW w:w="4406" w:type="dxa"/>
            <w:shd w:val="clear" w:color="auto" w:fill="F4F4F4"/>
            <w:tcMar>
              <w:top w:w="95" w:type="dxa"/>
              <w:left w:w="105" w:type="dxa"/>
              <w:bottom w:w="95" w:type="dxa"/>
              <w:right w:w="105" w:type="dxa"/>
            </w:tcMar>
          </w:tcPr>
          <w:p w14:paraId="39FC901A" w14:textId="77777777" w:rsidR="009E07DB" w:rsidRDefault="00000000">
            <w:pPr>
              <w:spacing w:after="0" w:line="252" w:lineRule="auto"/>
            </w:pPr>
            <w:r>
              <w:rPr>
                <w:rFonts w:ascii="Arial Unicode MS" w:eastAsia="Arial Unicode MS" w:hAnsi="Arial Unicode MS"/>
                <w:b/>
              </w:rPr>
              <w:t>Tarbiat Modares University; Swiss Federal Laboratories for Materials Science and Technology  |  Iran, Switzerland</w:t>
            </w:r>
            <w:r>
              <w:rPr>
                <w:rFonts w:ascii="Arial Unicode MS" w:eastAsia="Arial Unicode MS" w:hAnsi="Arial Unicode MS"/>
                <w:sz w:val="16"/>
              </w:rPr>
              <w:br/>
              <w:t>Journal of the European Ceramic Society, Vol. 40, No. 4, p. 1269</w:t>
            </w:r>
            <w:hyperlink r:id="rId431">
              <w:r w:rsidR="009E07DB">
                <w:rPr>
                  <w:rFonts w:ascii="Arial Unicode MS" w:eastAsia="Arial Unicode MS" w:hAnsi="Arial Unicode MS"/>
                  <w:color w:val="0563C1"/>
                  <w:sz w:val="16"/>
                  <w:u w:val="single"/>
                </w:rPr>
                <w:br/>
                <w:t>DOI: 10.1016/j.jeurceramsoc.2019.11.078</w:t>
              </w:r>
            </w:hyperlink>
          </w:p>
        </w:tc>
      </w:tr>
      <w:tr w:rsidR="009E07DB" w14:paraId="02F3783B" w14:textId="77777777">
        <w:trPr>
          <w:cantSplit/>
        </w:trPr>
        <w:tc>
          <w:tcPr>
            <w:tcW w:w="648" w:type="dxa"/>
            <w:tcMar>
              <w:top w:w="95" w:type="dxa"/>
              <w:left w:w="105" w:type="dxa"/>
              <w:bottom w:w="95" w:type="dxa"/>
              <w:right w:w="105" w:type="dxa"/>
            </w:tcMar>
          </w:tcPr>
          <w:p w14:paraId="576C947D" w14:textId="77777777" w:rsidR="009E07DB" w:rsidRDefault="00000000">
            <w:pPr>
              <w:spacing w:after="0" w:line="252" w:lineRule="auto"/>
              <w:jc w:val="center"/>
            </w:pPr>
            <w:r>
              <w:rPr>
                <w:rFonts w:ascii="Arial Unicode MS" w:eastAsia="Arial Unicode MS" w:hAnsi="Arial Unicode MS"/>
                <w:b/>
                <w:sz w:val="18"/>
              </w:rPr>
              <w:t>425</w:t>
            </w:r>
          </w:p>
        </w:tc>
        <w:tc>
          <w:tcPr>
            <w:tcW w:w="792" w:type="dxa"/>
            <w:tcMar>
              <w:top w:w="95" w:type="dxa"/>
              <w:left w:w="105" w:type="dxa"/>
              <w:bottom w:w="95" w:type="dxa"/>
              <w:right w:w="105" w:type="dxa"/>
            </w:tcMar>
          </w:tcPr>
          <w:p w14:paraId="7B8958A5"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5F1ABEF4" w14:textId="77777777" w:rsidR="009E07DB" w:rsidRDefault="00000000">
            <w:pPr>
              <w:spacing w:after="0" w:line="252" w:lineRule="auto"/>
            </w:pPr>
            <w:r>
              <w:rPr>
                <w:rFonts w:ascii="Arial Unicode MS" w:eastAsia="Arial Unicode MS" w:hAnsi="Arial Unicode MS"/>
                <w:b/>
                <w:sz w:val="18"/>
              </w:rPr>
              <w:t>Conductive CNT/nanofiber composite hollow fiber membranes with electrospun support layer for water purification</w:t>
            </w:r>
            <w:r>
              <w:rPr>
                <w:rFonts w:ascii="Arial Unicode MS" w:eastAsia="Arial Unicode MS" w:hAnsi="Arial Unicode MS"/>
                <w:color w:val="626B73"/>
                <w:sz w:val="15"/>
              </w:rPr>
              <w:br/>
              <w:t>Lei Du; Xie Quan; Xinfei Fan; Gaoliang Wei; Shuo Chen</w:t>
            </w:r>
          </w:p>
        </w:tc>
        <w:tc>
          <w:tcPr>
            <w:tcW w:w="4406" w:type="dxa"/>
            <w:tcMar>
              <w:top w:w="95" w:type="dxa"/>
              <w:left w:w="105" w:type="dxa"/>
              <w:bottom w:w="95" w:type="dxa"/>
              <w:right w:w="105" w:type="dxa"/>
            </w:tcMar>
          </w:tcPr>
          <w:p>
            <w:pPr>
              <w:spacing w:after="0" w:line="252" w:lineRule="auto"/>
            </w:pPr>
            <w:r>
              <w:rPr>
                <w:color w:val="000000"/>
              </w:rPr>
              <w:t>Dalian University of Technology; Dalian Maritime University; Jilin University  |  China</w:t>
              <w:br/>
              <w:t>Journal of Membrane Science, Vol. 596, p. 117613</w:t>
            </w:r>
            <w:r>
              <w:rPr>
                <w:color w:val="000000"/>
              </w:rPr>
              <w:br/>
            </w:r>
            <w:hyperlink r:id="rId432">
              <w:r w:rsidR="009E07DB">
                <w:rPr>
                  <w:rFonts w:ascii="Arial Unicode MS" w:eastAsia="Arial Unicode MS" w:hAnsi="Arial Unicode MS"/>
                  <w:color w:val="0563C1"/>
                  <w:sz w:val="16"/>
                  <w:u w:val="single"/>
                </w:rPr>
                <w:br/>
                <w:t>DOI: 10.1016/j.memsci.2019.117613</w:t>
              </w:r>
            </w:hyperlink>
          </w:p>
        </w:tc>
      </w:tr>
      <w:tr w:rsidR="009E07DB" w14:paraId="4583B3BA" w14:textId="77777777">
        <w:trPr>
          <w:cantSplit/>
        </w:trPr>
        <w:tc>
          <w:tcPr>
            <w:tcW w:w="648" w:type="dxa"/>
            <w:shd w:val="clear" w:color="auto" w:fill="F4F4F4"/>
            <w:tcMar>
              <w:top w:w="95" w:type="dxa"/>
              <w:left w:w="105" w:type="dxa"/>
              <w:bottom w:w="95" w:type="dxa"/>
              <w:right w:w="105" w:type="dxa"/>
            </w:tcMar>
          </w:tcPr>
          <w:p w14:paraId="515830FF" w14:textId="77777777" w:rsidR="009E07DB" w:rsidRDefault="00000000">
            <w:pPr>
              <w:spacing w:after="0" w:line="252" w:lineRule="auto"/>
              <w:jc w:val="center"/>
            </w:pPr>
            <w:r>
              <w:rPr>
                <w:rFonts w:ascii="Arial Unicode MS" w:eastAsia="Arial Unicode MS" w:hAnsi="Arial Unicode MS"/>
                <w:b/>
                <w:sz w:val="18"/>
              </w:rPr>
              <w:lastRenderedPageBreak/>
              <w:t>426</w:t>
            </w:r>
          </w:p>
        </w:tc>
        <w:tc>
          <w:tcPr>
            <w:tcW w:w="792" w:type="dxa"/>
            <w:shd w:val="clear" w:color="auto" w:fill="F4F4F4"/>
            <w:tcMar>
              <w:top w:w="95" w:type="dxa"/>
              <w:left w:w="105" w:type="dxa"/>
              <w:bottom w:w="95" w:type="dxa"/>
              <w:right w:w="105" w:type="dxa"/>
            </w:tcMar>
          </w:tcPr>
          <w:p w14:paraId="3F5C7E01"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A5AD543" w14:textId="77777777" w:rsidR="009E07DB" w:rsidRDefault="00000000">
            <w:pPr>
              <w:spacing w:after="0" w:line="252" w:lineRule="auto"/>
            </w:pPr>
            <w:r>
              <w:rPr>
                <w:rFonts w:ascii="Arial Unicode MS" w:eastAsia="Arial Unicode MS" w:hAnsi="Arial Unicode MS"/>
                <w:b/>
                <w:sz w:val="18"/>
              </w:rPr>
              <w:t>Design, synthesis, characterization, and cytotoxicity of PCL/PLGA scaffolds through plasma treatment in the presence of pyrrole for possible use in urethral tissue engineering</w:t>
            </w:r>
            <w:r>
              <w:rPr>
                <w:rFonts w:ascii="Arial Unicode MS" w:eastAsia="Arial Unicode MS" w:hAnsi="Arial Unicode MS"/>
                <w:color w:val="626B73"/>
                <w:sz w:val="15"/>
              </w:rPr>
              <w:br/>
              <w:t>Julio C. Sánchez-Pech; Raúl Rosales-Ibáñes; Juan V. Cauich-Rodriguez; Hugo J. Carrillo-Escalante; Amairany Rodríguez-Navarrete; Alejandro Avila-Ortega; Fernando Hernández-Sánchez</w:t>
            </w:r>
          </w:p>
        </w:tc>
        <w:tc>
          <w:tcPr>
            <w:tcW w:w="4406" w:type="dxa"/>
            <w:shd w:val="clear" w:color="auto" w:fill="F4F4F4"/>
            <w:tcMar>
              <w:top w:w="95" w:type="dxa"/>
              <w:left w:w="105" w:type="dxa"/>
              <w:bottom w:w="95" w:type="dxa"/>
              <w:right w:w="105" w:type="dxa"/>
            </w:tcMar>
          </w:tcPr>
          <w:p>
            <w:pPr>
              <w:spacing w:after="0" w:line="252" w:lineRule="auto"/>
            </w:pPr>
            <w:r>
              <w:rPr>
                <w:color w:val="000000"/>
              </w:rPr>
              <w:t>Secretaría de Investigación, Innovación y Educación Superior; Universidad Nacional Autónoma de México; Autonomous University of Yucatán  |  MX</w:t>
              <w:br/>
              <w:t>Journal of Biomaterials Applications 34(6), 840-850</w:t>
            </w:r>
            <w:r>
              <w:rPr>
                <w:color w:val="000000"/>
              </w:rPr>
              <w:br/>
            </w:r>
            <w:hyperlink r:id="rId433">
              <w:r w:rsidR="009E07DB">
                <w:rPr>
                  <w:rFonts w:ascii="Arial Unicode MS" w:eastAsia="Arial Unicode MS" w:hAnsi="Arial Unicode MS"/>
                  <w:color w:val="0563C1"/>
                  <w:sz w:val="16"/>
                  <w:u w:val="single"/>
                </w:rPr>
                <w:br/>
                <w:t>DOI: 10.1177/0885328219882638</w:t>
              </w:r>
            </w:hyperlink>
          </w:p>
        </w:tc>
      </w:tr>
      <w:tr w:rsidR="009E07DB" w14:paraId="23DB4138" w14:textId="77777777">
        <w:trPr>
          <w:cantSplit/>
        </w:trPr>
        <w:tc>
          <w:tcPr>
            <w:tcW w:w="648" w:type="dxa"/>
            <w:tcMar>
              <w:top w:w="95" w:type="dxa"/>
              <w:left w:w="105" w:type="dxa"/>
              <w:bottom w:w="95" w:type="dxa"/>
              <w:right w:w="105" w:type="dxa"/>
            </w:tcMar>
          </w:tcPr>
          <w:p w14:paraId="6892B35F" w14:textId="77777777" w:rsidR="009E07DB" w:rsidRDefault="00000000">
            <w:pPr>
              <w:spacing w:after="0" w:line="252" w:lineRule="auto"/>
              <w:jc w:val="center"/>
            </w:pPr>
            <w:r>
              <w:rPr>
                <w:rFonts w:ascii="Arial Unicode MS" w:eastAsia="Arial Unicode MS" w:hAnsi="Arial Unicode MS"/>
                <w:b/>
                <w:sz w:val="18"/>
              </w:rPr>
              <w:t>427</w:t>
            </w:r>
          </w:p>
        </w:tc>
        <w:tc>
          <w:tcPr>
            <w:tcW w:w="792" w:type="dxa"/>
            <w:tcMar>
              <w:top w:w="95" w:type="dxa"/>
              <w:left w:w="105" w:type="dxa"/>
              <w:bottom w:w="95" w:type="dxa"/>
              <w:right w:w="105" w:type="dxa"/>
            </w:tcMar>
          </w:tcPr>
          <w:p w14:paraId="5EF82451"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70962B56" w14:textId="77777777" w:rsidR="009E07DB" w:rsidRDefault="00000000">
            <w:pPr>
              <w:spacing w:after="0" w:line="252" w:lineRule="auto"/>
            </w:pPr>
            <w:r>
              <w:rPr>
                <w:rFonts w:ascii="Arial Unicode MS" w:eastAsia="Arial Unicode MS" w:hAnsi="Arial Unicode MS"/>
                <w:b/>
                <w:sz w:val="18"/>
              </w:rPr>
              <w:t>Development and Characterization of Eudragit®-Based Electrospun Nanofibrous Mats and Their Formulation into Nanofiber Tablets for the Modified Release of Furosemide</w:t>
            </w:r>
            <w:r>
              <w:rPr>
                <w:rFonts w:ascii="Arial Unicode MS" w:eastAsia="Arial Unicode MS" w:hAnsi="Arial Unicode MS"/>
                <w:color w:val="626B73"/>
                <w:sz w:val="15"/>
              </w:rPr>
              <w:br/>
              <w:t>Marilena Vlachou; Stefanos Kikionis; Angeliki Siamidi; Sotiria Kyriakou; Andrew Tsotinis; Efstathia Ioannou; Vassilios Roussis</w:t>
            </w:r>
          </w:p>
        </w:tc>
        <w:tc>
          <w:tcPr>
            <w:tcW w:w="4406" w:type="dxa"/>
            <w:tcMar>
              <w:top w:w="95" w:type="dxa"/>
              <w:left w:w="105" w:type="dxa"/>
              <w:bottom w:w="95" w:type="dxa"/>
              <w:right w:w="105" w:type="dxa"/>
            </w:tcMar>
          </w:tcPr>
          <w:p w14:paraId="4C09825F" w14:textId="77777777" w:rsidR="009E07DB" w:rsidRDefault="00000000">
            <w:pPr>
              <w:spacing w:after="0" w:line="252" w:lineRule="auto"/>
            </w:pPr>
            <w:r>
              <w:rPr>
                <w:rFonts w:ascii="Arial Unicode MS" w:eastAsia="Arial Unicode MS" w:hAnsi="Arial Unicode MS"/>
                <w:b/>
              </w:rPr>
              <w:t>National and Kapodistrian University of Athens  |  GR</w:t>
            </w:r>
            <w:r>
              <w:rPr>
                <w:rFonts w:ascii="Arial Unicode MS" w:eastAsia="Arial Unicode MS" w:hAnsi="Arial Unicode MS"/>
                <w:sz w:val="16"/>
              </w:rPr>
              <w:br/>
              <w:t>Pharmaceutics, 11(9), E480</w:t>
            </w:r>
            <w:hyperlink r:id="rId434">
              <w:r w:rsidR="009E07DB">
                <w:rPr>
                  <w:rFonts w:ascii="Arial Unicode MS" w:eastAsia="Arial Unicode MS" w:hAnsi="Arial Unicode MS"/>
                  <w:color w:val="0563C1"/>
                  <w:sz w:val="16"/>
                  <w:u w:val="single"/>
                </w:rPr>
                <w:br/>
                <w:t>DOI: 10.3390/pharmaceutics11090480</w:t>
              </w:r>
            </w:hyperlink>
          </w:p>
        </w:tc>
      </w:tr>
      <w:tr w:rsidR="009E07DB" w14:paraId="74E2A539" w14:textId="77777777">
        <w:trPr>
          <w:cantSplit/>
        </w:trPr>
        <w:tc>
          <w:tcPr>
            <w:tcW w:w="648" w:type="dxa"/>
            <w:shd w:val="clear" w:color="auto" w:fill="F4F4F4"/>
            <w:tcMar>
              <w:top w:w="95" w:type="dxa"/>
              <w:left w:w="105" w:type="dxa"/>
              <w:bottom w:w="95" w:type="dxa"/>
              <w:right w:w="105" w:type="dxa"/>
            </w:tcMar>
          </w:tcPr>
          <w:p w14:paraId="2D61B87E" w14:textId="77777777" w:rsidR="009E07DB" w:rsidRDefault="00000000">
            <w:pPr>
              <w:spacing w:after="0" w:line="252" w:lineRule="auto"/>
              <w:jc w:val="center"/>
            </w:pPr>
            <w:r>
              <w:rPr>
                <w:rFonts w:ascii="Arial Unicode MS" w:eastAsia="Arial Unicode MS" w:hAnsi="Arial Unicode MS"/>
                <w:b/>
                <w:sz w:val="18"/>
              </w:rPr>
              <w:t>428</w:t>
            </w:r>
          </w:p>
        </w:tc>
        <w:tc>
          <w:tcPr>
            <w:tcW w:w="792" w:type="dxa"/>
            <w:shd w:val="clear" w:color="auto" w:fill="F4F4F4"/>
            <w:tcMar>
              <w:top w:w="95" w:type="dxa"/>
              <w:left w:w="105" w:type="dxa"/>
              <w:bottom w:w="95" w:type="dxa"/>
              <w:right w:w="105" w:type="dxa"/>
            </w:tcMar>
          </w:tcPr>
          <w:p w14:paraId="18EF87A0"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3832D466" w14:textId="77777777" w:rsidR="009E07DB" w:rsidRDefault="00000000">
            <w:pPr>
              <w:spacing w:after="0" w:line="252" w:lineRule="auto"/>
            </w:pPr>
            <w:r>
              <w:rPr>
                <w:rFonts w:ascii="Arial Unicode MS" w:eastAsia="Arial Unicode MS" w:hAnsi="Arial Unicode MS"/>
                <w:b/>
                <w:sz w:val="18"/>
              </w:rPr>
              <w:t>Development and sequential analysis of a collagen-chitosan wound management biomaterial</w:t>
            </w:r>
            <w:r>
              <w:rPr>
                <w:rFonts w:ascii="Arial Unicode MS" w:eastAsia="Arial Unicode MS" w:hAnsi="Arial Unicode MS"/>
                <w:color w:val="626B73"/>
                <w:sz w:val="15"/>
              </w:rPr>
              <w:br/>
              <w:t>Georgiana Dolete; Bianca-Maria Tihăuan; CRINA MARIA KAMERZAN; Oana Tutunaru; IOANA-CRISTINA MOCANU; CRISTINA BALAŞ; Ioana Lavinia Ardelean; Stelian S. Maier</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Universitatea Națională de Știință și Tehnologie Politehnica București; University of Bucharest; Gheorghe Asachi Technical University of Iași  |  RO</w:t>
              <w:br/>
              <w:t>Publisher or repository full text</w:t>
            </w:r>
            <w:r>
              <w:rPr>
                <w:color w:val="000000"/>
              </w:rPr>
              <w:br/>
            </w:r>
            <w:hyperlink r:id="rId435">
              <w:r w:rsidR="009E07DB">
                <w:rPr>
                  <w:rFonts w:ascii="Arial Unicode MS" w:eastAsia="Arial Unicode MS" w:hAnsi="Arial Unicode MS"/>
                  <w:color w:val="0563C1"/>
                  <w:sz w:val="16"/>
                  <w:u w:val="single"/>
                </w:rPr>
                <w:br/>
                <w:t>DOI: 10.25083/rbl/24.1/108.117</w:t>
              </w:r>
            </w:hyperlink>
          </w:p>
        </w:tc>
      </w:tr>
      <w:tr w:rsidR="009E07DB" w14:paraId="5F14C2B6" w14:textId="77777777">
        <w:trPr>
          <w:cantSplit/>
        </w:trPr>
        <w:tc>
          <w:tcPr>
            <w:tcW w:w="648" w:type="dxa"/>
            <w:tcMar>
              <w:top w:w="95" w:type="dxa"/>
              <w:left w:w="105" w:type="dxa"/>
              <w:bottom w:w="95" w:type="dxa"/>
              <w:right w:w="105" w:type="dxa"/>
            </w:tcMar>
          </w:tcPr>
          <w:p w14:paraId="35E961D6" w14:textId="77777777" w:rsidR="009E07DB" w:rsidRDefault="00000000">
            <w:pPr>
              <w:spacing w:after="0" w:line="252" w:lineRule="auto"/>
              <w:jc w:val="center"/>
            </w:pPr>
            <w:r>
              <w:rPr>
                <w:rFonts w:ascii="Arial Unicode MS" w:eastAsia="Arial Unicode MS" w:hAnsi="Arial Unicode MS"/>
                <w:b/>
                <w:sz w:val="18"/>
              </w:rPr>
              <w:t>429</w:t>
            </w:r>
          </w:p>
        </w:tc>
        <w:tc>
          <w:tcPr>
            <w:tcW w:w="792" w:type="dxa"/>
            <w:tcMar>
              <w:top w:w="95" w:type="dxa"/>
              <w:left w:w="105" w:type="dxa"/>
              <w:bottom w:w="95" w:type="dxa"/>
              <w:right w:w="105" w:type="dxa"/>
            </w:tcMar>
          </w:tcPr>
          <w:p w14:paraId="555B1865"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22C3C9BD" w14:textId="77777777" w:rsidR="009E07DB" w:rsidRDefault="00000000">
            <w:pPr>
              <w:spacing w:after="0" w:line="252" w:lineRule="auto"/>
            </w:pPr>
            <w:r>
              <w:rPr>
                <w:rFonts w:ascii="Arial Unicode MS" w:eastAsia="Arial Unicode MS" w:hAnsi="Arial Unicode MS"/>
                <w:b/>
                <w:sz w:val="18"/>
              </w:rPr>
              <w:t>Dual super-amphiphilic modified cellulose acetate nanofiber membranes with highly efficient oil/water separation and excellent antifouling properties</w:t>
            </w:r>
            <w:r>
              <w:rPr>
                <w:rFonts w:ascii="Arial Unicode MS" w:eastAsia="Arial Unicode MS" w:hAnsi="Arial Unicode MS"/>
                <w:color w:val="626B73"/>
                <w:sz w:val="15"/>
              </w:rPr>
              <w:br/>
              <w:t>Weiwen Wang; Jixin Lin; Jiaqi Cheng; Zhixiang Cui; Junhui Si; Qianting Wang; Xiangfang Peng; et al. (8 total)</w:t>
            </w:r>
          </w:p>
        </w:tc>
        <w:tc>
          <w:tcPr>
            <w:tcW w:w="4406" w:type="dxa"/>
            <w:tcMar>
              <w:top w:w="95" w:type="dxa"/>
              <w:left w:w="105" w:type="dxa"/>
              <w:bottom w:w="95" w:type="dxa"/>
              <w:right w:w="105" w:type="dxa"/>
            </w:tcMar>
          </w:tcPr>
          <w:p>
            <w:pPr>
              <w:spacing w:after="0" w:line="252" w:lineRule="auto"/>
            </w:pPr>
            <w:r>
              <w:rPr>
                <w:color w:val="000000"/>
              </w:rPr>
              <w:t>Fujian University of Technology; University of Wisconsin–Madison; Wisconsin Institutes for Discovery  |  China, USA</w:t>
              <w:br/>
              <w:t>Journal of Hazardous Materials, Vol. 385, p. 121582</w:t>
            </w:r>
            <w:r>
              <w:rPr>
                <w:color w:val="000000"/>
              </w:rPr>
              <w:br/>
            </w:r>
            <w:hyperlink r:id="rId436">
              <w:r w:rsidR="009E07DB">
                <w:rPr>
                  <w:rFonts w:ascii="Arial Unicode MS" w:eastAsia="Arial Unicode MS" w:hAnsi="Arial Unicode MS"/>
                  <w:color w:val="0563C1"/>
                  <w:sz w:val="16"/>
                  <w:u w:val="single"/>
                </w:rPr>
                <w:br/>
                <w:t>DOI: 10.1016/j.jhazmat.2019.121582</w:t>
              </w:r>
            </w:hyperlink>
          </w:p>
        </w:tc>
      </w:tr>
      <w:tr w:rsidR="009E07DB" w14:paraId="1F081DCD" w14:textId="77777777">
        <w:trPr>
          <w:cantSplit/>
        </w:trPr>
        <w:tc>
          <w:tcPr>
            <w:tcW w:w="648" w:type="dxa"/>
            <w:shd w:val="clear" w:color="auto" w:fill="F4F4F4"/>
            <w:tcMar>
              <w:top w:w="95" w:type="dxa"/>
              <w:left w:w="105" w:type="dxa"/>
              <w:bottom w:w="95" w:type="dxa"/>
              <w:right w:w="105" w:type="dxa"/>
            </w:tcMar>
          </w:tcPr>
          <w:p w14:paraId="3A7EABA4" w14:textId="77777777" w:rsidR="009E07DB" w:rsidRDefault="00000000">
            <w:pPr>
              <w:spacing w:after="0" w:line="252" w:lineRule="auto"/>
              <w:jc w:val="center"/>
            </w:pPr>
            <w:r>
              <w:rPr>
                <w:rFonts w:ascii="Arial Unicode MS" w:eastAsia="Arial Unicode MS" w:hAnsi="Arial Unicode MS"/>
                <w:b/>
                <w:sz w:val="18"/>
              </w:rPr>
              <w:lastRenderedPageBreak/>
              <w:t>430</w:t>
            </w:r>
          </w:p>
        </w:tc>
        <w:tc>
          <w:tcPr>
            <w:tcW w:w="792" w:type="dxa"/>
            <w:shd w:val="clear" w:color="auto" w:fill="F4F4F4"/>
            <w:tcMar>
              <w:top w:w="95" w:type="dxa"/>
              <w:left w:w="105" w:type="dxa"/>
              <w:bottom w:w="95" w:type="dxa"/>
              <w:right w:w="105" w:type="dxa"/>
            </w:tcMar>
          </w:tcPr>
          <w:p w14:paraId="288B7F28"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0A99ED70" w14:textId="77777777" w:rsidR="009E07DB" w:rsidRDefault="00000000">
            <w:pPr>
              <w:spacing w:after="0" w:line="252" w:lineRule="auto"/>
            </w:pPr>
            <w:r>
              <w:rPr>
                <w:rFonts w:ascii="Arial Unicode MS" w:eastAsia="Arial Unicode MS" w:hAnsi="Arial Unicode MS"/>
                <w:b/>
                <w:sz w:val="18"/>
              </w:rPr>
              <w:t>Effects of Electrospinning Voltage and Flow Rate on Morphology of Poly-vinyl Alcohol Nanofibers</w:t>
            </w:r>
            <w:r>
              <w:rPr>
                <w:rFonts w:ascii="Arial Unicode MS" w:eastAsia="Arial Unicode MS" w:hAnsi="Arial Unicode MS"/>
                <w:color w:val="626B73"/>
                <w:sz w:val="15"/>
              </w:rPr>
              <w:br/>
              <w:t>Amnah Asiri; Rania Hussien Al‐Ashwal; Mohd Helmi Sani; Syafiqah Saidin</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Technology Malaysia  |  MY</w:t>
              <w:br/>
              <w:t>OpenAlex indexed full text; publisher or repository record</w:t>
            </w:r>
            <w:r>
              <w:rPr>
                <w:color w:val="000000"/>
              </w:rPr>
              <w:br/>
            </w:r>
            <w:hyperlink r:id="rId437">
              <w:r w:rsidR="009E07DB">
                <w:rPr>
                  <w:rFonts w:ascii="Arial Unicode MS" w:eastAsia="Arial Unicode MS" w:hAnsi="Arial Unicode MS"/>
                  <w:color w:val="0563C1"/>
                  <w:sz w:val="16"/>
                  <w:u w:val="single"/>
                </w:rPr>
                <w:br/>
                <w:t>DOI: 10.1088/1742-6596/1372/1/012035</w:t>
              </w:r>
            </w:hyperlink>
          </w:p>
        </w:tc>
      </w:tr>
      <w:tr w:rsidR="009E07DB" w14:paraId="1A407981" w14:textId="77777777">
        <w:trPr>
          <w:cantSplit/>
        </w:trPr>
        <w:tc>
          <w:tcPr>
            <w:tcW w:w="648" w:type="dxa"/>
            <w:tcMar>
              <w:top w:w="95" w:type="dxa"/>
              <w:left w:w="105" w:type="dxa"/>
              <w:bottom w:w="95" w:type="dxa"/>
              <w:right w:w="105" w:type="dxa"/>
            </w:tcMar>
          </w:tcPr>
          <w:p w14:paraId="156C16BE" w14:textId="77777777" w:rsidR="009E07DB" w:rsidRDefault="00000000">
            <w:pPr>
              <w:spacing w:after="0" w:line="252" w:lineRule="auto"/>
              <w:jc w:val="center"/>
            </w:pPr>
            <w:r>
              <w:rPr>
                <w:rFonts w:ascii="Arial Unicode MS" w:eastAsia="Arial Unicode MS" w:hAnsi="Arial Unicode MS"/>
                <w:b/>
                <w:sz w:val="18"/>
              </w:rPr>
              <w:t>431</w:t>
            </w:r>
          </w:p>
        </w:tc>
        <w:tc>
          <w:tcPr>
            <w:tcW w:w="792" w:type="dxa"/>
            <w:tcMar>
              <w:top w:w="95" w:type="dxa"/>
              <w:left w:w="105" w:type="dxa"/>
              <w:bottom w:w="95" w:type="dxa"/>
              <w:right w:w="105" w:type="dxa"/>
            </w:tcMar>
          </w:tcPr>
          <w:p w14:paraId="6EB1459F"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21C8D35C" w14:textId="77777777" w:rsidR="009E07DB" w:rsidRDefault="00000000">
            <w:pPr>
              <w:spacing w:after="0" w:line="252" w:lineRule="auto"/>
            </w:pPr>
            <w:r>
              <w:rPr>
                <w:rFonts w:ascii="Arial Unicode MS" w:eastAsia="Arial Unicode MS" w:hAnsi="Arial Unicode MS"/>
                <w:b/>
                <w:sz w:val="18"/>
              </w:rPr>
              <w:t>Electrospun lignin-based twisted carbon nanofibers for potential microelectrodes applications</w:t>
            </w:r>
            <w:r>
              <w:rPr>
                <w:rFonts w:ascii="Arial Unicode MS" w:eastAsia="Arial Unicode MS" w:hAnsi="Arial Unicode MS"/>
                <w:color w:val="626B73"/>
                <w:sz w:val="15"/>
              </w:rPr>
              <w:br/>
              <w:t>Julien Roman; Wilfrid Neri; Alain Derré; Philippe Poulin</w:t>
            </w:r>
          </w:p>
        </w:tc>
        <w:tc>
          <w:tcPr>
            <w:tcW w:w="4406" w:type="dxa"/>
            <w:tcMar>
              <w:top w:w="95" w:type="dxa"/>
              <w:left w:w="105" w:type="dxa"/>
              <w:bottom w:w="95" w:type="dxa"/>
              <w:right w:w="105" w:type="dxa"/>
            </w:tcMar>
          </w:tcPr>
          <w:p>
            <w:pPr>
              <w:spacing w:after="0" w:line="252" w:lineRule="auto"/>
            </w:pPr>
            <w:r>
              <w:rPr>
                <w:color w:val="000000"/>
              </w:rPr>
              <w:t>Université de Bordeaux / Centre de Recherche Paul Pascal  |  France</w:t>
              <w:br/>
              <w:t>Carbon, 145, 556–564 (2019)</w:t>
            </w:r>
            <w:r>
              <w:rPr>
                <w:rFonts w:ascii="Arial Unicode MS" w:hAnsi="Arial Unicode MS" w:eastAsia="Arial Unicode MS" w:cs="Arial Unicode MS"/>
                <w:color w:val="000000"/>
              </w:rPr>
              <w:br/>
              <w:t>使用的设备型号：TL-Pro</w:t>
            </w:r>
            <w:r>
              <w:rPr>
                <w:color w:val="000000"/>
              </w:rPr>
              <w:br/>
            </w:r>
            <w:hyperlink r:id="rId438">
              <w:r w:rsidR="009E07DB">
                <w:rPr>
                  <w:rFonts w:ascii="Arial Unicode MS" w:eastAsia="Arial Unicode MS" w:hAnsi="Arial Unicode MS"/>
                  <w:color w:val="0563C1"/>
                  <w:sz w:val="16"/>
                  <w:u w:val="single"/>
                </w:rPr>
                <w:br/>
                <w:t>DOI: 10.1016/j.carbon.2019.01.036</w:t>
              </w:r>
            </w:hyperlink>
          </w:p>
        </w:tc>
      </w:tr>
      <w:tr w:rsidR="009E07DB" w14:paraId="412F71BD" w14:textId="77777777">
        <w:trPr>
          <w:cantSplit/>
        </w:trPr>
        <w:tc>
          <w:tcPr>
            <w:tcW w:w="648" w:type="dxa"/>
            <w:shd w:val="clear" w:color="auto" w:fill="F4F4F4"/>
            <w:tcMar>
              <w:top w:w="95" w:type="dxa"/>
              <w:left w:w="105" w:type="dxa"/>
              <w:bottom w:w="95" w:type="dxa"/>
              <w:right w:w="105" w:type="dxa"/>
            </w:tcMar>
          </w:tcPr>
          <w:p w14:paraId="36820CC6" w14:textId="77777777" w:rsidR="009E07DB" w:rsidRDefault="00000000">
            <w:pPr>
              <w:spacing w:after="0" w:line="252" w:lineRule="auto"/>
              <w:jc w:val="center"/>
            </w:pPr>
            <w:r>
              <w:rPr>
                <w:rFonts w:ascii="Arial Unicode MS" w:eastAsia="Arial Unicode MS" w:hAnsi="Arial Unicode MS"/>
                <w:b/>
                <w:sz w:val="18"/>
              </w:rPr>
              <w:t>432</w:t>
            </w:r>
          </w:p>
        </w:tc>
        <w:tc>
          <w:tcPr>
            <w:tcW w:w="792" w:type="dxa"/>
            <w:shd w:val="clear" w:color="auto" w:fill="F4F4F4"/>
            <w:tcMar>
              <w:top w:w="95" w:type="dxa"/>
              <w:left w:w="105" w:type="dxa"/>
              <w:bottom w:w="95" w:type="dxa"/>
              <w:right w:w="105" w:type="dxa"/>
            </w:tcMar>
          </w:tcPr>
          <w:p w14:paraId="3630E9A3"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0D7FE6AA" w14:textId="77777777" w:rsidR="009E07DB" w:rsidRDefault="00000000">
            <w:pPr>
              <w:spacing w:after="0" w:line="252" w:lineRule="auto"/>
            </w:pPr>
            <w:r>
              <w:rPr>
                <w:rFonts w:ascii="Arial Unicode MS" w:eastAsia="Arial Unicode MS" w:hAnsi="Arial Unicode MS"/>
                <w:b/>
                <w:sz w:val="18"/>
              </w:rPr>
              <w:t>Electrospun polylactic acid/date palm polyphenol extract nanofibres for tissue engineering applications</w:t>
            </w:r>
            <w:r>
              <w:rPr>
                <w:rFonts w:ascii="Arial Unicode MS" w:eastAsia="Arial Unicode MS" w:hAnsi="Arial Unicode MS"/>
                <w:color w:val="626B73"/>
                <w:sz w:val="15"/>
              </w:rPr>
              <w:br/>
              <w:t>Khadija M. Zadeh; A. S. Luyt; Lubna Zarif; Robin Augustine; Anwarul Hasan; Massimo Messori; Mohammad K. Hassan; Huseyin C. Yalcin</w:t>
            </w:r>
          </w:p>
        </w:tc>
        <w:tc>
          <w:tcPr>
            <w:tcW w:w="4406" w:type="dxa"/>
            <w:shd w:val="clear" w:color="auto" w:fill="F4F4F4"/>
            <w:tcMar>
              <w:top w:w="95" w:type="dxa"/>
              <w:left w:w="105" w:type="dxa"/>
              <w:bottom w:w="95" w:type="dxa"/>
              <w:right w:w="105" w:type="dxa"/>
            </w:tcMar>
          </w:tcPr>
          <w:p w14:paraId="7EC0B011" w14:textId="77777777" w:rsidR="009E07DB" w:rsidRDefault="00000000">
            <w:pPr>
              <w:spacing w:after="0" w:line="252" w:lineRule="auto"/>
            </w:pPr>
            <w:r>
              <w:rPr>
                <w:rFonts w:ascii="Arial Unicode MS" w:eastAsia="Arial Unicode MS" w:hAnsi="Arial Unicode MS"/>
                <w:b/>
              </w:rPr>
              <w:t>Qatar University; University of Modena and Reggio Emilia; Ferrari (Italy)  |  QA, IT</w:t>
            </w:r>
            <w:r>
              <w:rPr>
                <w:rFonts w:ascii="Arial Unicode MS" w:eastAsia="Arial Unicode MS" w:hAnsi="Arial Unicode MS"/>
                <w:sz w:val="16"/>
              </w:rPr>
              <w:br/>
              <w:t>OpenAlex indexed full text; publisher or repository record</w:t>
            </w:r>
            <w:hyperlink r:id="rId439">
              <w:r w:rsidR="009E07DB">
                <w:rPr>
                  <w:rFonts w:ascii="Arial Unicode MS" w:eastAsia="Arial Unicode MS" w:hAnsi="Arial Unicode MS"/>
                  <w:color w:val="0563C1"/>
                  <w:sz w:val="16"/>
                  <w:u w:val="single"/>
                </w:rPr>
                <w:br/>
                <w:t>DOI: 10.1007/s42247-019-00042-8</w:t>
              </w:r>
            </w:hyperlink>
          </w:p>
        </w:tc>
      </w:tr>
      <w:tr w:rsidR="009E07DB" w14:paraId="1E7F1176" w14:textId="77777777">
        <w:trPr>
          <w:cantSplit/>
        </w:trPr>
        <w:tc>
          <w:tcPr>
            <w:tcW w:w="648" w:type="dxa"/>
            <w:tcMar>
              <w:top w:w="95" w:type="dxa"/>
              <w:left w:w="105" w:type="dxa"/>
              <w:bottom w:w="95" w:type="dxa"/>
              <w:right w:w="105" w:type="dxa"/>
            </w:tcMar>
          </w:tcPr>
          <w:p w14:paraId="542B3959" w14:textId="77777777" w:rsidR="009E07DB" w:rsidRDefault="00000000">
            <w:pPr>
              <w:spacing w:after="0" w:line="252" w:lineRule="auto"/>
              <w:jc w:val="center"/>
            </w:pPr>
            <w:r>
              <w:rPr>
                <w:rFonts w:ascii="Arial Unicode MS" w:eastAsia="Arial Unicode MS" w:hAnsi="Arial Unicode MS"/>
                <w:b/>
                <w:sz w:val="18"/>
              </w:rPr>
              <w:t>433</w:t>
            </w:r>
          </w:p>
        </w:tc>
        <w:tc>
          <w:tcPr>
            <w:tcW w:w="792" w:type="dxa"/>
            <w:tcMar>
              <w:top w:w="95" w:type="dxa"/>
              <w:left w:w="105" w:type="dxa"/>
              <w:bottom w:w="95" w:type="dxa"/>
              <w:right w:w="105" w:type="dxa"/>
            </w:tcMar>
          </w:tcPr>
          <w:p w14:paraId="1943F56F"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5F2B5E97" w14:textId="77777777" w:rsidR="009E07DB" w:rsidRDefault="00000000">
            <w:pPr>
              <w:spacing w:after="0" w:line="252" w:lineRule="auto"/>
            </w:pPr>
            <w:r>
              <w:rPr>
                <w:rFonts w:ascii="Arial Unicode MS" w:eastAsia="Arial Unicode MS" w:hAnsi="Arial Unicode MS"/>
                <w:b/>
                <w:sz w:val="18"/>
              </w:rPr>
              <w:t>Engineering silver-zwitterionic composite nanofiber membrane for bacterial fouling resistance</w:t>
            </w:r>
            <w:r>
              <w:rPr>
                <w:rFonts w:ascii="Arial Unicode MS" w:eastAsia="Arial Unicode MS" w:hAnsi="Arial Unicode MS"/>
                <w:color w:val="626B73"/>
                <w:sz w:val="15"/>
              </w:rPr>
              <w:br/>
              <w:t>V. Anand Ganesh; Binu Kundukad; Dan Cheng; Sridhar Radhakrishnan; Seeram Ramakrishna; Krystyn J. Van Vliet</w:t>
            </w:r>
          </w:p>
        </w:tc>
        <w:tc>
          <w:tcPr>
            <w:tcW w:w="4406" w:type="dxa"/>
            <w:tcMar>
              <w:top w:w="95" w:type="dxa"/>
              <w:left w:w="105" w:type="dxa"/>
              <w:bottom w:w="95" w:type="dxa"/>
              <w:right w:w="105" w:type="dxa"/>
            </w:tcMar>
          </w:tcPr>
          <w:p>
            <w:pPr>
              <w:spacing w:after="0" w:line="252" w:lineRule="auto"/>
            </w:pPr>
            <w:r>
              <w:rPr>
                <w:color w:val="000000"/>
              </w:rPr>
              <w:t>Singapore-MIT Alliance for Research and Technology; National University of Singapore; National University Cancer Institute, Singapore; Massachusetts Institute of Technology  |  SG, US</w:t>
              <w:br/>
              <w:t>Journal of Applied Polymer Science 136(22)</w:t>
            </w:r>
            <w:r>
              <w:rPr>
                <w:color w:val="000000"/>
              </w:rPr>
              <w:br/>
            </w:r>
            <w:hyperlink r:id="rId440">
              <w:r w:rsidR="009E07DB">
                <w:rPr>
                  <w:rFonts w:ascii="Arial Unicode MS" w:eastAsia="Arial Unicode MS" w:hAnsi="Arial Unicode MS"/>
                  <w:color w:val="0563C1"/>
                  <w:sz w:val="16"/>
                  <w:u w:val="single"/>
                </w:rPr>
                <w:br/>
                <w:t>DOI: 10.1002/app.47580</w:t>
              </w:r>
            </w:hyperlink>
          </w:p>
        </w:tc>
      </w:tr>
      <w:tr w:rsidR="009E07DB" w14:paraId="4225CF3A" w14:textId="77777777">
        <w:trPr>
          <w:cantSplit/>
        </w:trPr>
        <w:tc>
          <w:tcPr>
            <w:tcW w:w="648" w:type="dxa"/>
            <w:shd w:val="clear" w:color="auto" w:fill="F4F4F4"/>
            <w:tcMar>
              <w:top w:w="95" w:type="dxa"/>
              <w:left w:w="105" w:type="dxa"/>
              <w:bottom w:w="95" w:type="dxa"/>
              <w:right w:w="105" w:type="dxa"/>
            </w:tcMar>
          </w:tcPr>
          <w:p w14:paraId="0BCDAAB2" w14:textId="77777777" w:rsidR="009E07DB" w:rsidRDefault="00000000">
            <w:pPr>
              <w:spacing w:after="0" w:line="252" w:lineRule="auto"/>
              <w:jc w:val="center"/>
            </w:pPr>
            <w:r>
              <w:rPr>
                <w:rFonts w:ascii="Arial Unicode MS" w:eastAsia="Arial Unicode MS" w:hAnsi="Arial Unicode MS"/>
                <w:b/>
                <w:sz w:val="18"/>
              </w:rPr>
              <w:t>434</w:t>
            </w:r>
          </w:p>
        </w:tc>
        <w:tc>
          <w:tcPr>
            <w:tcW w:w="792" w:type="dxa"/>
            <w:shd w:val="clear" w:color="auto" w:fill="F4F4F4"/>
            <w:tcMar>
              <w:top w:w="95" w:type="dxa"/>
              <w:left w:w="105" w:type="dxa"/>
              <w:bottom w:w="95" w:type="dxa"/>
              <w:right w:w="105" w:type="dxa"/>
            </w:tcMar>
          </w:tcPr>
          <w:p w14:paraId="6C1A256F"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421B0B0F" w14:textId="77777777" w:rsidR="009E07DB" w:rsidRDefault="00000000">
            <w:pPr>
              <w:spacing w:after="0" w:line="252" w:lineRule="auto"/>
            </w:pPr>
            <w:r>
              <w:rPr>
                <w:rFonts w:ascii="Arial Unicode MS" w:eastAsia="Arial Unicode MS" w:hAnsi="Arial Unicode MS"/>
                <w:b/>
                <w:sz w:val="18"/>
              </w:rPr>
              <w:t>Enhancing dielectric properties of barium titanate macrofibers</w:t>
            </w:r>
            <w:r>
              <w:rPr>
                <w:rFonts w:ascii="Arial Unicode MS" w:eastAsia="Arial Unicode MS" w:hAnsi="Arial Unicode MS"/>
                <w:color w:val="626B73"/>
                <w:sz w:val="15"/>
              </w:rPr>
              <w:br/>
              <w:t>Tutu Sebastian; A. Michalek; M. Hedayati; Tony Lusiola; Frank Clemens</w:t>
            </w:r>
          </w:p>
        </w:tc>
        <w:tc>
          <w:tcPr>
            <w:tcW w:w="4406" w:type="dxa"/>
            <w:shd w:val="clear" w:color="auto" w:fill="F4F4F4"/>
            <w:tcMar>
              <w:top w:w="95" w:type="dxa"/>
              <w:left w:w="105" w:type="dxa"/>
              <w:bottom w:w="95" w:type="dxa"/>
              <w:right w:w="105" w:type="dxa"/>
            </w:tcMar>
          </w:tcPr>
          <w:p w14:paraId="22842255" w14:textId="77777777" w:rsidR="009E07DB" w:rsidRDefault="00000000">
            <w:pPr>
              <w:spacing w:after="0" w:line="252" w:lineRule="auto"/>
            </w:pPr>
            <w:r>
              <w:rPr>
                <w:rFonts w:ascii="Arial Unicode MS" w:eastAsia="Arial Unicode MS" w:hAnsi="Arial Unicode MS"/>
                <w:b/>
              </w:rPr>
              <w:t>Swiss Federal Laboratories for Materials Science and Technology; FH Münster; Tarbiat Modares University  |  Switzerland, Germany, Iran</w:t>
            </w:r>
            <w:r>
              <w:rPr>
                <w:rFonts w:ascii="Arial Unicode MS" w:eastAsia="Arial Unicode MS" w:hAnsi="Arial Unicode MS"/>
                <w:sz w:val="16"/>
              </w:rPr>
              <w:br/>
              <w:t>Journal of the European Ceramic Society, Vol. 39, No. 13, p. 3716</w:t>
            </w:r>
            <w:hyperlink r:id="rId441">
              <w:r w:rsidR="009E07DB">
                <w:rPr>
                  <w:rFonts w:ascii="Arial Unicode MS" w:eastAsia="Arial Unicode MS" w:hAnsi="Arial Unicode MS"/>
                  <w:color w:val="0563C1"/>
                  <w:sz w:val="16"/>
                  <w:u w:val="single"/>
                </w:rPr>
                <w:br/>
                <w:t>DOI: 10.1016/j.jeurceramsoc.2019.05.040</w:t>
              </w:r>
            </w:hyperlink>
          </w:p>
        </w:tc>
      </w:tr>
      <w:tr w:rsidR="009E07DB" w14:paraId="61C6FC0A" w14:textId="77777777">
        <w:trPr>
          <w:cantSplit/>
        </w:trPr>
        <w:tc>
          <w:tcPr>
            <w:tcW w:w="648" w:type="dxa"/>
            <w:tcMar>
              <w:top w:w="95" w:type="dxa"/>
              <w:left w:w="105" w:type="dxa"/>
              <w:bottom w:w="95" w:type="dxa"/>
              <w:right w:w="105" w:type="dxa"/>
            </w:tcMar>
          </w:tcPr>
          <w:p w14:paraId="3F8BAE53" w14:textId="77777777" w:rsidR="009E07DB" w:rsidRDefault="00000000">
            <w:pPr>
              <w:spacing w:after="0" w:line="252" w:lineRule="auto"/>
              <w:jc w:val="center"/>
            </w:pPr>
            <w:r>
              <w:rPr>
                <w:rFonts w:ascii="Arial Unicode MS" w:eastAsia="Arial Unicode MS" w:hAnsi="Arial Unicode MS"/>
                <w:b/>
                <w:sz w:val="18"/>
              </w:rPr>
              <w:lastRenderedPageBreak/>
              <w:t>435</w:t>
            </w:r>
          </w:p>
        </w:tc>
        <w:tc>
          <w:tcPr>
            <w:tcW w:w="792" w:type="dxa"/>
            <w:tcMar>
              <w:top w:w="95" w:type="dxa"/>
              <w:left w:w="105" w:type="dxa"/>
              <w:bottom w:w="95" w:type="dxa"/>
              <w:right w:w="105" w:type="dxa"/>
            </w:tcMar>
          </w:tcPr>
          <w:p w14:paraId="6CAB8037"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0A62A490" w14:textId="77777777" w:rsidR="009E07DB" w:rsidRDefault="00000000">
            <w:pPr>
              <w:spacing w:after="0" w:line="252" w:lineRule="auto"/>
            </w:pPr>
            <w:r>
              <w:rPr>
                <w:rFonts w:ascii="Arial Unicode MS" w:eastAsia="Arial Unicode MS" w:hAnsi="Arial Unicode MS"/>
                <w:b/>
                <w:sz w:val="18"/>
              </w:rPr>
              <w:t>Fabrication and Characterization of Electrospun Nanofibers for the Modified Release of the Chronobiotic Hormone Melatonin</w:t>
            </w:r>
            <w:r>
              <w:rPr>
                <w:rFonts w:ascii="Arial Unicode MS" w:eastAsia="Arial Unicode MS" w:hAnsi="Arial Unicode MS"/>
                <w:color w:val="626B73"/>
                <w:sz w:val="15"/>
              </w:rPr>
              <w:br/>
              <w:t>Marilena Vlachou; Stefanos Kikionis; Angeliki Siamidi; Konstantina Tragou; Stefania Kapoti; Efstathia Ioannou; Vassilios Roussis; Andrew Tsotinis</w:t>
            </w:r>
          </w:p>
        </w:tc>
        <w:tc>
          <w:tcPr>
            <w:tcW w:w="4406" w:type="dxa"/>
            <w:tcMar>
              <w:top w:w="95" w:type="dxa"/>
              <w:left w:w="105" w:type="dxa"/>
              <w:bottom w:w="95" w:type="dxa"/>
              <w:right w:w="105" w:type="dxa"/>
            </w:tcMar>
          </w:tcPr>
          <w:p w14:paraId="054FCF0E" w14:textId="77777777" w:rsidR="009E07DB" w:rsidRDefault="00000000">
            <w:pPr>
              <w:spacing w:after="0" w:line="252" w:lineRule="auto"/>
            </w:pPr>
            <w:r>
              <w:rPr>
                <w:rFonts w:ascii="Arial Unicode MS" w:eastAsia="Arial Unicode MS" w:hAnsi="Arial Unicode MS"/>
                <w:b/>
              </w:rPr>
              <w:t>National and Kapodistrian University of Athens  |  GR</w:t>
            </w:r>
            <w:r>
              <w:rPr>
                <w:rFonts w:ascii="Arial Unicode MS" w:eastAsia="Arial Unicode MS" w:hAnsi="Arial Unicode MS"/>
                <w:sz w:val="16"/>
              </w:rPr>
              <w:br/>
              <w:t>Current drug delivery, 16(1), 79-85</w:t>
            </w:r>
            <w:hyperlink r:id="rId442">
              <w:r w:rsidR="009E07DB">
                <w:rPr>
                  <w:rFonts w:ascii="Arial Unicode MS" w:eastAsia="Arial Unicode MS" w:hAnsi="Arial Unicode MS"/>
                  <w:color w:val="0563C1"/>
                  <w:sz w:val="16"/>
                  <w:u w:val="single"/>
                </w:rPr>
                <w:br/>
                <w:t>DOI: 10.2174/1567201815666180914095701</w:t>
              </w:r>
            </w:hyperlink>
          </w:p>
        </w:tc>
      </w:tr>
      <w:tr w:rsidR="009E07DB" w14:paraId="7F5E04B6" w14:textId="77777777">
        <w:trPr>
          <w:cantSplit/>
        </w:trPr>
        <w:tc>
          <w:tcPr>
            <w:tcW w:w="648" w:type="dxa"/>
            <w:shd w:val="clear" w:color="auto" w:fill="F4F4F4"/>
            <w:tcMar>
              <w:top w:w="95" w:type="dxa"/>
              <w:left w:w="105" w:type="dxa"/>
              <w:bottom w:w="95" w:type="dxa"/>
              <w:right w:w="105" w:type="dxa"/>
            </w:tcMar>
          </w:tcPr>
          <w:p w14:paraId="29BFEF10" w14:textId="77777777" w:rsidR="009E07DB" w:rsidRDefault="00000000">
            <w:pPr>
              <w:spacing w:after="0" w:line="252" w:lineRule="auto"/>
              <w:jc w:val="center"/>
            </w:pPr>
            <w:r>
              <w:rPr>
                <w:rFonts w:ascii="Arial Unicode MS" w:eastAsia="Arial Unicode MS" w:hAnsi="Arial Unicode MS"/>
                <w:b/>
                <w:sz w:val="18"/>
              </w:rPr>
              <w:t>436</w:t>
            </w:r>
          </w:p>
        </w:tc>
        <w:tc>
          <w:tcPr>
            <w:tcW w:w="792" w:type="dxa"/>
            <w:shd w:val="clear" w:color="auto" w:fill="F4F4F4"/>
            <w:tcMar>
              <w:top w:w="95" w:type="dxa"/>
              <w:left w:w="105" w:type="dxa"/>
              <w:bottom w:w="95" w:type="dxa"/>
              <w:right w:w="105" w:type="dxa"/>
            </w:tcMar>
          </w:tcPr>
          <w:p w14:paraId="43431413"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7F65FFE1" w14:textId="77777777" w:rsidR="009E07DB" w:rsidRDefault="00000000">
            <w:pPr>
              <w:spacing w:after="0" w:line="252" w:lineRule="auto"/>
            </w:pPr>
            <w:r>
              <w:rPr>
                <w:rFonts w:ascii="Arial Unicode MS" w:eastAsia="Arial Unicode MS" w:hAnsi="Arial Unicode MS"/>
                <w:b/>
                <w:sz w:val="18"/>
              </w:rPr>
              <w:t>Fabrication and Characterization of Electrospun Silk Fibroin/Gelatin Scaffolds Crosslinked With Glutaraldehyde Vapor</w:t>
            </w:r>
            <w:r>
              <w:rPr>
                <w:rFonts w:ascii="Arial Unicode MS" w:eastAsia="Arial Unicode MS" w:hAnsi="Arial Unicode MS"/>
                <w:color w:val="626B73"/>
                <w:sz w:val="15"/>
              </w:rPr>
              <w:br/>
              <w:t>Soheila Mohammadzadehmoghadam; Yu Dong</w:t>
            </w:r>
          </w:p>
        </w:tc>
        <w:tc>
          <w:tcPr>
            <w:tcW w:w="4406" w:type="dxa"/>
            <w:shd w:val="clear" w:color="auto" w:fill="F4F4F4"/>
            <w:tcMar>
              <w:top w:w="95" w:type="dxa"/>
              <w:left w:w="105" w:type="dxa"/>
              <w:bottom w:w="95" w:type="dxa"/>
              <w:right w:w="105" w:type="dxa"/>
            </w:tcMar>
          </w:tcPr>
          <w:p>
            <w:pPr>
              <w:spacing w:after="0" w:line="252" w:lineRule="auto"/>
            </w:pPr>
            <w:r>
              <w:rPr>
                <w:color w:val="000000"/>
              </w:rPr>
              <w:t>Curtin University  |  AU</w:t>
              <w:br/>
              <w:t>OpenAlex indexed open full text</w:t>
            </w:r>
            <w:r>
              <w:rPr>
                <w:color w:val="000000"/>
              </w:rPr>
              <w:br/>
            </w:r>
            <w:hyperlink r:id="rId443">
              <w:r w:rsidR="009E07DB">
                <w:rPr>
                  <w:rFonts w:ascii="Arial Unicode MS" w:eastAsia="Arial Unicode MS" w:hAnsi="Arial Unicode MS"/>
                  <w:color w:val="0563C1"/>
                  <w:sz w:val="16"/>
                  <w:u w:val="single"/>
                </w:rPr>
                <w:br/>
                <w:t>DOI: 10.3389/fmats.2019.00091</w:t>
              </w:r>
            </w:hyperlink>
          </w:p>
        </w:tc>
      </w:tr>
      <w:tr w:rsidR="009E07DB" w14:paraId="56EA759C" w14:textId="77777777">
        <w:trPr>
          <w:cantSplit/>
        </w:trPr>
        <w:tc>
          <w:tcPr>
            <w:tcW w:w="648" w:type="dxa"/>
            <w:tcMar>
              <w:top w:w="95" w:type="dxa"/>
              <w:left w:w="105" w:type="dxa"/>
              <w:bottom w:w="95" w:type="dxa"/>
              <w:right w:w="105" w:type="dxa"/>
            </w:tcMar>
          </w:tcPr>
          <w:p w14:paraId="54E7B60C" w14:textId="77777777" w:rsidR="009E07DB" w:rsidRDefault="00000000">
            <w:pPr>
              <w:spacing w:after="0" w:line="252" w:lineRule="auto"/>
              <w:jc w:val="center"/>
            </w:pPr>
            <w:r>
              <w:rPr>
                <w:rFonts w:ascii="Arial Unicode MS" w:eastAsia="Arial Unicode MS" w:hAnsi="Arial Unicode MS"/>
                <w:b/>
                <w:sz w:val="18"/>
              </w:rPr>
              <w:t>437</w:t>
            </w:r>
          </w:p>
        </w:tc>
        <w:tc>
          <w:tcPr>
            <w:tcW w:w="792" w:type="dxa"/>
            <w:tcMar>
              <w:top w:w="95" w:type="dxa"/>
              <w:left w:w="105" w:type="dxa"/>
              <w:bottom w:w="95" w:type="dxa"/>
              <w:right w:w="105" w:type="dxa"/>
            </w:tcMar>
          </w:tcPr>
          <w:p w14:paraId="583FD4D5"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学位论文</w:t>
            </w:r>
          </w:p>
        </w:tc>
        <w:tc>
          <w:tcPr>
            <w:tcW w:w="4320" w:type="dxa"/>
            <w:tcMar>
              <w:top w:w="95" w:type="dxa"/>
              <w:left w:w="105" w:type="dxa"/>
              <w:bottom w:w="95" w:type="dxa"/>
              <w:right w:w="105" w:type="dxa"/>
            </w:tcMar>
          </w:tcPr>
          <w:p w14:paraId="23D4CD7E" w14:textId="77777777" w:rsidR="009E07DB" w:rsidRDefault="00000000">
            <w:pPr>
              <w:spacing w:after="0" w:line="252" w:lineRule="auto"/>
            </w:pPr>
            <w:r>
              <w:rPr>
                <w:rFonts w:ascii="Arial Unicode MS" w:eastAsia="Arial Unicode MS" w:hAnsi="Arial Unicode MS"/>
                <w:b/>
                <w:sz w:val="18"/>
              </w:rPr>
              <w:t>Flexible and wearable textile-based supercapacitors</w:t>
            </w:r>
            <w:r>
              <w:rPr>
                <w:rFonts w:ascii="Arial Unicode MS" w:eastAsia="Arial Unicode MS" w:hAnsi="Arial Unicode MS"/>
                <w:color w:val="626B73"/>
                <w:sz w:val="15"/>
              </w:rPr>
              <w:br/>
              <w:t>Qiyao Huang</w:t>
            </w:r>
          </w:p>
        </w:tc>
        <w:tc>
          <w:tcPr>
            <w:tcW w:w="4406" w:type="dxa"/>
            <w:tcMar>
              <w:top w:w="95" w:type="dxa"/>
              <w:left w:w="105" w:type="dxa"/>
              <w:bottom w:w="95" w:type="dxa"/>
              <w:right w:w="105" w:type="dxa"/>
            </w:tcMar>
          </w:tcPr>
          <w:p>
            <w:pPr>
              <w:spacing w:after="0" w:line="252" w:lineRule="auto"/>
            </w:pPr>
            <w:r>
              <w:rPr>
                <w:color w:val="000000"/>
              </w:rPr>
              <w:t>The Hong Kong Polytechnic University</w:t>
              <w:br/>
              <w:t>The Hong Kong Polytechnic University, PhD thesis</w:t>
            </w:r>
            <w:r>
              <w:rPr>
                <w:rFonts w:ascii="Arial Unicode MS" w:hAnsi="Arial Unicode MS" w:eastAsia="Arial Unicode MS" w:cs="Arial Unicode MS"/>
                <w:color w:val="000000"/>
              </w:rPr>
              <w:br/>
              <w:t>使用的设备型号：TL-Pro</w:t>
            </w:r>
            <w:r>
              <w:rPr>
                <w:color w:val="000000"/>
              </w:rPr>
              <w:br/>
            </w:r>
            <w:hyperlink r:id="rId444">
              <w:r w:rsidR="009E07DB">
                <w:rPr>
                  <w:rFonts w:ascii="Arial Unicode MS" w:eastAsia="Arial Unicode MS" w:hAnsi="Arial Unicode MS"/>
                  <w:color w:val="0563C1"/>
                  <w:sz w:val="16"/>
                  <w:u w:val="single"/>
                </w:rPr>
                <w:br/>
                <w:t>Public link</w:t>
              </w:r>
            </w:hyperlink>
          </w:p>
        </w:tc>
      </w:tr>
      <w:tr w:rsidR="009E07DB" w14:paraId="3EFD577D" w14:textId="77777777">
        <w:trPr>
          <w:cantSplit/>
        </w:trPr>
        <w:tc>
          <w:tcPr>
            <w:tcW w:w="648" w:type="dxa"/>
            <w:shd w:val="clear" w:color="auto" w:fill="F4F4F4"/>
            <w:tcMar>
              <w:top w:w="95" w:type="dxa"/>
              <w:left w:w="105" w:type="dxa"/>
              <w:bottom w:w="95" w:type="dxa"/>
              <w:right w:w="105" w:type="dxa"/>
            </w:tcMar>
          </w:tcPr>
          <w:p w14:paraId="7BAEC540" w14:textId="77777777" w:rsidR="009E07DB" w:rsidRDefault="00000000">
            <w:pPr>
              <w:spacing w:after="0" w:line="252" w:lineRule="auto"/>
              <w:jc w:val="center"/>
            </w:pPr>
            <w:r>
              <w:rPr>
                <w:rFonts w:ascii="Arial Unicode MS" w:eastAsia="Arial Unicode MS" w:hAnsi="Arial Unicode MS"/>
                <w:b/>
                <w:sz w:val="18"/>
              </w:rPr>
              <w:t>438</w:t>
            </w:r>
          </w:p>
        </w:tc>
        <w:tc>
          <w:tcPr>
            <w:tcW w:w="792" w:type="dxa"/>
            <w:shd w:val="clear" w:color="auto" w:fill="F4F4F4"/>
            <w:tcMar>
              <w:top w:w="95" w:type="dxa"/>
              <w:left w:w="105" w:type="dxa"/>
              <w:bottom w:w="95" w:type="dxa"/>
              <w:right w:w="105" w:type="dxa"/>
            </w:tcMar>
          </w:tcPr>
          <w:p w14:paraId="7AD21172"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67F44383" w14:textId="77777777" w:rsidR="009E07DB" w:rsidRDefault="00000000">
            <w:pPr>
              <w:spacing w:after="0" w:line="252" w:lineRule="auto"/>
            </w:pPr>
            <w:r>
              <w:rPr>
                <w:rFonts w:ascii="Arial Unicode MS" w:eastAsia="Arial Unicode MS" w:hAnsi="Arial Unicode MS"/>
                <w:b/>
                <w:sz w:val="18"/>
              </w:rPr>
              <w:t>Highly Efficient Polydopamine-coated Poly(methyl methacrylate) Nanofiber Supported Platinum⁻nickel Bimetallic Catalyst for Formaldehyde Oxidation at Room Temperature</w:t>
            </w:r>
            <w:r>
              <w:rPr>
                <w:rFonts w:ascii="Arial Unicode MS" w:eastAsia="Arial Unicode MS" w:hAnsi="Arial Unicode MS"/>
                <w:color w:val="626B73"/>
                <w:sz w:val="15"/>
              </w:rPr>
              <w:br/>
              <w:t>Fa-Gui He; Bing Du; Gaurav Sharma; Florian J Stadler</w:t>
            </w:r>
          </w:p>
        </w:tc>
        <w:tc>
          <w:tcPr>
            <w:tcW w:w="4406" w:type="dxa"/>
            <w:shd w:val="clear" w:color="auto" w:fill="F4F4F4"/>
            <w:tcMar>
              <w:top w:w="95" w:type="dxa"/>
              <w:left w:w="105" w:type="dxa"/>
              <w:bottom w:w="95" w:type="dxa"/>
              <w:right w:w="105" w:type="dxa"/>
            </w:tcMar>
          </w:tcPr>
          <w:p>
            <w:pPr>
              <w:spacing w:after="0" w:line="252" w:lineRule="auto"/>
            </w:pPr>
            <w:r>
              <w:rPr>
                <w:color w:val="000000"/>
              </w:rPr>
              <w:t>Shenzhen University  |  CN</w:t>
              <w:br/>
              <w:t>Polymers, 11(4), E674</w:t>
            </w:r>
            <w:r>
              <w:rPr>
                <w:rFonts w:ascii="Arial Unicode MS" w:hAnsi="Arial Unicode MS" w:eastAsia="Arial Unicode MS" w:cs="Arial Unicode MS"/>
                <w:color w:val="000000"/>
              </w:rPr>
              <w:br/>
              <w:t>使用的设备型号：TL-Pro-BM</w:t>
            </w:r>
            <w:r>
              <w:rPr>
                <w:color w:val="000000"/>
              </w:rPr>
              <w:br/>
            </w:r>
            <w:hyperlink r:id="rId445">
              <w:r w:rsidR="009E07DB">
                <w:rPr>
                  <w:rFonts w:ascii="Arial Unicode MS" w:eastAsia="Arial Unicode MS" w:hAnsi="Arial Unicode MS"/>
                  <w:color w:val="0563C1"/>
                  <w:sz w:val="16"/>
                  <w:u w:val="single"/>
                </w:rPr>
                <w:br/>
                <w:t>DOI: 10.3390/polym11040674</w:t>
              </w:r>
            </w:hyperlink>
          </w:p>
        </w:tc>
      </w:tr>
      <w:tr w:rsidR="009E07DB" w14:paraId="5E594199" w14:textId="77777777">
        <w:trPr>
          <w:cantSplit/>
        </w:trPr>
        <w:tc>
          <w:tcPr>
            <w:tcW w:w="648" w:type="dxa"/>
            <w:tcMar>
              <w:top w:w="95" w:type="dxa"/>
              <w:left w:w="105" w:type="dxa"/>
              <w:bottom w:w="95" w:type="dxa"/>
              <w:right w:w="105" w:type="dxa"/>
            </w:tcMar>
          </w:tcPr>
          <w:p w14:paraId="18122503" w14:textId="77777777" w:rsidR="009E07DB" w:rsidRDefault="00000000">
            <w:pPr>
              <w:spacing w:after="0" w:line="252" w:lineRule="auto"/>
              <w:jc w:val="center"/>
            </w:pPr>
            <w:r>
              <w:rPr>
                <w:rFonts w:ascii="Arial Unicode MS" w:eastAsia="Arial Unicode MS" w:hAnsi="Arial Unicode MS"/>
                <w:b/>
                <w:sz w:val="18"/>
              </w:rPr>
              <w:t>439</w:t>
            </w:r>
          </w:p>
        </w:tc>
        <w:tc>
          <w:tcPr>
            <w:tcW w:w="792" w:type="dxa"/>
            <w:tcMar>
              <w:top w:w="95" w:type="dxa"/>
              <w:left w:w="105" w:type="dxa"/>
              <w:bottom w:w="95" w:type="dxa"/>
              <w:right w:w="105" w:type="dxa"/>
            </w:tcMar>
          </w:tcPr>
          <w:p w14:paraId="0B22AC53"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4C39A386" w14:textId="77777777" w:rsidR="009E07DB" w:rsidRDefault="00000000">
            <w:pPr>
              <w:spacing w:after="0" w:line="252" w:lineRule="auto"/>
            </w:pPr>
            <w:r>
              <w:rPr>
                <w:rFonts w:ascii="Arial Unicode MS" w:eastAsia="Arial Unicode MS" w:hAnsi="Arial Unicode MS"/>
                <w:b/>
                <w:sz w:val="18"/>
              </w:rPr>
              <w:t>Hydroxyapatite/silver electrospun fibers for anti-infection and osteoinduction</w:t>
            </w:r>
            <w:r>
              <w:rPr>
                <w:rFonts w:ascii="Arial Unicode MS" w:eastAsia="Arial Unicode MS" w:hAnsi="Arial Unicode MS"/>
                <w:color w:val="626B73"/>
                <w:sz w:val="15"/>
              </w:rPr>
              <w:br/>
              <w:t>Feifei Liu; Xiaohui Wang; Tongtong Chen; Naiyin Zhang; Wei Qin; Juling Tian; Yingbo Wang; et al. (9 total)</w:t>
            </w:r>
          </w:p>
        </w:tc>
        <w:tc>
          <w:tcPr>
            <w:tcW w:w="4406" w:type="dxa"/>
            <w:tcMar>
              <w:top w:w="95" w:type="dxa"/>
              <w:left w:w="105" w:type="dxa"/>
              <w:bottom w:w="95" w:type="dxa"/>
              <w:right w:w="105" w:type="dxa"/>
            </w:tcMar>
          </w:tcPr>
          <w:p>
            <w:pPr>
              <w:spacing w:after="0" w:line="252" w:lineRule="auto"/>
            </w:pPr>
            <w:r>
              <w:rPr>
                <w:color w:val="000000"/>
              </w:rPr>
              <w:t>Xinjiang Normal University; Shanghai Jiao Tong University; Ruijin Hospital; et al. (7 total)  |  China</w:t>
              <w:br/>
              <w:t>Journal of Advanced Research, Vol. 21, p. 91</w:t>
            </w:r>
            <w:r>
              <w:rPr>
                <w:color w:val="000000"/>
              </w:rPr>
              <w:br/>
            </w:r>
            <w:hyperlink r:id="rId446">
              <w:r w:rsidR="009E07DB">
                <w:rPr>
                  <w:rFonts w:ascii="Arial Unicode MS" w:eastAsia="Arial Unicode MS" w:hAnsi="Arial Unicode MS"/>
                  <w:color w:val="0563C1"/>
                  <w:sz w:val="16"/>
                  <w:u w:val="single"/>
                </w:rPr>
                <w:br/>
                <w:t>DOI: 10.1016/j.jare.2019.10.002</w:t>
              </w:r>
            </w:hyperlink>
          </w:p>
        </w:tc>
      </w:tr>
      <w:tr w:rsidR="009E07DB" w14:paraId="3B9C149D" w14:textId="77777777">
        <w:trPr>
          <w:cantSplit/>
        </w:trPr>
        <w:tc>
          <w:tcPr>
            <w:tcW w:w="648" w:type="dxa"/>
            <w:shd w:val="clear" w:color="auto" w:fill="F4F4F4"/>
            <w:tcMar>
              <w:top w:w="95" w:type="dxa"/>
              <w:left w:w="105" w:type="dxa"/>
              <w:bottom w:w="95" w:type="dxa"/>
              <w:right w:w="105" w:type="dxa"/>
            </w:tcMar>
          </w:tcPr>
          <w:p w14:paraId="21366C4A" w14:textId="77777777" w:rsidR="009E07DB" w:rsidRDefault="00000000">
            <w:pPr>
              <w:spacing w:after="0" w:line="252" w:lineRule="auto"/>
              <w:jc w:val="center"/>
            </w:pPr>
            <w:r>
              <w:rPr>
                <w:rFonts w:ascii="Arial Unicode MS" w:eastAsia="Arial Unicode MS" w:hAnsi="Arial Unicode MS"/>
                <w:b/>
                <w:sz w:val="18"/>
              </w:rPr>
              <w:lastRenderedPageBreak/>
              <w:t>440</w:t>
            </w:r>
          </w:p>
        </w:tc>
        <w:tc>
          <w:tcPr>
            <w:tcW w:w="792" w:type="dxa"/>
            <w:shd w:val="clear" w:color="auto" w:fill="F4F4F4"/>
            <w:tcMar>
              <w:top w:w="95" w:type="dxa"/>
              <w:left w:w="105" w:type="dxa"/>
              <w:bottom w:w="95" w:type="dxa"/>
              <w:right w:w="105" w:type="dxa"/>
            </w:tcMar>
          </w:tcPr>
          <w:p w14:paraId="3FE52754"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5229030" w14:textId="77777777" w:rsidR="009E07DB" w:rsidRDefault="00000000">
            <w:pPr>
              <w:spacing w:after="0" w:line="252" w:lineRule="auto"/>
            </w:pPr>
            <w:r>
              <w:rPr>
                <w:rFonts w:ascii="Arial Unicode MS" w:eastAsia="Arial Unicode MS" w:hAnsi="Arial Unicode MS"/>
                <w:b/>
                <w:sz w:val="18"/>
              </w:rPr>
              <w:t>Improving the electrospinning process of fabricating nanofibrous membranes to filter PM2.5</w:t>
            </w:r>
            <w:r>
              <w:rPr>
                <w:rFonts w:ascii="Arial Unicode MS" w:eastAsia="Arial Unicode MS" w:hAnsi="Arial Unicode MS"/>
                <w:color w:val="626B73"/>
                <w:sz w:val="15"/>
              </w:rPr>
              <w:br/>
              <w:t>Mingyi Cao; Фу Гу; Chengchen Rao; Jianzhong Fu; Peng Zhao</w:t>
            </w:r>
          </w:p>
        </w:tc>
        <w:tc>
          <w:tcPr>
            <w:tcW w:w="4406" w:type="dxa"/>
            <w:shd w:val="clear" w:color="auto" w:fill="F4F4F4"/>
            <w:tcMar>
              <w:top w:w="95" w:type="dxa"/>
              <w:left w:w="105" w:type="dxa"/>
              <w:bottom w:w="95" w:type="dxa"/>
              <w:right w:w="105" w:type="dxa"/>
            </w:tcMar>
          </w:tcPr>
          <w:p>
            <w:pPr>
              <w:spacing w:after="0" w:line="252" w:lineRule="auto"/>
            </w:pPr>
            <w:r>
              <w:rPr>
                <w:color w:val="000000"/>
              </w:rPr>
              <w:t>Zhejiang University  |  China</w:t>
              <w:br/>
              <w:t>The Science of The Total Environment, Vol. 666, p. 1011</w:t>
            </w:r>
            <w:r>
              <w:rPr>
                <w:rFonts w:ascii="Arial Unicode MS" w:hAnsi="Arial Unicode MS" w:eastAsia="Arial Unicode MS" w:cs="Arial Unicode MS"/>
                <w:color w:val="000000"/>
              </w:rPr>
              <w:br/>
              <w:t>使用的设备型号：TL-F6</w:t>
            </w:r>
            <w:r>
              <w:rPr>
                <w:color w:val="000000"/>
              </w:rPr>
              <w:br/>
            </w:r>
            <w:hyperlink r:id="rId447">
              <w:r w:rsidR="009E07DB">
                <w:rPr>
                  <w:rFonts w:ascii="Arial Unicode MS" w:eastAsia="Arial Unicode MS" w:hAnsi="Arial Unicode MS"/>
                  <w:color w:val="0563C1"/>
                  <w:sz w:val="16"/>
                  <w:u w:val="single"/>
                </w:rPr>
                <w:br/>
                <w:t>DOI: 10.1016/j.scitotenv.2019.02.207</w:t>
              </w:r>
            </w:hyperlink>
          </w:p>
        </w:tc>
      </w:tr>
      <w:tr w:rsidR="009E07DB" w14:paraId="14185B55" w14:textId="77777777">
        <w:trPr>
          <w:cantSplit/>
        </w:trPr>
        <w:tc>
          <w:tcPr>
            <w:tcW w:w="648" w:type="dxa"/>
            <w:tcMar>
              <w:top w:w="95" w:type="dxa"/>
              <w:left w:w="105" w:type="dxa"/>
              <w:bottom w:w="95" w:type="dxa"/>
              <w:right w:w="105" w:type="dxa"/>
            </w:tcMar>
          </w:tcPr>
          <w:p w14:paraId="6DCFAE2A" w14:textId="77777777" w:rsidR="009E07DB" w:rsidRDefault="00000000">
            <w:pPr>
              <w:spacing w:after="0" w:line="252" w:lineRule="auto"/>
              <w:jc w:val="center"/>
            </w:pPr>
            <w:r>
              <w:rPr>
                <w:rFonts w:ascii="Arial Unicode MS" w:eastAsia="Arial Unicode MS" w:hAnsi="Arial Unicode MS"/>
                <w:b/>
                <w:sz w:val="18"/>
              </w:rPr>
              <w:t>441</w:t>
            </w:r>
          </w:p>
        </w:tc>
        <w:tc>
          <w:tcPr>
            <w:tcW w:w="792" w:type="dxa"/>
            <w:tcMar>
              <w:top w:w="95" w:type="dxa"/>
              <w:left w:w="105" w:type="dxa"/>
              <w:bottom w:w="95" w:type="dxa"/>
              <w:right w:w="105" w:type="dxa"/>
            </w:tcMar>
          </w:tcPr>
          <w:p w14:paraId="53596702"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27D1AB31" w14:textId="77777777" w:rsidR="009E07DB" w:rsidRDefault="00000000">
            <w:pPr>
              <w:spacing w:after="0" w:line="252" w:lineRule="auto"/>
            </w:pPr>
            <w:r>
              <w:rPr>
                <w:rFonts w:ascii="Arial Unicode MS" w:eastAsia="Arial Unicode MS" w:hAnsi="Arial Unicode MS"/>
                <w:b/>
                <w:sz w:val="18"/>
              </w:rPr>
              <w:t>In Vivo Evaluation of the Anti-Inflammatory Activity of Electrospun Micro/Nanofibrous Patches Loaded with Pinus halepensis Bark Extract on Hairless Mice Skin</w:t>
            </w:r>
            <w:r>
              <w:rPr>
                <w:rFonts w:ascii="Arial Unicode MS" w:eastAsia="Arial Unicode MS" w:hAnsi="Arial Unicode MS"/>
                <w:color w:val="626B73"/>
                <w:sz w:val="15"/>
              </w:rPr>
              <w:br/>
              <w:t>Eleftheria Kotroni; Eleftheria Simirioti; Stefanos Kikionis; Ioannis Sfiniadakis; Aggeliki Siamidi; Vangelis Karalis; Andreas Vitsos; Marilena Vlachou; Efstathia Ioannou; Vassilios Roussis; Michail Rallis</w:t>
            </w:r>
          </w:p>
        </w:tc>
        <w:tc>
          <w:tcPr>
            <w:tcW w:w="4406" w:type="dxa"/>
            <w:tcMar>
              <w:top w:w="95" w:type="dxa"/>
              <w:left w:w="105" w:type="dxa"/>
              <w:bottom w:w="95" w:type="dxa"/>
              <w:right w:w="105" w:type="dxa"/>
            </w:tcMar>
          </w:tcPr>
          <w:p w14:paraId="31A14D1F" w14:textId="77777777" w:rsidR="009E07DB" w:rsidRDefault="00000000">
            <w:pPr>
              <w:spacing w:after="0" w:line="252" w:lineRule="auto"/>
            </w:pPr>
            <w:r>
              <w:rPr>
                <w:rFonts w:ascii="Arial Unicode MS" w:eastAsia="Arial Unicode MS" w:hAnsi="Arial Unicode MS"/>
                <w:b/>
              </w:rPr>
              <w:t>National and Kapodistrian University of Athens; Athens Naval &amp; Veterans Hospital  |  GR</w:t>
            </w:r>
            <w:r>
              <w:rPr>
                <w:rFonts w:ascii="Arial Unicode MS" w:eastAsia="Arial Unicode MS" w:hAnsi="Arial Unicode MS"/>
                <w:sz w:val="16"/>
              </w:rPr>
              <w:br/>
              <w:t>Materials (Basel, Switzerland), 12(16), E2596</w:t>
            </w:r>
            <w:hyperlink r:id="rId448">
              <w:r w:rsidR="009E07DB">
                <w:rPr>
                  <w:rFonts w:ascii="Arial Unicode MS" w:eastAsia="Arial Unicode MS" w:hAnsi="Arial Unicode MS"/>
                  <w:color w:val="0563C1"/>
                  <w:sz w:val="16"/>
                  <w:u w:val="single"/>
                </w:rPr>
                <w:br/>
                <w:t>DOI: 10.3390/ma12162596</w:t>
              </w:r>
            </w:hyperlink>
          </w:p>
        </w:tc>
      </w:tr>
      <w:tr w:rsidR="009E07DB" w14:paraId="127DE101" w14:textId="77777777">
        <w:trPr>
          <w:cantSplit/>
        </w:trPr>
        <w:tc>
          <w:tcPr>
            <w:tcW w:w="648" w:type="dxa"/>
            <w:shd w:val="clear" w:color="auto" w:fill="F4F4F4"/>
            <w:tcMar>
              <w:top w:w="95" w:type="dxa"/>
              <w:left w:w="105" w:type="dxa"/>
              <w:bottom w:w="95" w:type="dxa"/>
              <w:right w:w="105" w:type="dxa"/>
            </w:tcMar>
          </w:tcPr>
          <w:p w14:paraId="057480C8" w14:textId="77777777" w:rsidR="009E07DB" w:rsidRDefault="00000000">
            <w:pPr>
              <w:spacing w:after="0" w:line="252" w:lineRule="auto"/>
              <w:jc w:val="center"/>
            </w:pPr>
            <w:r>
              <w:rPr>
                <w:rFonts w:ascii="Arial Unicode MS" w:eastAsia="Arial Unicode MS" w:hAnsi="Arial Unicode MS"/>
                <w:b/>
                <w:sz w:val="18"/>
              </w:rPr>
              <w:t>442</w:t>
            </w:r>
          </w:p>
        </w:tc>
        <w:tc>
          <w:tcPr>
            <w:tcW w:w="792" w:type="dxa"/>
            <w:shd w:val="clear" w:color="auto" w:fill="F4F4F4"/>
            <w:tcMar>
              <w:top w:w="95" w:type="dxa"/>
              <w:left w:w="105" w:type="dxa"/>
              <w:bottom w:w="95" w:type="dxa"/>
              <w:right w:w="105" w:type="dxa"/>
            </w:tcMar>
          </w:tcPr>
          <w:p w14:paraId="617D3546"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1B719640" w14:textId="77777777" w:rsidR="009E07DB" w:rsidRDefault="00000000">
            <w:pPr>
              <w:spacing w:after="0" w:line="252" w:lineRule="auto"/>
            </w:pPr>
            <w:r>
              <w:rPr>
                <w:rFonts w:ascii="Arial Unicode MS" w:eastAsia="Arial Unicode MS" w:hAnsi="Arial Unicode MS"/>
                <w:b/>
                <w:sz w:val="18"/>
              </w:rPr>
              <w:t>Influence of fiber diameter, filter thickness, and packing density on PM2.5 removal efficiency of electrospun nanofiber air filters for indoor applications</w:t>
            </w:r>
            <w:r>
              <w:rPr>
                <w:rFonts w:ascii="Arial Unicode MS" w:eastAsia="Arial Unicode MS" w:hAnsi="Arial Unicode MS"/>
                <w:color w:val="626B73"/>
                <w:sz w:val="15"/>
              </w:rPr>
              <w:br/>
              <w:t>Ye Bian; Shijie Wang; Li Zhang; Chun Chen</w:t>
            </w:r>
          </w:p>
        </w:tc>
        <w:tc>
          <w:tcPr>
            <w:tcW w:w="4406" w:type="dxa"/>
            <w:shd w:val="clear" w:color="auto" w:fill="F4F4F4"/>
            <w:tcMar>
              <w:top w:w="95" w:type="dxa"/>
              <w:left w:w="105" w:type="dxa"/>
              <w:bottom w:w="95" w:type="dxa"/>
              <w:right w:w="105" w:type="dxa"/>
            </w:tcMar>
          </w:tcPr>
          <w:p>
            <w:pPr>
              <w:spacing w:after="0" w:line="252" w:lineRule="auto"/>
            </w:pPr>
            <w:r>
              <w:rPr>
                <w:color w:val="000000"/>
              </w:rPr>
              <w:t>Chinese University of Hong Kong; Chinese University of Hong Kong, Shenzhen  |  Hong Kong, China</w:t>
              <w:br/>
              <w:t>Building and Environment, Vol. 170, p. 106628</w:t>
            </w:r>
            <w:r>
              <w:rPr>
                <w:color w:val="000000"/>
              </w:rPr>
              <w:br/>
            </w:r>
            <w:hyperlink r:id="rId449">
              <w:r w:rsidR="009E07DB">
                <w:rPr>
                  <w:rFonts w:ascii="Arial Unicode MS" w:eastAsia="Arial Unicode MS" w:hAnsi="Arial Unicode MS"/>
                  <w:color w:val="0563C1"/>
                  <w:sz w:val="16"/>
                  <w:u w:val="single"/>
                </w:rPr>
                <w:br/>
                <w:t>DOI: 10.1016/j.buildenv.2019.106628</w:t>
              </w:r>
            </w:hyperlink>
          </w:p>
        </w:tc>
      </w:tr>
      <w:tr w:rsidR="009E07DB" w14:paraId="708A3170" w14:textId="77777777">
        <w:trPr>
          <w:cantSplit/>
        </w:trPr>
        <w:tc>
          <w:tcPr>
            <w:tcW w:w="648" w:type="dxa"/>
            <w:tcMar>
              <w:top w:w="95" w:type="dxa"/>
              <w:left w:w="105" w:type="dxa"/>
              <w:bottom w:w="95" w:type="dxa"/>
              <w:right w:w="105" w:type="dxa"/>
            </w:tcMar>
          </w:tcPr>
          <w:p w14:paraId="022DA77A" w14:textId="77777777" w:rsidR="009E07DB" w:rsidRDefault="00000000">
            <w:pPr>
              <w:spacing w:after="0" w:line="252" w:lineRule="auto"/>
              <w:jc w:val="center"/>
            </w:pPr>
            <w:r>
              <w:rPr>
                <w:rFonts w:ascii="Arial Unicode MS" w:eastAsia="Arial Unicode MS" w:hAnsi="Arial Unicode MS"/>
                <w:b/>
                <w:sz w:val="18"/>
              </w:rPr>
              <w:t>443</w:t>
            </w:r>
          </w:p>
        </w:tc>
        <w:tc>
          <w:tcPr>
            <w:tcW w:w="792" w:type="dxa"/>
            <w:tcMar>
              <w:top w:w="95" w:type="dxa"/>
              <w:left w:w="105" w:type="dxa"/>
              <w:bottom w:w="95" w:type="dxa"/>
              <w:right w:w="105" w:type="dxa"/>
            </w:tcMar>
          </w:tcPr>
          <w:p w14:paraId="2C7EAB12"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12758A6A" w14:textId="77777777" w:rsidR="009E07DB" w:rsidRDefault="00000000">
            <w:pPr>
              <w:spacing w:after="0" w:line="252" w:lineRule="auto"/>
            </w:pPr>
            <w:r>
              <w:rPr>
                <w:rFonts w:ascii="Arial Unicode MS" w:eastAsia="Arial Unicode MS" w:hAnsi="Arial Unicode MS"/>
                <w:b/>
                <w:sz w:val="18"/>
              </w:rPr>
              <w:t>Multivariate analysis of variance (MANOVA) on the microstructure gradient of biomimetic nanofiber scaffolds fabricated by cone electrospinning</w:t>
            </w:r>
            <w:r>
              <w:rPr>
                <w:rFonts w:ascii="Arial Unicode MS" w:eastAsia="Arial Unicode MS" w:hAnsi="Arial Unicode MS"/>
                <w:color w:val="626B73"/>
                <w:sz w:val="15"/>
              </w:rPr>
              <w:br/>
              <w:t>Min Wang; Yingge Zhou; George Z. Tan</w:t>
            </w:r>
          </w:p>
        </w:tc>
        <w:tc>
          <w:tcPr>
            <w:tcW w:w="4406" w:type="dxa"/>
            <w:tcMar>
              <w:top w:w="95" w:type="dxa"/>
              <w:left w:w="105" w:type="dxa"/>
              <w:bottom w:w="95" w:type="dxa"/>
              <w:right w:w="105" w:type="dxa"/>
            </w:tcMar>
          </w:tcPr>
          <w:p>
            <w:pPr>
              <w:spacing w:after="0" w:line="252" w:lineRule="auto"/>
            </w:pPr>
            <w:r>
              <w:rPr>
                <w:color w:val="000000"/>
              </w:rPr>
              <w:t>Texas Tech University  |  USA</w:t>
              <w:br/>
              <w:t>Journal of Manufacturing Processes, Vol. 44, p. 55</w:t>
            </w:r>
            <w:r>
              <w:rPr>
                <w:color w:val="000000"/>
              </w:rPr>
              <w:br/>
            </w:r>
            <w:hyperlink r:id="rId450">
              <w:r w:rsidR="009E07DB">
                <w:rPr>
                  <w:rFonts w:ascii="Arial Unicode MS" w:eastAsia="Arial Unicode MS" w:hAnsi="Arial Unicode MS"/>
                  <w:color w:val="0563C1"/>
                  <w:sz w:val="16"/>
                  <w:u w:val="single"/>
                </w:rPr>
                <w:br/>
                <w:t>DOI: 10.1016/j.jmapro.2019.05.038</w:t>
              </w:r>
            </w:hyperlink>
          </w:p>
        </w:tc>
      </w:tr>
      <w:tr w:rsidR="009E07DB" w14:paraId="02EF8109" w14:textId="77777777">
        <w:trPr>
          <w:cantSplit/>
        </w:trPr>
        <w:tc>
          <w:tcPr>
            <w:tcW w:w="648" w:type="dxa"/>
            <w:shd w:val="clear" w:color="auto" w:fill="F4F4F4"/>
            <w:tcMar>
              <w:top w:w="95" w:type="dxa"/>
              <w:left w:w="105" w:type="dxa"/>
              <w:bottom w:w="95" w:type="dxa"/>
              <w:right w:w="105" w:type="dxa"/>
            </w:tcMar>
          </w:tcPr>
          <w:p w14:paraId="00977FB7" w14:textId="77777777" w:rsidR="009E07DB" w:rsidRDefault="00000000">
            <w:pPr>
              <w:spacing w:after="0" w:line="252" w:lineRule="auto"/>
              <w:jc w:val="center"/>
            </w:pPr>
            <w:r>
              <w:rPr>
                <w:rFonts w:ascii="Arial Unicode MS" w:eastAsia="Arial Unicode MS" w:hAnsi="Arial Unicode MS"/>
                <w:b/>
                <w:sz w:val="18"/>
              </w:rPr>
              <w:t>444</w:t>
            </w:r>
          </w:p>
        </w:tc>
        <w:tc>
          <w:tcPr>
            <w:tcW w:w="792" w:type="dxa"/>
            <w:shd w:val="clear" w:color="auto" w:fill="F4F4F4"/>
            <w:tcMar>
              <w:top w:w="95" w:type="dxa"/>
              <w:left w:w="105" w:type="dxa"/>
              <w:bottom w:w="95" w:type="dxa"/>
              <w:right w:w="105" w:type="dxa"/>
            </w:tcMar>
          </w:tcPr>
          <w:p w14:paraId="4F0B43DB"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学位论文</w:t>
            </w:r>
          </w:p>
        </w:tc>
        <w:tc>
          <w:tcPr>
            <w:tcW w:w="4320" w:type="dxa"/>
            <w:shd w:val="clear" w:color="auto" w:fill="F4F4F4"/>
            <w:tcMar>
              <w:top w:w="95" w:type="dxa"/>
              <w:left w:w="105" w:type="dxa"/>
              <w:bottom w:w="95" w:type="dxa"/>
              <w:right w:w="105" w:type="dxa"/>
            </w:tcMar>
          </w:tcPr>
          <w:p w14:paraId="7E37011F" w14:textId="77777777" w:rsidR="009E07DB" w:rsidRDefault="00000000">
            <w:pPr>
              <w:spacing w:after="0" w:line="252" w:lineRule="auto"/>
            </w:pPr>
            <w:r>
              <w:rPr>
                <w:rFonts w:ascii="Arial Unicode MS" w:eastAsia="Arial Unicode MS" w:hAnsi="Arial Unicode MS"/>
                <w:b/>
                <w:sz w:val="18"/>
              </w:rPr>
              <w:t>Neural Tissue Engineering: An Investigation on Silk Fibroin/PEG/PVA Electrospun Nanofibres for Regenerating Brain Tissue After Stroke</w:t>
            </w:r>
            <w:r>
              <w:rPr>
                <w:rFonts w:ascii="Arial Unicode MS" w:eastAsia="Arial Unicode MS" w:hAnsi="Arial Unicode MS"/>
                <w:color w:val="626B73"/>
                <w:sz w:val="15"/>
              </w:rPr>
              <w:br/>
              <w:t>Rossana Boni</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Otago</w:t>
              <w:br/>
              <w:t>University of Otago, Master of Science thesis</w:t>
            </w:r>
            <w:r>
              <w:rPr>
                <w:rFonts w:ascii="Arial Unicode MS" w:hAnsi="Arial Unicode MS" w:eastAsia="Arial Unicode MS" w:cs="Arial Unicode MS"/>
                <w:color w:val="000000"/>
              </w:rPr>
              <w:br/>
              <w:t>使用的设备型号：TL-BM</w:t>
            </w:r>
            <w:r>
              <w:rPr>
                <w:color w:val="000000"/>
              </w:rPr>
              <w:br/>
            </w:r>
            <w:hyperlink r:id="rId451">
              <w:r w:rsidR="009E07DB">
                <w:rPr>
                  <w:rFonts w:ascii="Arial Unicode MS" w:eastAsia="Arial Unicode MS" w:hAnsi="Arial Unicode MS"/>
                  <w:color w:val="0563C1"/>
                  <w:sz w:val="16"/>
                  <w:u w:val="single"/>
                </w:rPr>
                <w:br/>
                <w:t>Public link</w:t>
              </w:r>
            </w:hyperlink>
          </w:p>
        </w:tc>
      </w:tr>
      <w:tr w:rsidR="009E07DB" w14:paraId="08FE3226" w14:textId="77777777">
        <w:trPr>
          <w:cantSplit/>
        </w:trPr>
        <w:tc>
          <w:tcPr>
            <w:tcW w:w="648" w:type="dxa"/>
            <w:tcMar>
              <w:top w:w="95" w:type="dxa"/>
              <w:left w:w="105" w:type="dxa"/>
              <w:bottom w:w="95" w:type="dxa"/>
              <w:right w:w="105" w:type="dxa"/>
            </w:tcMar>
          </w:tcPr>
          <w:p w14:paraId="3935ED6B" w14:textId="77777777" w:rsidR="009E07DB" w:rsidRDefault="00000000">
            <w:pPr>
              <w:spacing w:after="0" w:line="252" w:lineRule="auto"/>
              <w:jc w:val="center"/>
            </w:pPr>
            <w:r>
              <w:rPr>
                <w:rFonts w:ascii="Arial Unicode MS" w:eastAsia="Arial Unicode MS" w:hAnsi="Arial Unicode MS"/>
                <w:b/>
                <w:sz w:val="18"/>
              </w:rPr>
              <w:t>445</w:t>
            </w:r>
          </w:p>
        </w:tc>
        <w:tc>
          <w:tcPr>
            <w:tcW w:w="792" w:type="dxa"/>
            <w:tcMar>
              <w:top w:w="95" w:type="dxa"/>
              <w:left w:w="105" w:type="dxa"/>
              <w:bottom w:w="95" w:type="dxa"/>
              <w:right w:w="105" w:type="dxa"/>
            </w:tcMar>
          </w:tcPr>
          <w:p w14:paraId="64E1EFB9"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4AB6727C" w14:textId="77777777" w:rsidR="009E07DB" w:rsidRDefault="00000000">
            <w:pPr>
              <w:spacing w:after="0" w:line="252" w:lineRule="auto"/>
            </w:pPr>
            <w:r>
              <w:rPr>
                <w:rFonts w:ascii="Arial Unicode MS" w:eastAsia="Arial Unicode MS" w:hAnsi="Arial Unicode MS"/>
                <w:b/>
                <w:sz w:val="18"/>
              </w:rPr>
              <w:t>Nitrogen-sulphur Co-doped graphenes modified electrospun lignin/polyacrylonitrile-based carbon nanofiber as high performance supercapacitor</w:t>
            </w:r>
            <w:r>
              <w:rPr>
                <w:rFonts w:ascii="Arial Unicode MS" w:eastAsia="Arial Unicode MS" w:hAnsi="Arial Unicode MS"/>
                <w:color w:val="626B73"/>
                <w:sz w:val="15"/>
              </w:rPr>
              <w:br/>
              <w:t>Zhong Dai; Penggang Ren; Yanling Jin; Hua Zhang; Fang Ren; Qian Zhang</w:t>
            </w:r>
          </w:p>
        </w:tc>
        <w:tc>
          <w:tcPr>
            <w:tcW w:w="4406" w:type="dxa"/>
            <w:tcMar>
              <w:top w:w="95" w:type="dxa"/>
              <w:left w:w="105" w:type="dxa"/>
              <w:bottom w:w="95" w:type="dxa"/>
              <w:right w:w="105" w:type="dxa"/>
            </w:tcMar>
          </w:tcPr>
          <w:p>
            <w:pPr>
              <w:spacing w:after="0" w:line="252" w:lineRule="auto"/>
            </w:pPr>
            <w:r>
              <w:rPr>
                <w:color w:val="000000"/>
              </w:rPr>
              <w:t>Xi’an University; Xi'an University of Technology  |  China</w:t>
              <w:br/>
              <w:t>Journal of Power Sources, Vol. 437, p. 226937</w:t>
            </w:r>
            <w:r>
              <w:rPr>
                <w:color w:val="000000"/>
              </w:rPr>
              <w:br/>
            </w:r>
            <w:hyperlink r:id="rId452">
              <w:r w:rsidR="009E07DB">
                <w:rPr>
                  <w:rFonts w:ascii="Arial Unicode MS" w:eastAsia="Arial Unicode MS" w:hAnsi="Arial Unicode MS"/>
                  <w:color w:val="0563C1"/>
                  <w:sz w:val="16"/>
                  <w:u w:val="single"/>
                </w:rPr>
                <w:br/>
                <w:t>DOI: 10.1016/j.jpowsour.2019.226937</w:t>
              </w:r>
            </w:hyperlink>
          </w:p>
        </w:tc>
      </w:tr>
      <w:tr w:rsidR="009E07DB" w14:paraId="628E61A0" w14:textId="77777777">
        <w:trPr>
          <w:cantSplit/>
        </w:trPr>
        <w:tc>
          <w:tcPr>
            <w:tcW w:w="648" w:type="dxa"/>
            <w:shd w:val="clear" w:color="auto" w:fill="F4F4F4"/>
            <w:tcMar>
              <w:top w:w="95" w:type="dxa"/>
              <w:left w:w="105" w:type="dxa"/>
              <w:bottom w:w="95" w:type="dxa"/>
              <w:right w:w="105" w:type="dxa"/>
            </w:tcMar>
          </w:tcPr>
          <w:p w14:paraId="1AD69B7F" w14:textId="77777777" w:rsidR="009E07DB" w:rsidRDefault="00000000">
            <w:pPr>
              <w:spacing w:after="0" w:line="252" w:lineRule="auto"/>
              <w:jc w:val="center"/>
            </w:pPr>
            <w:r>
              <w:rPr>
                <w:rFonts w:ascii="Arial Unicode MS" w:eastAsia="Arial Unicode MS" w:hAnsi="Arial Unicode MS"/>
                <w:b/>
                <w:sz w:val="18"/>
              </w:rPr>
              <w:lastRenderedPageBreak/>
              <w:t>446</w:t>
            </w:r>
          </w:p>
        </w:tc>
        <w:tc>
          <w:tcPr>
            <w:tcW w:w="792" w:type="dxa"/>
            <w:shd w:val="clear" w:color="auto" w:fill="F4F4F4"/>
            <w:tcMar>
              <w:top w:w="95" w:type="dxa"/>
              <w:left w:w="105" w:type="dxa"/>
              <w:bottom w:w="95" w:type="dxa"/>
              <w:right w:w="105" w:type="dxa"/>
            </w:tcMar>
          </w:tcPr>
          <w:p w14:paraId="361819C0"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5A0A095" w14:textId="77777777" w:rsidR="009E07DB" w:rsidRDefault="00000000">
            <w:pPr>
              <w:spacing w:after="0" w:line="252" w:lineRule="auto"/>
            </w:pPr>
            <w:r>
              <w:rPr>
                <w:rFonts w:ascii="Arial Unicode MS" w:eastAsia="Arial Unicode MS" w:hAnsi="Arial Unicode MS"/>
                <w:b/>
                <w:sz w:val="18"/>
              </w:rPr>
              <w:t>PCL/EUG scaffolds with tunable stiffness can regulate macrophage secretion behavior</w:t>
            </w:r>
            <w:r>
              <w:rPr>
                <w:rFonts w:ascii="Arial Unicode MS" w:eastAsia="Arial Unicode MS" w:hAnsi="Arial Unicode MS"/>
                <w:color w:val="626B73"/>
                <w:sz w:val="15"/>
              </w:rPr>
              <w:br/>
              <w:t>Yizebang Xue; Yiming Niu; Bin Tang; Chunming Wang</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Macau; Southern University of Science and Technology  |  MO, China</w:t>
              <w:br/>
              <w:t>Progress in Biophysics and Molecular Biology, Vol. 148, p. 4</w:t>
            </w:r>
            <w:r>
              <w:rPr>
                <w:color w:val="000000"/>
              </w:rPr>
              <w:br/>
            </w:r>
            <w:hyperlink r:id="rId453">
              <w:r w:rsidR="009E07DB">
                <w:rPr>
                  <w:rFonts w:ascii="Arial Unicode MS" w:eastAsia="Arial Unicode MS" w:hAnsi="Arial Unicode MS"/>
                  <w:color w:val="0563C1"/>
                  <w:sz w:val="16"/>
                  <w:u w:val="single"/>
                </w:rPr>
                <w:br/>
                <w:t>DOI: 10.1016/j.pbiomolbio.2019.05.006</w:t>
              </w:r>
            </w:hyperlink>
          </w:p>
        </w:tc>
      </w:tr>
      <w:tr w:rsidR="009E07DB" w14:paraId="29003C53" w14:textId="77777777">
        <w:trPr>
          <w:cantSplit/>
        </w:trPr>
        <w:tc>
          <w:tcPr>
            <w:tcW w:w="648" w:type="dxa"/>
            <w:tcMar>
              <w:top w:w="95" w:type="dxa"/>
              <w:left w:w="105" w:type="dxa"/>
              <w:bottom w:w="95" w:type="dxa"/>
              <w:right w:w="105" w:type="dxa"/>
            </w:tcMar>
          </w:tcPr>
          <w:p w14:paraId="0B44146A" w14:textId="77777777" w:rsidR="009E07DB" w:rsidRDefault="00000000">
            <w:pPr>
              <w:spacing w:after="0" w:line="252" w:lineRule="auto"/>
              <w:jc w:val="center"/>
            </w:pPr>
            <w:r>
              <w:rPr>
                <w:rFonts w:ascii="Arial Unicode MS" w:eastAsia="Arial Unicode MS" w:hAnsi="Arial Unicode MS"/>
                <w:b/>
                <w:sz w:val="18"/>
              </w:rPr>
              <w:t>447</w:t>
            </w:r>
          </w:p>
        </w:tc>
        <w:tc>
          <w:tcPr>
            <w:tcW w:w="792" w:type="dxa"/>
            <w:tcMar>
              <w:top w:w="95" w:type="dxa"/>
              <w:left w:w="105" w:type="dxa"/>
              <w:bottom w:w="95" w:type="dxa"/>
              <w:right w:w="105" w:type="dxa"/>
            </w:tcMar>
          </w:tcPr>
          <w:p w14:paraId="4DCFDF74"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学位论文</w:t>
            </w:r>
          </w:p>
        </w:tc>
        <w:tc>
          <w:tcPr>
            <w:tcW w:w="4320" w:type="dxa"/>
            <w:tcMar>
              <w:top w:w="95" w:type="dxa"/>
              <w:left w:w="105" w:type="dxa"/>
              <w:bottom w:w="95" w:type="dxa"/>
              <w:right w:w="105" w:type="dxa"/>
            </w:tcMar>
          </w:tcPr>
          <w:p w14:paraId="3ABC40C7" w14:textId="77777777" w:rsidR="009E07DB" w:rsidRDefault="00000000">
            <w:pPr>
              <w:spacing w:after="0" w:line="252" w:lineRule="auto"/>
            </w:pPr>
            <w:r>
              <w:rPr>
                <w:rFonts w:ascii="Arial Unicode MS" w:eastAsia="Arial Unicode MS" w:hAnsi="Arial Unicode MS"/>
                <w:b/>
                <w:sz w:val="18"/>
              </w:rPr>
              <w:t>Polymer-Matrix Nanocomposite Membranes For Water Treatment</w:t>
            </w:r>
            <w:r>
              <w:rPr>
                <w:rFonts w:ascii="Arial Unicode MS" w:eastAsia="Arial Unicode MS" w:hAnsi="Arial Unicode MS"/>
                <w:color w:val="626B73"/>
                <w:sz w:val="15"/>
              </w:rPr>
              <w:br/>
              <w:t>AbdolAli Moghaddasi</w:t>
            </w:r>
          </w:p>
        </w:tc>
        <w:tc>
          <w:tcPr>
            <w:tcW w:w="4406" w:type="dxa"/>
            <w:tcMar>
              <w:top w:w="95" w:type="dxa"/>
              <w:left w:w="105" w:type="dxa"/>
              <w:bottom w:w="95" w:type="dxa"/>
              <w:right w:w="105" w:type="dxa"/>
            </w:tcMar>
          </w:tcPr>
          <w:p w14:paraId="630DF1C0" w14:textId="77777777" w:rsidR="009E07DB" w:rsidRDefault="00000000">
            <w:pPr>
              <w:spacing w:after="0" w:line="252" w:lineRule="auto"/>
            </w:pPr>
            <w:r>
              <w:rPr>
                <w:rFonts w:ascii="Arial Unicode MS" w:eastAsia="Arial Unicode MS" w:hAnsi="Arial Unicode MS"/>
                <w:b/>
              </w:rPr>
              <w:t>Qatar University  |  Qatar</w:t>
            </w:r>
            <w:r>
              <w:rPr>
                <w:rFonts w:ascii="Arial Unicode MS" w:eastAsia="Arial Unicode MS" w:hAnsi="Arial Unicode MS"/>
                <w:sz w:val="16"/>
              </w:rPr>
              <w:br/>
              <w:t>OpenAlex indexed full text; publisher or repository record</w:t>
            </w:r>
            <w:hyperlink r:id="rId454">
              <w:r w:rsidR="009E07DB">
                <w:rPr>
                  <w:rFonts w:ascii="Arial Unicode MS" w:eastAsia="Arial Unicode MS" w:hAnsi="Arial Unicode MS"/>
                  <w:color w:val="0563C1"/>
                  <w:sz w:val="16"/>
                  <w:u w:val="single"/>
                </w:rPr>
                <w:br/>
                <w:t>Public link</w:t>
              </w:r>
            </w:hyperlink>
          </w:p>
        </w:tc>
      </w:tr>
      <w:tr w:rsidR="009E07DB" w14:paraId="7CC90326" w14:textId="77777777">
        <w:trPr>
          <w:cantSplit/>
        </w:trPr>
        <w:tc>
          <w:tcPr>
            <w:tcW w:w="648" w:type="dxa"/>
            <w:shd w:val="clear" w:color="auto" w:fill="F4F4F4"/>
            <w:tcMar>
              <w:top w:w="95" w:type="dxa"/>
              <w:left w:w="105" w:type="dxa"/>
              <w:bottom w:w="95" w:type="dxa"/>
              <w:right w:w="105" w:type="dxa"/>
            </w:tcMar>
          </w:tcPr>
          <w:p w14:paraId="0917135F" w14:textId="77777777" w:rsidR="009E07DB" w:rsidRDefault="00000000">
            <w:pPr>
              <w:spacing w:after="0" w:line="252" w:lineRule="auto"/>
              <w:jc w:val="center"/>
            </w:pPr>
            <w:r>
              <w:rPr>
                <w:rFonts w:ascii="Arial Unicode MS" w:eastAsia="Arial Unicode MS" w:hAnsi="Arial Unicode MS"/>
                <w:b/>
                <w:sz w:val="18"/>
              </w:rPr>
              <w:t>448</w:t>
            </w:r>
          </w:p>
        </w:tc>
        <w:tc>
          <w:tcPr>
            <w:tcW w:w="792" w:type="dxa"/>
            <w:shd w:val="clear" w:color="auto" w:fill="F4F4F4"/>
            <w:tcMar>
              <w:top w:w="95" w:type="dxa"/>
              <w:left w:w="105" w:type="dxa"/>
              <w:bottom w:w="95" w:type="dxa"/>
              <w:right w:w="105" w:type="dxa"/>
            </w:tcMar>
          </w:tcPr>
          <w:p w14:paraId="554EE779"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4F12DD21" w14:textId="77777777" w:rsidR="009E07DB" w:rsidRDefault="00000000">
            <w:pPr>
              <w:spacing w:after="0" w:line="252" w:lineRule="auto"/>
            </w:pPr>
            <w:r>
              <w:rPr>
                <w:rFonts w:ascii="Arial Unicode MS" w:eastAsia="Arial Unicode MS" w:hAnsi="Arial Unicode MS"/>
                <w:b/>
                <w:sz w:val="18"/>
              </w:rPr>
              <w:t>Preparation of an electrospun tubular PU/GE nanofiber membrane for high flux oil/water separation</w:t>
            </w:r>
            <w:r>
              <w:rPr>
                <w:rFonts w:ascii="Arial Unicode MS" w:eastAsia="Arial Unicode MS" w:hAnsi="Arial Unicode MS"/>
                <w:color w:val="626B73"/>
                <w:sz w:val="15"/>
              </w:rPr>
              <w:br/>
              <w:t>Yan-Jie Wu; Chang-Fa Xiao; Jian Zhao</w:t>
            </w:r>
          </w:p>
        </w:tc>
        <w:tc>
          <w:tcPr>
            <w:tcW w:w="4406" w:type="dxa"/>
            <w:shd w:val="clear" w:color="auto" w:fill="F4F4F4"/>
            <w:tcMar>
              <w:top w:w="95" w:type="dxa"/>
              <w:left w:w="105" w:type="dxa"/>
              <w:bottom w:w="95" w:type="dxa"/>
              <w:right w:w="105" w:type="dxa"/>
            </w:tcMar>
          </w:tcPr>
          <w:p>
            <w:pPr>
              <w:spacing w:after="0" w:line="252" w:lineRule="auto"/>
            </w:pPr>
            <w:r>
              <w:rPr>
                <w:color w:val="000000"/>
              </w:rPr>
              <w:t>Tiangong University  |  CN</w:t>
              <w:br/>
              <w:t>RSC advances, 9(58), 33722-33732</w:t>
            </w:r>
            <w:r>
              <w:rPr>
                <w:rFonts w:ascii="Arial Unicode MS" w:hAnsi="Arial Unicode MS" w:eastAsia="Arial Unicode MS" w:cs="Arial Unicode MS"/>
                <w:color w:val="000000"/>
              </w:rPr>
              <w:br/>
              <w:t>使用的设备型号：TL-Pro</w:t>
            </w:r>
            <w:r>
              <w:rPr>
                <w:color w:val="000000"/>
              </w:rPr>
              <w:br/>
            </w:r>
            <w:hyperlink r:id="rId455">
              <w:r w:rsidR="009E07DB">
                <w:rPr>
                  <w:rFonts w:ascii="Arial Unicode MS" w:eastAsia="Arial Unicode MS" w:hAnsi="Arial Unicode MS"/>
                  <w:color w:val="0563C1"/>
                  <w:sz w:val="16"/>
                  <w:u w:val="single"/>
                </w:rPr>
                <w:br/>
                <w:t>DOI: 10.1039/c9ra04253a</w:t>
              </w:r>
            </w:hyperlink>
          </w:p>
        </w:tc>
      </w:tr>
      <w:tr w:rsidR="009E07DB" w14:paraId="6E1C3D43" w14:textId="77777777">
        <w:trPr>
          <w:cantSplit/>
        </w:trPr>
        <w:tc>
          <w:tcPr>
            <w:tcW w:w="648" w:type="dxa"/>
            <w:tcMar>
              <w:top w:w="95" w:type="dxa"/>
              <w:left w:w="105" w:type="dxa"/>
              <w:bottom w:w="95" w:type="dxa"/>
              <w:right w:w="105" w:type="dxa"/>
            </w:tcMar>
          </w:tcPr>
          <w:p w14:paraId="468AB36D" w14:textId="77777777" w:rsidR="009E07DB" w:rsidRDefault="00000000">
            <w:pPr>
              <w:spacing w:after="0" w:line="252" w:lineRule="auto"/>
              <w:jc w:val="center"/>
            </w:pPr>
            <w:r>
              <w:rPr>
                <w:rFonts w:ascii="Arial Unicode MS" w:eastAsia="Arial Unicode MS" w:hAnsi="Arial Unicode MS"/>
                <w:b/>
                <w:sz w:val="18"/>
              </w:rPr>
              <w:t>449</w:t>
            </w:r>
          </w:p>
        </w:tc>
        <w:tc>
          <w:tcPr>
            <w:tcW w:w="792" w:type="dxa"/>
            <w:tcMar>
              <w:top w:w="95" w:type="dxa"/>
              <w:left w:w="105" w:type="dxa"/>
              <w:bottom w:w="95" w:type="dxa"/>
              <w:right w:w="105" w:type="dxa"/>
            </w:tcMar>
          </w:tcPr>
          <w:p w14:paraId="521248B8"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227C98CE" w14:textId="77777777" w:rsidR="009E07DB" w:rsidRDefault="00000000">
            <w:pPr>
              <w:spacing w:after="0" w:line="252" w:lineRule="auto"/>
            </w:pPr>
            <w:r>
              <w:rPr>
                <w:rFonts w:ascii="Arial Unicode MS" w:eastAsia="Arial Unicode MS" w:hAnsi="Arial Unicode MS"/>
                <w:b/>
                <w:sz w:val="18"/>
              </w:rPr>
              <w:t>Preparation of carbon nanofiber with multilevel gradient porous structure for supercapacitor and CO2 adsorption</w:t>
            </w:r>
            <w:r>
              <w:rPr>
                <w:rFonts w:ascii="Arial Unicode MS" w:eastAsia="Arial Unicode MS" w:hAnsi="Arial Unicode MS"/>
                <w:color w:val="626B73"/>
                <w:sz w:val="15"/>
              </w:rPr>
              <w:br/>
              <w:t>Shuai Ma; Yixing Wang; Zhenying Liu; Mengnan Huang; Hu Yang; Zhen‐Liang Xu</w:t>
            </w:r>
          </w:p>
        </w:tc>
        <w:tc>
          <w:tcPr>
            <w:tcW w:w="4406" w:type="dxa"/>
            <w:tcMar>
              <w:top w:w="95" w:type="dxa"/>
              <w:left w:w="105" w:type="dxa"/>
              <w:bottom w:w="95" w:type="dxa"/>
              <w:right w:w="105" w:type="dxa"/>
            </w:tcMar>
          </w:tcPr>
          <w:p>
            <w:pPr>
              <w:spacing w:after="0" w:line="252" w:lineRule="auto"/>
            </w:pPr>
            <w:r>
              <w:rPr>
                <w:color w:val="000000"/>
              </w:rPr>
              <w:t>East China University of Science and Technology; State Key Laboratory of Chemical Engineering  |  China</w:t>
              <w:br/>
              <w:t>Chemical Engineering Science, Vol. 205, p. 181</w:t>
            </w:r>
            <w:r>
              <w:rPr>
                <w:color w:val="000000"/>
              </w:rPr>
              <w:br/>
            </w:r>
            <w:hyperlink r:id="rId456">
              <w:r w:rsidR="009E07DB">
                <w:rPr>
                  <w:rFonts w:ascii="Arial Unicode MS" w:eastAsia="Arial Unicode MS" w:hAnsi="Arial Unicode MS"/>
                  <w:color w:val="0563C1"/>
                  <w:sz w:val="16"/>
                  <w:u w:val="single"/>
                </w:rPr>
                <w:br/>
                <w:t>DOI: 10.1016/j.ces.2019.05.001</w:t>
              </w:r>
            </w:hyperlink>
          </w:p>
        </w:tc>
      </w:tr>
      <w:tr w:rsidR="009E07DB" w14:paraId="2234D7BD" w14:textId="77777777">
        <w:trPr>
          <w:cantSplit/>
        </w:trPr>
        <w:tc>
          <w:tcPr>
            <w:tcW w:w="648" w:type="dxa"/>
            <w:shd w:val="clear" w:color="auto" w:fill="F4F4F4"/>
            <w:tcMar>
              <w:top w:w="95" w:type="dxa"/>
              <w:left w:w="105" w:type="dxa"/>
              <w:bottom w:w="95" w:type="dxa"/>
              <w:right w:w="105" w:type="dxa"/>
            </w:tcMar>
          </w:tcPr>
          <w:p w14:paraId="4C67162B" w14:textId="77777777" w:rsidR="009E07DB" w:rsidRDefault="00000000">
            <w:pPr>
              <w:spacing w:after="0" w:line="252" w:lineRule="auto"/>
              <w:jc w:val="center"/>
            </w:pPr>
            <w:r>
              <w:rPr>
                <w:rFonts w:ascii="Arial Unicode MS" w:eastAsia="Arial Unicode MS" w:hAnsi="Arial Unicode MS"/>
                <w:b/>
                <w:sz w:val="18"/>
              </w:rPr>
              <w:t>450</w:t>
            </w:r>
          </w:p>
        </w:tc>
        <w:tc>
          <w:tcPr>
            <w:tcW w:w="792" w:type="dxa"/>
            <w:shd w:val="clear" w:color="auto" w:fill="F4F4F4"/>
            <w:tcMar>
              <w:top w:w="95" w:type="dxa"/>
              <w:left w:w="105" w:type="dxa"/>
              <w:bottom w:w="95" w:type="dxa"/>
              <w:right w:w="105" w:type="dxa"/>
            </w:tcMar>
          </w:tcPr>
          <w:p w14:paraId="29CA5FF1"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3CF5EBE" w14:textId="77777777" w:rsidR="009E07DB" w:rsidRDefault="00000000">
            <w:pPr>
              <w:spacing w:after="0" w:line="252" w:lineRule="auto"/>
            </w:pPr>
            <w:r>
              <w:rPr>
                <w:rFonts w:ascii="Arial Unicode MS" w:eastAsia="Arial Unicode MS" w:hAnsi="Arial Unicode MS"/>
                <w:b/>
                <w:sz w:val="18"/>
              </w:rPr>
              <w:t>Preparation, Stabilization and Carbonization of a Novel Polyacrylonitrile-Based Carbon Fiber Precursor</w:t>
            </w:r>
            <w:r>
              <w:rPr>
                <w:rFonts w:ascii="Arial Unicode MS" w:eastAsia="Arial Unicode MS" w:hAnsi="Arial Unicode MS"/>
                <w:color w:val="626B73"/>
                <w:sz w:val="15"/>
              </w:rPr>
              <w:br/>
              <w:t>Huichao Liu; Shuo Zhang; Jinglong Yang; Muwei Ji; Jiali Yu; Mingliang Wang; Xiaoyan Chai; Bo Yang; Caizhen Zhu; Jian Xu</w:t>
            </w:r>
          </w:p>
        </w:tc>
        <w:tc>
          <w:tcPr>
            <w:tcW w:w="4406" w:type="dxa"/>
            <w:shd w:val="clear" w:color="auto" w:fill="F4F4F4"/>
            <w:tcMar>
              <w:top w:w="95" w:type="dxa"/>
              <w:left w:w="105" w:type="dxa"/>
              <w:bottom w:w="95" w:type="dxa"/>
              <w:right w:w="105" w:type="dxa"/>
            </w:tcMar>
          </w:tcPr>
          <w:p>
            <w:pPr>
              <w:spacing w:after="0" w:line="252" w:lineRule="auto"/>
            </w:pPr>
            <w:r>
              <w:rPr>
                <w:color w:val="000000"/>
              </w:rPr>
              <w:t>Shenzhen University  |  CN</w:t>
              <w:br/>
              <w:t>Polymers, 11(7), E1150</w:t>
            </w:r>
            <w:r>
              <w:rPr>
                <w:rFonts w:ascii="Arial Unicode MS" w:hAnsi="Arial Unicode MS" w:eastAsia="Arial Unicode MS" w:cs="Arial Unicode MS"/>
                <w:color w:val="000000"/>
              </w:rPr>
              <w:br/>
              <w:t>使用的设备型号：TL-Pro</w:t>
            </w:r>
            <w:r>
              <w:rPr>
                <w:color w:val="000000"/>
              </w:rPr>
              <w:br/>
            </w:r>
            <w:hyperlink r:id="rId457">
              <w:r w:rsidR="009E07DB">
                <w:rPr>
                  <w:rFonts w:ascii="Arial Unicode MS" w:eastAsia="Arial Unicode MS" w:hAnsi="Arial Unicode MS"/>
                  <w:color w:val="0563C1"/>
                  <w:sz w:val="16"/>
                  <w:u w:val="single"/>
                </w:rPr>
                <w:br/>
                <w:t>DOI: 10.3390/polym11071150</w:t>
              </w:r>
            </w:hyperlink>
          </w:p>
        </w:tc>
      </w:tr>
      <w:tr w:rsidR="009E07DB" w14:paraId="4521D2FC" w14:textId="77777777">
        <w:trPr>
          <w:cantSplit/>
        </w:trPr>
        <w:tc>
          <w:tcPr>
            <w:tcW w:w="648" w:type="dxa"/>
            <w:tcMar>
              <w:top w:w="95" w:type="dxa"/>
              <w:left w:w="105" w:type="dxa"/>
              <w:bottom w:w="95" w:type="dxa"/>
              <w:right w:w="105" w:type="dxa"/>
            </w:tcMar>
          </w:tcPr>
          <w:p w14:paraId="604524BB" w14:textId="77777777" w:rsidR="009E07DB" w:rsidRDefault="00000000">
            <w:pPr>
              <w:spacing w:after="0" w:line="252" w:lineRule="auto"/>
              <w:jc w:val="center"/>
            </w:pPr>
            <w:r>
              <w:rPr>
                <w:rFonts w:ascii="Arial Unicode MS" w:eastAsia="Arial Unicode MS" w:hAnsi="Arial Unicode MS"/>
                <w:b/>
                <w:sz w:val="18"/>
              </w:rPr>
              <w:lastRenderedPageBreak/>
              <w:t>451</w:t>
            </w:r>
          </w:p>
        </w:tc>
        <w:tc>
          <w:tcPr>
            <w:tcW w:w="792" w:type="dxa"/>
            <w:tcMar>
              <w:top w:w="95" w:type="dxa"/>
              <w:left w:w="105" w:type="dxa"/>
              <w:bottom w:w="95" w:type="dxa"/>
              <w:right w:w="105" w:type="dxa"/>
            </w:tcMar>
          </w:tcPr>
          <w:p w14:paraId="579F072E"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学位论文</w:t>
            </w:r>
          </w:p>
        </w:tc>
        <w:tc>
          <w:tcPr>
            <w:tcW w:w="4320" w:type="dxa"/>
            <w:tcMar>
              <w:top w:w="95" w:type="dxa"/>
              <w:left w:w="105" w:type="dxa"/>
              <w:bottom w:w="95" w:type="dxa"/>
              <w:right w:w="105" w:type="dxa"/>
            </w:tcMar>
          </w:tcPr>
          <w:p w14:paraId="0AE3431C" w14:textId="77777777" w:rsidR="009E07DB" w:rsidRDefault="00000000">
            <w:pPr>
              <w:spacing w:after="0" w:line="252" w:lineRule="auto"/>
            </w:pPr>
            <w:r>
              <w:rPr>
                <w:rFonts w:ascii="Arial Unicode MS" w:eastAsia="Arial Unicode MS" w:hAnsi="Arial Unicode MS"/>
                <w:b/>
                <w:sz w:val="18"/>
              </w:rPr>
              <w:t>Production and Characterization of Electrospun Metal Nanofibers for Applications in Nanoaerosol Filtration</w:t>
            </w:r>
            <w:r>
              <w:rPr>
                <w:rFonts w:ascii="Arial Unicode MS" w:eastAsia="Arial Unicode MS" w:hAnsi="Arial Unicode MS"/>
                <w:color w:val="626B73"/>
                <w:sz w:val="15"/>
              </w:rPr>
              <w:br/>
              <w:t>Joerg Ahne</w:t>
            </w:r>
          </w:p>
        </w:tc>
        <w:tc>
          <w:tcPr>
            <w:tcW w:w="4406" w:type="dxa"/>
            <w:tcMar>
              <w:top w:w="95" w:type="dxa"/>
              <w:left w:w="105" w:type="dxa"/>
              <w:bottom w:w="95" w:type="dxa"/>
              <w:right w:w="105" w:type="dxa"/>
            </w:tcMar>
          </w:tcPr>
          <w:p>
            <w:pPr>
              <w:spacing w:after="0" w:line="252" w:lineRule="auto"/>
            </w:pPr>
            <w:r>
              <w:rPr>
                <w:color w:val="000000"/>
              </w:rPr>
              <w:t>University of Waterloo</w:t>
              <w:br/>
              <w:t>University of Waterloo, doctoral thesis</w:t>
            </w:r>
            <w:r>
              <w:rPr>
                <w:color w:val="000000"/>
              </w:rPr>
              <w:br/>
            </w:r>
            <w:hyperlink r:id="rId458">
              <w:r w:rsidR="009E07DB">
                <w:rPr>
                  <w:rFonts w:ascii="Arial Unicode MS" w:eastAsia="Arial Unicode MS" w:hAnsi="Arial Unicode MS"/>
                  <w:color w:val="0563C1"/>
                  <w:sz w:val="16"/>
                  <w:u w:val="single"/>
                </w:rPr>
                <w:br/>
                <w:t>Public link</w:t>
              </w:r>
            </w:hyperlink>
          </w:p>
        </w:tc>
      </w:tr>
      <w:tr w:rsidR="009E07DB" w14:paraId="0683A197" w14:textId="77777777">
        <w:trPr>
          <w:cantSplit/>
        </w:trPr>
        <w:tc>
          <w:tcPr>
            <w:tcW w:w="648" w:type="dxa"/>
            <w:shd w:val="clear" w:color="auto" w:fill="F4F4F4"/>
            <w:tcMar>
              <w:top w:w="95" w:type="dxa"/>
              <w:left w:w="105" w:type="dxa"/>
              <w:bottom w:w="95" w:type="dxa"/>
              <w:right w:w="105" w:type="dxa"/>
            </w:tcMar>
          </w:tcPr>
          <w:p w14:paraId="3DA7E1EB" w14:textId="77777777" w:rsidR="009E07DB" w:rsidRDefault="00000000">
            <w:pPr>
              <w:spacing w:after="0" w:line="252" w:lineRule="auto"/>
              <w:jc w:val="center"/>
            </w:pPr>
            <w:r>
              <w:rPr>
                <w:rFonts w:ascii="Arial Unicode MS" w:eastAsia="Arial Unicode MS" w:hAnsi="Arial Unicode MS"/>
                <w:b/>
                <w:sz w:val="18"/>
              </w:rPr>
              <w:t>452</w:t>
            </w:r>
          </w:p>
        </w:tc>
        <w:tc>
          <w:tcPr>
            <w:tcW w:w="792" w:type="dxa"/>
            <w:shd w:val="clear" w:color="auto" w:fill="F4F4F4"/>
            <w:tcMar>
              <w:top w:w="95" w:type="dxa"/>
              <w:left w:w="105" w:type="dxa"/>
              <w:bottom w:w="95" w:type="dxa"/>
              <w:right w:w="105" w:type="dxa"/>
            </w:tcMar>
          </w:tcPr>
          <w:p w14:paraId="6C92BC13"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4461E96" w14:textId="77777777" w:rsidR="009E07DB" w:rsidRDefault="00000000">
            <w:pPr>
              <w:spacing w:after="0" w:line="252" w:lineRule="auto"/>
            </w:pPr>
            <w:r>
              <w:rPr>
                <w:rFonts w:ascii="Arial Unicode MS" w:eastAsia="Arial Unicode MS" w:hAnsi="Arial Unicode MS"/>
                <w:b/>
                <w:sz w:val="18"/>
              </w:rPr>
              <w:t>PVA/PEI crosslinked electrospun nanofibers with embedded La(OH)3 nanorod for selective adsorption of high flux low concentration phosphorus</w:t>
            </w:r>
            <w:r>
              <w:rPr>
                <w:rFonts w:ascii="Arial Unicode MS" w:eastAsia="Arial Unicode MS" w:hAnsi="Arial Unicode MS"/>
                <w:color w:val="626B73"/>
                <w:sz w:val="15"/>
              </w:rPr>
              <w:br/>
              <w:t>Shiyang Li; Xiangfeng Huang; Jia Liu; Lijun Lu; Kaiming Peng; Rabin Bhattarai</w:t>
            </w:r>
          </w:p>
        </w:tc>
        <w:tc>
          <w:tcPr>
            <w:tcW w:w="4406" w:type="dxa"/>
            <w:shd w:val="clear" w:color="auto" w:fill="F4F4F4"/>
            <w:tcMar>
              <w:top w:w="95" w:type="dxa"/>
              <w:left w:w="105" w:type="dxa"/>
              <w:bottom w:w="95" w:type="dxa"/>
              <w:right w:w="105" w:type="dxa"/>
            </w:tcMar>
          </w:tcPr>
          <w:p>
            <w:pPr>
              <w:spacing w:after="0" w:line="252" w:lineRule="auto"/>
            </w:pPr>
            <w:r>
              <w:rPr>
                <w:color w:val="000000"/>
              </w:rPr>
              <w:t>Tongji University; State Key Laboratory of Pollution Control and Resource Reuse; Shanghai Institute of Pollution Control and Ecological Security; et al. (4 total)  |  China, USA</w:t>
              <w:br/>
              <w:t>Journal of Hazardous Materials, Vol. 384, p. 121457</w:t>
            </w:r>
            <w:r>
              <w:rPr>
                <w:color w:val="000000"/>
              </w:rPr>
              <w:br/>
            </w:r>
            <w:hyperlink r:id="rId459">
              <w:r w:rsidR="009E07DB">
                <w:rPr>
                  <w:rFonts w:ascii="Arial Unicode MS" w:eastAsia="Arial Unicode MS" w:hAnsi="Arial Unicode MS"/>
                  <w:color w:val="0563C1"/>
                  <w:sz w:val="16"/>
                  <w:u w:val="single"/>
                </w:rPr>
                <w:br/>
                <w:t>DOI: 10.1016/j.jhazmat.2019.121457</w:t>
              </w:r>
            </w:hyperlink>
          </w:p>
        </w:tc>
      </w:tr>
      <w:tr w:rsidR="009E07DB" w14:paraId="4AC3419B" w14:textId="77777777">
        <w:trPr>
          <w:cantSplit/>
        </w:trPr>
        <w:tc>
          <w:tcPr>
            <w:tcW w:w="648" w:type="dxa"/>
            <w:tcMar>
              <w:top w:w="95" w:type="dxa"/>
              <w:left w:w="105" w:type="dxa"/>
              <w:bottom w:w="95" w:type="dxa"/>
              <w:right w:w="105" w:type="dxa"/>
            </w:tcMar>
          </w:tcPr>
          <w:p w14:paraId="02DACB7E" w14:textId="77777777" w:rsidR="009E07DB" w:rsidRDefault="00000000">
            <w:pPr>
              <w:spacing w:after="0" w:line="252" w:lineRule="auto"/>
              <w:jc w:val="center"/>
            </w:pPr>
            <w:r>
              <w:rPr>
                <w:rFonts w:ascii="Arial Unicode MS" w:eastAsia="Arial Unicode MS" w:hAnsi="Arial Unicode MS"/>
                <w:b/>
                <w:sz w:val="18"/>
              </w:rPr>
              <w:t>453</w:t>
            </w:r>
          </w:p>
        </w:tc>
        <w:tc>
          <w:tcPr>
            <w:tcW w:w="792" w:type="dxa"/>
            <w:tcMar>
              <w:top w:w="95" w:type="dxa"/>
              <w:left w:w="105" w:type="dxa"/>
              <w:bottom w:w="95" w:type="dxa"/>
              <w:right w:w="105" w:type="dxa"/>
            </w:tcMar>
          </w:tcPr>
          <w:p w14:paraId="1EBD45A4"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5E256624" w14:textId="77777777" w:rsidR="009E07DB" w:rsidRDefault="00000000">
            <w:pPr>
              <w:spacing w:after="0" w:line="252" w:lineRule="auto"/>
            </w:pPr>
            <w:r>
              <w:rPr>
                <w:rFonts w:ascii="Arial Unicode MS" w:eastAsia="Arial Unicode MS" w:hAnsi="Arial Unicode MS"/>
                <w:b/>
                <w:sz w:val="18"/>
              </w:rPr>
              <w:t>Rationally designed mesoporous In2O3 nanofibers functionalized Pt catalysts for high-performance acetone gas sensors</w:t>
            </w:r>
            <w:r>
              <w:rPr>
                <w:rFonts w:ascii="Arial Unicode MS" w:eastAsia="Arial Unicode MS" w:hAnsi="Arial Unicode MS"/>
                <w:color w:val="626B73"/>
                <w:sz w:val="15"/>
              </w:rPr>
              <w:br/>
              <w:t>Wei Liu; Yuelin Xie; Tingxuan Chen; Qixiao Lu; Shafiq Ur Rehman; Ling Zhu</w:t>
            </w:r>
          </w:p>
        </w:tc>
        <w:tc>
          <w:tcPr>
            <w:tcW w:w="4406" w:type="dxa"/>
            <w:tcMar>
              <w:top w:w="95" w:type="dxa"/>
              <w:left w:w="105" w:type="dxa"/>
              <w:bottom w:w="95" w:type="dxa"/>
              <w:right w:w="105" w:type="dxa"/>
            </w:tcMar>
          </w:tcPr>
          <w:p>
            <w:pPr>
              <w:spacing w:after="0" w:line="252" w:lineRule="auto"/>
            </w:pPr>
            <w:r>
              <w:rPr>
                <w:color w:val="000000"/>
              </w:rPr>
              <w:t>Shenzhen University  |  China</w:t>
              <w:br/>
              <w:t>Sensors and Actuators B Chemical, Vol. 298, p. 126871</w:t>
            </w:r>
            <w:r>
              <w:rPr>
                <w:color w:val="000000"/>
              </w:rPr>
              <w:br/>
            </w:r>
            <w:hyperlink r:id="rId460">
              <w:r w:rsidR="009E07DB">
                <w:rPr>
                  <w:rFonts w:ascii="Arial Unicode MS" w:eastAsia="Arial Unicode MS" w:hAnsi="Arial Unicode MS"/>
                  <w:color w:val="0563C1"/>
                  <w:sz w:val="16"/>
                  <w:u w:val="single"/>
                </w:rPr>
                <w:br/>
                <w:t>DOI: 10.1016/j.snb.2019.126871</w:t>
              </w:r>
            </w:hyperlink>
          </w:p>
        </w:tc>
      </w:tr>
      <w:tr w:rsidR="009E07DB" w14:paraId="17922585" w14:textId="77777777">
        <w:trPr>
          <w:cantSplit/>
        </w:trPr>
        <w:tc>
          <w:tcPr>
            <w:tcW w:w="648" w:type="dxa"/>
            <w:shd w:val="clear" w:color="auto" w:fill="F4F4F4"/>
            <w:tcMar>
              <w:top w:w="95" w:type="dxa"/>
              <w:left w:w="105" w:type="dxa"/>
              <w:bottom w:w="95" w:type="dxa"/>
              <w:right w:w="105" w:type="dxa"/>
            </w:tcMar>
          </w:tcPr>
          <w:p w14:paraId="3FB8C66D" w14:textId="77777777" w:rsidR="009E07DB" w:rsidRDefault="00000000">
            <w:pPr>
              <w:spacing w:after="0" w:line="252" w:lineRule="auto"/>
              <w:jc w:val="center"/>
            </w:pPr>
            <w:r>
              <w:rPr>
                <w:rFonts w:ascii="Arial Unicode MS" w:eastAsia="Arial Unicode MS" w:hAnsi="Arial Unicode MS"/>
                <w:b/>
                <w:sz w:val="18"/>
              </w:rPr>
              <w:t>454</w:t>
            </w:r>
          </w:p>
        </w:tc>
        <w:tc>
          <w:tcPr>
            <w:tcW w:w="792" w:type="dxa"/>
            <w:shd w:val="clear" w:color="auto" w:fill="F4F4F4"/>
            <w:tcMar>
              <w:top w:w="95" w:type="dxa"/>
              <w:left w:w="105" w:type="dxa"/>
              <w:bottom w:w="95" w:type="dxa"/>
              <w:right w:w="105" w:type="dxa"/>
            </w:tcMar>
          </w:tcPr>
          <w:p w14:paraId="2EA12BC0"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78182AA8" w14:textId="77777777" w:rsidR="009E07DB" w:rsidRDefault="00000000">
            <w:pPr>
              <w:spacing w:after="0" w:line="252" w:lineRule="auto"/>
            </w:pPr>
            <w:r>
              <w:rPr>
                <w:rFonts w:ascii="Arial Unicode MS" w:eastAsia="Arial Unicode MS" w:hAnsi="Arial Unicode MS"/>
                <w:b/>
                <w:sz w:val="18"/>
              </w:rPr>
              <w:t>The preparation of bifunctional electrospun air filtration membranes by introducing attapulgite for the efficient capturing of ultrafine PMs and hazardous heavy metal ions</w:t>
            </w:r>
            <w:r>
              <w:rPr>
                <w:rFonts w:ascii="Arial Unicode MS" w:eastAsia="Arial Unicode MS" w:hAnsi="Arial Unicode MS"/>
                <w:color w:val="626B73"/>
                <w:sz w:val="15"/>
              </w:rPr>
              <w:br/>
              <w:t>Bin Wang; Zhiming Sun; Qing Sun; Jie Wang; Zongxi Du; Congju Li; Xiuyan Li</w:t>
            </w:r>
          </w:p>
        </w:tc>
        <w:tc>
          <w:tcPr>
            <w:tcW w:w="4406" w:type="dxa"/>
            <w:shd w:val="clear" w:color="auto" w:fill="F4F4F4"/>
            <w:tcMar>
              <w:top w:w="95" w:type="dxa"/>
              <w:left w:w="105" w:type="dxa"/>
              <w:bottom w:w="95" w:type="dxa"/>
              <w:right w:w="105" w:type="dxa"/>
            </w:tcMar>
          </w:tcPr>
          <w:p>
            <w:pPr>
              <w:spacing w:after="0" w:line="252" w:lineRule="auto"/>
            </w:pPr>
            <w:r>
              <w:rPr>
                <w:color w:val="000000"/>
              </w:rPr>
              <w:t>Beijing Institute of Fashion Technology; China University of Mining and Technology; Zhejiang University of Technology; et al. (4 total)  |  China</w:t>
              <w:br/>
              <w:t>Environmental Pollution, Vol. 249, p. 851</w:t>
            </w:r>
            <w:r>
              <w:rPr>
                <w:color w:val="000000"/>
              </w:rPr>
              <w:br/>
            </w:r>
            <w:hyperlink r:id="rId461">
              <w:r w:rsidR="009E07DB">
                <w:rPr>
                  <w:rFonts w:ascii="Arial Unicode MS" w:eastAsia="Arial Unicode MS" w:hAnsi="Arial Unicode MS"/>
                  <w:color w:val="0563C1"/>
                  <w:sz w:val="16"/>
                  <w:u w:val="single"/>
                </w:rPr>
                <w:br/>
                <w:t>DOI: 10.1016/j.envpol.2019.03.122</w:t>
              </w:r>
            </w:hyperlink>
          </w:p>
        </w:tc>
      </w:tr>
      <w:tr w:rsidR="009E07DB" w14:paraId="2B743B40" w14:textId="77777777">
        <w:trPr>
          <w:cantSplit/>
        </w:trPr>
        <w:tc>
          <w:tcPr>
            <w:tcW w:w="648" w:type="dxa"/>
            <w:tcMar>
              <w:top w:w="95" w:type="dxa"/>
              <w:left w:w="105" w:type="dxa"/>
              <w:bottom w:w="95" w:type="dxa"/>
              <w:right w:w="105" w:type="dxa"/>
            </w:tcMar>
          </w:tcPr>
          <w:p w14:paraId="5CB6169D" w14:textId="77777777" w:rsidR="009E07DB" w:rsidRDefault="00000000">
            <w:pPr>
              <w:spacing w:after="0" w:line="252" w:lineRule="auto"/>
              <w:jc w:val="center"/>
            </w:pPr>
            <w:r>
              <w:rPr>
                <w:rFonts w:ascii="Arial Unicode MS" w:eastAsia="Arial Unicode MS" w:hAnsi="Arial Unicode MS"/>
                <w:b/>
                <w:sz w:val="18"/>
              </w:rPr>
              <w:t>455</w:t>
            </w:r>
          </w:p>
        </w:tc>
        <w:tc>
          <w:tcPr>
            <w:tcW w:w="792" w:type="dxa"/>
            <w:tcMar>
              <w:top w:w="95" w:type="dxa"/>
              <w:left w:w="105" w:type="dxa"/>
              <w:bottom w:w="95" w:type="dxa"/>
              <w:right w:w="105" w:type="dxa"/>
            </w:tcMar>
          </w:tcPr>
          <w:p w14:paraId="508E60D2"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012545B0" w14:textId="77777777" w:rsidR="009E07DB" w:rsidRDefault="00000000">
            <w:pPr>
              <w:spacing w:after="0" w:line="252" w:lineRule="auto"/>
            </w:pPr>
            <w:r>
              <w:rPr>
                <w:rFonts w:ascii="Arial Unicode MS" w:eastAsia="Arial Unicode MS" w:hAnsi="Arial Unicode MS"/>
                <w:b/>
                <w:sz w:val="18"/>
              </w:rPr>
              <w:t>Three Dimensional Printing Bilayer Membrane Scaffold Promotes Wound Healing</w:t>
            </w:r>
            <w:r>
              <w:rPr>
                <w:rFonts w:ascii="Arial Unicode MS" w:eastAsia="Arial Unicode MS" w:hAnsi="Arial Unicode MS"/>
                <w:color w:val="626B73"/>
                <w:sz w:val="15"/>
              </w:rPr>
              <w:br/>
              <w:t>Shoubao Wang; Yao Xiong; Jingting Chen; Abdulsamad Ghanem; Yinmin Wang; Jun Yang; Binbin Sun</w:t>
            </w:r>
          </w:p>
        </w:tc>
        <w:tc>
          <w:tcPr>
            <w:tcW w:w="4406" w:type="dxa"/>
            <w:tcMar>
              <w:top w:w="95" w:type="dxa"/>
              <w:left w:w="105" w:type="dxa"/>
              <w:bottom w:w="95" w:type="dxa"/>
              <w:right w:w="105" w:type="dxa"/>
            </w:tcMar>
          </w:tcPr>
          <w:p>
            <w:pPr>
              <w:spacing w:after="0" w:line="252" w:lineRule="auto"/>
            </w:pPr>
            <w:r>
              <w:rPr>
                <w:color w:val="000000"/>
              </w:rPr>
              <w:t>Shanghai Jiao Tong University; Shanghai Ninth People's Hospital  |  CN</w:t>
              <w:br/>
              <w:t>Frontiers in bioengineering and biotechnology, 7, 348</w:t>
            </w:r>
            <w:r>
              <w:rPr>
                <w:color w:val="000000"/>
              </w:rPr>
              <w:br/>
            </w:r>
            <w:hyperlink r:id="rId462">
              <w:r w:rsidR="009E07DB">
                <w:rPr>
                  <w:rFonts w:ascii="Arial Unicode MS" w:eastAsia="Arial Unicode MS" w:hAnsi="Arial Unicode MS"/>
                  <w:color w:val="0563C1"/>
                  <w:sz w:val="16"/>
                  <w:u w:val="single"/>
                </w:rPr>
                <w:br/>
                <w:t>DOI: 10.3389/fbioe.2019.00348</w:t>
              </w:r>
            </w:hyperlink>
          </w:p>
        </w:tc>
      </w:tr>
      <w:tr w:rsidR="009E07DB" w14:paraId="4663591E" w14:textId="77777777">
        <w:trPr>
          <w:cantSplit/>
        </w:trPr>
        <w:tc>
          <w:tcPr>
            <w:tcW w:w="648" w:type="dxa"/>
            <w:shd w:val="clear" w:color="auto" w:fill="F4F4F4"/>
            <w:tcMar>
              <w:top w:w="95" w:type="dxa"/>
              <w:left w:w="105" w:type="dxa"/>
              <w:bottom w:w="95" w:type="dxa"/>
              <w:right w:w="105" w:type="dxa"/>
            </w:tcMar>
          </w:tcPr>
          <w:p w14:paraId="2511CEAC" w14:textId="77777777" w:rsidR="009E07DB" w:rsidRDefault="00000000">
            <w:pPr>
              <w:spacing w:after="0" w:line="252" w:lineRule="auto"/>
              <w:jc w:val="center"/>
            </w:pPr>
            <w:r>
              <w:rPr>
                <w:rFonts w:ascii="Arial Unicode MS" w:eastAsia="Arial Unicode MS" w:hAnsi="Arial Unicode MS"/>
                <w:b/>
                <w:sz w:val="18"/>
              </w:rPr>
              <w:lastRenderedPageBreak/>
              <w:t>456</w:t>
            </w:r>
          </w:p>
        </w:tc>
        <w:tc>
          <w:tcPr>
            <w:tcW w:w="792" w:type="dxa"/>
            <w:shd w:val="clear" w:color="auto" w:fill="F4F4F4"/>
            <w:tcMar>
              <w:top w:w="95" w:type="dxa"/>
              <w:left w:w="105" w:type="dxa"/>
              <w:bottom w:w="95" w:type="dxa"/>
              <w:right w:w="105" w:type="dxa"/>
            </w:tcMar>
          </w:tcPr>
          <w:p w14:paraId="37325219" w14:textId="77777777" w:rsidR="009E07DB" w:rsidRDefault="00000000">
            <w:pPr>
              <w:spacing w:after="0" w:line="252" w:lineRule="auto"/>
              <w:jc w:val="center"/>
            </w:pPr>
            <w:r>
              <w:rPr>
                <w:rFonts w:ascii="Arial Unicode MS" w:eastAsia="Arial Unicode MS" w:hAnsi="Arial Unicode MS"/>
                <w:b/>
                <w:sz w:val="18"/>
              </w:rPr>
              <w:t>2019</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20844E5B" w14:textId="77777777" w:rsidR="009E07DB" w:rsidRDefault="00000000">
            <w:pPr>
              <w:spacing w:after="0" w:line="252" w:lineRule="auto"/>
            </w:pPr>
            <w:r>
              <w:rPr>
                <w:rFonts w:ascii="Arial Unicode MS" w:eastAsia="Arial Unicode MS" w:hAnsi="Arial Unicode MS"/>
                <w:b/>
                <w:sz w:val="18"/>
              </w:rPr>
              <w:t>Ultrafine MoO2 nanoparticles encapsulated in a hierarchically porous carbon nanofiber film as a high-performance binder-free anode in lithium ion batteries</w:t>
            </w:r>
            <w:r>
              <w:rPr>
                <w:rFonts w:ascii="Arial Unicode MS" w:eastAsia="Arial Unicode MS" w:hAnsi="Arial Unicode MS"/>
                <w:color w:val="626B73"/>
                <w:sz w:val="15"/>
              </w:rPr>
              <w:br/>
              <w:t>Xin Chen; Guojun Gao; Zhipeng Wu; Jun Xiang; Xiaoqiang Li; Guangguang Guan; Kaiyin Zhang</w:t>
            </w:r>
          </w:p>
        </w:tc>
        <w:tc>
          <w:tcPr>
            <w:tcW w:w="4406" w:type="dxa"/>
            <w:shd w:val="clear" w:color="auto" w:fill="F4F4F4"/>
            <w:tcMar>
              <w:top w:w="95" w:type="dxa"/>
              <w:left w:w="105" w:type="dxa"/>
              <w:bottom w:w="95" w:type="dxa"/>
              <w:right w:w="105" w:type="dxa"/>
            </w:tcMar>
          </w:tcPr>
          <w:p>
            <w:pPr>
              <w:spacing w:after="0" w:line="252" w:lineRule="auto"/>
            </w:pPr>
            <w:r>
              <w:rPr>
                <w:color w:val="000000"/>
              </w:rPr>
              <w:t>Jiangsu University of Science and Technology; Zhanjiang Experimental Station; Fuyang Normal University  |  CN</w:t>
              <w:br/>
              <w:t>RSC advances, 9(64), 37556-37561</w:t>
            </w:r>
            <w:r>
              <w:rPr>
                <w:rFonts w:ascii="Arial Unicode MS" w:hAnsi="Arial Unicode MS" w:eastAsia="Arial Unicode MS" w:cs="Arial Unicode MS"/>
                <w:color w:val="000000"/>
              </w:rPr>
              <w:br/>
              <w:t>使用的设备型号：TL-01</w:t>
            </w:r>
            <w:r>
              <w:rPr>
                <w:color w:val="000000"/>
              </w:rPr>
              <w:br/>
            </w:r>
            <w:hyperlink r:id="rId463">
              <w:r w:rsidR="009E07DB">
                <w:rPr>
                  <w:rFonts w:ascii="Arial Unicode MS" w:eastAsia="Arial Unicode MS" w:hAnsi="Arial Unicode MS"/>
                  <w:color w:val="0563C1"/>
                  <w:sz w:val="16"/>
                  <w:u w:val="single"/>
                </w:rPr>
                <w:br/>
                <w:t>DOI: 10.1039/c9ra07307h</w:t>
              </w:r>
            </w:hyperlink>
          </w:p>
        </w:tc>
      </w:tr>
      <w:tr w:rsidR="009E07DB" w14:paraId="10D4FD58" w14:textId="77777777">
        <w:trPr>
          <w:cantSplit/>
        </w:trPr>
        <w:tc>
          <w:tcPr>
            <w:tcW w:w="648" w:type="dxa"/>
            <w:tcMar>
              <w:top w:w="95" w:type="dxa"/>
              <w:left w:w="105" w:type="dxa"/>
              <w:bottom w:w="95" w:type="dxa"/>
              <w:right w:w="105" w:type="dxa"/>
            </w:tcMar>
          </w:tcPr>
          <w:p w14:paraId="6C5EBF7E" w14:textId="77777777" w:rsidR="009E07DB" w:rsidRDefault="00000000">
            <w:pPr>
              <w:spacing w:after="0" w:line="252" w:lineRule="auto"/>
              <w:jc w:val="center"/>
            </w:pPr>
            <w:r>
              <w:rPr>
                <w:rFonts w:ascii="Arial Unicode MS" w:eastAsia="Arial Unicode MS" w:hAnsi="Arial Unicode MS"/>
                <w:b/>
                <w:sz w:val="18"/>
              </w:rPr>
              <w:t>457</w:t>
            </w:r>
          </w:p>
        </w:tc>
        <w:tc>
          <w:tcPr>
            <w:tcW w:w="792" w:type="dxa"/>
            <w:tcMar>
              <w:top w:w="95" w:type="dxa"/>
              <w:left w:w="105" w:type="dxa"/>
              <w:bottom w:w="95" w:type="dxa"/>
              <w:right w:w="105" w:type="dxa"/>
            </w:tcMar>
          </w:tcPr>
          <w:p w14:paraId="09E53EAF"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AA2876E" w14:textId="77777777" w:rsidR="009E07DB" w:rsidRDefault="00000000">
            <w:pPr>
              <w:spacing w:after="0" w:line="252" w:lineRule="auto"/>
            </w:pPr>
            <w:r>
              <w:rPr>
                <w:rFonts w:ascii="Arial Unicode MS" w:eastAsia="Arial Unicode MS" w:hAnsi="Arial Unicode MS"/>
                <w:b/>
                <w:sz w:val="18"/>
              </w:rPr>
              <w:t>A Highly Stretchable Transparent Self‐Powered Triboelectric Tactile Sensor with Metallized Nanofibers for Wearable Electronics</w:t>
            </w:r>
            <w:r>
              <w:rPr>
                <w:rFonts w:ascii="Arial Unicode MS" w:eastAsia="Arial Unicode MS" w:hAnsi="Arial Unicode MS"/>
                <w:color w:val="626B73"/>
                <w:sz w:val="15"/>
              </w:rPr>
              <w:br/>
              <w:t>Xiandi Wang; Yufei Zhang; Xiaojia Zhang; Zhihao Huo; Xiaoyi Li; Miaoling Que; Zhengchun Peng; et al. (9 total)</w:t>
            </w:r>
          </w:p>
        </w:tc>
        <w:tc>
          <w:tcPr>
            <w:tcW w:w="4406" w:type="dxa"/>
            <w:tcMar>
              <w:top w:w="95" w:type="dxa"/>
              <w:left w:w="105" w:type="dxa"/>
              <w:bottom w:w="95" w:type="dxa"/>
              <w:right w:w="105" w:type="dxa"/>
            </w:tcMar>
          </w:tcPr>
          <w:p>
            <w:pPr>
              <w:spacing w:after="0" w:line="252" w:lineRule="auto"/>
            </w:pPr>
            <w:r>
              <w:rPr>
                <w:color w:val="000000"/>
              </w:rPr>
              <w:t>Chinese Academy of Sciences; Beijing Institute of Nanoenergy and Nanosystems; University of Chinese Academy of Sciences; et al. (5 total)  |  China</w:t>
              <w:br/>
              <w:t>Advanced Materials, Vol. 30, No. 12, p. e1706738</w:t>
            </w:r>
            <w:r>
              <w:rPr>
                <w:color w:val="000000"/>
              </w:rPr>
              <w:br/>
            </w:r>
            <w:hyperlink r:id="rId464">
              <w:r w:rsidR="009E07DB">
                <w:rPr>
                  <w:rFonts w:ascii="Arial Unicode MS" w:eastAsia="Arial Unicode MS" w:hAnsi="Arial Unicode MS"/>
                  <w:color w:val="0563C1"/>
                  <w:sz w:val="16"/>
                  <w:u w:val="single"/>
                </w:rPr>
                <w:br/>
                <w:t>DOI: 10.1002/adma.201706738</w:t>
              </w:r>
            </w:hyperlink>
          </w:p>
        </w:tc>
      </w:tr>
      <w:tr w:rsidR="009E07DB" w14:paraId="26EC5B8F" w14:textId="77777777">
        <w:trPr>
          <w:cantSplit/>
        </w:trPr>
        <w:tc>
          <w:tcPr>
            <w:tcW w:w="648" w:type="dxa"/>
            <w:shd w:val="clear" w:color="auto" w:fill="F4F4F4"/>
            <w:tcMar>
              <w:top w:w="95" w:type="dxa"/>
              <w:left w:w="105" w:type="dxa"/>
              <w:bottom w:w="95" w:type="dxa"/>
              <w:right w:w="105" w:type="dxa"/>
            </w:tcMar>
          </w:tcPr>
          <w:p w14:paraId="5607DA01" w14:textId="77777777" w:rsidR="009E07DB" w:rsidRDefault="00000000">
            <w:pPr>
              <w:spacing w:after="0" w:line="252" w:lineRule="auto"/>
              <w:jc w:val="center"/>
            </w:pPr>
            <w:r>
              <w:rPr>
                <w:rFonts w:ascii="Arial Unicode MS" w:eastAsia="Arial Unicode MS" w:hAnsi="Arial Unicode MS"/>
                <w:b/>
                <w:sz w:val="18"/>
              </w:rPr>
              <w:t>458</w:t>
            </w:r>
          </w:p>
        </w:tc>
        <w:tc>
          <w:tcPr>
            <w:tcW w:w="792" w:type="dxa"/>
            <w:shd w:val="clear" w:color="auto" w:fill="F4F4F4"/>
            <w:tcMar>
              <w:top w:w="95" w:type="dxa"/>
              <w:left w:w="105" w:type="dxa"/>
              <w:bottom w:w="95" w:type="dxa"/>
              <w:right w:w="105" w:type="dxa"/>
            </w:tcMar>
          </w:tcPr>
          <w:p w14:paraId="06434BAF"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EBB1A97" w14:textId="77777777" w:rsidR="009E07DB" w:rsidRDefault="00000000">
            <w:pPr>
              <w:spacing w:after="0" w:line="252" w:lineRule="auto"/>
            </w:pPr>
            <w:r>
              <w:rPr>
                <w:rFonts w:ascii="Arial Unicode MS" w:eastAsia="Arial Unicode MS" w:hAnsi="Arial Unicode MS"/>
                <w:b/>
                <w:sz w:val="18"/>
              </w:rPr>
              <w:t>A novel, PbS:Hg quantum dot-sensitized, highly efficient solar cell structure with triple layered TiO2 photoanode</w:t>
            </w:r>
            <w:r>
              <w:rPr>
                <w:rFonts w:ascii="Arial Unicode MS" w:eastAsia="Arial Unicode MS" w:hAnsi="Arial Unicode MS"/>
                <w:color w:val="626B73"/>
                <w:sz w:val="15"/>
              </w:rPr>
              <w:br/>
              <w:t>M.A.K.L. Dissanayake; T. Jaseetharan; G.K.R. Senadeera; C.A. Thotawatthage</w:t>
            </w:r>
          </w:p>
        </w:tc>
        <w:tc>
          <w:tcPr>
            <w:tcW w:w="4406" w:type="dxa"/>
            <w:shd w:val="clear" w:color="auto" w:fill="F4F4F4"/>
            <w:tcMar>
              <w:top w:w="95" w:type="dxa"/>
              <w:left w:w="105" w:type="dxa"/>
              <w:bottom w:w="95" w:type="dxa"/>
              <w:right w:w="105" w:type="dxa"/>
            </w:tcMar>
          </w:tcPr>
          <w:p w14:paraId="4AF7FE87" w14:textId="77777777" w:rsidR="009E07DB" w:rsidRDefault="00000000">
            <w:pPr>
              <w:spacing w:after="0" w:line="252" w:lineRule="auto"/>
            </w:pPr>
            <w:r>
              <w:rPr>
                <w:rFonts w:ascii="Arial Unicode MS" w:eastAsia="Arial Unicode MS" w:hAnsi="Arial Unicode MS"/>
                <w:b/>
              </w:rPr>
              <w:t>University of Peradeniya; National Institute of Fundamental Studies; Open University of Sri Lanka  |  Sri Lanka</w:t>
            </w:r>
            <w:r>
              <w:rPr>
                <w:rFonts w:ascii="Arial Unicode MS" w:eastAsia="Arial Unicode MS" w:hAnsi="Arial Unicode MS"/>
                <w:sz w:val="16"/>
              </w:rPr>
              <w:br/>
              <w:t>Electrochimica Acta, Vol. 269, p. 172</w:t>
            </w:r>
            <w:hyperlink r:id="rId465">
              <w:r w:rsidR="009E07DB">
                <w:rPr>
                  <w:rFonts w:ascii="Arial Unicode MS" w:eastAsia="Arial Unicode MS" w:hAnsi="Arial Unicode MS"/>
                  <w:color w:val="0563C1"/>
                  <w:sz w:val="16"/>
                  <w:u w:val="single"/>
                </w:rPr>
                <w:br/>
                <w:t>DOI: 10.1016/j.electacta.2018.02.140</w:t>
              </w:r>
            </w:hyperlink>
          </w:p>
        </w:tc>
      </w:tr>
      <w:tr w:rsidR="009E07DB" w14:paraId="2C214A43" w14:textId="77777777">
        <w:trPr>
          <w:cantSplit/>
        </w:trPr>
        <w:tc>
          <w:tcPr>
            <w:tcW w:w="648" w:type="dxa"/>
            <w:tcMar>
              <w:top w:w="95" w:type="dxa"/>
              <w:left w:w="105" w:type="dxa"/>
              <w:bottom w:w="95" w:type="dxa"/>
              <w:right w:w="105" w:type="dxa"/>
            </w:tcMar>
          </w:tcPr>
          <w:p w14:paraId="5481409C" w14:textId="77777777" w:rsidR="009E07DB" w:rsidRDefault="00000000">
            <w:pPr>
              <w:spacing w:after="0" w:line="252" w:lineRule="auto"/>
              <w:jc w:val="center"/>
            </w:pPr>
            <w:r>
              <w:rPr>
                <w:rFonts w:ascii="Arial Unicode MS" w:eastAsia="Arial Unicode MS" w:hAnsi="Arial Unicode MS"/>
                <w:b/>
                <w:sz w:val="18"/>
              </w:rPr>
              <w:t>459</w:t>
            </w:r>
          </w:p>
        </w:tc>
        <w:tc>
          <w:tcPr>
            <w:tcW w:w="792" w:type="dxa"/>
            <w:tcMar>
              <w:top w:w="95" w:type="dxa"/>
              <w:left w:w="105" w:type="dxa"/>
              <w:bottom w:w="95" w:type="dxa"/>
              <w:right w:w="105" w:type="dxa"/>
            </w:tcMar>
          </w:tcPr>
          <w:p w14:paraId="7D987B55"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学位论文</w:t>
            </w:r>
          </w:p>
        </w:tc>
        <w:tc>
          <w:tcPr>
            <w:tcW w:w="4320" w:type="dxa"/>
            <w:tcMar>
              <w:top w:w="95" w:type="dxa"/>
              <w:left w:w="105" w:type="dxa"/>
              <w:bottom w:w="95" w:type="dxa"/>
              <w:right w:w="105" w:type="dxa"/>
            </w:tcMar>
          </w:tcPr>
          <w:p w14:paraId="5DC063D6" w14:textId="77777777" w:rsidR="009E07DB" w:rsidRDefault="00000000">
            <w:pPr>
              <w:spacing w:after="0" w:line="252" w:lineRule="auto"/>
            </w:pPr>
            <w:r>
              <w:rPr>
                <w:rFonts w:ascii="Arial Unicode MS" w:eastAsia="Arial Unicode MS" w:hAnsi="Arial Unicode MS"/>
                <w:b/>
                <w:sz w:val="18"/>
              </w:rPr>
              <w:t>Advanced polymer-based drug delivery systems for chemotherapy</w:t>
            </w:r>
            <w:r>
              <w:rPr>
                <w:rFonts w:ascii="Arial Unicode MS" w:eastAsia="Arial Unicode MS" w:hAnsi="Arial Unicode MS"/>
                <w:color w:val="626B73"/>
                <w:sz w:val="15"/>
              </w:rPr>
              <w:br/>
              <w:t>Brenda Sanchez Vazquez</w:t>
            </w:r>
          </w:p>
        </w:tc>
        <w:tc>
          <w:tcPr>
            <w:tcW w:w="4406" w:type="dxa"/>
            <w:tcMar>
              <w:top w:w="95" w:type="dxa"/>
              <w:left w:w="105" w:type="dxa"/>
              <w:bottom w:w="95" w:type="dxa"/>
              <w:right w:w="105" w:type="dxa"/>
            </w:tcMar>
          </w:tcPr>
          <w:p>
            <w:pPr>
              <w:spacing w:after="0" w:line="252" w:lineRule="auto"/>
            </w:pPr>
            <w:r>
              <w:rPr>
                <w:color w:val="000000"/>
              </w:rPr>
              <w:t>University College London; UCL School of Pharmacy</w:t>
              <w:br/>
              <w:t>University College London, UCL School of Pharmacy</w:t>
            </w:r>
            <w:r>
              <w:rPr>
                <w:rFonts w:ascii="Arial Unicode MS" w:hAnsi="Arial Unicode MS" w:eastAsia="Arial Unicode MS" w:cs="Arial Unicode MS"/>
                <w:color w:val="000000"/>
              </w:rPr>
              <w:br/>
              <w:t>使用的设备型号：TL-Pro-BM</w:t>
            </w:r>
            <w:r>
              <w:rPr>
                <w:color w:val="000000"/>
              </w:rPr>
              <w:br/>
            </w:r>
            <w:hyperlink r:id="rId466">
              <w:r w:rsidR="009E07DB">
                <w:rPr>
                  <w:rFonts w:ascii="Arial Unicode MS" w:eastAsia="Arial Unicode MS" w:hAnsi="Arial Unicode MS"/>
                  <w:color w:val="0563C1"/>
                  <w:sz w:val="16"/>
                  <w:u w:val="single"/>
                </w:rPr>
                <w:br/>
                <w:t>Public link</w:t>
              </w:r>
            </w:hyperlink>
          </w:p>
        </w:tc>
      </w:tr>
      <w:tr w:rsidR="009E07DB" w14:paraId="0DEBF8BF" w14:textId="77777777">
        <w:trPr>
          <w:cantSplit/>
        </w:trPr>
        <w:tc>
          <w:tcPr>
            <w:tcW w:w="648" w:type="dxa"/>
            <w:shd w:val="clear" w:color="auto" w:fill="F4F4F4"/>
            <w:tcMar>
              <w:top w:w="95" w:type="dxa"/>
              <w:left w:w="105" w:type="dxa"/>
              <w:bottom w:w="95" w:type="dxa"/>
              <w:right w:w="105" w:type="dxa"/>
            </w:tcMar>
          </w:tcPr>
          <w:p w14:paraId="142AB39A" w14:textId="77777777" w:rsidR="009E07DB" w:rsidRDefault="00000000">
            <w:pPr>
              <w:spacing w:after="0" w:line="252" w:lineRule="auto"/>
              <w:jc w:val="center"/>
            </w:pPr>
            <w:r>
              <w:rPr>
                <w:rFonts w:ascii="Arial Unicode MS" w:eastAsia="Arial Unicode MS" w:hAnsi="Arial Unicode MS"/>
                <w:b/>
                <w:sz w:val="18"/>
              </w:rPr>
              <w:t>460</w:t>
            </w:r>
          </w:p>
        </w:tc>
        <w:tc>
          <w:tcPr>
            <w:tcW w:w="792" w:type="dxa"/>
            <w:shd w:val="clear" w:color="auto" w:fill="F4F4F4"/>
            <w:tcMar>
              <w:top w:w="95" w:type="dxa"/>
              <w:left w:w="105" w:type="dxa"/>
              <w:bottom w:w="95" w:type="dxa"/>
              <w:right w:w="105" w:type="dxa"/>
            </w:tcMar>
          </w:tcPr>
          <w:p w14:paraId="4538C475"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2DD5881C" w14:textId="77777777" w:rsidR="009E07DB" w:rsidRDefault="00000000">
            <w:pPr>
              <w:spacing w:after="0" w:line="252" w:lineRule="auto"/>
            </w:pPr>
            <w:r>
              <w:rPr>
                <w:rFonts w:ascii="Arial Unicode MS" w:eastAsia="Arial Unicode MS" w:hAnsi="Arial Unicode MS"/>
                <w:b/>
                <w:sz w:val="18"/>
              </w:rPr>
              <w:t>An ultrathin and continuous Li4Ti5O12 coated carbon nanofiber interlayer for high rate lithium sulfur battery</w:t>
            </w:r>
            <w:r>
              <w:rPr>
                <w:rFonts w:ascii="Arial Unicode MS" w:eastAsia="Arial Unicode MS" w:hAnsi="Arial Unicode MS"/>
                <w:color w:val="626B73"/>
                <w:sz w:val="15"/>
              </w:rPr>
              <w:br/>
              <w:t>Decheng An; Lu Shen; Danni Lei; Lehong Wang; Heng Ye; Baohua Li; Feiyu Kang; et al. (8 total)</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Town of Shenzhen; Tsinghua University  |  China</w:t>
              <w:br/>
              <w:t>Journal of Energy Chemistry, Vol. 31, p. 19</w:t>
            </w:r>
            <w:r>
              <w:rPr>
                <w:color w:val="000000"/>
              </w:rPr>
              <w:br/>
            </w:r>
            <w:hyperlink r:id="rId467">
              <w:r w:rsidR="009E07DB">
                <w:rPr>
                  <w:rFonts w:ascii="Arial Unicode MS" w:eastAsia="Arial Unicode MS" w:hAnsi="Arial Unicode MS"/>
                  <w:color w:val="0563C1"/>
                  <w:sz w:val="16"/>
                  <w:u w:val="single"/>
                </w:rPr>
                <w:br/>
                <w:t>DOI: 10.1016/j.jechem.2018.05.002</w:t>
              </w:r>
            </w:hyperlink>
          </w:p>
        </w:tc>
      </w:tr>
      <w:tr w:rsidR="009E07DB" w14:paraId="1AD92A9B" w14:textId="77777777">
        <w:trPr>
          <w:cantSplit/>
        </w:trPr>
        <w:tc>
          <w:tcPr>
            <w:tcW w:w="648" w:type="dxa"/>
            <w:tcMar>
              <w:top w:w="95" w:type="dxa"/>
              <w:left w:w="105" w:type="dxa"/>
              <w:bottom w:w="95" w:type="dxa"/>
              <w:right w:w="105" w:type="dxa"/>
            </w:tcMar>
          </w:tcPr>
          <w:p w14:paraId="30B264DF" w14:textId="77777777" w:rsidR="009E07DB" w:rsidRDefault="00000000">
            <w:pPr>
              <w:spacing w:after="0" w:line="252" w:lineRule="auto"/>
              <w:jc w:val="center"/>
            </w:pPr>
            <w:r>
              <w:rPr>
                <w:rFonts w:ascii="Arial Unicode MS" w:eastAsia="Arial Unicode MS" w:hAnsi="Arial Unicode MS"/>
                <w:b/>
                <w:sz w:val="18"/>
              </w:rPr>
              <w:lastRenderedPageBreak/>
              <w:t>461</w:t>
            </w:r>
          </w:p>
        </w:tc>
        <w:tc>
          <w:tcPr>
            <w:tcW w:w="792" w:type="dxa"/>
            <w:tcMar>
              <w:top w:w="95" w:type="dxa"/>
              <w:left w:w="105" w:type="dxa"/>
              <w:bottom w:w="95" w:type="dxa"/>
              <w:right w:w="105" w:type="dxa"/>
            </w:tcMar>
          </w:tcPr>
          <w:p w14:paraId="46D47C4E"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0B18623" w14:textId="77777777" w:rsidR="009E07DB" w:rsidRDefault="00000000">
            <w:pPr>
              <w:spacing w:after="0" w:line="252" w:lineRule="auto"/>
            </w:pPr>
            <w:r>
              <w:rPr>
                <w:rFonts w:ascii="Arial Unicode MS" w:eastAsia="Arial Unicode MS" w:hAnsi="Arial Unicode MS"/>
                <w:b/>
                <w:sz w:val="18"/>
              </w:rPr>
              <w:t>Catalytic ozonation of di-n-butyl phthalate degradation using manganese ferrite/reduced graphene oxide nanofiber as catalyst in the water</w:t>
            </w:r>
            <w:r>
              <w:rPr>
                <w:rFonts w:ascii="Arial Unicode MS" w:eastAsia="Arial Unicode MS" w:hAnsi="Arial Unicode MS"/>
                <w:color w:val="626B73"/>
                <w:sz w:val="15"/>
              </w:rPr>
              <w:br/>
              <w:t>Yueming Ren; Huiyu Zhang; Hongze An; Ying Zhao; Jing Feng; Lili Xue; Tianzhu Luan; et al. (8 total)</w:t>
            </w:r>
          </w:p>
        </w:tc>
        <w:tc>
          <w:tcPr>
            <w:tcW w:w="4406" w:type="dxa"/>
            <w:tcMar>
              <w:top w:w="95" w:type="dxa"/>
              <w:left w:w="105" w:type="dxa"/>
              <w:bottom w:w="95" w:type="dxa"/>
              <w:right w:w="105" w:type="dxa"/>
            </w:tcMar>
          </w:tcPr>
          <w:p>
            <w:pPr>
              <w:spacing w:after="0" w:line="252" w:lineRule="auto"/>
            </w:pPr>
            <w:r>
              <w:rPr>
                <w:color w:val="000000"/>
              </w:rPr>
              <w:t>Harbin Engineering University; Harbin Medical University; First Affiliated Hospital of Harbin Medical University; et al. (4 total)  |  China</w:t>
              <w:br/>
              <w:t>Journal of Colloid and Interface Science, Vol. 526, p. 347</w:t>
            </w:r>
            <w:r>
              <w:rPr>
                <w:color w:val="000000"/>
              </w:rPr>
              <w:br/>
            </w:r>
            <w:hyperlink r:id="rId468">
              <w:r w:rsidR="009E07DB">
                <w:rPr>
                  <w:rFonts w:ascii="Arial Unicode MS" w:eastAsia="Arial Unicode MS" w:hAnsi="Arial Unicode MS"/>
                  <w:color w:val="0563C1"/>
                  <w:sz w:val="16"/>
                  <w:u w:val="single"/>
                </w:rPr>
                <w:br/>
                <w:t>DOI: 10.1016/j.jcis.2018.04.073</w:t>
              </w:r>
            </w:hyperlink>
          </w:p>
        </w:tc>
      </w:tr>
      <w:tr w:rsidR="009E07DB" w14:paraId="223ED48E" w14:textId="77777777">
        <w:trPr>
          <w:cantSplit/>
        </w:trPr>
        <w:tc>
          <w:tcPr>
            <w:tcW w:w="648" w:type="dxa"/>
            <w:shd w:val="clear" w:color="auto" w:fill="F4F4F4"/>
            <w:tcMar>
              <w:top w:w="95" w:type="dxa"/>
              <w:left w:w="105" w:type="dxa"/>
              <w:bottom w:w="95" w:type="dxa"/>
              <w:right w:w="105" w:type="dxa"/>
            </w:tcMar>
          </w:tcPr>
          <w:p w14:paraId="18444717" w14:textId="77777777" w:rsidR="009E07DB" w:rsidRDefault="00000000">
            <w:pPr>
              <w:spacing w:after="0" w:line="252" w:lineRule="auto"/>
              <w:jc w:val="center"/>
            </w:pPr>
            <w:r>
              <w:rPr>
                <w:rFonts w:ascii="Arial Unicode MS" w:eastAsia="Arial Unicode MS" w:hAnsi="Arial Unicode MS"/>
                <w:b/>
                <w:sz w:val="18"/>
              </w:rPr>
              <w:t>462</w:t>
            </w:r>
          </w:p>
        </w:tc>
        <w:tc>
          <w:tcPr>
            <w:tcW w:w="792" w:type="dxa"/>
            <w:shd w:val="clear" w:color="auto" w:fill="F4F4F4"/>
            <w:tcMar>
              <w:top w:w="95" w:type="dxa"/>
              <w:left w:w="105" w:type="dxa"/>
              <w:bottom w:w="95" w:type="dxa"/>
              <w:right w:w="105" w:type="dxa"/>
            </w:tcMar>
          </w:tcPr>
          <w:p w14:paraId="0E67FB79"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46271AB0" w14:textId="77777777" w:rsidR="009E07DB" w:rsidRDefault="00000000">
            <w:pPr>
              <w:spacing w:after="0" w:line="252" w:lineRule="auto"/>
            </w:pPr>
            <w:r>
              <w:rPr>
                <w:rFonts w:ascii="Arial Unicode MS" w:eastAsia="Arial Unicode MS" w:hAnsi="Arial Unicode MS"/>
                <w:b/>
                <w:sz w:val="18"/>
              </w:rPr>
              <w:t>Characterization of poly (vinylidene fluoride-co-hexafluoropropylene) (PVdF-HFP) nanofiber membrane based quasi solid electrolytes and their application in a dye sensitized solar cell</w:t>
            </w:r>
            <w:r>
              <w:rPr>
                <w:rFonts w:ascii="Arial Unicode MS" w:eastAsia="Arial Unicode MS" w:hAnsi="Arial Unicode MS"/>
                <w:color w:val="626B73"/>
                <w:sz w:val="15"/>
              </w:rPr>
              <w:br/>
              <w:t>T. M. W. J. Bandara; A. M. J. S. Weerasinghe; M.A.K.L. Dissanayake; G.K.R. Senadeera; M. Furlani; I. Albinsson; B.‐E. Mellander</w:t>
            </w:r>
          </w:p>
        </w:tc>
        <w:tc>
          <w:tcPr>
            <w:tcW w:w="4406" w:type="dxa"/>
            <w:shd w:val="clear" w:color="auto" w:fill="F4F4F4"/>
            <w:tcMar>
              <w:top w:w="95" w:type="dxa"/>
              <w:left w:w="105" w:type="dxa"/>
              <w:bottom w:w="95" w:type="dxa"/>
              <w:right w:w="105" w:type="dxa"/>
            </w:tcMar>
          </w:tcPr>
          <w:p w14:paraId="6537A196" w14:textId="77777777" w:rsidR="009E07DB" w:rsidRDefault="00000000">
            <w:pPr>
              <w:spacing w:after="0" w:line="252" w:lineRule="auto"/>
            </w:pPr>
            <w:r>
              <w:rPr>
                <w:rFonts w:ascii="Arial Unicode MS" w:eastAsia="Arial Unicode MS" w:hAnsi="Arial Unicode MS"/>
                <w:b/>
              </w:rPr>
              <w:t>University of Peradeniya; Chalmers University of Technology; University of Gothenburg; et al. (5 total)  |  Sri Lanka, Sweden</w:t>
            </w:r>
            <w:r>
              <w:rPr>
                <w:rFonts w:ascii="Arial Unicode MS" w:eastAsia="Arial Unicode MS" w:hAnsi="Arial Unicode MS"/>
                <w:sz w:val="16"/>
              </w:rPr>
              <w:br/>
              <w:t>Electrochimica Acta, Vol. 266, p. 276</w:t>
            </w:r>
            <w:hyperlink r:id="rId469">
              <w:r w:rsidR="009E07DB">
                <w:rPr>
                  <w:rFonts w:ascii="Arial Unicode MS" w:eastAsia="Arial Unicode MS" w:hAnsi="Arial Unicode MS"/>
                  <w:color w:val="0563C1"/>
                  <w:sz w:val="16"/>
                  <w:u w:val="single"/>
                </w:rPr>
                <w:br/>
                <w:t>DOI: 10.1016/j.electacta.2018.02.025</w:t>
              </w:r>
            </w:hyperlink>
          </w:p>
        </w:tc>
      </w:tr>
      <w:tr w:rsidR="009E07DB" w14:paraId="3934498B" w14:textId="77777777">
        <w:trPr>
          <w:cantSplit/>
        </w:trPr>
        <w:tc>
          <w:tcPr>
            <w:tcW w:w="648" w:type="dxa"/>
            <w:tcMar>
              <w:top w:w="95" w:type="dxa"/>
              <w:left w:w="105" w:type="dxa"/>
              <w:bottom w:w="95" w:type="dxa"/>
              <w:right w:w="105" w:type="dxa"/>
            </w:tcMar>
          </w:tcPr>
          <w:p w14:paraId="5F6D15FD" w14:textId="77777777" w:rsidR="009E07DB" w:rsidRDefault="00000000">
            <w:pPr>
              <w:spacing w:after="0" w:line="252" w:lineRule="auto"/>
              <w:jc w:val="center"/>
            </w:pPr>
            <w:r>
              <w:rPr>
                <w:rFonts w:ascii="Arial Unicode MS" w:eastAsia="Arial Unicode MS" w:hAnsi="Arial Unicode MS"/>
                <w:b/>
                <w:sz w:val="18"/>
              </w:rPr>
              <w:t>463</w:t>
            </w:r>
          </w:p>
        </w:tc>
        <w:tc>
          <w:tcPr>
            <w:tcW w:w="792" w:type="dxa"/>
            <w:tcMar>
              <w:top w:w="95" w:type="dxa"/>
              <w:left w:w="105" w:type="dxa"/>
              <w:bottom w:w="95" w:type="dxa"/>
              <w:right w:w="105" w:type="dxa"/>
            </w:tcMar>
          </w:tcPr>
          <w:p w14:paraId="76F172E8"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27D232FB" w14:textId="77777777" w:rsidR="009E07DB" w:rsidRDefault="00000000">
            <w:pPr>
              <w:spacing w:after="0" w:line="252" w:lineRule="auto"/>
            </w:pPr>
            <w:r>
              <w:rPr>
                <w:rFonts w:ascii="Arial Unicode MS" w:eastAsia="Arial Unicode MS" w:hAnsi="Arial Unicode MS"/>
                <w:b/>
                <w:sz w:val="18"/>
              </w:rPr>
              <w:t>Construction of $$\hbox {CaF}_{2}$$-appended PVA nanofibre scaffold</w:t>
            </w:r>
            <w:r>
              <w:rPr>
                <w:rFonts w:ascii="Arial Unicode MS" w:eastAsia="Arial Unicode MS" w:hAnsi="Arial Unicode MS"/>
                <w:color w:val="626B73"/>
                <w:sz w:val="15"/>
              </w:rPr>
              <w:br/>
              <w:t>Jia Xu; Jianfeng Ma; Yan He; Chunhong Liu; Qingsong Ye</w:t>
            </w:r>
          </w:p>
        </w:tc>
        <w:tc>
          <w:tcPr>
            <w:tcW w:w="4406" w:type="dxa"/>
            <w:tcMar>
              <w:top w:w="95" w:type="dxa"/>
              <w:left w:w="105" w:type="dxa"/>
              <w:bottom w:w="95" w:type="dxa"/>
              <w:right w:w="105" w:type="dxa"/>
            </w:tcMar>
          </w:tcPr>
          <w:p>
            <w:pPr>
              <w:spacing w:after="0" w:line="252" w:lineRule="auto"/>
            </w:pPr>
            <w:r>
              <w:rPr>
                <w:color w:val="000000"/>
              </w:rPr>
              <w:t>Changchun University of Science and Technology; Wenzhou Medical University; James Cook University; et al. (4 total)  |  China, Australia</w:t>
              <w:br/>
              <w:t>Bulletin of Materials Science, Vol. 41, No. 1</w:t>
            </w:r>
            <w:r>
              <w:rPr>
                <w:color w:val="000000"/>
              </w:rPr>
              <w:br/>
            </w:r>
            <w:hyperlink r:id="rId470">
              <w:r w:rsidR="009E07DB">
                <w:rPr>
                  <w:rFonts w:ascii="Arial Unicode MS" w:eastAsia="Arial Unicode MS" w:hAnsi="Arial Unicode MS"/>
                  <w:color w:val="0563C1"/>
                  <w:sz w:val="16"/>
                  <w:u w:val="single"/>
                </w:rPr>
                <w:br/>
                <w:t>DOI: 10.1007/s12034-017-1517-7</w:t>
              </w:r>
            </w:hyperlink>
          </w:p>
        </w:tc>
      </w:tr>
      <w:tr w:rsidR="009E07DB" w14:paraId="274A68FE" w14:textId="77777777">
        <w:trPr>
          <w:cantSplit/>
        </w:trPr>
        <w:tc>
          <w:tcPr>
            <w:tcW w:w="648" w:type="dxa"/>
            <w:shd w:val="clear" w:color="auto" w:fill="F4F4F4"/>
            <w:tcMar>
              <w:top w:w="95" w:type="dxa"/>
              <w:left w:w="105" w:type="dxa"/>
              <w:bottom w:w="95" w:type="dxa"/>
              <w:right w:w="105" w:type="dxa"/>
            </w:tcMar>
          </w:tcPr>
          <w:p w14:paraId="25F63A15" w14:textId="77777777" w:rsidR="009E07DB" w:rsidRDefault="00000000">
            <w:pPr>
              <w:spacing w:after="0" w:line="252" w:lineRule="auto"/>
              <w:jc w:val="center"/>
            </w:pPr>
            <w:r>
              <w:rPr>
                <w:rFonts w:ascii="Arial Unicode MS" w:eastAsia="Arial Unicode MS" w:hAnsi="Arial Unicode MS"/>
                <w:b/>
                <w:sz w:val="18"/>
              </w:rPr>
              <w:t>464</w:t>
            </w:r>
          </w:p>
        </w:tc>
        <w:tc>
          <w:tcPr>
            <w:tcW w:w="792" w:type="dxa"/>
            <w:shd w:val="clear" w:color="auto" w:fill="F4F4F4"/>
            <w:tcMar>
              <w:top w:w="95" w:type="dxa"/>
              <w:left w:w="105" w:type="dxa"/>
              <w:bottom w:w="95" w:type="dxa"/>
              <w:right w:w="105" w:type="dxa"/>
            </w:tcMar>
          </w:tcPr>
          <w:p w14:paraId="721EF046"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27F4938F" w14:textId="77777777" w:rsidR="009E07DB" w:rsidRDefault="00000000">
            <w:pPr>
              <w:spacing w:after="0" w:line="252" w:lineRule="auto"/>
            </w:pPr>
            <w:r>
              <w:rPr>
                <w:rFonts w:ascii="Arial Unicode MS" w:eastAsia="Arial Unicode MS" w:hAnsi="Arial Unicode MS"/>
                <w:b/>
                <w:sz w:val="18"/>
              </w:rPr>
              <w:t>Eco-friendly Production of Metallic Nanoparticles in Polymeric Solutions and Their Processing into Biocompatible Composites</w:t>
            </w:r>
            <w:r>
              <w:rPr>
                <w:rFonts w:ascii="Arial Unicode MS" w:eastAsia="Arial Unicode MS" w:hAnsi="Arial Unicode MS"/>
                <w:color w:val="626B73"/>
                <w:sz w:val="15"/>
              </w:rPr>
              <w:br/>
              <w:t>Alejandra Perez-Nava; Josue D. Mota-Morales; Zaira Y. Garcia-Carvajal; Sara E. Herrera-Rodriguez; Gerardo Arrevillaga-Boni; Cristy L. Azanza-Ricardo; Milton O. Vazquez-Lepe; J. Betzabe Gonzalez-Campos</w:t>
            </w:r>
          </w:p>
        </w:tc>
        <w:tc>
          <w:tcPr>
            <w:tcW w:w="4406" w:type="dxa"/>
            <w:shd w:val="clear" w:color="auto" w:fill="F4F4F4"/>
            <w:tcMar>
              <w:top w:w="95" w:type="dxa"/>
              <w:left w:w="105" w:type="dxa"/>
              <w:bottom w:w="95" w:type="dxa"/>
              <w:right w:w="105" w:type="dxa"/>
            </w:tcMar>
          </w:tcPr>
          <w:p w14:paraId="6CCD9E9A" w14:textId="77777777" w:rsidR="009E07DB" w:rsidRDefault="00000000">
            <w:pPr>
              <w:spacing w:after="0" w:line="252" w:lineRule="auto"/>
            </w:pPr>
            <w:r>
              <w:rPr>
                <w:rFonts w:ascii="Arial Unicode MS" w:eastAsia="Arial Unicode MS" w:hAnsi="Arial Unicode MS"/>
                <w:b/>
              </w:rPr>
              <w:t>Universidad Michoacana de San Nicolas de Hidalgo; UNAM; CIATEJ; University of Guadalajara, Mexico</w:t>
            </w:r>
            <w:r>
              <w:rPr>
                <w:rFonts w:ascii="Arial Unicode MS" w:eastAsia="Arial Unicode MS" w:hAnsi="Arial Unicode MS"/>
                <w:sz w:val="16"/>
              </w:rPr>
              <w:br/>
              <w:t>Alejandra Perez-Nava; Josue D. Mota-Morales; Zaira Y. Garcia-Carvajal; Sara E. Herrera-Rodriguez; Gerardo Arrevillaga-Boni; Cristy L. Azanza-Ricardo; Milton O. Vazquez-Lepe; J. Betzabe Gonzalez-Campos. Eco-friendly Production of Metallic Nanoparticles in Polymeric Solutions and Their Processing into Biocompatible Composites. Fibers and Polymers 19(1) (2018) 156-169.</w:t>
            </w:r>
            <w:hyperlink r:id="rId471">
              <w:r w:rsidR="009E07DB">
                <w:rPr>
                  <w:rFonts w:ascii="Arial Unicode MS" w:eastAsia="Arial Unicode MS" w:hAnsi="Arial Unicode MS"/>
                  <w:color w:val="0563C1"/>
                  <w:sz w:val="16"/>
                  <w:u w:val="single"/>
                </w:rPr>
                <w:br/>
                <w:t>DOI: 10.1007/s12221-018-7670-1</w:t>
              </w:r>
            </w:hyperlink>
          </w:p>
        </w:tc>
      </w:tr>
      <w:tr w:rsidR="009E07DB" w14:paraId="575D189C" w14:textId="77777777">
        <w:trPr>
          <w:cantSplit/>
        </w:trPr>
        <w:tc>
          <w:tcPr>
            <w:tcW w:w="648" w:type="dxa"/>
            <w:tcMar>
              <w:top w:w="95" w:type="dxa"/>
              <w:left w:w="105" w:type="dxa"/>
              <w:bottom w:w="95" w:type="dxa"/>
              <w:right w:w="105" w:type="dxa"/>
            </w:tcMar>
          </w:tcPr>
          <w:p w14:paraId="6CAA9317" w14:textId="77777777" w:rsidR="009E07DB" w:rsidRDefault="00000000">
            <w:pPr>
              <w:spacing w:after="0" w:line="252" w:lineRule="auto"/>
              <w:jc w:val="center"/>
            </w:pPr>
            <w:r>
              <w:rPr>
                <w:rFonts w:ascii="Arial Unicode MS" w:eastAsia="Arial Unicode MS" w:hAnsi="Arial Unicode MS"/>
                <w:b/>
                <w:sz w:val="18"/>
              </w:rPr>
              <w:t>465</w:t>
            </w:r>
          </w:p>
        </w:tc>
        <w:tc>
          <w:tcPr>
            <w:tcW w:w="792" w:type="dxa"/>
            <w:tcMar>
              <w:top w:w="95" w:type="dxa"/>
              <w:left w:w="105" w:type="dxa"/>
              <w:bottom w:w="95" w:type="dxa"/>
              <w:right w:w="105" w:type="dxa"/>
            </w:tcMar>
          </w:tcPr>
          <w:p w14:paraId="66D9C9BF"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4C1D8FE9" w14:textId="77777777" w:rsidR="009E07DB" w:rsidRDefault="00000000">
            <w:pPr>
              <w:spacing w:after="0" w:line="252" w:lineRule="auto"/>
            </w:pPr>
            <w:r>
              <w:rPr>
                <w:rFonts w:ascii="Arial Unicode MS" w:eastAsia="Arial Unicode MS" w:hAnsi="Arial Unicode MS"/>
                <w:b/>
                <w:sz w:val="18"/>
              </w:rPr>
              <w:t>Electro-responsive carbon membranes with reversible superhydrophobicity/superhydrophilicity switch for efficient oil/water separation</w:t>
            </w:r>
            <w:r>
              <w:rPr>
                <w:rFonts w:ascii="Arial Unicode MS" w:eastAsia="Arial Unicode MS" w:hAnsi="Arial Unicode MS"/>
                <w:color w:val="626B73"/>
                <w:sz w:val="15"/>
              </w:rPr>
              <w:br/>
              <w:t>Lei Du; Xie Quan; Xinfei Fan; Shuo Chen; Hongtao Yu</w:t>
            </w:r>
          </w:p>
        </w:tc>
        <w:tc>
          <w:tcPr>
            <w:tcW w:w="4406" w:type="dxa"/>
            <w:tcMar>
              <w:top w:w="95" w:type="dxa"/>
              <w:left w:w="105" w:type="dxa"/>
              <w:bottom w:w="95" w:type="dxa"/>
              <w:right w:w="105" w:type="dxa"/>
            </w:tcMar>
          </w:tcPr>
          <w:p>
            <w:pPr>
              <w:spacing w:after="0" w:line="252" w:lineRule="auto"/>
            </w:pPr>
            <w:r>
              <w:rPr>
                <w:color w:val="000000"/>
              </w:rPr>
              <w:t>Dalian University of Technology  |  China</w:t>
              <w:br/>
              <w:t>Separation and Purification Technology, Vol. 210, p. 891</w:t>
            </w:r>
            <w:r>
              <w:rPr>
                <w:color w:val="000000"/>
              </w:rPr>
              <w:br/>
            </w:r>
            <w:hyperlink r:id="rId472">
              <w:r w:rsidR="009E07DB">
                <w:rPr>
                  <w:rFonts w:ascii="Arial Unicode MS" w:eastAsia="Arial Unicode MS" w:hAnsi="Arial Unicode MS"/>
                  <w:color w:val="0563C1"/>
                  <w:sz w:val="16"/>
                  <w:u w:val="single"/>
                </w:rPr>
                <w:br/>
                <w:t>DOI: 10.1016/j.seppur.2018.05.032</w:t>
              </w:r>
            </w:hyperlink>
          </w:p>
        </w:tc>
      </w:tr>
      <w:tr w:rsidR="009E07DB" w14:paraId="4BC2D804" w14:textId="77777777">
        <w:trPr>
          <w:cantSplit/>
        </w:trPr>
        <w:tc>
          <w:tcPr>
            <w:tcW w:w="648" w:type="dxa"/>
            <w:shd w:val="clear" w:color="auto" w:fill="F4F4F4"/>
            <w:tcMar>
              <w:top w:w="95" w:type="dxa"/>
              <w:left w:w="105" w:type="dxa"/>
              <w:bottom w:w="95" w:type="dxa"/>
              <w:right w:w="105" w:type="dxa"/>
            </w:tcMar>
          </w:tcPr>
          <w:p w14:paraId="2985F296" w14:textId="77777777" w:rsidR="009E07DB" w:rsidRDefault="00000000">
            <w:pPr>
              <w:spacing w:after="0" w:line="252" w:lineRule="auto"/>
              <w:jc w:val="center"/>
            </w:pPr>
            <w:r>
              <w:rPr>
                <w:rFonts w:ascii="Arial Unicode MS" w:eastAsia="Arial Unicode MS" w:hAnsi="Arial Unicode MS"/>
                <w:b/>
                <w:sz w:val="18"/>
              </w:rPr>
              <w:t>466</w:t>
            </w:r>
          </w:p>
        </w:tc>
        <w:tc>
          <w:tcPr>
            <w:tcW w:w="792" w:type="dxa"/>
            <w:shd w:val="clear" w:color="auto" w:fill="F4F4F4"/>
            <w:tcMar>
              <w:top w:w="95" w:type="dxa"/>
              <w:left w:w="105" w:type="dxa"/>
              <w:bottom w:w="95" w:type="dxa"/>
              <w:right w:w="105" w:type="dxa"/>
            </w:tcMar>
          </w:tcPr>
          <w:p w14:paraId="12B83D23"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学位论文</w:t>
            </w:r>
          </w:p>
        </w:tc>
        <w:tc>
          <w:tcPr>
            <w:tcW w:w="4320" w:type="dxa"/>
            <w:shd w:val="clear" w:color="auto" w:fill="F4F4F4"/>
            <w:tcMar>
              <w:top w:w="95" w:type="dxa"/>
              <w:left w:w="105" w:type="dxa"/>
              <w:bottom w:w="95" w:type="dxa"/>
              <w:right w:w="105" w:type="dxa"/>
            </w:tcMar>
          </w:tcPr>
          <w:p w14:paraId="410E169F" w14:textId="77777777" w:rsidR="009E07DB" w:rsidRDefault="00000000">
            <w:pPr>
              <w:spacing w:after="0" w:line="252" w:lineRule="auto"/>
            </w:pPr>
            <w:r>
              <w:rPr>
                <w:rFonts w:ascii="Arial Unicode MS" w:eastAsia="Arial Unicode MS" w:hAnsi="Arial Unicode MS"/>
                <w:b/>
                <w:sz w:val="18"/>
              </w:rPr>
              <w:t>Electrospun Silk Nanofibre Mats and Their Potential as Tissue Scaffolds</w:t>
            </w:r>
            <w:r>
              <w:rPr>
                <w:rFonts w:ascii="Arial Unicode MS" w:eastAsia="Arial Unicode MS" w:hAnsi="Arial Unicode MS"/>
                <w:color w:val="626B73"/>
                <w:sz w:val="15"/>
              </w:rPr>
              <w:br/>
              <w:t>Soheila Mohammadzadehmoghadam</w:t>
            </w:r>
          </w:p>
        </w:tc>
        <w:tc>
          <w:tcPr>
            <w:tcW w:w="4406" w:type="dxa"/>
            <w:shd w:val="clear" w:color="auto" w:fill="F4F4F4"/>
            <w:tcMar>
              <w:top w:w="95" w:type="dxa"/>
              <w:left w:w="105" w:type="dxa"/>
              <w:bottom w:w="95" w:type="dxa"/>
              <w:right w:w="105" w:type="dxa"/>
            </w:tcMar>
          </w:tcPr>
          <w:p w14:paraId="5486A05C" w14:textId="77777777" w:rsidR="009E07DB" w:rsidRDefault="00000000">
            <w:pPr>
              <w:spacing w:after="0" w:line="252" w:lineRule="auto"/>
            </w:pPr>
            <w:r>
              <w:rPr>
                <w:rFonts w:ascii="Arial Unicode MS" w:eastAsia="Arial Unicode MS" w:hAnsi="Arial Unicode MS"/>
                <w:b/>
              </w:rPr>
              <w:t>Curtin University</w:t>
            </w:r>
            <w:r>
              <w:rPr>
                <w:rFonts w:ascii="Arial Unicode MS" w:eastAsia="Arial Unicode MS" w:hAnsi="Arial Unicode MS"/>
                <w:sz w:val="16"/>
              </w:rPr>
              <w:br/>
              <w:t>Curtin University</w:t>
            </w:r>
            <w:hyperlink r:id="rId473">
              <w:r w:rsidR="009E07DB">
                <w:rPr>
                  <w:rFonts w:ascii="Arial Unicode MS" w:eastAsia="Arial Unicode MS" w:hAnsi="Arial Unicode MS"/>
                  <w:color w:val="0563C1"/>
                  <w:sz w:val="16"/>
                  <w:u w:val="single"/>
                </w:rPr>
                <w:br/>
                <w:t>Public link</w:t>
              </w:r>
            </w:hyperlink>
          </w:p>
        </w:tc>
      </w:tr>
      <w:tr w:rsidR="009E07DB" w14:paraId="194332FD" w14:textId="77777777">
        <w:trPr>
          <w:cantSplit/>
        </w:trPr>
        <w:tc>
          <w:tcPr>
            <w:tcW w:w="648" w:type="dxa"/>
            <w:tcMar>
              <w:top w:w="95" w:type="dxa"/>
              <w:left w:w="105" w:type="dxa"/>
              <w:bottom w:w="95" w:type="dxa"/>
              <w:right w:w="105" w:type="dxa"/>
            </w:tcMar>
          </w:tcPr>
          <w:p w14:paraId="0CE5EF31" w14:textId="77777777" w:rsidR="009E07DB" w:rsidRDefault="00000000">
            <w:pPr>
              <w:spacing w:after="0" w:line="252" w:lineRule="auto"/>
              <w:jc w:val="center"/>
            </w:pPr>
            <w:r>
              <w:rPr>
                <w:rFonts w:ascii="Arial Unicode MS" w:eastAsia="Arial Unicode MS" w:hAnsi="Arial Unicode MS"/>
                <w:b/>
                <w:sz w:val="18"/>
              </w:rPr>
              <w:lastRenderedPageBreak/>
              <w:t>467</w:t>
            </w:r>
          </w:p>
        </w:tc>
        <w:tc>
          <w:tcPr>
            <w:tcW w:w="792" w:type="dxa"/>
            <w:tcMar>
              <w:top w:w="95" w:type="dxa"/>
              <w:left w:w="105" w:type="dxa"/>
              <w:bottom w:w="95" w:type="dxa"/>
              <w:right w:w="105" w:type="dxa"/>
            </w:tcMar>
          </w:tcPr>
          <w:p w14:paraId="6C15E731"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1F532C14" w14:textId="77777777" w:rsidR="009E07DB" w:rsidRDefault="00000000">
            <w:pPr>
              <w:spacing w:after="0" w:line="252" w:lineRule="auto"/>
            </w:pPr>
            <w:r>
              <w:rPr>
                <w:rFonts w:ascii="Arial Unicode MS" w:eastAsia="Arial Unicode MS" w:hAnsi="Arial Unicode MS"/>
                <w:b/>
                <w:sz w:val="18"/>
              </w:rPr>
              <w:t>Electrostatic interaction in electrospun nanofibers: Double-layer carbon protection of CoFe2O4 nanosheets enabling ultralong-life and ultrahigh-rate lithium ion storage</w:t>
            </w:r>
            <w:r>
              <w:rPr>
                <w:rFonts w:ascii="Arial Unicode MS" w:eastAsia="Arial Unicode MS" w:hAnsi="Arial Unicode MS"/>
                <w:color w:val="626B73"/>
                <w:sz w:val="15"/>
              </w:rPr>
              <w:br/>
              <w:t>Longhai Zhang; Tong Wei; Zimu Jiang; Chaoqun Liu; Han Jiang; Jin Chang; Lizhi Sheng; et al. (10 total)</w:t>
            </w:r>
          </w:p>
        </w:tc>
        <w:tc>
          <w:tcPr>
            <w:tcW w:w="4406" w:type="dxa"/>
            <w:tcMar>
              <w:top w:w="95" w:type="dxa"/>
              <w:left w:w="105" w:type="dxa"/>
              <w:bottom w:w="95" w:type="dxa"/>
              <w:right w:w="105" w:type="dxa"/>
            </w:tcMar>
          </w:tcPr>
          <w:p>
            <w:pPr>
              <w:spacing w:after="0" w:line="252" w:lineRule="auto"/>
            </w:pPr>
            <w:r>
              <w:rPr>
                <w:color w:val="000000"/>
              </w:rPr>
              <w:t>Harbin Engineering University  |  China</w:t>
              <w:br/>
              <w:t>Nano Energy, Vol. 48, p. 238</w:t>
            </w:r>
            <w:r>
              <w:rPr>
                <w:color w:val="000000"/>
              </w:rPr>
              <w:br/>
            </w:r>
            <w:hyperlink r:id="rId474">
              <w:r w:rsidR="009E07DB">
                <w:rPr>
                  <w:rFonts w:ascii="Arial Unicode MS" w:eastAsia="Arial Unicode MS" w:hAnsi="Arial Unicode MS"/>
                  <w:color w:val="0563C1"/>
                  <w:sz w:val="16"/>
                  <w:u w:val="single"/>
                </w:rPr>
                <w:br/>
                <w:t>DOI: 10.1016/j.nanoen.2018.03.053</w:t>
              </w:r>
            </w:hyperlink>
          </w:p>
        </w:tc>
      </w:tr>
      <w:tr w:rsidR="009E07DB" w14:paraId="094A092D" w14:textId="77777777">
        <w:trPr>
          <w:cantSplit/>
        </w:trPr>
        <w:tc>
          <w:tcPr>
            <w:tcW w:w="648" w:type="dxa"/>
            <w:shd w:val="clear" w:color="auto" w:fill="F4F4F4"/>
            <w:tcMar>
              <w:top w:w="95" w:type="dxa"/>
              <w:left w:w="105" w:type="dxa"/>
              <w:bottom w:w="95" w:type="dxa"/>
              <w:right w:w="105" w:type="dxa"/>
            </w:tcMar>
          </w:tcPr>
          <w:p w14:paraId="4207DE77" w14:textId="77777777" w:rsidR="009E07DB" w:rsidRDefault="00000000">
            <w:pPr>
              <w:spacing w:after="0" w:line="252" w:lineRule="auto"/>
              <w:jc w:val="center"/>
            </w:pPr>
            <w:r>
              <w:rPr>
                <w:rFonts w:ascii="Arial Unicode MS" w:eastAsia="Arial Unicode MS" w:hAnsi="Arial Unicode MS"/>
                <w:b/>
                <w:sz w:val="18"/>
              </w:rPr>
              <w:t>468</w:t>
            </w:r>
          </w:p>
        </w:tc>
        <w:tc>
          <w:tcPr>
            <w:tcW w:w="792" w:type="dxa"/>
            <w:shd w:val="clear" w:color="auto" w:fill="F4F4F4"/>
            <w:tcMar>
              <w:top w:w="95" w:type="dxa"/>
              <w:left w:w="105" w:type="dxa"/>
              <w:bottom w:w="95" w:type="dxa"/>
              <w:right w:w="105" w:type="dxa"/>
            </w:tcMar>
          </w:tcPr>
          <w:p w14:paraId="42EE4ACE"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4AB896EE" w14:textId="77777777" w:rsidR="009E07DB" w:rsidRDefault="00000000">
            <w:pPr>
              <w:spacing w:after="0" w:line="252" w:lineRule="auto"/>
            </w:pPr>
            <w:r>
              <w:rPr>
                <w:rFonts w:ascii="Arial Unicode MS" w:eastAsia="Arial Unicode MS" w:hAnsi="Arial Unicode MS"/>
                <w:b/>
                <w:sz w:val="18"/>
              </w:rPr>
              <w:t>Encapsulation and Release of Functional Nanodroplets Entrapped in Nanofibers</w:t>
            </w:r>
            <w:r>
              <w:rPr>
                <w:rFonts w:ascii="Arial Unicode MS" w:eastAsia="Arial Unicode MS" w:hAnsi="Arial Unicode MS"/>
                <w:color w:val="626B73"/>
                <w:sz w:val="15"/>
              </w:rPr>
              <w:br/>
              <w:t>Kusuma Thongchaivetcharat; Ratchapol Jenjob; Daniel Crespy</w:t>
            </w:r>
          </w:p>
        </w:tc>
        <w:tc>
          <w:tcPr>
            <w:tcW w:w="4406" w:type="dxa"/>
            <w:shd w:val="clear" w:color="auto" w:fill="F4F4F4"/>
            <w:tcMar>
              <w:top w:w="95" w:type="dxa"/>
              <w:left w:w="105" w:type="dxa"/>
              <w:bottom w:w="95" w:type="dxa"/>
              <w:right w:w="105" w:type="dxa"/>
            </w:tcMar>
          </w:tcPr>
          <w:p>
            <w:pPr>
              <w:spacing w:after="0" w:line="252" w:lineRule="auto"/>
            </w:pPr>
            <w:r>
              <w:rPr>
                <w:color w:val="000000"/>
              </w:rPr>
              <w:t>Vidyasirimedhi Institute of Science and Technology  |  Thailand</w:t>
              <w:br/>
              <w:t>Small, Vol. 14, No. 20, p. e1704527</w:t>
            </w:r>
            <w:r>
              <w:rPr>
                <w:color w:val="000000"/>
              </w:rPr>
              <w:br/>
            </w:r>
            <w:hyperlink r:id="rId475">
              <w:r w:rsidR="009E07DB">
                <w:rPr>
                  <w:rFonts w:ascii="Arial Unicode MS" w:eastAsia="Arial Unicode MS" w:hAnsi="Arial Unicode MS"/>
                  <w:color w:val="0563C1"/>
                  <w:sz w:val="16"/>
                  <w:u w:val="single"/>
                </w:rPr>
                <w:br/>
                <w:t>DOI: 10.1002/smll.201704527</w:t>
              </w:r>
            </w:hyperlink>
          </w:p>
        </w:tc>
      </w:tr>
      <w:tr w:rsidR="009E07DB" w14:paraId="4389C434" w14:textId="77777777">
        <w:trPr>
          <w:cantSplit/>
        </w:trPr>
        <w:tc>
          <w:tcPr>
            <w:tcW w:w="648" w:type="dxa"/>
            <w:tcMar>
              <w:top w:w="95" w:type="dxa"/>
              <w:left w:w="105" w:type="dxa"/>
              <w:bottom w:w="95" w:type="dxa"/>
              <w:right w:w="105" w:type="dxa"/>
            </w:tcMar>
          </w:tcPr>
          <w:p w14:paraId="784EBED6" w14:textId="77777777" w:rsidR="009E07DB" w:rsidRDefault="00000000">
            <w:pPr>
              <w:spacing w:after="0" w:line="252" w:lineRule="auto"/>
              <w:jc w:val="center"/>
            </w:pPr>
            <w:r>
              <w:rPr>
                <w:rFonts w:ascii="Arial Unicode MS" w:eastAsia="Arial Unicode MS" w:hAnsi="Arial Unicode MS"/>
                <w:b/>
                <w:sz w:val="18"/>
              </w:rPr>
              <w:t>469</w:t>
            </w:r>
          </w:p>
        </w:tc>
        <w:tc>
          <w:tcPr>
            <w:tcW w:w="792" w:type="dxa"/>
            <w:tcMar>
              <w:top w:w="95" w:type="dxa"/>
              <w:left w:w="105" w:type="dxa"/>
              <w:bottom w:w="95" w:type="dxa"/>
              <w:right w:w="105" w:type="dxa"/>
            </w:tcMar>
          </w:tcPr>
          <w:p w14:paraId="7FFC207C"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067721EC" w14:textId="77777777" w:rsidR="009E07DB" w:rsidRDefault="00000000">
            <w:pPr>
              <w:spacing w:after="0" w:line="252" w:lineRule="auto"/>
            </w:pPr>
            <w:r>
              <w:rPr>
                <w:rFonts w:ascii="Arial Unicode MS" w:eastAsia="Arial Unicode MS" w:hAnsi="Arial Unicode MS"/>
                <w:b/>
                <w:sz w:val="18"/>
              </w:rPr>
              <w:t>Enhanced absorbing properties and structural design of microwave absorbers based on Ni0.8Co0.2Fe2O4 nanofibers and Ni-C hybrid nanofibers</w:t>
            </w:r>
            <w:r>
              <w:rPr>
                <w:rFonts w:ascii="Arial Unicode MS" w:eastAsia="Arial Unicode MS" w:hAnsi="Arial Unicode MS"/>
                <w:color w:val="626B73"/>
                <w:sz w:val="15"/>
              </w:rPr>
              <w:br/>
              <w:t>Xueke Zhang; Jun Xiang; Zhipeng Wu; Lei Gong; Xin Chen; Guangguang Guan; Ying Wang; et al. (8 total)</w:t>
            </w:r>
          </w:p>
        </w:tc>
        <w:tc>
          <w:tcPr>
            <w:tcW w:w="4406" w:type="dxa"/>
            <w:tcMar>
              <w:top w:w="95" w:type="dxa"/>
              <w:left w:w="105" w:type="dxa"/>
              <w:bottom w:w="95" w:type="dxa"/>
              <w:right w:w="105" w:type="dxa"/>
            </w:tcMar>
          </w:tcPr>
          <w:p>
            <w:pPr>
              <w:spacing w:after="0" w:line="252" w:lineRule="auto"/>
            </w:pPr>
            <w:r>
              <w:rPr>
                <w:color w:val="000000"/>
              </w:rPr>
              <w:t>Fuyang Normal University; Jiangsu University of Science and Technology  |  China</w:t>
              <w:br/>
              <w:t>Journal of Alloys and Compounds, Vol. 764, p. 691</w:t>
            </w:r>
            <w:r>
              <w:rPr>
                <w:color w:val="000000"/>
              </w:rPr>
              <w:br/>
            </w:r>
            <w:hyperlink r:id="rId476">
              <w:r w:rsidR="009E07DB">
                <w:rPr>
                  <w:rFonts w:ascii="Arial Unicode MS" w:eastAsia="Arial Unicode MS" w:hAnsi="Arial Unicode MS"/>
                  <w:color w:val="0563C1"/>
                  <w:sz w:val="16"/>
                  <w:u w:val="single"/>
                </w:rPr>
                <w:br/>
                <w:t>DOI: 10.1016/j.jallcom.2018.06.164</w:t>
              </w:r>
            </w:hyperlink>
          </w:p>
        </w:tc>
      </w:tr>
      <w:tr w:rsidR="009E07DB" w14:paraId="6071A585" w14:textId="77777777">
        <w:trPr>
          <w:cantSplit/>
        </w:trPr>
        <w:tc>
          <w:tcPr>
            <w:tcW w:w="648" w:type="dxa"/>
            <w:shd w:val="clear" w:color="auto" w:fill="F4F4F4"/>
            <w:tcMar>
              <w:top w:w="95" w:type="dxa"/>
              <w:left w:w="105" w:type="dxa"/>
              <w:bottom w:w="95" w:type="dxa"/>
              <w:right w:w="105" w:type="dxa"/>
            </w:tcMar>
          </w:tcPr>
          <w:p w14:paraId="1738DB6E" w14:textId="77777777" w:rsidR="009E07DB" w:rsidRDefault="00000000">
            <w:pPr>
              <w:spacing w:after="0" w:line="252" w:lineRule="auto"/>
              <w:jc w:val="center"/>
            </w:pPr>
            <w:r>
              <w:rPr>
                <w:rFonts w:ascii="Arial Unicode MS" w:eastAsia="Arial Unicode MS" w:hAnsi="Arial Unicode MS"/>
                <w:b/>
                <w:sz w:val="18"/>
              </w:rPr>
              <w:t>470</w:t>
            </w:r>
          </w:p>
        </w:tc>
        <w:tc>
          <w:tcPr>
            <w:tcW w:w="792" w:type="dxa"/>
            <w:shd w:val="clear" w:color="auto" w:fill="F4F4F4"/>
            <w:tcMar>
              <w:top w:w="95" w:type="dxa"/>
              <w:left w:w="105" w:type="dxa"/>
              <w:bottom w:w="95" w:type="dxa"/>
              <w:right w:w="105" w:type="dxa"/>
            </w:tcMar>
          </w:tcPr>
          <w:p w14:paraId="7B46CAF2"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65E4AAC3" w14:textId="77777777" w:rsidR="009E07DB" w:rsidRDefault="00000000">
            <w:pPr>
              <w:spacing w:after="0" w:line="252" w:lineRule="auto"/>
            </w:pPr>
            <w:r>
              <w:rPr>
                <w:rFonts w:ascii="Arial Unicode MS" w:eastAsia="Arial Unicode MS" w:hAnsi="Arial Unicode MS"/>
                <w:b/>
                <w:sz w:val="18"/>
              </w:rPr>
              <w:t>Experimental and modeling study of pressure drop across electrospun nanofiber air filters</w:t>
            </w:r>
            <w:r>
              <w:rPr>
                <w:rFonts w:ascii="Arial Unicode MS" w:eastAsia="Arial Unicode MS" w:hAnsi="Arial Unicode MS"/>
                <w:color w:val="626B73"/>
                <w:sz w:val="15"/>
              </w:rPr>
              <w:br/>
              <w:t>Ye Bian; Li Zhang; Chun Chen</w:t>
            </w:r>
          </w:p>
        </w:tc>
        <w:tc>
          <w:tcPr>
            <w:tcW w:w="4406" w:type="dxa"/>
            <w:shd w:val="clear" w:color="auto" w:fill="F4F4F4"/>
            <w:tcMar>
              <w:top w:w="95" w:type="dxa"/>
              <w:left w:w="105" w:type="dxa"/>
              <w:bottom w:w="95" w:type="dxa"/>
              <w:right w:w="105" w:type="dxa"/>
            </w:tcMar>
          </w:tcPr>
          <w:p>
            <w:pPr>
              <w:spacing w:after="0" w:line="252" w:lineRule="auto"/>
            </w:pPr>
            <w:r>
              <w:rPr>
                <w:color w:val="000000"/>
              </w:rPr>
              <w:t>Chinese University of Hong Kong; Chinese University of Hong Kong, Shenzhen  |  Hong Kong, China</w:t>
              <w:br/>
              <w:t>Building and Environment, Vol. 142, p. 244</w:t>
            </w:r>
            <w:r>
              <w:rPr>
                <w:color w:val="000000"/>
              </w:rPr>
              <w:br/>
            </w:r>
            <w:hyperlink r:id="rId477">
              <w:r w:rsidR="009E07DB">
                <w:rPr>
                  <w:rFonts w:ascii="Arial Unicode MS" w:eastAsia="Arial Unicode MS" w:hAnsi="Arial Unicode MS"/>
                  <w:color w:val="0563C1"/>
                  <w:sz w:val="16"/>
                  <w:u w:val="single"/>
                </w:rPr>
                <w:br/>
                <w:t>DOI: 10.1016/j.buildenv.2018.06.021</w:t>
              </w:r>
            </w:hyperlink>
          </w:p>
        </w:tc>
      </w:tr>
      <w:tr w:rsidR="009E07DB" w14:paraId="4E48298D" w14:textId="77777777">
        <w:trPr>
          <w:cantSplit/>
        </w:trPr>
        <w:tc>
          <w:tcPr>
            <w:tcW w:w="648" w:type="dxa"/>
            <w:tcMar>
              <w:top w:w="95" w:type="dxa"/>
              <w:left w:w="105" w:type="dxa"/>
              <w:bottom w:w="95" w:type="dxa"/>
              <w:right w:w="105" w:type="dxa"/>
            </w:tcMar>
          </w:tcPr>
          <w:p w14:paraId="02E7C0A7" w14:textId="77777777" w:rsidR="009E07DB" w:rsidRDefault="00000000">
            <w:pPr>
              <w:spacing w:after="0" w:line="252" w:lineRule="auto"/>
              <w:jc w:val="center"/>
            </w:pPr>
            <w:r>
              <w:rPr>
                <w:rFonts w:ascii="Arial Unicode MS" w:eastAsia="Arial Unicode MS" w:hAnsi="Arial Unicode MS"/>
                <w:b/>
                <w:sz w:val="18"/>
              </w:rPr>
              <w:t>471</w:t>
            </w:r>
          </w:p>
        </w:tc>
        <w:tc>
          <w:tcPr>
            <w:tcW w:w="792" w:type="dxa"/>
            <w:tcMar>
              <w:top w:w="95" w:type="dxa"/>
              <w:left w:w="105" w:type="dxa"/>
              <w:bottom w:w="95" w:type="dxa"/>
              <w:right w:w="105" w:type="dxa"/>
            </w:tcMar>
          </w:tcPr>
          <w:p w14:paraId="0FD67846"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1D0D25A" w14:textId="77777777" w:rsidR="009E07DB" w:rsidRDefault="00000000">
            <w:pPr>
              <w:spacing w:after="0" w:line="252" w:lineRule="auto"/>
            </w:pPr>
            <w:r>
              <w:rPr>
                <w:rFonts w:ascii="Arial Unicode MS" w:eastAsia="Arial Unicode MS" w:hAnsi="Arial Unicode MS"/>
                <w:b/>
                <w:sz w:val="18"/>
              </w:rPr>
              <w:t>Fabrication of electrospun nanofibrous scaffolds with 3D controllable geometric shapes</w:t>
            </w:r>
            <w:r>
              <w:rPr>
                <w:rFonts w:ascii="Arial Unicode MS" w:eastAsia="Arial Unicode MS" w:hAnsi="Arial Unicode MS"/>
                <w:color w:val="626B73"/>
                <w:sz w:val="15"/>
              </w:rPr>
              <w:br/>
              <w:t>Qing Gao; Haibing Gu; Peng Zhao; Chunmei Zhang; Mingyi Cao; Jianzhong Fu; Yong He</w:t>
            </w:r>
          </w:p>
        </w:tc>
        <w:tc>
          <w:tcPr>
            <w:tcW w:w="4406" w:type="dxa"/>
            <w:tcMar>
              <w:top w:w="95" w:type="dxa"/>
              <w:left w:w="105" w:type="dxa"/>
              <w:bottom w:w="95" w:type="dxa"/>
              <w:right w:w="105" w:type="dxa"/>
            </w:tcMar>
          </w:tcPr>
          <w:p>
            <w:pPr>
              <w:spacing w:after="0" w:line="252" w:lineRule="auto"/>
            </w:pPr>
            <w:r>
              <w:rPr>
                <w:color w:val="000000"/>
              </w:rPr>
              <w:t>Zhejiang University; Guiyang University  |  China</w:t>
              <w:br/>
              <w:t>Materials &amp; Design, Vol. 157, p. 159</w:t>
            </w:r>
            <w:r>
              <w:rPr>
                <w:color w:val="000000"/>
              </w:rPr>
              <w:br/>
            </w:r>
            <w:hyperlink r:id="rId478">
              <w:r w:rsidR="009E07DB">
                <w:rPr>
                  <w:rFonts w:ascii="Arial Unicode MS" w:eastAsia="Arial Unicode MS" w:hAnsi="Arial Unicode MS"/>
                  <w:color w:val="0563C1"/>
                  <w:sz w:val="16"/>
                  <w:u w:val="single"/>
                </w:rPr>
                <w:br/>
                <w:t>DOI: 10.1016/j.matdes.2018.07.042</w:t>
              </w:r>
            </w:hyperlink>
          </w:p>
        </w:tc>
      </w:tr>
      <w:tr w:rsidR="009E07DB" w14:paraId="05A9CC2C" w14:textId="77777777">
        <w:trPr>
          <w:cantSplit/>
        </w:trPr>
        <w:tc>
          <w:tcPr>
            <w:tcW w:w="648" w:type="dxa"/>
            <w:shd w:val="clear" w:color="auto" w:fill="F4F4F4"/>
            <w:tcMar>
              <w:top w:w="95" w:type="dxa"/>
              <w:left w:w="105" w:type="dxa"/>
              <w:bottom w:w="95" w:type="dxa"/>
              <w:right w:w="105" w:type="dxa"/>
            </w:tcMar>
          </w:tcPr>
          <w:p w14:paraId="416EDE1D" w14:textId="77777777" w:rsidR="009E07DB" w:rsidRDefault="00000000">
            <w:pPr>
              <w:spacing w:after="0" w:line="252" w:lineRule="auto"/>
              <w:jc w:val="center"/>
            </w:pPr>
            <w:r>
              <w:rPr>
                <w:rFonts w:ascii="Arial Unicode MS" w:eastAsia="Arial Unicode MS" w:hAnsi="Arial Unicode MS"/>
                <w:b/>
                <w:sz w:val="18"/>
              </w:rPr>
              <w:t>472</w:t>
            </w:r>
          </w:p>
        </w:tc>
        <w:tc>
          <w:tcPr>
            <w:tcW w:w="792" w:type="dxa"/>
            <w:shd w:val="clear" w:color="auto" w:fill="F4F4F4"/>
            <w:tcMar>
              <w:top w:w="95" w:type="dxa"/>
              <w:left w:w="105" w:type="dxa"/>
              <w:bottom w:w="95" w:type="dxa"/>
              <w:right w:w="105" w:type="dxa"/>
            </w:tcMar>
          </w:tcPr>
          <w:p w14:paraId="554BDAD9"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A178847" w14:textId="77777777" w:rsidR="009E07DB" w:rsidRDefault="00000000">
            <w:pPr>
              <w:spacing w:after="0" w:line="252" w:lineRule="auto"/>
            </w:pPr>
            <w:r>
              <w:rPr>
                <w:rFonts w:ascii="Arial Unicode MS" w:eastAsia="Arial Unicode MS" w:hAnsi="Arial Unicode MS"/>
                <w:b/>
                <w:sz w:val="18"/>
              </w:rPr>
              <w:t>Fabrication of Porous Structure of Electro-spun PVDF Fibres</w:t>
            </w:r>
            <w:r>
              <w:rPr>
                <w:rFonts w:ascii="Arial Unicode MS" w:eastAsia="Arial Unicode MS" w:hAnsi="Arial Unicode MS"/>
                <w:color w:val="626B73"/>
                <w:sz w:val="15"/>
              </w:rPr>
              <w:br/>
              <w:t>Tao Zhang</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New Hampshire at Manchester  |  US</w:t>
              <w:br/>
              <w:t>OpenAlex indexed full text; publisher or repository record</w:t>
            </w:r>
            <w:r>
              <w:rPr>
                <w:color w:val="000000"/>
              </w:rPr>
              <w:br/>
            </w:r>
            <w:hyperlink r:id="rId479">
              <w:r w:rsidR="009E07DB">
                <w:rPr>
                  <w:rFonts w:ascii="Arial Unicode MS" w:eastAsia="Arial Unicode MS" w:hAnsi="Arial Unicode MS"/>
                  <w:color w:val="0563C1"/>
                  <w:sz w:val="16"/>
                  <w:u w:val="single"/>
                </w:rPr>
                <w:br/>
                <w:t>DOI: 10.22606/jan.2018.34002</w:t>
              </w:r>
            </w:hyperlink>
          </w:p>
        </w:tc>
      </w:tr>
      <w:tr w:rsidR="009E07DB" w14:paraId="0EA87822" w14:textId="77777777">
        <w:trPr>
          <w:cantSplit/>
        </w:trPr>
        <w:tc>
          <w:tcPr>
            <w:tcW w:w="648" w:type="dxa"/>
            <w:tcMar>
              <w:top w:w="95" w:type="dxa"/>
              <w:left w:w="105" w:type="dxa"/>
              <w:bottom w:w="95" w:type="dxa"/>
              <w:right w:w="105" w:type="dxa"/>
            </w:tcMar>
          </w:tcPr>
          <w:p w14:paraId="5E0A5840" w14:textId="77777777" w:rsidR="009E07DB" w:rsidRDefault="00000000">
            <w:pPr>
              <w:spacing w:after="0" w:line="252" w:lineRule="auto"/>
              <w:jc w:val="center"/>
            </w:pPr>
            <w:r>
              <w:rPr>
                <w:rFonts w:ascii="Arial Unicode MS" w:eastAsia="Arial Unicode MS" w:hAnsi="Arial Unicode MS"/>
                <w:b/>
                <w:sz w:val="18"/>
              </w:rPr>
              <w:lastRenderedPageBreak/>
              <w:t>473</w:t>
            </w:r>
          </w:p>
        </w:tc>
        <w:tc>
          <w:tcPr>
            <w:tcW w:w="792" w:type="dxa"/>
            <w:tcMar>
              <w:top w:w="95" w:type="dxa"/>
              <w:left w:w="105" w:type="dxa"/>
              <w:bottom w:w="95" w:type="dxa"/>
              <w:right w:w="105" w:type="dxa"/>
            </w:tcMar>
          </w:tcPr>
          <w:p w14:paraId="4DE865CB"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795EEB7" w14:textId="77777777" w:rsidR="009E07DB" w:rsidRDefault="00000000">
            <w:pPr>
              <w:spacing w:after="0" w:line="252" w:lineRule="auto"/>
            </w:pPr>
            <w:r>
              <w:rPr>
                <w:rFonts w:ascii="Arial Unicode MS" w:eastAsia="Arial Unicode MS" w:hAnsi="Arial Unicode MS"/>
                <w:b/>
                <w:sz w:val="18"/>
              </w:rPr>
              <w:t>Fabrication of PVDF nanofibrous hydrophobic composite membranes reinforced with fabric substrates via electrospinning for membrane distillation desalination</w:t>
            </w:r>
            <w:r>
              <w:rPr>
                <w:rFonts w:ascii="Arial Unicode MS" w:eastAsia="Arial Unicode MS" w:hAnsi="Arial Unicode MS"/>
                <w:color w:val="626B73"/>
                <w:sz w:val="15"/>
              </w:rPr>
              <w:br/>
              <w:t>Kuiling Li; Deyin Hou; Chaochen Fu; Kai Wang; Jun Wang</w:t>
            </w:r>
          </w:p>
        </w:tc>
        <w:tc>
          <w:tcPr>
            <w:tcW w:w="4406" w:type="dxa"/>
            <w:tcMar>
              <w:top w:w="95" w:type="dxa"/>
              <w:left w:w="105" w:type="dxa"/>
              <w:bottom w:w="95" w:type="dxa"/>
              <w:right w:w="105" w:type="dxa"/>
            </w:tcMar>
          </w:tcPr>
          <w:p>
            <w:pPr>
              <w:spacing w:after="0" w:line="252" w:lineRule="auto"/>
            </w:pPr>
            <w:r>
              <w:rPr>
                <w:color w:val="000000"/>
              </w:rPr>
              <w:t>Chinese Academy of Sciences; Research Center for Eco-Environmental Sciences; Hebei University of Engineering; et al. (4 total)  |  China</w:t>
              <w:br/>
              <w:t>Journal of Environmental Sciences, Vol. 75, p. 277</w:t>
            </w:r>
            <w:r>
              <w:rPr>
                <w:color w:val="000000"/>
              </w:rPr>
              <w:br/>
            </w:r>
            <w:hyperlink r:id="rId480">
              <w:r w:rsidR="009E07DB">
                <w:rPr>
                  <w:rFonts w:ascii="Arial Unicode MS" w:eastAsia="Arial Unicode MS" w:hAnsi="Arial Unicode MS"/>
                  <w:color w:val="0563C1"/>
                  <w:sz w:val="16"/>
                  <w:u w:val="single"/>
                </w:rPr>
                <w:br/>
                <w:t>DOI: 10.1016/j.jes.2018.04.002</w:t>
              </w:r>
            </w:hyperlink>
          </w:p>
        </w:tc>
      </w:tr>
      <w:tr w:rsidR="009E07DB" w14:paraId="27EAA4A8" w14:textId="77777777">
        <w:trPr>
          <w:cantSplit/>
        </w:trPr>
        <w:tc>
          <w:tcPr>
            <w:tcW w:w="648" w:type="dxa"/>
            <w:shd w:val="clear" w:color="auto" w:fill="F4F4F4"/>
            <w:tcMar>
              <w:top w:w="95" w:type="dxa"/>
              <w:left w:w="105" w:type="dxa"/>
              <w:bottom w:w="95" w:type="dxa"/>
              <w:right w:w="105" w:type="dxa"/>
            </w:tcMar>
          </w:tcPr>
          <w:p w14:paraId="7015573D" w14:textId="77777777" w:rsidR="009E07DB" w:rsidRDefault="00000000">
            <w:pPr>
              <w:spacing w:after="0" w:line="252" w:lineRule="auto"/>
              <w:jc w:val="center"/>
            </w:pPr>
            <w:r>
              <w:rPr>
                <w:rFonts w:ascii="Arial Unicode MS" w:eastAsia="Arial Unicode MS" w:hAnsi="Arial Unicode MS"/>
                <w:b/>
                <w:sz w:val="18"/>
              </w:rPr>
              <w:t>474</w:t>
            </w:r>
          </w:p>
        </w:tc>
        <w:tc>
          <w:tcPr>
            <w:tcW w:w="792" w:type="dxa"/>
            <w:shd w:val="clear" w:color="auto" w:fill="F4F4F4"/>
            <w:tcMar>
              <w:top w:w="95" w:type="dxa"/>
              <w:left w:w="105" w:type="dxa"/>
              <w:bottom w:w="95" w:type="dxa"/>
              <w:right w:w="105" w:type="dxa"/>
            </w:tcMar>
          </w:tcPr>
          <w:p w14:paraId="7DC0A369"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6249F4B2" w14:textId="77777777" w:rsidR="009E07DB" w:rsidRDefault="00000000">
            <w:pPr>
              <w:spacing w:after="0" w:line="252" w:lineRule="auto"/>
            </w:pPr>
            <w:r>
              <w:rPr>
                <w:rFonts w:ascii="Arial Unicode MS" w:eastAsia="Arial Unicode MS" w:hAnsi="Arial Unicode MS"/>
                <w:b/>
                <w:sz w:val="18"/>
              </w:rPr>
              <w:t>Fabrication of regenerated wool keratin/polycaprolactone nanofiber membranes for cell culture</w:t>
            </w:r>
            <w:r>
              <w:rPr>
                <w:rFonts w:ascii="Arial Unicode MS" w:eastAsia="Arial Unicode MS" w:hAnsi="Arial Unicode MS"/>
                <w:color w:val="626B73"/>
                <w:sz w:val="15"/>
              </w:rPr>
              <w:br/>
              <w:t>Panpan Wu; Xiaoqin Dai; Ke Chen; Rong Li; Yanjun Xing</w:t>
            </w:r>
          </w:p>
        </w:tc>
        <w:tc>
          <w:tcPr>
            <w:tcW w:w="4406" w:type="dxa"/>
            <w:shd w:val="clear" w:color="auto" w:fill="F4F4F4"/>
            <w:tcMar>
              <w:top w:w="95" w:type="dxa"/>
              <w:left w:w="105" w:type="dxa"/>
              <w:bottom w:w="95" w:type="dxa"/>
              <w:right w:w="105" w:type="dxa"/>
            </w:tcMar>
          </w:tcPr>
          <w:p>
            <w:pPr>
              <w:spacing w:after="0" w:line="252" w:lineRule="auto"/>
            </w:pPr>
            <w:r>
              <w:rPr>
                <w:color w:val="000000"/>
              </w:rPr>
              <w:t>Donghua University  |  China</w:t>
              <w:br/>
              <w:t>International Journal of Biological Macromolecules, Vol. 114, p. 1168</w:t>
            </w:r>
            <w:r>
              <w:rPr>
                <w:color w:val="000000"/>
              </w:rPr>
              <w:br/>
            </w:r>
            <w:hyperlink r:id="rId481">
              <w:r w:rsidR="009E07DB">
                <w:rPr>
                  <w:rFonts w:ascii="Arial Unicode MS" w:eastAsia="Arial Unicode MS" w:hAnsi="Arial Unicode MS"/>
                  <w:color w:val="0563C1"/>
                  <w:sz w:val="16"/>
                  <w:u w:val="single"/>
                </w:rPr>
                <w:br/>
                <w:t>DOI: 10.1016/j.ijbiomac.2018.03.157</w:t>
              </w:r>
            </w:hyperlink>
          </w:p>
        </w:tc>
      </w:tr>
      <w:tr w:rsidR="009E07DB" w14:paraId="6BC88379" w14:textId="77777777">
        <w:trPr>
          <w:cantSplit/>
        </w:trPr>
        <w:tc>
          <w:tcPr>
            <w:tcW w:w="648" w:type="dxa"/>
            <w:tcMar>
              <w:top w:w="95" w:type="dxa"/>
              <w:left w:w="105" w:type="dxa"/>
              <w:bottom w:w="95" w:type="dxa"/>
              <w:right w:w="105" w:type="dxa"/>
            </w:tcMar>
          </w:tcPr>
          <w:p w14:paraId="6FBB91E0" w14:textId="77777777" w:rsidR="009E07DB" w:rsidRDefault="00000000">
            <w:pPr>
              <w:spacing w:after="0" w:line="252" w:lineRule="auto"/>
              <w:jc w:val="center"/>
            </w:pPr>
            <w:r>
              <w:rPr>
                <w:rFonts w:ascii="Arial Unicode MS" w:eastAsia="Arial Unicode MS" w:hAnsi="Arial Unicode MS"/>
                <w:b/>
                <w:sz w:val="18"/>
              </w:rPr>
              <w:t>475</w:t>
            </w:r>
          </w:p>
        </w:tc>
        <w:tc>
          <w:tcPr>
            <w:tcW w:w="792" w:type="dxa"/>
            <w:tcMar>
              <w:top w:w="95" w:type="dxa"/>
              <w:left w:w="105" w:type="dxa"/>
              <w:bottom w:w="95" w:type="dxa"/>
              <w:right w:w="105" w:type="dxa"/>
            </w:tcMar>
          </w:tcPr>
          <w:p w14:paraId="09D83E35"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47D72615" w14:textId="77777777" w:rsidR="009E07DB" w:rsidRDefault="00000000">
            <w:pPr>
              <w:spacing w:after="0" w:line="252" w:lineRule="auto"/>
            </w:pPr>
            <w:r>
              <w:rPr>
                <w:rFonts w:ascii="Arial Unicode MS" w:eastAsia="Arial Unicode MS" w:hAnsi="Arial Unicode MS"/>
                <w:b/>
                <w:sz w:val="18"/>
              </w:rPr>
              <w:t>Fabrication of α-alumina fibers by sol-gel and electrospinning of aluminum nitrate precursor solutions</w:t>
            </w:r>
            <w:r>
              <w:rPr>
                <w:rFonts w:ascii="Arial Unicode MS" w:eastAsia="Arial Unicode MS" w:hAnsi="Arial Unicode MS"/>
                <w:color w:val="626B73"/>
                <w:sz w:val="15"/>
              </w:rPr>
              <w:br/>
              <w:t>José Hafid Roque-Ruiz; Nahúm Andrés Medellín-Castillo; Simón Yobanny Reyes‐López</w:t>
            </w:r>
          </w:p>
        </w:tc>
        <w:tc>
          <w:tcPr>
            <w:tcW w:w="4406" w:type="dxa"/>
            <w:tcMar>
              <w:top w:w="95" w:type="dxa"/>
              <w:left w:w="105" w:type="dxa"/>
              <w:bottom w:w="95" w:type="dxa"/>
              <w:right w:w="105" w:type="dxa"/>
            </w:tcMar>
          </w:tcPr>
          <w:p>
            <w:pPr>
              <w:spacing w:after="0" w:line="252" w:lineRule="auto"/>
            </w:pPr>
            <w:r>
              <w:rPr>
                <w:color w:val="000000"/>
              </w:rPr>
              <w:t>Universidad Autónoma de Ciudad Juárez; Autonomous University of San Luis Potosí  |  Mexico</w:t>
              <w:br/>
              <w:t>Results in Physics, Vol. 12, p. 193</w:t>
            </w:r>
            <w:r>
              <w:rPr>
                <w:rFonts w:ascii="Arial Unicode MS" w:hAnsi="Arial Unicode MS" w:eastAsia="Arial Unicode MS" w:cs="Arial Unicode MS"/>
                <w:color w:val="000000"/>
              </w:rPr>
              <w:br/>
              <w:t>使用的设备型号：NEU-Pro</w:t>
            </w:r>
            <w:r>
              <w:rPr>
                <w:color w:val="000000"/>
              </w:rPr>
              <w:br/>
            </w:r>
            <w:hyperlink r:id="rId482">
              <w:r w:rsidR="009E07DB">
                <w:rPr>
                  <w:rFonts w:ascii="Arial Unicode MS" w:eastAsia="Arial Unicode MS" w:hAnsi="Arial Unicode MS"/>
                  <w:color w:val="0563C1"/>
                  <w:sz w:val="16"/>
                  <w:u w:val="single"/>
                </w:rPr>
                <w:br/>
                <w:t>DOI: 10.1016/j.rinp.2018.11.068</w:t>
              </w:r>
            </w:hyperlink>
          </w:p>
        </w:tc>
      </w:tr>
      <w:tr w:rsidR="009E07DB" w14:paraId="477A8283" w14:textId="77777777">
        <w:trPr>
          <w:cantSplit/>
        </w:trPr>
        <w:tc>
          <w:tcPr>
            <w:tcW w:w="648" w:type="dxa"/>
            <w:shd w:val="clear" w:color="auto" w:fill="F4F4F4"/>
            <w:tcMar>
              <w:top w:w="95" w:type="dxa"/>
              <w:left w:w="105" w:type="dxa"/>
              <w:bottom w:w="95" w:type="dxa"/>
              <w:right w:w="105" w:type="dxa"/>
            </w:tcMar>
          </w:tcPr>
          <w:p w14:paraId="0668BCAF" w14:textId="77777777" w:rsidR="009E07DB" w:rsidRDefault="00000000">
            <w:pPr>
              <w:spacing w:after="0" w:line="252" w:lineRule="auto"/>
              <w:jc w:val="center"/>
            </w:pPr>
            <w:r>
              <w:rPr>
                <w:rFonts w:ascii="Arial Unicode MS" w:eastAsia="Arial Unicode MS" w:hAnsi="Arial Unicode MS"/>
                <w:b/>
                <w:sz w:val="18"/>
              </w:rPr>
              <w:t>476</w:t>
            </w:r>
          </w:p>
        </w:tc>
        <w:tc>
          <w:tcPr>
            <w:tcW w:w="792" w:type="dxa"/>
            <w:shd w:val="clear" w:color="auto" w:fill="F4F4F4"/>
            <w:tcMar>
              <w:top w:w="95" w:type="dxa"/>
              <w:left w:w="105" w:type="dxa"/>
              <w:bottom w:w="95" w:type="dxa"/>
              <w:right w:w="105" w:type="dxa"/>
            </w:tcMar>
          </w:tcPr>
          <w:p w14:paraId="7B1B457C"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6045A3ED" w14:textId="77777777" w:rsidR="009E07DB" w:rsidRDefault="00000000">
            <w:pPr>
              <w:spacing w:after="0" w:line="252" w:lineRule="auto"/>
            </w:pPr>
            <w:r>
              <w:rPr>
                <w:rFonts w:ascii="Arial Unicode MS" w:eastAsia="Arial Unicode MS" w:hAnsi="Arial Unicode MS"/>
                <w:b/>
                <w:sz w:val="18"/>
              </w:rPr>
              <w:t>Generation of 3D Nanofiber Structure by Divergence Electrospinning for Tissue Engineering Scaffold</w:t>
            </w:r>
            <w:r>
              <w:rPr>
                <w:rFonts w:ascii="Arial Unicode MS" w:eastAsia="Arial Unicode MS" w:hAnsi="Arial Unicode MS"/>
                <w:color w:val="626B73"/>
                <w:sz w:val="15"/>
              </w:rPr>
              <w:br/>
              <w:t>Yingge Zhou; George Z. Tan</w:t>
            </w:r>
          </w:p>
        </w:tc>
        <w:tc>
          <w:tcPr>
            <w:tcW w:w="4406" w:type="dxa"/>
            <w:shd w:val="clear" w:color="auto" w:fill="F4F4F4"/>
            <w:tcMar>
              <w:top w:w="95" w:type="dxa"/>
              <w:left w:w="105" w:type="dxa"/>
              <w:bottom w:w="95" w:type="dxa"/>
              <w:right w:w="105" w:type="dxa"/>
            </w:tcMar>
          </w:tcPr>
          <w:p>
            <w:pPr>
              <w:spacing w:after="0" w:line="252" w:lineRule="auto"/>
            </w:pPr>
            <w:r>
              <w:rPr>
                <w:color w:val="000000"/>
              </w:rPr>
              <w:t>Texas Tech University  |  USA</w:t>
              <w:br/>
              <w:t>ASME MSEC 2018</w:t>
            </w:r>
            <w:r>
              <w:rPr>
                <w:rFonts w:ascii="Arial Unicode MS" w:hAnsi="Arial Unicode MS" w:eastAsia="Arial Unicode MS" w:cs="Arial Unicode MS"/>
                <w:color w:val="000000"/>
              </w:rPr>
              <w:br/>
              <w:t>使用的设备型号：TL-Pro-BM</w:t>
            </w:r>
            <w:r>
              <w:rPr>
                <w:color w:val="000000"/>
              </w:rPr>
              <w:br/>
            </w:r>
            <w:hyperlink r:id="rId483">
              <w:r w:rsidR="009E07DB">
                <w:rPr>
                  <w:rFonts w:ascii="Arial Unicode MS" w:eastAsia="Arial Unicode MS" w:hAnsi="Arial Unicode MS"/>
                  <w:color w:val="0563C1"/>
                  <w:sz w:val="16"/>
                  <w:u w:val="single"/>
                </w:rPr>
                <w:br/>
                <w:t>DOI: 10.1115/msec2018-6543</w:t>
              </w:r>
            </w:hyperlink>
          </w:p>
        </w:tc>
      </w:tr>
      <w:tr w:rsidR="009E07DB" w14:paraId="070EA00B" w14:textId="77777777">
        <w:trPr>
          <w:cantSplit/>
        </w:trPr>
        <w:tc>
          <w:tcPr>
            <w:tcW w:w="648" w:type="dxa"/>
            <w:tcMar>
              <w:top w:w="95" w:type="dxa"/>
              <w:left w:w="105" w:type="dxa"/>
              <w:bottom w:w="95" w:type="dxa"/>
              <w:right w:w="105" w:type="dxa"/>
            </w:tcMar>
          </w:tcPr>
          <w:p w14:paraId="41EDC491" w14:textId="77777777" w:rsidR="009E07DB" w:rsidRDefault="00000000">
            <w:pPr>
              <w:spacing w:after="0" w:line="252" w:lineRule="auto"/>
              <w:jc w:val="center"/>
            </w:pPr>
            <w:r>
              <w:rPr>
                <w:rFonts w:ascii="Arial Unicode MS" w:eastAsia="Arial Unicode MS" w:hAnsi="Arial Unicode MS"/>
                <w:b/>
                <w:sz w:val="18"/>
              </w:rPr>
              <w:t>477</w:t>
            </w:r>
          </w:p>
        </w:tc>
        <w:tc>
          <w:tcPr>
            <w:tcW w:w="792" w:type="dxa"/>
            <w:tcMar>
              <w:top w:w="95" w:type="dxa"/>
              <w:left w:w="105" w:type="dxa"/>
              <w:bottom w:w="95" w:type="dxa"/>
              <w:right w:w="105" w:type="dxa"/>
            </w:tcMar>
          </w:tcPr>
          <w:p w14:paraId="599AB482"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1F0BC428" w14:textId="77777777" w:rsidR="009E07DB" w:rsidRDefault="00000000">
            <w:pPr>
              <w:spacing w:after="0" w:line="252" w:lineRule="auto"/>
            </w:pPr>
            <w:r>
              <w:rPr>
                <w:rFonts w:ascii="Arial Unicode MS" w:eastAsia="Arial Unicode MS" w:hAnsi="Arial Unicode MS"/>
                <w:b/>
                <w:sz w:val="18"/>
              </w:rPr>
              <w:t>Hydrophilic surface coating on hydrophobic PTFE membrane for robust anti-oil-fouling membrane distillation</w:t>
            </w:r>
            <w:r>
              <w:rPr>
                <w:rFonts w:ascii="Arial Unicode MS" w:eastAsia="Arial Unicode MS" w:hAnsi="Arial Unicode MS"/>
                <w:color w:val="626B73"/>
                <w:sz w:val="15"/>
              </w:rPr>
              <w:br/>
              <w:t>Kunpeng Wang; Deyin Hou; Jun Wang; Zhangxin Wang; Binghui Tian; Peng Liang</w:t>
            </w:r>
          </w:p>
        </w:tc>
        <w:tc>
          <w:tcPr>
            <w:tcW w:w="4406" w:type="dxa"/>
            <w:tcMar>
              <w:top w:w="95" w:type="dxa"/>
              <w:left w:w="105" w:type="dxa"/>
              <w:bottom w:w="95" w:type="dxa"/>
              <w:right w:w="105" w:type="dxa"/>
            </w:tcMar>
          </w:tcPr>
          <w:p>
            <w:pPr>
              <w:spacing w:after="0" w:line="252" w:lineRule="auto"/>
            </w:pPr>
            <w:r>
              <w:rPr>
                <w:color w:val="000000"/>
              </w:rPr>
              <w:t>Chinese Academy of Sciences; Research Center for Eco-Environmental Sciences; Vanderbilt University; et al. (4 total)  |  China, USA</w:t>
              <w:br/>
              <w:t>Applied Surface Science, Vol. 450, p. 57</w:t>
            </w:r>
            <w:r>
              <w:rPr>
                <w:color w:val="000000"/>
              </w:rPr>
              <w:br/>
            </w:r>
            <w:hyperlink r:id="rId484">
              <w:r w:rsidR="009E07DB">
                <w:rPr>
                  <w:rFonts w:ascii="Arial Unicode MS" w:eastAsia="Arial Unicode MS" w:hAnsi="Arial Unicode MS"/>
                  <w:color w:val="0563C1"/>
                  <w:sz w:val="16"/>
                  <w:u w:val="single"/>
                </w:rPr>
                <w:br/>
                <w:t>DOI: 10.1016/j.apsusc.2018.04.180</w:t>
              </w:r>
            </w:hyperlink>
          </w:p>
        </w:tc>
      </w:tr>
      <w:tr w:rsidR="009E07DB" w14:paraId="2A92936C" w14:textId="77777777">
        <w:trPr>
          <w:cantSplit/>
        </w:trPr>
        <w:tc>
          <w:tcPr>
            <w:tcW w:w="648" w:type="dxa"/>
            <w:shd w:val="clear" w:color="auto" w:fill="F4F4F4"/>
            <w:tcMar>
              <w:top w:w="95" w:type="dxa"/>
              <w:left w:w="105" w:type="dxa"/>
              <w:bottom w:w="95" w:type="dxa"/>
              <w:right w:w="105" w:type="dxa"/>
            </w:tcMar>
          </w:tcPr>
          <w:p w14:paraId="571E7EF1" w14:textId="77777777" w:rsidR="009E07DB" w:rsidRDefault="00000000">
            <w:pPr>
              <w:spacing w:after="0" w:line="252" w:lineRule="auto"/>
              <w:jc w:val="center"/>
            </w:pPr>
            <w:r>
              <w:rPr>
                <w:rFonts w:ascii="Arial Unicode MS" w:eastAsia="Arial Unicode MS" w:hAnsi="Arial Unicode MS"/>
                <w:b/>
                <w:sz w:val="18"/>
              </w:rPr>
              <w:t>478</w:t>
            </w:r>
          </w:p>
        </w:tc>
        <w:tc>
          <w:tcPr>
            <w:tcW w:w="792" w:type="dxa"/>
            <w:shd w:val="clear" w:color="auto" w:fill="F4F4F4"/>
            <w:tcMar>
              <w:top w:w="95" w:type="dxa"/>
              <w:left w:w="105" w:type="dxa"/>
              <w:bottom w:w="95" w:type="dxa"/>
              <w:right w:w="105" w:type="dxa"/>
            </w:tcMar>
          </w:tcPr>
          <w:p w14:paraId="47F8BF30"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2CCB73E6" w14:textId="77777777" w:rsidR="009E07DB" w:rsidRDefault="00000000">
            <w:pPr>
              <w:spacing w:after="0" w:line="252" w:lineRule="auto"/>
            </w:pPr>
            <w:r>
              <w:rPr>
                <w:rFonts w:ascii="Arial Unicode MS" w:eastAsia="Arial Unicode MS" w:hAnsi="Arial Unicode MS"/>
                <w:b/>
                <w:sz w:val="18"/>
              </w:rPr>
              <w:t>Immobilization of bovine serum albumin via mussel-inspired polydopamine coating on electrospun polyethersulfone (PES) fiber mat for effective bilirubin adsorption</w:t>
            </w:r>
            <w:r>
              <w:rPr>
                <w:rFonts w:ascii="Arial Unicode MS" w:eastAsia="Arial Unicode MS" w:hAnsi="Arial Unicode MS"/>
                <w:color w:val="626B73"/>
                <w:sz w:val="15"/>
              </w:rPr>
              <w:br/>
              <w:t>Keke Wu; Xi Song; Siyuan Cui; Zhentao Li; Yanpeng Jiao; Changren Zhou</w:t>
            </w:r>
          </w:p>
        </w:tc>
        <w:tc>
          <w:tcPr>
            <w:tcW w:w="4406" w:type="dxa"/>
            <w:shd w:val="clear" w:color="auto" w:fill="F4F4F4"/>
            <w:tcMar>
              <w:top w:w="95" w:type="dxa"/>
              <w:left w:w="105" w:type="dxa"/>
              <w:bottom w:w="95" w:type="dxa"/>
              <w:right w:w="105" w:type="dxa"/>
            </w:tcMar>
          </w:tcPr>
          <w:p>
            <w:pPr>
              <w:spacing w:after="0" w:line="252" w:lineRule="auto"/>
            </w:pPr>
            <w:r>
              <w:rPr>
                <w:color w:val="000000"/>
              </w:rPr>
              <w:t>Jinan University  |  China</w:t>
              <w:br/>
              <w:t>Applied Surface Science, Vol. 451, p. 45</w:t>
            </w:r>
            <w:r>
              <w:rPr>
                <w:color w:val="000000"/>
              </w:rPr>
              <w:br/>
            </w:r>
            <w:hyperlink r:id="rId485">
              <w:r w:rsidR="009E07DB">
                <w:rPr>
                  <w:rFonts w:ascii="Arial Unicode MS" w:eastAsia="Arial Unicode MS" w:hAnsi="Arial Unicode MS"/>
                  <w:color w:val="0563C1"/>
                  <w:sz w:val="16"/>
                  <w:u w:val="single"/>
                </w:rPr>
                <w:br/>
                <w:t>DOI: 10.1016/j.apsusc.2018.04.242</w:t>
              </w:r>
            </w:hyperlink>
          </w:p>
        </w:tc>
      </w:tr>
      <w:tr w:rsidR="009E07DB" w14:paraId="4DBFCB76" w14:textId="77777777">
        <w:trPr>
          <w:cantSplit/>
        </w:trPr>
        <w:tc>
          <w:tcPr>
            <w:tcW w:w="648" w:type="dxa"/>
            <w:tcMar>
              <w:top w:w="95" w:type="dxa"/>
              <w:left w:w="105" w:type="dxa"/>
              <w:bottom w:w="95" w:type="dxa"/>
              <w:right w:w="105" w:type="dxa"/>
            </w:tcMar>
          </w:tcPr>
          <w:p w14:paraId="542E5A32" w14:textId="77777777" w:rsidR="009E07DB" w:rsidRDefault="00000000">
            <w:pPr>
              <w:spacing w:after="0" w:line="252" w:lineRule="auto"/>
              <w:jc w:val="center"/>
            </w:pPr>
            <w:r>
              <w:rPr>
                <w:rFonts w:ascii="Arial Unicode MS" w:eastAsia="Arial Unicode MS" w:hAnsi="Arial Unicode MS"/>
                <w:b/>
                <w:sz w:val="18"/>
              </w:rPr>
              <w:t>479</w:t>
            </w:r>
          </w:p>
        </w:tc>
        <w:tc>
          <w:tcPr>
            <w:tcW w:w="792" w:type="dxa"/>
            <w:tcMar>
              <w:top w:w="95" w:type="dxa"/>
              <w:left w:w="105" w:type="dxa"/>
              <w:bottom w:w="95" w:type="dxa"/>
              <w:right w:w="105" w:type="dxa"/>
            </w:tcMar>
          </w:tcPr>
          <w:p w14:paraId="11470057"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BE4CAB7" w14:textId="77777777" w:rsidR="009E07DB" w:rsidRDefault="00000000">
            <w:pPr>
              <w:spacing w:after="0" w:line="252" w:lineRule="auto"/>
            </w:pPr>
            <w:r>
              <w:rPr>
                <w:rFonts w:ascii="Arial Unicode MS" w:eastAsia="Arial Unicode MS" w:hAnsi="Arial Unicode MS"/>
                <w:b/>
                <w:sz w:val="18"/>
              </w:rPr>
              <w:t>Nanocatalysts anchored on nanofiber support for high syngas production via methane partial oxidation</w:t>
            </w:r>
            <w:r>
              <w:rPr>
                <w:rFonts w:ascii="Arial Unicode MS" w:eastAsia="Arial Unicode MS" w:hAnsi="Arial Unicode MS"/>
                <w:color w:val="626B73"/>
                <w:sz w:val="15"/>
              </w:rPr>
              <w:br/>
              <w:t>Zhi‐Tao Wang; Yi Cheng; Xin Shao; Jean‐Pierre Veder; Xun Hu; Yuyao Ma; Jingjing Wang; et al. (13 total)</w:t>
            </w:r>
          </w:p>
        </w:tc>
        <w:tc>
          <w:tcPr>
            <w:tcW w:w="4406" w:type="dxa"/>
            <w:tcMar>
              <w:top w:w="95" w:type="dxa"/>
              <w:left w:w="105" w:type="dxa"/>
              <w:bottom w:w="95" w:type="dxa"/>
              <w:right w:w="105" w:type="dxa"/>
            </w:tcMar>
          </w:tcPr>
          <w:p w14:paraId="4341C8C3" w14:textId="77777777" w:rsidR="009E07DB" w:rsidRDefault="00000000">
            <w:pPr>
              <w:spacing w:after="0" w:line="252" w:lineRule="auto"/>
            </w:pPr>
            <w:r>
              <w:rPr>
                <w:rFonts w:ascii="Arial Unicode MS" w:eastAsia="Arial Unicode MS" w:hAnsi="Arial Unicode MS"/>
                <w:b/>
              </w:rPr>
              <w:t>Curtin University; University of Jinan; Chinese Academy of Sciences; et al. (4 total)  |  Australia, China</w:t>
            </w:r>
            <w:r>
              <w:rPr>
                <w:rFonts w:ascii="Arial Unicode MS" w:eastAsia="Arial Unicode MS" w:hAnsi="Arial Unicode MS"/>
                <w:sz w:val="16"/>
              </w:rPr>
              <w:br/>
              <w:t>Applied Catalysis A General, Vol. 565, p. 119</w:t>
            </w:r>
            <w:hyperlink r:id="rId486">
              <w:r w:rsidR="009E07DB">
                <w:rPr>
                  <w:rFonts w:ascii="Arial Unicode MS" w:eastAsia="Arial Unicode MS" w:hAnsi="Arial Unicode MS"/>
                  <w:color w:val="0563C1"/>
                  <w:sz w:val="16"/>
                  <w:u w:val="single"/>
                </w:rPr>
                <w:br/>
                <w:t>DOI: 10.1016/j.apcata.2018.08.001</w:t>
              </w:r>
            </w:hyperlink>
          </w:p>
        </w:tc>
      </w:tr>
      <w:tr w:rsidR="009E07DB" w14:paraId="0EB21B23" w14:textId="77777777">
        <w:trPr>
          <w:cantSplit/>
        </w:trPr>
        <w:tc>
          <w:tcPr>
            <w:tcW w:w="648" w:type="dxa"/>
            <w:shd w:val="clear" w:color="auto" w:fill="F4F4F4"/>
            <w:tcMar>
              <w:top w:w="95" w:type="dxa"/>
              <w:left w:w="105" w:type="dxa"/>
              <w:bottom w:w="95" w:type="dxa"/>
              <w:right w:w="105" w:type="dxa"/>
            </w:tcMar>
          </w:tcPr>
          <w:p w14:paraId="51ED59EA" w14:textId="77777777" w:rsidR="009E07DB" w:rsidRDefault="00000000">
            <w:pPr>
              <w:spacing w:after="0" w:line="252" w:lineRule="auto"/>
              <w:jc w:val="center"/>
            </w:pPr>
            <w:r>
              <w:rPr>
                <w:rFonts w:ascii="Arial Unicode MS" w:eastAsia="Arial Unicode MS" w:hAnsi="Arial Unicode MS"/>
                <w:b/>
                <w:sz w:val="18"/>
              </w:rPr>
              <w:lastRenderedPageBreak/>
              <w:t>480</w:t>
            </w:r>
          </w:p>
        </w:tc>
        <w:tc>
          <w:tcPr>
            <w:tcW w:w="792" w:type="dxa"/>
            <w:shd w:val="clear" w:color="auto" w:fill="F4F4F4"/>
            <w:tcMar>
              <w:top w:w="95" w:type="dxa"/>
              <w:left w:w="105" w:type="dxa"/>
              <w:bottom w:w="95" w:type="dxa"/>
              <w:right w:w="105" w:type="dxa"/>
            </w:tcMar>
          </w:tcPr>
          <w:p w14:paraId="199F3D01"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0CF3FE6C" w14:textId="77777777" w:rsidR="009E07DB" w:rsidRDefault="00000000">
            <w:pPr>
              <w:spacing w:after="0" w:line="252" w:lineRule="auto"/>
            </w:pPr>
            <w:r>
              <w:rPr>
                <w:rFonts w:ascii="Arial Unicode MS" w:eastAsia="Arial Unicode MS" w:hAnsi="Arial Unicode MS"/>
                <w:b/>
                <w:sz w:val="18"/>
              </w:rPr>
              <w:t>Nanofiber membrane supported lung-on-a-chip microdevice for anti-cancer drug testing</w:t>
            </w:r>
            <w:r>
              <w:rPr>
                <w:rFonts w:ascii="Arial Unicode MS" w:eastAsia="Arial Unicode MS" w:hAnsi="Arial Unicode MS"/>
                <w:color w:val="626B73"/>
                <w:sz w:val="15"/>
              </w:rPr>
              <w:br/>
              <w:t>Xingyuan Yang; Kaiyan Li; Xu Zhang; Chang Liu; Bingkun Guo; Weijia Wen; Xinghua Gao</w:t>
            </w:r>
          </w:p>
        </w:tc>
        <w:tc>
          <w:tcPr>
            <w:tcW w:w="4406" w:type="dxa"/>
            <w:shd w:val="clear" w:color="auto" w:fill="F4F4F4"/>
            <w:tcMar>
              <w:top w:w="95" w:type="dxa"/>
              <w:left w:w="105" w:type="dxa"/>
              <w:bottom w:w="95" w:type="dxa"/>
              <w:right w:w="105" w:type="dxa"/>
            </w:tcMar>
          </w:tcPr>
          <w:p>
            <w:pPr>
              <w:spacing w:after="0" w:line="252" w:lineRule="auto"/>
            </w:pPr>
            <w:r>
              <w:rPr>
                <w:color w:val="000000"/>
              </w:rPr>
              <w:t>Shanghai University; Duke University; Durham Technical Community College; et al. (5 total)  |  China, USA, Hong Kong</w:t>
              <w:br/>
              <w:t>Lab on a Chip, Vol. 18, No. 3, p. 486</w:t>
            </w:r>
            <w:r>
              <w:rPr>
                <w:color w:val="000000"/>
              </w:rPr>
              <w:br/>
            </w:r>
            <w:hyperlink r:id="rId487">
              <w:r w:rsidR="009E07DB">
                <w:rPr>
                  <w:rFonts w:ascii="Arial Unicode MS" w:eastAsia="Arial Unicode MS" w:hAnsi="Arial Unicode MS"/>
                  <w:color w:val="0563C1"/>
                  <w:sz w:val="16"/>
                  <w:u w:val="single"/>
                </w:rPr>
                <w:br/>
                <w:t>DOI: 10.1039/c7lc01224a</w:t>
              </w:r>
            </w:hyperlink>
          </w:p>
        </w:tc>
      </w:tr>
      <w:tr w:rsidR="009E07DB" w14:paraId="44B7E794" w14:textId="77777777">
        <w:trPr>
          <w:cantSplit/>
        </w:trPr>
        <w:tc>
          <w:tcPr>
            <w:tcW w:w="648" w:type="dxa"/>
            <w:tcMar>
              <w:top w:w="95" w:type="dxa"/>
              <w:left w:w="105" w:type="dxa"/>
              <w:bottom w:w="95" w:type="dxa"/>
              <w:right w:w="105" w:type="dxa"/>
            </w:tcMar>
          </w:tcPr>
          <w:p w14:paraId="61C7C5D6" w14:textId="77777777" w:rsidR="009E07DB" w:rsidRDefault="00000000">
            <w:pPr>
              <w:spacing w:after="0" w:line="252" w:lineRule="auto"/>
              <w:jc w:val="center"/>
            </w:pPr>
            <w:r>
              <w:rPr>
                <w:rFonts w:ascii="Arial Unicode MS" w:eastAsia="Arial Unicode MS" w:hAnsi="Arial Unicode MS"/>
                <w:b/>
                <w:sz w:val="18"/>
              </w:rPr>
              <w:t>481</w:t>
            </w:r>
          </w:p>
        </w:tc>
        <w:tc>
          <w:tcPr>
            <w:tcW w:w="792" w:type="dxa"/>
            <w:tcMar>
              <w:top w:w="95" w:type="dxa"/>
              <w:left w:w="105" w:type="dxa"/>
              <w:bottom w:w="95" w:type="dxa"/>
              <w:right w:w="105" w:type="dxa"/>
            </w:tcMar>
          </w:tcPr>
          <w:p w14:paraId="47FD7E74"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2E90E91" w14:textId="77777777" w:rsidR="009E07DB" w:rsidRDefault="00000000">
            <w:pPr>
              <w:spacing w:after="0" w:line="252" w:lineRule="auto"/>
            </w:pPr>
            <w:r>
              <w:rPr>
                <w:rFonts w:ascii="Arial Unicode MS" w:eastAsia="Arial Unicode MS" w:hAnsi="Arial Unicode MS"/>
                <w:b/>
                <w:sz w:val="18"/>
              </w:rPr>
              <w:t>New Three-Dimensional Poly(decanediol-co-tricarballylate) Elastomeric Fibrous Mesh Fabricated by Photoreactive Electrospinning for Cardiac Tissue Engineering Applications</w:t>
            </w:r>
            <w:r>
              <w:rPr>
                <w:rFonts w:ascii="Arial Unicode MS" w:eastAsia="Arial Unicode MS" w:hAnsi="Arial Unicode MS"/>
                <w:color w:val="626B73"/>
                <w:sz w:val="15"/>
              </w:rPr>
              <w:br/>
              <w:t>Hesham M Ismail; Somayeh Zamani; Mohamed A Elrayess; Wael Kafienah; Husam M Younes</w:t>
            </w:r>
          </w:p>
        </w:tc>
        <w:tc>
          <w:tcPr>
            <w:tcW w:w="4406" w:type="dxa"/>
            <w:tcMar>
              <w:top w:w="95" w:type="dxa"/>
              <w:left w:w="105" w:type="dxa"/>
              <w:bottom w:w="95" w:type="dxa"/>
              <w:right w:w="105" w:type="dxa"/>
            </w:tcMar>
          </w:tcPr>
          <w:p w14:paraId="21E0B621" w14:textId="77777777" w:rsidR="009E07DB" w:rsidRDefault="00000000">
            <w:pPr>
              <w:spacing w:after="0" w:line="252" w:lineRule="auto"/>
            </w:pPr>
            <w:r>
              <w:rPr>
                <w:rFonts w:ascii="Arial Unicode MS" w:eastAsia="Arial Unicode MS" w:hAnsi="Arial Unicode MS"/>
                <w:b/>
              </w:rPr>
              <w:t>Qatar University; Anti-Doping Laboratory; University of Bristol  |  QA, GB</w:t>
            </w:r>
            <w:r>
              <w:rPr>
                <w:rFonts w:ascii="Arial Unicode MS" w:eastAsia="Arial Unicode MS" w:hAnsi="Arial Unicode MS"/>
                <w:sz w:val="16"/>
              </w:rPr>
              <w:br/>
              <w:t>Polymers, 10(4), E455</w:t>
            </w:r>
            <w:hyperlink r:id="rId488">
              <w:r w:rsidR="009E07DB">
                <w:rPr>
                  <w:rFonts w:ascii="Arial Unicode MS" w:eastAsia="Arial Unicode MS" w:hAnsi="Arial Unicode MS"/>
                  <w:color w:val="0563C1"/>
                  <w:sz w:val="16"/>
                  <w:u w:val="single"/>
                </w:rPr>
                <w:br/>
                <w:t>DOI: 10.3390/polym10040455</w:t>
              </w:r>
            </w:hyperlink>
          </w:p>
        </w:tc>
      </w:tr>
      <w:tr w:rsidR="009E07DB" w14:paraId="51734714" w14:textId="77777777">
        <w:trPr>
          <w:cantSplit/>
        </w:trPr>
        <w:tc>
          <w:tcPr>
            <w:tcW w:w="648" w:type="dxa"/>
            <w:shd w:val="clear" w:color="auto" w:fill="F4F4F4"/>
            <w:tcMar>
              <w:top w:w="95" w:type="dxa"/>
              <w:left w:w="105" w:type="dxa"/>
              <w:bottom w:w="95" w:type="dxa"/>
              <w:right w:w="105" w:type="dxa"/>
            </w:tcMar>
          </w:tcPr>
          <w:p w14:paraId="5E3BFF91" w14:textId="77777777" w:rsidR="009E07DB" w:rsidRDefault="00000000">
            <w:pPr>
              <w:spacing w:after="0" w:line="252" w:lineRule="auto"/>
              <w:jc w:val="center"/>
            </w:pPr>
            <w:r>
              <w:rPr>
                <w:rFonts w:ascii="Arial Unicode MS" w:eastAsia="Arial Unicode MS" w:hAnsi="Arial Unicode MS"/>
                <w:b/>
                <w:sz w:val="18"/>
              </w:rPr>
              <w:t>482</w:t>
            </w:r>
          </w:p>
        </w:tc>
        <w:tc>
          <w:tcPr>
            <w:tcW w:w="792" w:type="dxa"/>
            <w:shd w:val="clear" w:color="auto" w:fill="F4F4F4"/>
            <w:tcMar>
              <w:top w:w="95" w:type="dxa"/>
              <w:left w:w="105" w:type="dxa"/>
              <w:bottom w:w="95" w:type="dxa"/>
              <w:right w:w="105" w:type="dxa"/>
            </w:tcMar>
          </w:tcPr>
          <w:p w14:paraId="3EC83F9C"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233D06A9" w14:textId="77777777" w:rsidR="009E07DB" w:rsidRDefault="00000000">
            <w:pPr>
              <w:spacing w:after="0" w:line="252" w:lineRule="auto"/>
            </w:pPr>
            <w:r>
              <w:rPr>
                <w:rFonts w:ascii="Arial Unicode MS" w:eastAsia="Arial Unicode MS" w:hAnsi="Arial Unicode MS"/>
                <w:b/>
                <w:sz w:val="18"/>
              </w:rPr>
              <w:t>Novel generation systems of gaseous chlorine dioxide for Salmonella inactivation on fresh tomato</w:t>
            </w:r>
            <w:r>
              <w:rPr>
                <w:rFonts w:ascii="Arial Unicode MS" w:eastAsia="Arial Unicode MS" w:hAnsi="Arial Unicode MS"/>
                <w:color w:val="626B73"/>
                <w:sz w:val="15"/>
              </w:rPr>
              <w:br/>
              <w:t>Siyuan Zhou; Chang‐Ying Hu; Guohua Zhao; Tony Z. Jin; Shiowshuh Sheen; Lin Han; LinShu Liu; et al. (8 total)</w:t>
            </w:r>
          </w:p>
        </w:tc>
        <w:tc>
          <w:tcPr>
            <w:tcW w:w="4406" w:type="dxa"/>
            <w:shd w:val="clear" w:color="auto" w:fill="F4F4F4"/>
            <w:tcMar>
              <w:top w:w="95" w:type="dxa"/>
              <w:left w:w="105" w:type="dxa"/>
              <w:bottom w:w="95" w:type="dxa"/>
              <w:right w:w="105" w:type="dxa"/>
            </w:tcMar>
          </w:tcPr>
          <w:p w14:paraId="773543B4" w14:textId="77777777" w:rsidR="009E07DB" w:rsidRDefault="00000000">
            <w:pPr>
              <w:spacing w:after="0" w:line="252" w:lineRule="auto"/>
            </w:pPr>
            <w:r>
              <w:rPr>
                <w:rFonts w:ascii="Arial Unicode MS" w:eastAsia="Arial Unicode MS" w:hAnsi="Arial Unicode MS"/>
                <w:b/>
              </w:rPr>
              <w:t>Rutgers, The State University of New Jersey; Southwest University; Jinan University; et al. (7 total)  |  USA, China</w:t>
            </w:r>
            <w:r>
              <w:rPr>
                <w:rFonts w:ascii="Arial Unicode MS" w:eastAsia="Arial Unicode MS" w:hAnsi="Arial Unicode MS"/>
                <w:sz w:val="16"/>
              </w:rPr>
              <w:br/>
              <w:t>Food Control, Vol. 92, p. 479</w:t>
            </w:r>
            <w:hyperlink r:id="rId489">
              <w:r w:rsidR="009E07DB">
                <w:rPr>
                  <w:rFonts w:ascii="Arial Unicode MS" w:eastAsia="Arial Unicode MS" w:hAnsi="Arial Unicode MS"/>
                  <w:color w:val="0563C1"/>
                  <w:sz w:val="16"/>
                  <w:u w:val="single"/>
                </w:rPr>
                <w:br/>
                <w:t>DOI: 10.1016/j.foodcont.2018.05.025</w:t>
              </w:r>
            </w:hyperlink>
          </w:p>
        </w:tc>
      </w:tr>
      <w:tr w:rsidR="009E07DB" w14:paraId="68E2009A" w14:textId="77777777">
        <w:trPr>
          <w:cantSplit/>
        </w:trPr>
        <w:tc>
          <w:tcPr>
            <w:tcW w:w="648" w:type="dxa"/>
            <w:tcMar>
              <w:top w:w="95" w:type="dxa"/>
              <w:left w:w="105" w:type="dxa"/>
              <w:bottom w:w="95" w:type="dxa"/>
              <w:right w:w="105" w:type="dxa"/>
            </w:tcMar>
          </w:tcPr>
          <w:p w14:paraId="4E7A9950" w14:textId="77777777" w:rsidR="009E07DB" w:rsidRDefault="00000000">
            <w:pPr>
              <w:spacing w:after="0" w:line="252" w:lineRule="auto"/>
              <w:jc w:val="center"/>
            </w:pPr>
            <w:r>
              <w:rPr>
                <w:rFonts w:ascii="Arial Unicode MS" w:eastAsia="Arial Unicode MS" w:hAnsi="Arial Unicode MS"/>
                <w:b/>
                <w:sz w:val="18"/>
              </w:rPr>
              <w:t>483</w:t>
            </w:r>
          </w:p>
        </w:tc>
        <w:tc>
          <w:tcPr>
            <w:tcW w:w="792" w:type="dxa"/>
            <w:tcMar>
              <w:top w:w="95" w:type="dxa"/>
              <w:left w:w="105" w:type="dxa"/>
              <w:bottom w:w="95" w:type="dxa"/>
              <w:right w:w="105" w:type="dxa"/>
            </w:tcMar>
          </w:tcPr>
          <w:p w14:paraId="5058841A"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ED0C4D1" w14:textId="77777777" w:rsidR="009E07DB" w:rsidRDefault="00000000">
            <w:pPr>
              <w:spacing w:after="0" w:line="252" w:lineRule="auto"/>
            </w:pPr>
            <w:r>
              <w:rPr>
                <w:rFonts w:ascii="Arial Unicode MS" w:eastAsia="Arial Unicode MS" w:hAnsi="Arial Unicode MS"/>
                <w:b/>
                <w:sz w:val="18"/>
              </w:rPr>
              <w:t>Poly-L-lactic Acid (PLLA)-Chitosan-Collagen Electrospun Tube for Vascular Graft Application</w:t>
            </w:r>
            <w:r>
              <w:rPr>
                <w:rFonts w:ascii="Arial Unicode MS" w:eastAsia="Arial Unicode MS" w:hAnsi="Arial Unicode MS"/>
                <w:color w:val="626B73"/>
                <w:sz w:val="15"/>
              </w:rPr>
              <w:br/>
              <w:t>Iffa A Fiqrianti; Prihartini Widiyanti; Muhammad A Manaf; Claudia Y Savira; Nadia R Cahyani; Fitria R Bella</w:t>
            </w:r>
          </w:p>
        </w:tc>
        <w:tc>
          <w:tcPr>
            <w:tcW w:w="4406" w:type="dxa"/>
            <w:tcMar>
              <w:top w:w="95" w:type="dxa"/>
              <w:left w:w="105" w:type="dxa"/>
              <w:bottom w:w="95" w:type="dxa"/>
              <w:right w:w="105" w:type="dxa"/>
            </w:tcMar>
          </w:tcPr>
          <w:p w14:paraId="5A1B6AEE" w14:textId="77777777" w:rsidR="009E07DB" w:rsidRDefault="00000000">
            <w:pPr>
              <w:spacing w:after="0" w:line="252" w:lineRule="auto"/>
            </w:pPr>
            <w:r>
              <w:rPr>
                <w:rFonts w:ascii="Arial Unicode MS" w:eastAsia="Arial Unicode MS" w:hAnsi="Arial Unicode MS"/>
                <w:b/>
              </w:rPr>
              <w:t>Airlangga University  |  ID</w:t>
            </w:r>
            <w:r>
              <w:rPr>
                <w:rFonts w:ascii="Arial Unicode MS" w:eastAsia="Arial Unicode MS" w:hAnsi="Arial Unicode MS"/>
                <w:sz w:val="16"/>
              </w:rPr>
              <w:br/>
              <w:t>Journal of functional biomaterials, 9(2), E32</w:t>
            </w:r>
            <w:hyperlink r:id="rId490">
              <w:r w:rsidR="009E07DB">
                <w:rPr>
                  <w:rFonts w:ascii="Arial Unicode MS" w:eastAsia="Arial Unicode MS" w:hAnsi="Arial Unicode MS"/>
                  <w:color w:val="0563C1"/>
                  <w:sz w:val="16"/>
                  <w:u w:val="single"/>
                </w:rPr>
                <w:br/>
                <w:t>DOI: 10.3390/jfb9020032</w:t>
              </w:r>
            </w:hyperlink>
          </w:p>
        </w:tc>
      </w:tr>
      <w:tr w:rsidR="009E07DB" w14:paraId="4A367966" w14:textId="77777777">
        <w:trPr>
          <w:cantSplit/>
        </w:trPr>
        <w:tc>
          <w:tcPr>
            <w:tcW w:w="648" w:type="dxa"/>
            <w:shd w:val="clear" w:color="auto" w:fill="F4F4F4"/>
            <w:tcMar>
              <w:top w:w="95" w:type="dxa"/>
              <w:left w:w="105" w:type="dxa"/>
              <w:bottom w:w="95" w:type="dxa"/>
              <w:right w:w="105" w:type="dxa"/>
            </w:tcMar>
          </w:tcPr>
          <w:p w14:paraId="413E1379" w14:textId="77777777" w:rsidR="009E07DB" w:rsidRDefault="00000000">
            <w:pPr>
              <w:spacing w:after="0" w:line="252" w:lineRule="auto"/>
              <w:jc w:val="center"/>
            </w:pPr>
            <w:r>
              <w:rPr>
                <w:rFonts w:ascii="Arial Unicode MS" w:eastAsia="Arial Unicode MS" w:hAnsi="Arial Unicode MS"/>
                <w:b/>
                <w:sz w:val="18"/>
              </w:rPr>
              <w:t>484</w:t>
            </w:r>
          </w:p>
        </w:tc>
        <w:tc>
          <w:tcPr>
            <w:tcW w:w="792" w:type="dxa"/>
            <w:shd w:val="clear" w:color="auto" w:fill="F4F4F4"/>
            <w:tcMar>
              <w:top w:w="95" w:type="dxa"/>
              <w:left w:w="105" w:type="dxa"/>
              <w:bottom w:w="95" w:type="dxa"/>
              <w:right w:w="105" w:type="dxa"/>
            </w:tcMar>
          </w:tcPr>
          <w:p w14:paraId="057DE8A5"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4A52B3B2" w14:textId="77777777" w:rsidR="009E07DB" w:rsidRDefault="00000000">
            <w:pPr>
              <w:spacing w:after="0" w:line="252" w:lineRule="auto"/>
            </w:pPr>
            <w:r>
              <w:rPr>
                <w:rFonts w:ascii="Arial Unicode MS" w:eastAsia="Arial Unicode MS" w:hAnsi="Arial Unicode MS"/>
                <w:b/>
                <w:sz w:val="18"/>
              </w:rPr>
              <w:t>Preparation and characterization of Ba-doped LaFeO 3 nanofibers by electrospinning and their ethanol sensing properties</w:t>
            </w:r>
            <w:r>
              <w:rPr>
                <w:rFonts w:ascii="Arial Unicode MS" w:eastAsia="Arial Unicode MS" w:hAnsi="Arial Unicode MS"/>
                <w:color w:val="626B73"/>
                <w:sz w:val="15"/>
              </w:rPr>
              <w:br/>
              <w:t>Jun Xiang; Xin Chen; Xueke Zhang; Lei Gong; Yamei Zhang; Kaiyin Zhang</w:t>
            </w:r>
          </w:p>
        </w:tc>
        <w:tc>
          <w:tcPr>
            <w:tcW w:w="4406" w:type="dxa"/>
            <w:shd w:val="clear" w:color="auto" w:fill="F4F4F4"/>
            <w:tcMar>
              <w:top w:w="95" w:type="dxa"/>
              <w:left w:w="105" w:type="dxa"/>
              <w:bottom w:w="95" w:type="dxa"/>
              <w:right w:w="105" w:type="dxa"/>
            </w:tcMar>
          </w:tcPr>
          <w:p>
            <w:pPr>
              <w:spacing w:after="0" w:line="252" w:lineRule="auto"/>
            </w:pPr>
            <w:r>
              <w:rPr>
                <w:color w:val="000000"/>
              </w:rPr>
              <w:t>Jiangsu University of Science and Technology; Fuyang Normal University  |  China</w:t>
              <w:br/>
              <w:t>Materials Chemistry and Physics, Vol. 213, p. 122</w:t>
            </w:r>
            <w:r>
              <w:rPr>
                <w:color w:val="000000"/>
              </w:rPr>
              <w:br/>
            </w:r>
            <w:hyperlink r:id="rId491">
              <w:r w:rsidR="009E07DB">
                <w:rPr>
                  <w:rFonts w:ascii="Arial Unicode MS" w:eastAsia="Arial Unicode MS" w:hAnsi="Arial Unicode MS"/>
                  <w:color w:val="0563C1"/>
                  <w:sz w:val="16"/>
                  <w:u w:val="single"/>
                </w:rPr>
                <w:br/>
                <w:t>DOI: 10.1016/j.matchemphys.2018.04.024</w:t>
              </w:r>
            </w:hyperlink>
          </w:p>
        </w:tc>
      </w:tr>
      <w:tr w:rsidR="009E07DB" w14:paraId="12CC8AF4" w14:textId="77777777">
        <w:trPr>
          <w:cantSplit/>
        </w:trPr>
        <w:tc>
          <w:tcPr>
            <w:tcW w:w="648" w:type="dxa"/>
            <w:tcMar>
              <w:top w:w="95" w:type="dxa"/>
              <w:left w:w="105" w:type="dxa"/>
              <w:bottom w:w="95" w:type="dxa"/>
              <w:right w:w="105" w:type="dxa"/>
            </w:tcMar>
          </w:tcPr>
          <w:p w14:paraId="26DC2A07" w14:textId="77777777" w:rsidR="009E07DB" w:rsidRDefault="00000000">
            <w:pPr>
              <w:spacing w:after="0" w:line="252" w:lineRule="auto"/>
              <w:jc w:val="center"/>
            </w:pPr>
            <w:r>
              <w:rPr>
                <w:rFonts w:ascii="Arial Unicode MS" w:eastAsia="Arial Unicode MS" w:hAnsi="Arial Unicode MS"/>
                <w:b/>
                <w:sz w:val="18"/>
              </w:rPr>
              <w:t>485</w:t>
            </w:r>
          </w:p>
        </w:tc>
        <w:tc>
          <w:tcPr>
            <w:tcW w:w="792" w:type="dxa"/>
            <w:tcMar>
              <w:top w:w="95" w:type="dxa"/>
              <w:left w:w="105" w:type="dxa"/>
              <w:bottom w:w="95" w:type="dxa"/>
              <w:right w:w="105" w:type="dxa"/>
            </w:tcMar>
          </w:tcPr>
          <w:p w14:paraId="67451E90"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1B27A37" w14:textId="77777777" w:rsidR="009E07DB" w:rsidRDefault="00000000">
            <w:pPr>
              <w:spacing w:after="0" w:line="252" w:lineRule="auto"/>
            </w:pPr>
            <w:r>
              <w:rPr>
                <w:rFonts w:ascii="Arial Unicode MS" w:eastAsia="Arial Unicode MS" w:hAnsi="Arial Unicode MS"/>
                <w:b/>
                <w:sz w:val="18"/>
              </w:rPr>
              <w:t>Preparation and characterization of potassium sodium niobate nanofibers by electrospinning</w:t>
            </w:r>
            <w:r>
              <w:rPr>
                <w:rFonts w:ascii="Arial Unicode MS" w:eastAsia="Arial Unicode MS" w:hAnsi="Arial Unicode MS"/>
                <w:color w:val="626B73"/>
                <w:sz w:val="15"/>
              </w:rPr>
              <w:br/>
              <w:t>Tony Lusiola; Lovro Gorjan; Frank Clemens</w:t>
            </w:r>
          </w:p>
        </w:tc>
        <w:tc>
          <w:tcPr>
            <w:tcW w:w="4406" w:type="dxa"/>
            <w:tcMar>
              <w:top w:w="95" w:type="dxa"/>
              <w:left w:w="105" w:type="dxa"/>
              <w:bottom w:w="95" w:type="dxa"/>
              <w:right w:w="105" w:type="dxa"/>
            </w:tcMar>
          </w:tcPr>
          <w:p w14:paraId="17076C25" w14:textId="77777777" w:rsidR="009E07DB" w:rsidRDefault="00000000">
            <w:pPr>
              <w:spacing w:after="0" w:line="252" w:lineRule="auto"/>
            </w:pPr>
            <w:r>
              <w:rPr>
                <w:rFonts w:ascii="Arial Unicode MS" w:eastAsia="Arial Unicode MS" w:hAnsi="Arial Unicode MS"/>
                <w:b/>
              </w:rPr>
              <w:t>Swiss Federal Laboratories for Materials Science and Technology  |  Switzerland</w:t>
            </w:r>
            <w:r>
              <w:rPr>
                <w:rFonts w:ascii="Arial Unicode MS" w:eastAsia="Arial Unicode MS" w:hAnsi="Arial Unicode MS"/>
                <w:sz w:val="16"/>
              </w:rPr>
              <w:br/>
              <w:t>International Journal of Applied Ceramic Technology, Vol. 15, No. 5, p. 1292</w:t>
            </w:r>
            <w:hyperlink r:id="rId492">
              <w:r w:rsidR="009E07DB">
                <w:rPr>
                  <w:rFonts w:ascii="Arial Unicode MS" w:eastAsia="Arial Unicode MS" w:hAnsi="Arial Unicode MS"/>
                  <w:color w:val="0563C1"/>
                  <w:sz w:val="16"/>
                  <w:u w:val="single"/>
                </w:rPr>
                <w:br/>
                <w:t>DOI: 10.1111/ijac.12883</w:t>
              </w:r>
            </w:hyperlink>
          </w:p>
        </w:tc>
      </w:tr>
      <w:tr w:rsidR="009E07DB" w14:paraId="2B24428B" w14:textId="77777777">
        <w:trPr>
          <w:cantSplit/>
        </w:trPr>
        <w:tc>
          <w:tcPr>
            <w:tcW w:w="648" w:type="dxa"/>
            <w:shd w:val="clear" w:color="auto" w:fill="F4F4F4"/>
            <w:tcMar>
              <w:top w:w="95" w:type="dxa"/>
              <w:left w:w="105" w:type="dxa"/>
              <w:bottom w:w="95" w:type="dxa"/>
              <w:right w:w="105" w:type="dxa"/>
            </w:tcMar>
          </w:tcPr>
          <w:p w14:paraId="4BFB7F5E" w14:textId="77777777" w:rsidR="009E07DB" w:rsidRDefault="00000000">
            <w:pPr>
              <w:spacing w:after="0" w:line="252" w:lineRule="auto"/>
              <w:jc w:val="center"/>
            </w:pPr>
            <w:r>
              <w:rPr>
                <w:rFonts w:ascii="Arial Unicode MS" w:eastAsia="Arial Unicode MS" w:hAnsi="Arial Unicode MS"/>
                <w:b/>
                <w:sz w:val="18"/>
              </w:rPr>
              <w:t>486</w:t>
            </w:r>
          </w:p>
        </w:tc>
        <w:tc>
          <w:tcPr>
            <w:tcW w:w="792" w:type="dxa"/>
            <w:shd w:val="clear" w:color="auto" w:fill="F4F4F4"/>
            <w:tcMar>
              <w:top w:w="95" w:type="dxa"/>
              <w:left w:w="105" w:type="dxa"/>
              <w:bottom w:w="95" w:type="dxa"/>
              <w:right w:w="105" w:type="dxa"/>
            </w:tcMar>
          </w:tcPr>
          <w:p w14:paraId="0A5212FE"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09AF4596" w14:textId="77777777" w:rsidR="009E07DB" w:rsidRDefault="00000000">
            <w:pPr>
              <w:spacing w:after="0" w:line="252" w:lineRule="auto"/>
            </w:pPr>
            <w:r>
              <w:rPr>
                <w:rFonts w:ascii="Arial Unicode MS" w:eastAsia="Arial Unicode MS" w:hAnsi="Arial Unicode MS"/>
                <w:b/>
                <w:sz w:val="18"/>
              </w:rPr>
              <w:t>Research on the electrospun foaming process to fabricate three-dimensional tissue engineering scaffolds</w:t>
            </w:r>
            <w:r>
              <w:rPr>
                <w:rFonts w:ascii="Arial Unicode MS" w:eastAsia="Arial Unicode MS" w:hAnsi="Arial Unicode MS"/>
                <w:color w:val="626B73"/>
                <w:sz w:val="15"/>
              </w:rPr>
              <w:br/>
              <w:t>Peng Zhao; Mingyi Cao; Haibing Gu; Qing Gao; Neng Xia; Yong He; Jianzhong Fu</w:t>
            </w:r>
          </w:p>
        </w:tc>
        <w:tc>
          <w:tcPr>
            <w:tcW w:w="4406" w:type="dxa"/>
            <w:shd w:val="clear" w:color="auto" w:fill="F4F4F4"/>
            <w:tcMar>
              <w:top w:w="95" w:type="dxa"/>
              <w:left w:w="105" w:type="dxa"/>
              <w:bottom w:w="95" w:type="dxa"/>
              <w:right w:w="105" w:type="dxa"/>
            </w:tcMar>
          </w:tcPr>
          <w:p>
            <w:pPr>
              <w:spacing w:after="0" w:line="252" w:lineRule="auto"/>
            </w:pPr>
            <w:r>
              <w:rPr>
                <w:color w:val="000000"/>
              </w:rPr>
              <w:t>Zhejiang University  |  CN</w:t>
              <w:br/>
              <w:t>Journal of Applied Polymer Science 135(46)</w:t>
            </w:r>
            <w:r>
              <w:rPr>
                <w:rFonts w:ascii="Arial Unicode MS" w:hAnsi="Arial Unicode MS" w:eastAsia="Arial Unicode MS" w:cs="Arial Unicode MS"/>
                <w:color w:val="000000"/>
              </w:rPr>
              <w:br/>
              <w:t>使用的设备型号：TL-01、TL-F6</w:t>
            </w:r>
            <w:r>
              <w:rPr>
                <w:color w:val="000000"/>
              </w:rPr>
              <w:br/>
            </w:r>
            <w:hyperlink r:id="rId493">
              <w:r w:rsidR="009E07DB">
                <w:rPr>
                  <w:rFonts w:ascii="Arial Unicode MS" w:eastAsia="Arial Unicode MS" w:hAnsi="Arial Unicode MS"/>
                  <w:color w:val="0563C1"/>
                  <w:sz w:val="16"/>
                  <w:u w:val="single"/>
                </w:rPr>
                <w:br/>
                <w:t>DOI: 10.1002/app.46898</w:t>
              </w:r>
            </w:hyperlink>
          </w:p>
        </w:tc>
      </w:tr>
      <w:tr w:rsidR="009E07DB" w14:paraId="68A32D89" w14:textId="77777777">
        <w:trPr>
          <w:cantSplit/>
        </w:trPr>
        <w:tc>
          <w:tcPr>
            <w:tcW w:w="648" w:type="dxa"/>
            <w:tcMar>
              <w:top w:w="95" w:type="dxa"/>
              <w:left w:w="105" w:type="dxa"/>
              <w:bottom w:w="95" w:type="dxa"/>
              <w:right w:w="105" w:type="dxa"/>
            </w:tcMar>
          </w:tcPr>
          <w:p w14:paraId="29199A40" w14:textId="77777777" w:rsidR="009E07DB" w:rsidRDefault="00000000">
            <w:pPr>
              <w:spacing w:after="0" w:line="252" w:lineRule="auto"/>
              <w:jc w:val="center"/>
            </w:pPr>
            <w:r>
              <w:rPr>
                <w:rFonts w:ascii="Arial Unicode MS" w:eastAsia="Arial Unicode MS" w:hAnsi="Arial Unicode MS"/>
                <w:b/>
                <w:sz w:val="18"/>
              </w:rPr>
              <w:lastRenderedPageBreak/>
              <w:t>487</w:t>
            </w:r>
          </w:p>
        </w:tc>
        <w:tc>
          <w:tcPr>
            <w:tcW w:w="792" w:type="dxa"/>
            <w:tcMar>
              <w:top w:w="95" w:type="dxa"/>
              <w:left w:w="105" w:type="dxa"/>
              <w:bottom w:w="95" w:type="dxa"/>
              <w:right w:w="105" w:type="dxa"/>
            </w:tcMar>
          </w:tcPr>
          <w:p w14:paraId="563F553A"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学位论文</w:t>
            </w:r>
          </w:p>
        </w:tc>
        <w:tc>
          <w:tcPr>
            <w:tcW w:w="4320" w:type="dxa"/>
            <w:tcMar>
              <w:top w:w="95" w:type="dxa"/>
              <w:left w:w="105" w:type="dxa"/>
              <w:bottom w:w="95" w:type="dxa"/>
              <w:right w:w="105" w:type="dxa"/>
            </w:tcMar>
          </w:tcPr>
          <w:p w14:paraId="56B572F4" w14:textId="77777777" w:rsidR="009E07DB" w:rsidRDefault="00000000">
            <w:pPr>
              <w:spacing w:after="0" w:line="252" w:lineRule="auto"/>
            </w:pPr>
            <w:r>
              <w:rPr>
                <w:rFonts w:ascii="Arial Unicode MS" w:eastAsia="Arial Unicode MS" w:hAnsi="Arial Unicode MS"/>
                <w:b/>
                <w:sz w:val="18"/>
              </w:rPr>
              <w:t>Separator Design and Thermal Study of Ionic Liquid Electrolyte Lithium-ion Cells</w:t>
            </w:r>
            <w:r>
              <w:rPr>
                <w:rFonts w:ascii="Arial Unicode MS" w:eastAsia="Arial Unicode MS" w:hAnsi="Arial Unicode MS"/>
                <w:color w:val="626B73"/>
                <w:sz w:val="15"/>
              </w:rPr>
              <w:br/>
              <w:t>C. Francis</w:t>
            </w:r>
          </w:p>
        </w:tc>
        <w:tc>
          <w:tcPr>
            <w:tcW w:w="4406" w:type="dxa"/>
            <w:tcMar>
              <w:top w:w="95" w:type="dxa"/>
              <w:left w:w="105" w:type="dxa"/>
              <w:bottom w:w="95" w:type="dxa"/>
              <w:right w:w="105" w:type="dxa"/>
            </w:tcMar>
          </w:tcPr>
          <w:p w14:paraId="0A07CF2A" w14:textId="77777777" w:rsidR="009E07DB" w:rsidRDefault="00000000">
            <w:pPr>
              <w:spacing w:after="0" w:line="252" w:lineRule="auto"/>
            </w:pPr>
            <w:r>
              <w:rPr>
                <w:rFonts w:ascii="Arial Unicode MS" w:eastAsia="Arial Unicode MS" w:hAnsi="Arial Unicode MS"/>
                <w:b/>
              </w:rPr>
              <w:t>Flinders University</w:t>
            </w:r>
            <w:r>
              <w:rPr>
                <w:rFonts w:ascii="Arial Unicode MS" w:eastAsia="Arial Unicode MS" w:hAnsi="Arial Unicode MS"/>
                <w:sz w:val="16"/>
              </w:rPr>
              <w:br/>
              <w:t>Flinders University, doctoral thesis</w:t>
            </w:r>
            <w:hyperlink r:id="rId494">
              <w:r w:rsidR="009E07DB">
                <w:rPr>
                  <w:rFonts w:ascii="Arial Unicode MS" w:eastAsia="Arial Unicode MS" w:hAnsi="Arial Unicode MS"/>
                  <w:color w:val="0563C1"/>
                  <w:sz w:val="16"/>
                  <w:u w:val="single"/>
                </w:rPr>
                <w:br/>
                <w:t>Public link</w:t>
              </w:r>
            </w:hyperlink>
          </w:p>
        </w:tc>
      </w:tr>
      <w:tr w:rsidR="009E07DB" w14:paraId="48606D5E" w14:textId="77777777">
        <w:trPr>
          <w:cantSplit/>
        </w:trPr>
        <w:tc>
          <w:tcPr>
            <w:tcW w:w="648" w:type="dxa"/>
            <w:shd w:val="clear" w:color="auto" w:fill="F4F4F4"/>
            <w:tcMar>
              <w:top w:w="95" w:type="dxa"/>
              <w:left w:w="105" w:type="dxa"/>
              <w:bottom w:w="95" w:type="dxa"/>
              <w:right w:w="105" w:type="dxa"/>
            </w:tcMar>
          </w:tcPr>
          <w:p w14:paraId="5716D236" w14:textId="77777777" w:rsidR="009E07DB" w:rsidRDefault="00000000">
            <w:pPr>
              <w:spacing w:after="0" w:line="252" w:lineRule="auto"/>
              <w:jc w:val="center"/>
            </w:pPr>
            <w:r>
              <w:rPr>
                <w:rFonts w:ascii="Arial Unicode MS" w:eastAsia="Arial Unicode MS" w:hAnsi="Arial Unicode MS"/>
                <w:b/>
                <w:sz w:val="18"/>
              </w:rPr>
              <w:t>488</w:t>
            </w:r>
          </w:p>
        </w:tc>
        <w:tc>
          <w:tcPr>
            <w:tcW w:w="792" w:type="dxa"/>
            <w:shd w:val="clear" w:color="auto" w:fill="F4F4F4"/>
            <w:tcMar>
              <w:top w:w="95" w:type="dxa"/>
              <w:left w:w="105" w:type="dxa"/>
              <w:bottom w:w="95" w:type="dxa"/>
              <w:right w:w="105" w:type="dxa"/>
            </w:tcMar>
          </w:tcPr>
          <w:p w14:paraId="218B3B9C"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757A88EA" w14:textId="77777777" w:rsidR="009E07DB" w:rsidRDefault="00000000">
            <w:pPr>
              <w:spacing w:after="0" w:line="252" w:lineRule="auto"/>
            </w:pPr>
            <w:r>
              <w:rPr>
                <w:rFonts w:ascii="Arial Unicode MS" w:eastAsia="Arial Unicode MS" w:hAnsi="Arial Unicode MS"/>
                <w:b/>
                <w:sz w:val="18"/>
              </w:rPr>
              <w:t>Structural and optical properties of electrospun MoO3 nanowires</w:t>
            </w:r>
            <w:r>
              <w:rPr>
                <w:rFonts w:ascii="Arial Unicode MS" w:eastAsia="Arial Unicode MS" w:hAnsi="Arial Unicode MS"/>
                <w:color w:val="626B73"/>
                <w:sz w:val="15"/>
              </w:rPr>
              <w:br/>
              <w:t>Arnab Das; Rajkumar Modak; A. Srinivasan</w:t>
            </w:r>
          </w:p>
        </w:tc>
        <w:tc>
          <w:tcPr>
            <w:tcW w:w="4406" w:type="dxa"/>
            <w:shd w:val="clear" w:color="auto" w:fill="F4F4F4"/>
            <w:tcMar>
              <w:top w:w="95" w:type="dxa"/>
              <w:left w:w="105" w:type="dxa"/>
              <w:bottom w:w="95" w:type="dxa"/>
              <w:right w:w="105" w:type="dxa"/>
            </w:tcMar>
          </w:tcPr>
          <w:p w14:paraId="78E37084" w14:textId="77777777" w:rsidR="009E07DB" w:rsidRDefault="00000000">
            <w:pPr>
              <w:spacing w:after="0" w:line="252" w:lineRule="auto"/>
            </w:pPr>
            <w:r>
              <w:rPr>
                <w:rFonts w:ascii="Arial Unicode MS" w:eastAsia="Arial Unicode MS" w:hAnsi="Arial Unicode MS"/>
                <w:b/>
              </w:rPr>
              <w:t>University of Calcutta; Indian Institute of Technology Guwahati; University of South Africa  |  India, South Africa</w:t>
            </w:r>
            <w:r>
              <w:rPr>
                <w:rFonts w:ascii="Arial Unicode MS" w:eastAsia="Arial Unicode MS" w:hAnsi="Arial Unicode MS"/>
                <w:sz w:val="16"/>
              </w:rPr>
              <w:br/>
              <w:t>AIP conference proceedings, Vol. 1953, p. 030021</w:t>
            </w:r>
            <w:hyperlink r:id="rId495">
              <w:r w:rsidR="009E07DB">
                <w:rPr>
                  <w:rFonts w:ascii="Arial Unicode MS" w:eastAsia="Arial Unicode MS" w:hAnsi="Arial Unicode MS"/>
                  <w:color w:val="0563C1"/>
                  <w:sz w:val="16"/>
                  <w:u w:val="single"/>
                </w:rPr>
                <w:br/>
                <w:t>DOI: 10.1063/1.5032356</w:t>
              </w:r>
            </w:hyperlink>
          </w:p>
        </w:tc>
      </w:tr>
      <w:tr w:rsidR="009E07DB" w14:paraId="5733C6E0" w14:textId="77777777">
        <w:trPr>
          <w:cantSplit/>
        </w:trPr>
        <w:tc>
          <w:tcPr>
            <w:tcW w:w="648" w:type="dxa"/>
            <w:tcMar>
              <w:top w:w="95" w:type="dxa"/>
              <w:left w:w="105" w:type="dxa"/>
              <w:bottom w:w="95" w:type="dxa"/>
              <w:right w:w="105" w:type="dxa"/>
            </w:tcMar>
          </w:tcPr>
          <w:p w14:paraId="36507AE7" w14:textId="77777777" w:rsidR="009E07DB" w:rsidRDefault="00000000">
            <w:pPr>
              <w:spacing w:after="0" w:line="252" w:lineRule="auto"/>
              <w:jc w:val="center"/>
            </w:pPr>
            <w:r>
              <w:rPr>
                <w:rFonts w:ascii="Arial Unicode MS" w:eastAsia="Arial Unicode MS" w:hAnsi="Arial Unicode MS"/>
                <w:b/>
                <w:sz w:val="18"/>
              </w:rPr>
              <w:t>489</w:t>
            </w:r>
          </w:p>
        </w:tc>
        <w:tc>
          <w:tcPr>
            <w:tcW w:w="792" w:type="dxa"/>
            <w:tcMar>
              <w:top w:w="95" w:type="dxa"/>
              <w:left w:w="105" w:type="dxa"/>
              <w:bottom w:w="95" w:type="dxa"/>
              <w:right w:w="105" w:type="dxa"/>
            </w:tcMar>
          </w:tcPr>
          <w:p w14:paraId="4887BBE5"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1A402114" w14:textId="77777777" w:rsidR="009E07DB" w:rsidRDefault="00000000">
            <w:pPr>
              <w:spacing w:after="0" w:line="252" w:lineRule="auto"/>
            </w:pPr>
            <w:r>
              <w:rPr>
                <w:rFonts w:ascii="Arial Unicode MS" w:eastAsia="Arial Unicode MS" w:hAnsi="Arial Unicode MS"/>
                <w:b/>
                <w:sz w:val="18"/>
              </w:rPr>
              <w:t>Study of electrospun cellulose acetate fibers</w:t>
            </w:r>
            <w:r>
              <w:rPr>
                <w:rFonts w:ascii="Arial Unicode MS" w:eastAsia="Arial Unicode MS" w:hAnsi="Arial Unicode MS"/>
                <w:color w:val="626B73"/>
                <w:sz w:val="15"/>
              </w:rPr>
              <w:br/>
              <w:t>Elena Chițanu; Adela Bara; Cristina Banciu; LUNGULESCU MARIUS; Virgil Marinescu</w:t>
            </w:r>
          </w:p>
        </w:tc>
        <w:tc>
          <w:tcPr>
            <w:tcW w:w="4406" w:type="dxa"/>
            <w:tcMar>
              <w:top w:w="95" w:type="dxa"/>
              <w:left w:w="105" w:type="dxa"/>
              <w:bottom w:w="95" w:type="dxa"/>
              <w:right w:w="105" w:type="dxa"/>
            </w:tcMar>
          </w:tcPr>
          <w:p w14:paraId="2941AA6C" w14:textId="77777777" w:rsidR="009E07DB" w:rsidRDefault="00000000">
            <w:pPr>
              <w:spacing w:after="0" w:line="252" w:lineRule="auto"/>
            </w:pPr>
            <w:r>
              <w:rPr>
                <w:rFonts w:ascii="Arial Unicode MS" w:eastAsia="Arial Unicode MS" w:hAnsi="Arial Unicode MS"/>
                <w:b/>
              </w:rPr>
              <w:t>National Institute for Research and Development in Electrical Engineering ICPE-CA, 313 Spl. Unirii, 030138, Bucharest, Romania</w:t>
            </w:r>
            <w:r>
              <w:rPr>
                <w:rFonts w:ascii="Arial Unicode MS" w:eastAsia="Arial Unicode MS" w:hAnsi="Arial Unicode MS"/>
                <w:sz w:val="16"/>
              </w:rPr>
              <w:br/>
              <w:t>OpenAlex indexed full text; publisher or repository record</w:t>
            </w:r>
            <w:hyperlink r:id="rId496">
              <w:r w:rsidR="009E07DB">
                <w:rPr>
                  <w:rFonts w:ascii="Arial Unicode MS" w:eastAsia="Arial Unicode MS" w:hAnsi="Arial Unicode MS"/>
                  <w:color w:val="0563C1"/>
                  <w:sz w:val="16"/>
                  <w:u w:val="single"/>
                </w:rPr>
                <w:br/>
                <w:t>DOI: 10.35530/it.069.05.1511</w:t>
              </w:r>
            </w:hyperlink>
          </w:p>
        </w:tc>
      </w:tr>
      <w:tr w:rsidR="009E07DB" w14:paraId="1342B0BA" w14:textId="77777777">
        <w:trPr>
          <w:cantSplit/>
        </w:trPr>
        <w:tc>
          <w:tcPr>
            <w:tcW w:w="648" w:type="dxa"/>
            <w:shd w:val="clear" w:color="auto" w:fill="F4F4F4"/>
            <w:tcMar>
              <w:top w:w="95" w:type="dxa"/>
              <w:left w:w="105" w:type="dxa"/>
              <w:bottom w:w="95" w:type="dxa"/>
              <w:right w:w="105" w:type="dxa"/>
            </w:tcMar>
          </w:tcPr>
          <w:p w14:paraId="786170D0" w14:textId="77777777" w:rsidR="009E07DB" w:rsidRDefault="00000000">
            <w:pPr>
              <w:spacing w:after="0" w:line="252" w:lineRule="auto"/>
              <w:jc w:val="center"/>
            </w:pPr>
            <w:r>
              <w:rPr>
                <w:rFonts w:ascii="Arial Unicode MS" w:eastAsia="Arial Unicode MS" w:hAnsi="Arial Unicode MS"/>
                <w:b/>
                <w:sz w:val="18"/>
              </w:rPr>
              <w:t>490</w:t>
            </w:r>
          </w:p>
        </w:tc>
        <w:tc>
          <w:tcPr>
            <w:tcW w:w="792" w:type="dxa"/>
            <w:shd w:val="clear" w:color="auto" w:fill="F4F4F4"/>
            <w:tcMar>
              <w:top w:w="95" w:type="dxa"/>
              <w:left w:w="105" w:type="dxa"/>
              <w:bottom w:w="95" w:type="dxa"/>
              <w:right w:w="105" w:type="dxa"/>
            </w:tcMar>
          </w:tcPr>
          <w:p w14:paraId="4D31DBEA"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0CCE7FB2" w14:textId="77777777" w:rsidR="009E07DB" w:rsidRDefault="00000000">
            <w:pPr>
              <w:spacing w:after="0" w:line="252" w:lineRule="auto"/>
            </w:pPr>
            <w:r>
              <w:rPr>
                <w:rFonts w:ascii="Arial Unicode MS" w:eastAsia="Arial Unicode MS" w:hAnsi="Arial Unicode MS"/>
                <w:b/>
                <w:sz w:val="18"/>
              </w:rPr>
              <w:t>Study the effect of flow rate on some physical properties of different polymeric solutions</w:t>
            </w:r>
            <w:r>
              <w:rPr>
                <w:rFonts w:ascii="Arial Unicode MS" w:eastAsia="Arial Unicode MS" w:hAnsi="Arial Unicode MS"/>
                <w:color w:val="626B73"/>
                <w:sz w:val="15"/>
              </w:rPr>
              <w:br/>
              <w:t>A. R. Jabur; M. A. Najim; Sh. A. Abd Al-Rahman</w:t>
            </w:r>
          </w:p>
        </w:tc>
        <w:tc>
          <w:tcPr>
            <w:tcW w:w="4406" w:type="dxa"/>
            <w:shd w:val="clear" w:color="auto" w:fill="F4F4F4"/>
            <w:tcMar>
              <w:top w:w="95" w:type="dxa"/>
              <w:left w:w="105" w:type="dxa"/>
              <w:bottom w:w="95" w:type="dxa"/>
              <w:right w:w="105" w:type="dxa"/>
            </w:tcMar>
          </w:tcPr>
          <w:p w14:paraId="6905816A" w14:textId="77777777" w:rsidR="009E07DB" w:rsidRDefault="00000000">
            <w:pPr>
              <w:spacing w:after="0" w:line="252" w:lineRule="auto"/>
            </w:pPr>
            <w:r>
              <w:rPr>
                <w:rFonts w:ascii="Arial Unicode MS" w:eastAsia="Arial Unicode MS" w:hAnsi="Arial Unicode MS"/>
                <w:b/>
              </w:rPr>
              <w:t>University of Technology, Baghdad, Iraq</w:t>
            </w:r>
            <w:r>
              <w:rPr>
                <w:rFonts w:ascii="Arial Unicode MS" w:eastAsia="Arial Unicode MS" w:hAnsi="Arial Unicode MS"/>
                <w:sz w:val="16"/>
              </w:rPr>
              <w:br/>
              <w:t>A. R. Jabur; M. A. Najim; Sh. A. Abd Al-Rahman. Study the effect of flow rate on some physical properties of different polymeric solutions. Journal of Physics: Conference Series 1003 (2018) 012069.</w:t>
            </w:r>
            <w:hyperlink r:id="rId497">
              <w:r w:rsidR="009E07DB">
                <w:rPr>
                  <w:rFonts w:ascii="Arial Unicode MS" w:eastAsia="Arial Unicode MS" w:hAnsi="Arial Unicode MS"/>
                  <w:color w:val="0563C1"/>
                  <w:sz w:val="16"/>
                  <w:u w:val="single"/>
                </w:rPr>
                <w:br/>
                <w:t>DOI: 10.1088/1742-6596/1003/1/012069</w:t>
              </w:r>
            </w:hyperlink>
          </w:p>
        </w:tc>
      </w:tr>
      <w:tr w:rsidR="009E07DB" w14:paraId="2C7A0F65" w14:textId="77777777">
        <w:trPr>
          <w:cantSplit/>
        </w:trPr>
        <w:tc>
          <w:tcPr>
            <w:tcW w:w="648" w:type="dxa"/>
            <w:tcMar>
              <w:top w:w="95" w:type="dxa"/>
              <w:left w:w="105" w:type="dxa"/>
              <w:bottom w:w="95" w:type="dxa"/>
              <w:right w:w="105" w:type="dxa"/>
            </w:tcMar>
          </w:tcPr>
          <w:p w14:paraId="008294A9" w14:textId="77777777" w:rsidR="009E07DB" w:rsidRDefault="00000000">
            <w:pPr>
              <w:spacing w:after="0" w:line="252" w:lineRule="auto"/>
              <w:jc w:val="center"/>
            </w:pPr>
            <w:r>
              <w:rPr>
                <w:rFonts w:ascii="Arial Unicode MS" w:eastAsia="Arial Unicode MS" w:hAnsi="Arial Unicode MS"/>
                <w:b/>
                <w:sz w:val="18"/>
              </w:rPr>
              <w:t>491</w:t>
            </w:r>
          </w:p>
        </w:tc>
        <w:tc>
          <w:tcPr>
            <w:tcW w:w="792" w:type="dxa"/>
            <w:tcMar>
              <w:top w:w="95" w:type="dxa"/>
              <w:left w:w="105" w:type="dxa"/>
              <w:bottom w:w="95" w:type="dxa"/>
              <w:right w:w="105" w:type="dxa"/>
            </w:tcMar>
          </w:tcPr>
          <w:p w14:paraId="2C8DB6A4"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53A4819A" w14:textId="77777777" w:rsidR="009E07DB" w:rsidRDefault="00000000">
            <w:pPr>
              <w:spacing w:after="0" w:line="252" w:lineRule="auto"/>
            </w:pPr>
            <w:r>
              <w:rPr>
                <w:rFonts w:ascii="Arial Unicode MS" w:eastAsia="Arial Unicode MS" w:hAnsi="Arial Unicode MS"/>
                <w:b/>
                <w:sz w:val="18"/>
              </w:rPr>
              <w:t>Superelastic and ultralight polyimide aerogels as thermal insulators and particulate air filters</w:t>
            </w:r>
            <w:r>
              <w:rPr>
                <w:rFonts w:ascii="Arial Unicode MS" w:eastAsia="Arial Unicode MS" w:hAnsi="Arial Unicode MS"/>
                <w:color w:val="626B73"/>
                <w:sz w:val="15"/>
              </w:rPr>
              <w:br/>
              <w:t>Zhenchao Qian; Zhen Wang; Yi Chen; Shengrui Tong; Maofa Ge; Ning Zhao; Jian Xu</w:t>
            </w:r>
          </w:p>
        </w:tc>
        <w:tc>
          <w:tcPr>
            <w:tcW w:w="4406" w:type="dxa"/>
            <w:tcMar>
              <w:top w:w="95" w:type="dxa"/>
              <w:left w:w="105" w:type="dxa"/>
              <w:bottom w:w="95" w:type="dxa"/>
              <w:right w:w="105" w:type="dxa"/>
            </w:tcMar>
          </w:tcPr>
          <w:p>
            <w:pPr>
              <w:spacing w:after="0" w:line="252" w:lineRule="auto"/>
            </w:pPr>
            <w:r>
              <w:rPr>
                <w:color w:val="000000"/>
              </w:rPr>
              <w:t>Chinese Academy of Sciences; Beijing National Laboratory for Molecular Sciences; Center for Excellence in Education; Institute of Chemistry; University of Chinese Academy of Sciences; State Key Laboratory for Structural Chemistry of Unstable and Stable Species  |  CN, US</w:t>
              <w:br/>
              <w:t>Journal of Materials Chemistry A 6(3), 828-832</w:t>
            </w:r>
            <w:r>
              <w:rPr>
                <w:rFonts w:ascii="Arial Unicode MS" w:hAnsi="Arial Unicode MS" w:eastAsia="Arial Unicode MS" w:cs="Arial Unicode MS"/>
                <w:color w:val="000000"/>
              </w:rPr>
              <w:br/>
              <w:t>使用的设备型号：TL-01</w:t>
            </w:r>
            <w:r>
              <w:rPr>
                <w:color w:val="000000"/>
              </w:rPr>
              <w:br/>
            </w:r>
            <w:hyperlink r:id="rId498">
              <w:r w:rsidR="009E07DB">
                <w:rPr>
                  <w:rFonts w:ascii="Arial Unicode MS" w:eastAsia="Arial Unicode MS" w:hAnsi="Arial Unicode MS"/>
                  <w:color w:val="0563C1"/>
                  <w:sz w:val="16"/>
                  <w:u w:val="single"/>
                </w:rPr>
                <w:br/>
                <w:t>DOI: 10.1039/c7ta09054d</w:t>
              </w:r>
            </w:hyperlink>
          </w:p>
        </w:tc>
      </w:tr>
      <w:tr w:rsidR="009E07DB" w14:paraId="5E147E6B" w14:textId="77777777">
        <w:trPr>
          <w:cantSplit/>
        </w:trPr>
        <w:tc>
          <w:tcPr>
            <w:tcW w:w="648" w:type="dxa"/>
            <w:shd w:val="clear" w:color="auto" w:fill="F4F4F4"/>
            <w:tcMar>
              <w:top w:w="95" w:type="dxa"/>
              <w:left w:w="105" w:type="dxa"/>
              <w:bottom w:w="95" w:type="dxa"/>
              <w:right w:w="105" w:type="dxa"/>
            </w:tcMar>
          </w:tcPr>
          <w:p w14:paraId="61AD7047" w14:textId="77777777" w:rsidR="009E07DB" w:rsidRDefault="00000000">
            <w:pPr>
              <w:spacing w:after="0" w:line="252" w:lineRule="auto"/>
              <w:jc w:val="center"/>
            </w:pPr>
            <w:r>
              <w:rPr>
                <w:rFonts w:ascii="Arial Unicode MS" w:eastAsia="Arial Unicode MS" w:hAnsi="Arial Unicode MS"/>
                <w:b/>
                <w:sz w:val="18"/>
              </w:rPr>
              <w:t>492</w:t>
            </w:r>
          </w:p>
        </w:tc>
        <w:tc>
          <w:tcPr>
            <w:tcW w:w="792" w:type="dxa"/>
            <w:shd w:val="clear" w:color="auto" w:fill="F4F4F4"/>
            <w:tcMar>
              <w:top w:w="95" w:type="dxa"/>
              <w:left w:w="105" w:type="dxa"/>
              <w:bottom w:w="95" w:type="dxa"/>
              <w:right w:w="105" w:type="dxa"/>
            </w:tcMar>
          </w:tcPr>
          <w:p w14:paraId="55B944C9"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学位论文</w:t>
            </w:r>
          </w:p>
        </w:tc>
        <w:tc>
          <w:tcPr>
            <w:tcW w:w="4320" w:type="dxa"/>
            <w:shd w:val="clear" w:color="auto" w:fill="F4F4F4"/>
            <w:tcMar>
              <w:top w:w="95" w:type="dxa"/>
              <w:left w:w="105" w:type="dxa"/>
              <w:bottom w:w="95" w:type="dxa"/>
              <w:right w:w="105" w:type="dxa"/>
            </w:tcMar>
          </w:tcPr>
          <w:p w14:paraId="3F90A990" w14:textId="77777777" w:rsidR="009E07DB" w:rsidRDefault="00000000">
            <w:pPr>
              <w:spacing w:after="0" w:line="252" w:lineRule="auto"/>
            </w:pPr>
            <w:r>
              <w:rPr>
                <w:rFonts w:ascii="Arial Unicode MS" w:eastAsia="Arial Unicode MS" w:hAnsi="Arial Unicode MS"/>
                <w:b/>
                <w:sz w:val="18"/>
              </w:rPr>
              <w:t>Synthesis, characterization, and applications of smart and biomimetic textile materials for manipulation of liquid</w:t>
            </w:r>
            <w:r>
              <w:rPr>
                <w:rFonts w:ascii="Arial Unicode MS" w:eastAsia="Arial Unicode MS" w:hAnsi="Arial Unicode MS"/>
                <w:color w:val="626B73"/>
                <w:sz w:val="15"/>
              </w:rPr>
              <w:br/>
              <w:t>Yuanfeng Wang</w:t>
            </w:r>
          </w:p>
        </w:tc>
        <w:tc>
          <w:tcPr>
            <w:tcW w:w="4406" w:type="dxa"/>
            <w:shd w:val="clear" w:color="auto" w:fill="F4F4F4"/>
            <w:tcMar>
              <w:top w:w="95" w:type="dxa"/>
              <w:left w:w="105" w:type="dxa"/>
              <w:bottom w:w="95" w:type="dxa"/>
              <w:right w:w="105" w:type="dxa"/>
            </w:tcMar>
          </w:tcPr>
          <w:p>
            <w:pPr>
              <w:spacing w:after="0" w:line="252" w:lineRule="auto"/>
            </w:pPr>
            <w:r>
              <w:rPr>
                <w:color w:val="000000"/>
              </w:rPr>
              <w:t>The Hong Kong Polytechnic University</w:t>
              <w:br/>
              <w:t>The Hong Kong Polytechnic University, PhD thesis</w:t>
            </w:r>
            <w:r>
              <w:rPr>
                <w:rFonts w:ascii="Arial Unicode MS" w:hAnsi="Arial Unicode MS" w:eastAsia="Arial Unicode MS" w:cs="Arial Unicode MS"/>
                <w:color w:val="000000"/>
              </w:rPr>
              <w:br/>
              <w:t>使用的设备型号：TL-Pro</w:t>
            </w:r>
            <w:r>
              <w:rPr>
                <w:color w:val="000000"/>
              </w:rPr>
              <w:br/>
            </w:r>
            <w:hyperlink r:id="rId499">
              <w:r w:rsidR="009E07DB">
                <w:rPr>
                  <w:rFonts w:ascii="Arial Unicode MS" w:eastAsia="Arial Unicode MS" w:hAnsi="Arial Unicode MS"/>
                  <w:color w:val="0563C1"/>
                  <w:sz w:val="16"/>
                  <w:u w:val="single"/>
                </w:rPr>
                <w:br/>
                <w:t>Public link</w:t>
              </w:r>
            </w:hyperlink>
          </w:p>
        </w:tc>
      </w:tr>
      <w:tr w:rsidR="009E07DB" w14:paraId="797486D5" w14:textId="77777777">
        <w:trPr>
          <w:cantSplit/>
        </w:trPr>
        <w:tc>
          <w:tcPr>
            <w:tcW w:w="648" w:type="dxa"/>
            <w:tcMar>
              <w:top w:w="95" w:type="dxa"/>
              <w:left w:w="105" w:type="dxa"/>
              <w:bottom w:w="95" w:type="dxa"/>
              <w:right w:w="105" w:type="dxa"/>
            </w:tcMar>
          </w:tcPr>
          <w:p w14:paraId="5342B2F9" w14:textId="77777777" w:rsidR="009E07DB" w:rsidRDefault="00000000">
            <w:pPr>
              <w:spacing w:after="0" w:line="252" w:lineRule="auto"/>
              <w:jc w:val="center"/>
            </w:pPr>
            <w:r>
              <w:rPr>
                <w:rFonts w:ascii="Arial Unicode MS" w:eastAsia="Arial Unicode MS" w:hAnsi="Arial Unicode MS"/>
                <w:b/>
                <w:sz w:val="18"/>
              </w:rPr>
              <w:lastRenderedPageBreak/>
              <w:t>493</w:t>
            </w:r>
          </w:p>
        </w:tc>
        <w:tc>
          <w:tcPr>
            <w:tcW w:w="792" w:type="dxa"/>
            <w:tcMar>
              <w:top w:w="95" w:type="dxa"/>
              <w:left w:w="105" w:type="dxa"/>
              <w:bottom w:w="95" w:type="dxa"/>
              <w:right w:w="105" w:type="dxa"/>
            </w:tcMar>
          </w:tcPr>
          <w:p w14:paraId="40D8EE12"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5D320CCB" w14:textId="77777777" w:rsidR="009E07DB" w:rsidRDefault="00000000">
            <w:pPr>
              <w:spacing w:after="0" w:line="252" w:lineRule="auto"/>
            </w:pPr>
            <w:r>
              <w:rPr>
                <w:rFonts w:ascii="Arial Unicode MS" w:eastAsia="Arial Unicode MS" w:hAnsi="Arial Unicode MS"/>
                <w:b/>
                <w:sz w:val="18"/>
              </w:rPr>
              <w:t>The missing piece of the puzzle regarding the relation between the degree of superhydrophobicity and the corrosion resistance of superhydrophobic coatings</w:t>
            </w:r>
            <w:r>
              <w:rPr>
                <w:rFonts w:ascii="Arial Unicode MS" w:eastAsia="Arial Unicode MS" w:hAnsi="Arial Unicode MS"/>
                <w:color w:val="626B73"/>
                <w:sz w:val="15"/>
              </w:rPr>
              <w:br/>
              <w:t>Ahmed Bahgat Radwan; Aboubakr M. Abdullah; Mohammad K. Hassan</w:t>
            </w:r>
          </w:p>
        </w:tc>
        <w:tc>
          <w:tcPr>
            <w:tcW w:w="4406" w:type="dxa"/>
            <w:tcMar>
              <w:top w:w="95" w:type="dxa"/>
              <w:left w:w="105" w:type="dxa"/>
              <w:bottom w:w="95" w:type="dxa"/>
              <w:right w:w="105" w:type="dxa"/>
            </w:tcMar>
          </w:tcPr>
          <w:p>
            <w:pPr>
              <w:spacing w:after="0" w:line="252" w:lineRule="auto"/>
            </w:pPr>
            <w:r>
              <w:rPr>
                <w:color w:val="000000"/>
              </w:rPr>
              <w:t>Qatar University  |  Qatar</w:t>
              <w:br/>
              <w:t>Electrochemistry Communications, Vol. 91, p. 41</w:t>
            </w:r>
            <w:r>
              <w:rPr>
                <w:color w:val="000000"/>
              </w:rPr>
              <w:br/>
            </w:r>
            <w:hyperlink r:id="rId500">
              <w:r w:rsidR="009E07DB">
                <w:rPr>
                  <w:rFonts w:ascii="Arial Unicode MS" w:eastAsia="Arial Unicode MS" w:hAnsi="Arial Unicode MS"/>
                  <w:color w:val="0563C1"/>
                  <w:sz w:val="16"/>
                  <w:u w:val="single"/>
                </w:rPr>
                <w:br/>
                <w:t>DOI: 10.1016/j.elecom.2018.05.008</w:t>
              </w:r>
            </w:hyperlink>
          </w:p>
        </w:tc>
      </w:tr>
      <w:tr w:rsidR="009E07DB" w14:paraId="6C1599E1" w14:textId="77777777">
        <w:trPr>
          <w:cantSplit/>
        </w:trPr>
        <w:tc>
          <w:tcPr>
            <w:tcW w:w="648" w:type="dxa"/>
            <w:shd w:val="clear" w:color="auto" w:fill="F4F4F4"/>
            <w:tcMar>
              <w:top w:w="95" w:type="dxa"/>
              <w:left w:w="105" w:type="dxa"/>
              <w:bottom w:w="95" w:type="dxa"/>
              <w:right w:w="105" w:type="dxa"/>
            </w:tcMar>
          </w:tcPr>
          <w:p w14:paraId="06659BAF" w14:textId="77777777" w:rsidR="009E07DB" w:rsidRDefault="00000000">
            <w:pPr>
              <w:spacing w:after="0" w:line="252" w:lineRule="auto"/>
              <w:jc w:val="center"/>
            </w:pPr>
            <w:r>
              <w:rPr>
                <w:rFonts w:ascii="Arial Unicode MS" w:eastAsia="Arial Unicode MS" w:hAnsi="Arial Unicode MS"/>
                <w:b/>
                <w:sz w:val="18"/>
              </w:rPr>
              <w:t>494</w:t>
            </w:r>
          </w:p>
        </w:tc>
        <w:tc>
          <w:tcPr>
            <w:tcW w:w="792" w:type="dxa"/>
            <w:shd w:val="clear" w:color="auto" w:fill="F4F4F4"/>
            <w:tcMar>
              <w:top w:w="95" w:type="dxa"/>
              <w:left w:w="105" w:type="dxa"/>
              <w:bottom w:w="95" w:type="dxa"/>
              <w:right w:w="105" w:type="dxa"/>
            </w:tcMar>
          </w:tcPr>
          <w:p w14:paraId="03123742" w14:textId="77777777" w:rsidR="009E07DB"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6CDE98AB" w14:textId="77777777" w:rsidR="009E07DB" w:rsidRDefault="00000000">
            <w:pPr>
              <w:spacing w:after="0" w:line="252" w:lineRule="auto"/>
            </w:pPr>
            <w:r>
              <w:rPr>
                <w:rFonts w:ascii="Arial Unicode MS" w:eastAsia="Arial Unicode MS" w:hAnsi="Arial Unicode MS"/>
                <w:b/>
                <w:sz w:val="18"/>
              </w:rPr>
              <w:t>WITHDRAWN: PCL/EUG scaffolds with tunable stiffness can regulate macrophage secretion behavior</w:t>
            </w:r>
            <w:r>
              <w:rPr>
                <w:rFonts w:ascii="Arial Unicode MS" w:eastAsia="Arial Unicode MS" w:hAnsi="Arial Unicode MS"/>
                <w:color w:val="626B73"/>
                <w:sz w:val="15"/>
              </w:rPr>
              <w:br/>
              <w:t>Yizebang Xue; Yiming Niu; Bin Tang; C.M. Wang</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Macau; Southern University of Science and Technology; Cell Technology (China)  |  MO, China</w:t>
              <w:br/>
              <w:t>Progress in Biophysics and Molecular Biology</w:t>
            </w:r>
            <w:r>
              <w:rPr>
                <w:color w:val="000000"/>
              </w:rPr>
              <w:br/>
            </w:r>
            <w:hyperlink r:id="rId501">
              <w:r w:rsidR="009E07DB">
                <w:rPr>
                  <w:rFonts w:ascii="Arial Unicode MS" w:eastAsia="Arial Unicode MS" w:hAnsi="Arial Unicode MS"/>
                  <w:color w:val="0563C1"/>
                  <w:sz w:val="16"/>
                  <w:u w:val="single"/>
                </w:rPr>
                <w:br/>
                <w:t>DOI: 10.1016/j.pbiomolbio.2018.05.008</w:t>
              </w:r>
            </w:hyperlink>
          </w:p>
        </w:tc>
      </w:tr>
      <w:tr w:rsidR="009E07DB" w14:paraId="6E1B49D0" w14:textId="77777777">
        <w:trPr>
          <w:cantSplit/>
        </w:trPr>
        <w:tc>
          <w:tcPr>
            <w:tcW w:w="648" w:type="dxa"/>
            <w:tcMar>
              <w:top w:w="95" w:type="dxa"/>
              <w:left w:w="105" w:type="dxa"/>
              <w:bottom w:w="95" w:type="dxa"/>
              <w:right w:w="105" w:type="dxa"/>
            </w:tcMar>
          </w:tcPr>
          <w:p w14:paraId="13BD30FF" w14:textId="77777777" w:rsidR="009E07DB" w:rsidRDefault="00000000">
            <w:pPr>
              <w:spacing w:after="0" w:line="252" w:lineRule="auto"/>
              <w:jc w:val="center"/>
            </w:pPr>
            <w:r>
              <w:rPr>
                <w:rFonts w:ascii="Arial Unicode MS" w:eastAsia="Arial Unicode MS" w:hAnsi="Arial Unicode MS"/>
                <w:b/>
                <w:sz w:val="18"/>
              </w:rPr>
              <w:t>495</w:t>
            </w:r>
          </w:p>
        </w:tc>
        <w:tc>
          <w:tcPr>
            <w:tcW w:w="792" w:type="dxa"/>
            <w:tcMar>
              <w:top w:w="95" w:type="dxa"/>
              <w:left w:w="105" w:type="dxa"/>
              <w:bottom w:w="95" w:type="dxa"/>
              <w:right w:w="105" w:type="dxa"/>
            </w:tcMar>
          </w:tcPr>
          <w:p w14:paraId="5C0D5B76"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077A99E2" w14:textId="77777777" w:rsidR="009E07DB" w:rsidRDefault="00000000">
            <w:pPr>
              <w:spacing w:after="0" w:line="252" w:lineRule="auto"/>
            </w:pPr>
            <w:r>
              <w:rPr>
                <w:rFonts w:ascii="Arial Unicode MS" w:eastAsia="Arial Unicode MS" w:hAnsi="Arial Unicode MS"/>
                <w:b/>
                <w:sz w:val="18"/>
              </w:rPr>
              <w:t>2D Ti3C2Tx (MXene)-reinforced polyvinyl alcohol (PVA) nanofibers with enhanced mechanical and electrical properties</w:t>
            </w:r>
            <w:r>
              <w:rPr>
                <w:rFonts w:ascii="Arial Unicode MS" w:eastAsia="Arial Unicode MS" w:hAnsi="Arial Unicode MS"/>
                <w:color w:val="626B73"/>
                <w:sz w:val="15"/>
              </w:rPr>
              <w:br/>
              <w:t>Patrik Sobolciak; Adnan Ali; Mohammad K. Hassan; Mohamed I. Helal; Aisha Tanvir; Anton Popelka; Mariam A. Al-Maadeed; Igor Krupa; Khaled A. Mahmoud</w:t>
            </w:r>
          </w:p>
        </w:tc>
        <w:tc>
          <w:tcPr>
            <w:tcW w:w="4406" w:type="dxa"/>
            <w:tcMar>
              <w:top w:w="95" w:type="dxa"/>
              <w:left w:w="105" w:type="dxa"/>
              <w:bottom w:w="95" w:type="dxa"/>
              <w:right w:w="105" w:type="dxa"/>
            </w:tcMar>
          </w:tcPr>
          <w:p w14:paraId="056E28AE" w14:textId="77777777" w:rsidR="009E07DB" w:rsidRDefault="00000000">
            <w:pPr>
              <w:spacing w:after="0" w:line="252" w:lineRule="auto"/>
            </w:pPr>
            <w:r>
              <w:rPr>
                <w:rFonts w:ascii="Arial Unicode MS" w:eastAsia="Arial Unicode MS" w:hAnsi="Arial Unicode MS"/>
                <w:b/>
              </w:rPr>
              <w:t>Qatar University; Hamad Bin Khalifa University; Port Said University</w:t>
            </w:r>
            <w:r>
              <w:rPr>
                <w:rFonts w:ascii="Arial Unicode MS" w:eastAsia="Arial Unicode MS" w:hAnsi="Arial Unicode MS"/>
                <w:sz w:val="16"/>
              </w:rPr>
              <w:br/>
              <w:t>Patrik Sobolciak; Adnan Ali; Mohammad K. Hassan; Mohamed I. Helal; Aisha Tanvir; Anton Popelka; Mariam A. Al-Maadeed; Igor Krupa; Khaled A. Mahmoud. 2D Ti3C2Tx (MXene)-reinforced polyvinyl alcohol (PVA) nanofibers with enhanced mechanical and electrical properties. PLOS ONE 12(8) (2017) e0183705.</w:t>
            </w:r>
            <w:hyperlink r:id="rId502">
              <w:r w:rsidR="009E07DB">
                <w:rPr>
                  <w:rFonts w:ascii="Arial Unicode MS" w:eastAsia="Arial Unicode MS" w:hAnsi="Arial Unicode MS"/>
                  <w:color w:val="0563C1"/>
                  <w:sz w:val="16"/>
                  <w:u w:val="single"/>
                </w:rPr>
                <w:br/>
                <w:t>DOI: 10.1371/journal.pone.0183705</w:t>
              </w:r>
            </w:hyperlink>
          </w:p>
        </w:tc>
      </w:tr>
      <w:tr w:rsidR="009E07DB" w14:paraId="2762613A" w14:textId="77777777">
        <w:trPr>
          <w:cantSplit/>
        </w:trPr>
        <w:tc>
          <w:tcPr>
            <w:tcW w:w="648" w:type="dxa"/>
            <w:shd w:val="clear" w:color="auto" w:fill="F4F4F4"/>
            <w:tcMar>
              <w:top w:w="95" w:type="dxa"/>
              <w:left w:w="105" w:type="dxa"/>
              <w:bottom w:w="95" w:type="dxa"/>
              <w:right w:w="105" w:type="dxa"/>
            </w:tcMar>
          </w:tcPr>
          <w:p w14:paraId="27EBB004" w14:textId="77777777" w:rsidR="009E07DB" w:rsidRDefault="00000000">
            <w:pPr>
              <w:spacing w:after="0" w:line="252" w:lineRule="auto"/>
              <w:jc w:val="center"/>
            </w:pPr>
            <w:r>
              <w:rPr>
                <w:rFonts w:ascii="Arial Unicode MS" w:eastAsia="Arial Unicode MS" w:hAnsi="Arial Unicode MS"/>
                <w:b/>
                <w:sz w:val="18"/>
              </w:rPr>
              <w:t>496</w:t>
            </w:r>
          </w:p>
        </w:tc>
        <w:tc>
          <w:tcPr>
            <w:tcW w:w="792" w:type="dxa"/>
            <w:shd w:val="clear" w:color="auto" w:fill="F4F4F4"/>
            <w:tcMar>
              <w:top w:w="95" w:type="dxa"/>
              <w:left w:w="105" w:type="dxa"/>
              <w:bottom w:w="95" w:type="dxa"/>
              <w:right w:w="105" w:type="dxa"/>
            </w:tcMar>
          </w:tcPr>
          <w:p w14:paraId="17CC623F"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16E1C7BB" w14:textId="77777777" w:rsidR="009E07DB" w:rsidRDefault="00000000">
            <w:pPr>
              <w:spacing w:after="0" w:line="252" w:lineRule="auto"/>
            </w:pPr>
            <w:r>
              <w:rPr>
                <w:rFonts w:ascii="Arial Unicode MS" w:eastAsia="Arial Unicode MS" w:hAnsi="Arial Unicode MS"/>
                <w:b/>
                <w:sz w:val="18"/>
              </w:rPr>
              <w:t>Application of electrospun cellulose acetate nanofibre membrane based quasi-solid state electrolyte for dye sensitized solar cells</w:t>
            </w:r>
            <w:r>
              <w:rPr>
                <w:rFonts w:ascii="Arial Unicode MS" w:eastAsia="Arial Unicode MS" w:hAnsi="Arial Unicode MS"/>
                <w:color w:val="626B73"/>
                <w:sz w:val="15"/>
              </w:rPr>
              <w:br/>
              <w:t>A. M. J. S. Weerasinghe; M.A.K.L. Dissanayake; G.K.R. Senadeera; V. A. Senaviratne; C.A. Thotawatthage; J.M.K.W. Kumari</w:t>
            </w:r>
          </w:p>
        </w:tc>
        <w:tc>
          <w:tcPr>
            <w:tcW w:w="4406" w:type="dxa"/>
            <w:shd w:val="clear" w:color="auto" w:fill="F4F4F4"/>
            <w:tcMar>
              <w:top w:w="95" w:type="dxa"/>
              <w:left w:w="105" w:type="dxa"/>
              <w:bottom w:w="95" w:type="dxa"/>
              <w:right w:w="105" w:type="dxa"/>
            </w:tcMar>
          </w:tcPr>
          <w:p w14:paraId="6EB8174A" w14:textId="77777777" w:rsidR="009E07DB" w:rsidRDefault="00000000">
            <w:pPr>
              <w:spacing w:after="0" w:line="252" w:lineRule="auto"/>
            </w:pPr>
            <w:r>
              <w:rPr>
                <w:rFonts w:ascii="Arial Unicode MS" w:eastAsia="Arial Unicode MS" w:hAnsi="Arial Unicode MS"/>
                <w:b/>
              </w:rPr>
              <w:t>National Institute of Fundamental Studies; University of Peradeniya  |  Sri Lanka</w:t>
            </w:r>
            <w:r>
              <w:rPr>
                <w:rFonts w:ascii="Arial Unicode MS" w:eastAsia="Arial Unicode MS" w:hAnsi="Arial Unicode MS"/>
                <w:sz w:val="16"/>
              </w:rPr>
              <w:br/>
              <w:t>Ceylon Journal of Science, Vol. 46, No. 2, p. 93</w:t>
            </w:r>
            <w:hyperlink r:id="rId503">
              <w:r w:rsidR="009E07DB">
                <w:rPr>
                  <w:rFonts w:ascii="Arial Unicode MS" w:eastAsia="Arial Unicode MS" w:hAnsi="Arial Unicode MS"/>
                  <w:color w:val="0563C1"/>
                  <w:sz w:val="16"/>
                  <w:u w:val="single"/>
                </w:rPr>
                <w:br/>
                <w:t>DOI: 10.4038/cjs.v46i2.7433</w:t>
              </w:r>
            </w:hyperlink>
          </w:p>
        </w:tc>
      </w:tr>
      <w:tr w:rsidR="009E07DB" w14:paraId="1E5AED6D" w14:textId="77777777">
        <w:trPr>
          <w:cantSplit/>
        </w:trPr>
        <w:tc>
          <w:tcPr>
            <w:tcW w:w="648" w:type="dxa"/>
            <w:tcMar>
              <w:top w:w="95" w:type="dxa"/>
              <w:left w:w="105" w:type="dxa"/>
              <w:bottom w:w="95" w:type="dxa"/>
              <w:right w:w="105" w:type="dxa"/>
            </w:tcMar>
          </w:tcPr>
          <w:p w14:paraId="0438C4C4" w14:textId="77777777" w:rsidR="009E07DB" w:rsidRDefault="00000000">
            <w:pPr>
              <w:spacing w:after="0" w:line="252" w:lineRule="auto"/>
              <w:jc w:val="center"/>
            </w:pPr>
            <w:r>
              <w:rPr>
                <w:rFonts w:ascii="Arial Unicode MS" w:eastAsia="Arial Unicode MS" w:hAnsi="Arial Unicode MS"/>
                <w:b/>
                <w:sz w:val="18"/>
              </w:rPr>
              <w:t>497</w:t>
            </w:r>
          </w:p>
        </w:tc>
        <w:tc>
          <w:tcPr>
            <w:tcW w:w="792" w:type="dxa"/>
            <w:tcMar>
              <w:top w:w="95" w:type="dxa"/>
              <w:left w:w="105" w:type="dxa"/>
              <w:bottom w:w="95" w:type="dxa"/>
              <w:right w:w="105" w:type="dxa"/>
            </w:tcMar>
          </w:tcPr>
          <w:p w14:paraId="10E14CC0"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2E4A2869" w14:textId="77777777" w:rsidR="009E07DB" w:rsidRDefault="00000000">
            <w:pPr>
              <w:spacing w:after="0" w:line="252" w:lineRule="auto"/>
            </w:pPr>
            <w:r>
              <w:rPr>
                <w:rFonts w:ascii="Arial Unicode MS" w:eastAsia="Arial Unicode MS" w:hAnsi="Arial Unicode MS"/>
                <w:b/>
                <w:sz w:val="18"/>
              </w:rPr>
              <w:t>Biomimetic composite scaffolds based on surface modification of polydopamine on electrospun poly(lactic acid)/cellulose nanofibrils</w:t>
            </w:r>
            <w:r>
              <w:rPr>
                <w:rFonts w:ascii="Arial Unicode MS" w:eastAsia="Arial Unicode MS" w:hAnsi="Arial Unicode MS"/>
                <w:color w:val="626B73"/>
                <w:sz w:val="15"/>
              </w:rPr>
              <w:br/>
              <w:t>Zhangqiang Yang; Junhui Si; Zhixiang Cui; Jianhua Ye; Xiaofeng Wang; Qianting Wang; Kaiping Peng; et al. (9 total)</w:t>
            </w:r>
          </w:p>
        </w:tc>
        <w:tc>
          <w:tcPr>
            <w:tcW w:w="4406" w:type="dxa"/>
            <w:tcMar>
              <w:top w:w="95" w:type="dxa"/>
              <w:left w:w="105" w:type="dxa"/>
              <w:bottom w:w="95" w:type="dxa"/>
              <w:right w:w="105" w:type="dxa"/>
            </w:tcMar>
          </w:tcPr>
          <w:p>
            <w:pPr>
              <w:spacing w:after="0" w:line="252" w:lineRule="auto"/>
            </w:pPr>
            <w:r>
              <w:rPr>
                <w:color w:val="000000"/>
              </w:rPr>
              <w:t>Fuzhou University; Fujian University of Technology; Zhengzhou University; et al. (5 total)  |  China, Taiwan</w:t>
              <w:br/>
              <w:t>Carbohydrate Polymers, Vol. 174, p. 750</w:t>
            </w:r>
            <w:r>
              <w:rPr>
                <w:color w:val="000000"/>
              </w:rPr>
              <w:br/>
            </w:r>
            <w:hyperlink r:id="rId504">
              <w:r w:rsidR="009E07DB">
                <w:rPr>
                  <w:rFonts w:ascii="Arial Unicode MS" w:eastAsia="Arial Unicode MS" w:hAnsi="Arial Unicode MS"/>
                  <w:color w:val="0563C1"/>
                  <w:sz w:val="16"/>
                  <w:u w:val="single"/>
                </w:rPr>
                <w:br/>
                <w:t>DOI: 10.1016/j.carbpol.2017.07.010</w:t>
              </w:r>
            </w:hyperlink>
          </w:p>
        </w:tc>
      </w:tr>
      <w:tr w:rsidR="009E07DB" w14:paraId="7FDE94D8" w14:textId="77777777">
        <w:trPr>
          <w:cantSplit/>
        </w:trPr>
        <w:tc>
          <w:tcPr>
            <w:tcW w:w="648" w:type="dxa"/>
            <w:shd w:val="clear" w:color="auto" w:fill="F4F4F4"/>
            <w:tcMar>
              <w:top w:w="95" w:type="dxa"/>
              <w:left w:w="105" w:type="dxa"/>
              <w:bottom w:w="95" w:type="dxa"/>
              <w:right w:w="105" w:type="dxa"/>
            </w:tcMar>
          </w:tcPr>
          <w:p w14:paraId="215329B8" w14:textId="77777777" w:rsidR="009E07DB" w:rsidRDefault="00000000">
            <w:pPr>
              <w:spacing w:after="0" w:line="252" w:lineRule="auto"/>
              <w:jc w:val="center"/>
            </w:pPr>
            <w:r>
              <w:rPr>
                <w:rFonts w:ascii="Arial Unicode MS" w:eastAsia="Arial Unicode MS" w:hAnsi="Arial Unicode MS"/>
                <w:b/>
                <w:sz w:val="18"/>
              </w:rPr>
              <w:t>498</w:t>
            </w:r>
          </w:p>
        </w:tc>
        <w:tc>
          <w:tcPr>
            <w:tcW w:w="792" w:type="dxa"/>
            <w:shd w:val="clear" w:color="auto" w:fill="F4F4F4"/>
            <w:tcMar>
              <w:top w:w="95" w:type="dxa"/>
              <w:left w:w="105" w:type="dxa"/>
              <w:bottom w:w="95" w:type="dxa"/>
              <w:right w:w="105" w:type="dxa"/>
            </w:tcMar>
          </w:tcPr>
          <w:p w14:paraId="0E743763"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1B7D85A4" w14:textId="77777777" w:rsidR="009E07DB" w:rsidRDefault="00000000">
            <w:pPr>
              <w:spacing w:after="0" w:line="252" w:lineRule="auto"/>
            </w:pPr>
            <w:r>
              <w:rPr>
                <w:rFonts w:ascii="Arial Unicode MS" w:eastAsia="Arial Unicode MS" w:hAnsi="Arial Unicode MS"/>
                <w:b/>
                <w:sz w:val="18"/>
              </w:rPr>
              <w:t>Capturing PM2.5 Emissions from 3D Printing via Nanofiber-based Air Filter</w:t>
            </w:r>
            <w:r>
              <w:rPr>
                <w:rFonts w:ascii="Arial Unicode MS" w:eastAsia="Arial Unicode MS" w:hAnsi="Arial Unicode MS"/>
                <w:color w:val="626B73"/>
                <w:sz w:val="15"/>
              </w:rPr>
              <w:br/>
              <w:t>Chengchen Rao; Фу Гу; Peng Zhao; Nusrat Sharmin; Haibing Gu; Jianzhong Fu</w:t>
            </w:r>
          </w:p>
        </w:tc>
        <w:tc>
          <w:tcPr>
            <w:tcW w:w="4406" w:type="dxa"/>
            <w:shd w:val="clear" w:color="auto" w:fill="F4F4F4"/>
            <w:tcMar>
              <w:top w:w="95" w:type="dxa"/>
              <w:left w:w="105" w:type="dxa"/>
              <w:bottom w:w="95" w:type="dxa"/>
              <w:right w:w="105" w:type="dxa"/>
            </w:tcMar>
          </w:tcPr>
          <w:p>
            <w:pPr>
              <w:spacing w:after="0" w:line="252" w:lineRule="auto"/>
            </w:pPr>
            <w:r>
              <w:rPr>
                <w:color w:val="000000"/>
              </w:rPr>
              <w:t>Zhejiang University; University of Nottingham Ningbo China  |  China</w:t>
              <w:br/>
              <w:t>Scientific Reports, Vol. 7, No. 1, p. 10366</w:t>
            </w:r>
            <w:r>
              <w:rPr>
                <w:color w:val="000000"/>
              </w:rPr>
              <w:br/>
            </w:r>
            <w:hyperlink r:id="rId505">
              <w:r w:rsidR="009E07DB">
                <w:rPr>
                  <w:rFonts w:ascii="Arial Unicode MS" w:eastAsia="Arial Unicode MS" w:hAnsi="Arial Unicode MS"/>
                  <w:color w:val="0563C1"/>
                  <w:sz w:val="16"/>
                  <w:u w:val="single"/>
                </w:rPr>
                <w:br/>
                <w:t>DOI: 10.1038/s41598-017-10995-7</w:t>
              </w:r>
            </w:hyperlink>
          </w:p>
        </w:tc>
      </w:tr>
      <w:tr w:rsidR="009E07DB" w14:paraId="5995B872" w14:textId="77777777">
        <w:trPr>
          <w:cantSplit/>
        </w:trPr>
        <w:tc>
          <w:tcPr>
            <w:tcW w:w="648" w:type="dxa"/>
            <w:tcMar>
              <w:top w:w="95" w:type="dxa"/>
              <w:left w:w="105" w:type="dxa"/>
              <w:bottom w:w="95" w:type="dxa"/>
              <w:right w:w="105" w:type="dxa"/>
            </w:tcMar>
          </w:tcPr>
          <w:p w14:paraId="19011D0E" w14:textId="77777777" w:rsidR="009E07DB" w:rsidRDefault="00000000">
            <w:pPr>
              <w:spacing w:after="0" w:line="252" w:lineRule="auto"/>
              <w:jc w:val="center"/>
            </w:pPr>
            <w:r>
              <w:rPr>
                <w:rFonts w:ascii="Arial Unicode MS" w:eastAsia="Arial Unicode MS" w:hAnsi="Arial Unicode MS"/>
                <w:b/>
                <w:sz w:val="18"/>
              </w:rPr>
              <w:lastRenderedPageBreak/>
              <w:t>499</w:t>
            </w:r>
          </w:p>
        </w:tc>
        <w:tc>
          <w:tcPr>
            <w:tcW w:w="792" w:type="dxa"/>
            <w:tcMar>
              <w:top w:w="95" w:type="dxa"/>
              <w:left w:w="105" w:type="dxa"/>
              <w:bottom w:w="95" w:type="dxa"/>
              <w:right w:w="105" w:type="dxa"/>
            </w:tcMar>
          </w:tcPr>
          <w:p w14:paraId="5AC45BDB"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A04BC1F" w14:textId="77777777" w:rsidR="009E07DB" w:rsidRDefault="00000000">
            <w:pPr>
              <w:spacing w:after="0" w:line="252" w:lineRule="auto"/>
            </w:pPr>
            <w:r>
              <w:rPr>
                <w:rFonts w:ascii="Arial Unicode MS" w:eastAsia="Arial Unicode MS" w:hAnsi="Arial Unicode MS"/>
                <w:b/>
                <w:sz w:val="18"/>
              </w:rPr>
              <w:t>Cellulose Acetate Modified Titanium Dioxide (TiO2) Nanoparticles Electrospun Composite Membranes: Fabrication and Characterization</w:t>
            </w:r>
            <w:r>
              <w:rPr>
                <w:rFonts w:ascii="Arial Unicode MS" w:eastAsia="Arial Unicode MS" w:hAnsi="Arial Unicode MS"/>
                <w:color w:val="626B73"/>
                <w:sz w:val="15"/>
              </w:rPr>
              <w:br/>
              <w:t>Chandan Das; Kibrom Alebel Gebru</w:t>
            </w:r>
          </w:p>
        </w:tc>
        <w:tc>
          <w:tcPr>
            <w:tcW w:w="4406" w:type="dxa"/>
            <w:tcMar>
              <w:top w:w="95" w:type="dxa"/>
              <w:left w:w="105" w:type="dxa"/>
              <w:bottom w:w="95" w:type="dxa"/>
              <w:right w:w="105" w:type="dxa"/>
            </w:tcMar>
          </w:tcPr>
          <w:p w14:paraId="62B1C9C0" w14:textId="77777777" w:rsidR="009E07DB" w:rsidRDefault="00000000">
            <w:pPr>
              <w:spacing w:after="0" w:line="252" w:lineRule="auto"/>
            </w:pPr>
            <w:r>
              <w:rPr>
                <w:rFonts w:ascii="Arial Unicode MS" w:eastAsia="Arial Unicode MS" w:hAnsi="Arial Unicode MS"/>
                <w:b/>
              </w:rPr>
              <w:t>Indian Institute of Technology Guwahati  |  India</w:t>
            </w:r>
            <w:r>
              <w:rPr>
                <w:rFonts w:ascii="Arial Unicode MS" w:eastAsia="Arial Unicode MS" w:hAnsi="Arial Unicode MS"/>
                <w:sz w:val="16"/>
              </w:rPr>
              <w:br/>
              <w:t>Journal of The Institution of Engineers (India) Series E, Vol. 98, No. 2, p. 91</w:t>
            </w:r>
            <w:hyperlink r:id="rId506">
              <w:r w:rsidR="009E07DB">
                <w:rPr>
                  <w:rFonts w:ascii="Arial Unicode MS" w:eastAsia="Arial Unicode MS" w:hAnsi="Arial Unicode MS"/>
                  <w:color w:val="0563C1"/>
                  <w:sz w:val="16"/>
                  <w:u w:val="single"/>
                </w:rPr>
                <w:br/>
                <w:t>DOI: 10.1007/s40034-017-0104-1</w:t>
              </w:r>
            </w:hyperlink>
          </w:p>
        </w:tc>
      </w:tr>
      <w:tr w:rsidR="009E07DB" w14:paraId="59417B01" w14:textId="77777777">
        <w:trPr>
          <w:cantSplit/>
        </w:trPr>
        <w:tc>
          <w:tcPr>
            <w:tcW w:w="648" w:type="dxa"/>
            <w:shd w:val="clear" w:color="auto" w:fill="F4F4F4"/>
            <w:tcMar>
              <w:top w:w="95" w:type="dxa"/>
              <w:left w:w="105" w:type="dxa"/>
              <w:bottom w:w="95" w:type="dxa"/>
              <w:right w:w="105" w:type="dxa"/>
            </w:tcMar>
          </w:tcPr>
          <w:p w14:paraId="5FD1C441" w14:textId="77777777" w:rsidR="009E07DB" w:rsidRDefault="00000000">
            <w:pPr>
              <w:spacing w:after="0" w:line="252" w:lineRule="auto"/>
              <w:jc w:val="center"/>
            </w:pPr>
            <w:r>
              <w:rPr>
                <w:rFonts w:ascii="Arial Unicode MS" w:eastAsia="Arial Unicode MS" w:hAnsi="Arial Unicode MS"/>
                <w:b/>
                <w:sz w:val="18"/>
              </w:rPr>
              <w:t>500</w:t>
            </w:r>
          </w:p>
        </w:tc>
        <w:tc>
          <w:tcPr>
            <w:tcW w:w="792" w:type="dxa"/>
            <w:shd w:val="clear" w:color="auto" w:fill="F4F4F4"/>
            <w:tcMar>
              <w:top w:w="95" w:type="dxa"/>
              <w:left w:w="105" w:type="dxa"/>
              <w:bottom w:w="95" w:type="dxa"/>
              <w:right w:w="105" w:type="dxa"/>
            </w:tcMar>
          </w:tcPr>
          <w:p w14:paraId="0D62DF76"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25237049" w14:textId="77777777" w:rsidR="009E07DB" w:rsidRDefault="00000000">
            <w:pPr>
              <w:spacing w:after="0" w:line="252" w:lineRule="auto"/>
            </w:pPr>
            <w:r>
              <w:rPr>
                <w:rFonts w:ascii="Arial Unicode MS" w:eastAsia="Arial Unicode MS" w:hAnsi="Arial Unicode MS"/>
                <w:b/>
                <w:sz w:val="18"/>
              </w:rPr>
              <w:t>Coaxially electrospun super-amphiphobic silica-based membrane for anti-surfactant-wetting membrane distillation</w:t>
            </w:r>
            <w:r>
              <w:rPr>
                <w:rFonts w:ascii="Arial Unicode MS" w:eastAsia="Arial Unicode MS" w:hAnsi="Arial Unicode MS"/>
                <w:color w:val="626B73"/>
                <w:sz w:val="15"/>
              </w:rPr>
              <w:br/>
              <w:t>Yu‐Xi Huang; Zhangxin Wang; Deyin Hou; Shihong Lin</w:t>
            </w:r>
          </w:p>
        </w:tc>
        <w:tc>
          <w:tcPr>
            <w:tcW w:w="4406" w:type="dxa"/>
            <w:shd w:val="clear" w:color="auto" w:fill="F4F4F4"/>
            <w:tcMar>
              <w:top w:w="95" w:type="dxa"/>
              <w:left w:w="105" w:type="dxa"/>
              <w:bottom w:w="95" w:type="dxa"/>
              <w:right w:w="105" w:type="dxa"/>
            </w:tcMar>
          </w:tcPr>
          <w:p>
            <w:pPr>
              <w:spacing w:after="0" w:line="252" w:lineRule="auto"/>
            </w:pPr>
            <w:r>
              <w:rPr>
                <w:color w:val="000000"/>
              </w:rPr>
              <w:t>Vanderbilt University; Chinese Academy of Sciences; Research Center for Eco-Environmental Sciences  |  USA, China</w:t>
              <w:br/>
              <w:t>Journal of Membrane Science, Vol. 531, p. 122</w:t>
            </w:r>
            <w:r>
              <w:rPr>
                <w:color w:val="000000"/>
              </w:rPr>
              <w:br/>
            </w:r>
            <w:hyperlink r:id="rId507">
              <w:r w:rsidR="009E07DB">
                <w:rPr>
                  <w:rFonts w:ascii="Arial Unicode MS" w:eastAsia="Arial Unicode MS" w:hAnsi="Arial Unicode MS"/>
                  <w:color w:val="0563C1"/>
                  <w:sz w:val="16"/>
                  <w:u w:val="single"/>
                </w:rPr>
                <w:br/>
                <w:t>DOI: 10.1016/j.memsci.2017.02.044</w:t>
              </w:r>
            </w:hyperlink>
          </w:p>
        </w:tc>
      </w:tr>
      <w:tr w:rsidR="009E07DB" w14:paraId="650E4465" w14:textId="77777777">
        <w:trPr>
          <w:cantSplit/>
        </w:trPr>
        <w:tc>
          <w:tcPr>
            <w:tcW w:w="648" w:type="dxa"/>
            <w:tcMar>
              <w:top w:w="95" w:type="dxa"/>
              <w:left w:w="105" w:type="dxa"/>
              <w:bottom w:w="95" w:type="dxa"/>
              <w:right w:w="105" w:type="dxa"/>
            </w:tcMar>
          </w:tcPr>
          <w:p w14:paraId="4018B3EC" w14:textId="77777777" w:rsidR="009E07DB" w:rsidRDefault="00000000">
            <w:pPr>
              <w:spacing w:after="0" w:line="252" w:lineRule="auto"/>
              <w:jc w:val="center"/>
            </w:pPr>
            <w:r>
              <w:rPr>
                <w:rFonts w:ascii="Arial Unicode MS" w:eastAsia="Arial Unicode MS" w:hAnsi="Arial Unicode MS"/>
                <w:b/>
                <w:sz w:val="18"/>
              </w:rPr>
              <w:t>501</w:t>
            </w:r>
          </w:p>
        </w:tc>
        <w:tc>
          <w:tcPr>
            <w:tcW w:w="792" w:type="dxa"/>
            <w:tcMar>
              <w:top w:w="95" w:type="dxa"/>
              <w:left w:w="105" w:type="dxa"/>
              <w:bottom w:w="95" w:type="dxa"/>
              <w:right w:w="105" w:type="dxa"/>
            </w:tcMar>
          </w:tcPr>
          <w:p w14:paraId="0EBB476B"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41AF8FD0" w14:textId="77777777" w:rsidR="009E07DB" w:rsidRDefault="00000000">
            <w:pPr>
              <w:spacing w:after="0" w:line="252" w:lineRule="auto"/>
            </w:pPr>
            <w:r>
              <w:rPr>
                <w:rFonts w:ascii="Arial Unicode MS" w:eastAsia="Arial Unicode MS" w:hAnsi="Arial Unicode MS"/>
                <w:b/>
                <w:sz w:val="18"/>
              </w:rPr>
              <w:t>Doxycycline-loaded coaxial nanofiber coating of titanium implants enhances osseointegration and inhibits&lt;i&gt;Staphylococcus aureus&lt;/i&gt;infection</w:t>
            </w:r>
            <w:r>
              <w:rPr>
                <w:rFonts w:ascii="Arial Unicode MS" w:eastAsia="Arial Unicode MS" w:hAnsi="Arial Unicode MS"/>
                <w:color w:val="626B73"/>
                <w:sz w:val="15"/>
              </w:rPr>
              <w:br/>
              <w:t>Wei Song; Joseph Seta; Liang Chen; Christopher Bergum; Zhu-Bin Zhou; Praveen Kanneganti; Rachel Kast; et al. (12 total)</w:t>
            </w:r>
          </w:p>
        </w:tc>
        <w:tc>
          <w:tcPr>
            <w:tcW w:w="4406" w:type="dxa"/>
            <w:tcMar>
              <w:top w:w="95" w:type="dxa"/>
              <w:left w:w="105" w:type="dxa"/>
              <w:bottom w:w="95" w:type="dxa"/>
              <w:right w:w="105" w:type="dxa"/>
            </w:tcMar>
          </w:tcPr>
          <w:p>
            <w:pPr>
              <w:spacing w:after="0" w:line="252" w:lineRule="auto"/>
            </w:pPr>
            <w:r>
              <w:rPr>
                <w:color w:val="000000"/>
              </w:rPr>
              <w:t>Wayne State University; Providence Hospital; Shanghai Ninth People's Hospital; et al. (4 total)  |  USA, China</w:t>
              <w:br/>
              <w:t>Biomedical Materials, Vol. 12, No. 4, p. 045008</w:t>
            </w:r>
            <w:r>
              <w:rPr>
                <w:color w:val="000000"/>
              </w:rPr>
              <w:br/>
            </w:r>
            <w:hyperlink r:id="rId508">
              <w:r w:rsidR="009E07DB">
                <w:rPr>
                  <w:rFonts w:ascii="Arial Unicode MS" w:eastAsia="Arial Unicode MS" w:hAnsi="Arial Unicode MS"/>
                  <w:color w:val="0563C1"/>
                  <w:sz w:val="16"/>
                  <w:u w:val="single"/>
                </w:rPr>
                <w:br/>
                <w:t>DOI: 10.1088/1748-605x/aa6a26</w:t>
              </w:r>
            </w:hyperlink>
          </w:p>
        </w:tc>
      </w:tr>
      <w:tr w:rsidR="009E07DB" w14:paraId="77861304" w14:textId="77777777">
        <w:trPr>
          <w:cantSplit/>
        </w:trPr>
        <w:tc>
          <w:tcPr>
            <w:tcW w:w="648" w:type="dxa"/>
            <w:shd w:val="clear" w:color="auto" w:fill="F4F4F4"/>
            <w:tcMar>
              <w:top w:w="95" w:type="dxa"/>
              <w:left w:w="105" w:type="dxa"/>
              <w:bottom w:w="95" w:type="dxa"/>
              <w:right w:w="105" w:type="dxa"/>
            </w:tcMar>
          </w:tcPr>
          <w:p w14:paraId="6F62CF40" w14:textId="77777777" w:rsidR="009E07DB" w:rsidRDefault="00000000">
            <w:pPr>
              <w:spacing w:after="0" w:line="252" w:lineRule="auto"/>
              <w:jc w:val="center"/>
            </w:pPr>
            <w:r>
              <w:rPr>
                <w:rFonts w:ascii="Arial Unicode MS" w:eastAsia="Arial Unicode MS" w:hAnsi="Arial Unicode MS"/>
                <w:b/>
                <w:sz w:val="18"/>
              </w:rPr>
              <w:t>502</w:t>
            </w:r>
          </w:p>
        </w:tc>
        <w:tc>
          <w:tcPr>
            <w:tcW w:w="792" w:type="dxa"/>
            <w:shd w:val="clear" w:color="auto" w:fill="F4F4F4"/>
            <w:tcMar>
              <w:top w:w="95" w:type="dxa"/>
              <w:left w:w="105" w:type="dxa"/>
              <w:bottom w:w="95" w:type="dxa"/>
              <w:right w:w="105" w:type="dxa"/>
            </w:tcMar>
          </w:tcPr>
          <w:p w14:paraId="3CB5AE0E"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20E326D4" w14:textId="77777777" w:rsidR="009E07DB" w:rsidRDefault="00000000">
            <w:pPr>
              <w:spacing w:after="0" w:line="252" w:lineRule="auto"/>
            </w:pPr>
            <w:r>
              <w:rPr>
                <w:rFonts w:ascii="Arial Unicode MS" w:eastAsia="Arial Unicode MS" w:hAnsi="Arial Unicode MS"/>
                <w:b/>
                <w:sz w:val="18"/>
              </w:rPr>
              <w:t>Effect of polyaniline on the electrical conductivity and activation energy of electrospun nylon films</w:t>
            </w:r>
            <w:r>
              <w:rPr>
                <w:rFonts w:ascii="Arial Unicode MS" w:eastAsia="Arial Unicode MS" w:hAnsi="Arial Unicode MS"/>
                <w:color w:val="626B73"/>
                <w:sz w:val="15"/>
              </w:rPr>
              <w:br/>
              <w:t>Akram R. Jabur</w:t>
            </w:r>
          </w:p>
        </w:tc>
        <w:tc>
          <w:tcPr>
            <w:tcW w:w="4406" w:type="dxa"/>
            <w:shd w:val="clear" w:color="auto" w:fill="F4F4F4"/>
            <w:tcMar>
              <w:top w:w="95" w:type="dxa"/>
              <w:left w:w="105" w:type="dxa"/>
              <w:bottom w:w="95" w:type="dxa"/>
              <w:right w:w="105" w:type="dxa"/>
            </w:tcMar>
          </w:tcPr>
          <w:p w14:paraId="45556164" w14:textId="77777777" w:rsidR="009E07DB" w:rsidRDefault="00000000">
            <w:pPr>
              <w:spacing w:after="0" w:line="252" w:lineRule="auto"/>
            </w:pPr>
            <w:r>
              <w:rPr>
                <w:rFonts w:ascii="Arial Unicode MS" w:eastAsia="Arial Unicode MS" w:hAnsi="Arial Unicode MS"/>
                <w:b/>
              </w:rPr>
              <w:t>University of Technology - Iraq  |  IQ</w:t>
            </w:r>
            <w:r>
              <w:rPr>
                <w:rFonts w:ascii="Arial Unicode MS" w:eastAsia="Arial Unicode MS" w:hAnsi="Arial Unicode MS"/>
                <w:sz w:val="16"/>
              </w:rPr>
              <w:br/>
              <w:t>International Journal of Hydrogen Energy, Vol. 43, No. 1, p. 530</w:t>
            </w:r>
            <w:hyperlink r:id="rId509">
              <w:r w:rsidR="009E07DB">
                <w:rPr>
                  <w:rFonts w:ascii="Arial Unicode MS" w:eastAsia="Arial Unicode MS" w:hAnsi="Arial Unicode MS"/>
                  <w:color w:val="0563C1"/>
                  <w:sz w:val="16"/>
                  <w:u w:val="single"/>
                </w:rPr>
                <w:br/>
                <w:t>DOI: 10.1016/j.ijhydene.2017.04.005</w:t>
              </w:r>
            </w:hyperlink>
          </w:p>
        </w:tc>
      </w:tr>
      <w:tr w:rsidR="009E07DB" w14:paraId="4A460BC3" w14:textId="77777777">
        <w:trPr>
          <w:cantSplit/>
        </w:trPr>
        <w:tc>
          <w:tcPr>
            <w:tcW w:w="648" w:type="dxa"/>
            <w:tcMar>
              <w:top w:w="95" w:type="dxa"/>
              <w:left w:w="105" w:type="dxa"/>
              <w:bottom w:w="95" w:type="dxa"/>
              <w:right w:w="105" w:type="dxa"/>
            </w:tcMar>
          </w:tcPr>
          <w:p w14:paraId="6D946A8D" w14:textId="77777777" w:rsidR="009E07DB" w:rsidRDefault="00000000">
            <w:pPr>
              <w:spacing w:after="0" w:line="252" w:lineRule="auto"/>
              <w:jc w:val="center"/>
            </w:pPr>
            <w:r>
              <w:rPr>
                <w:rFonts w:ascii="Arial Unicode MS" w:eastAsia="Arial Unicode MS" w:hAnsi="Arial Unicode MS"/>
                <w:b/>
                <w:sz w:val="18"/>
              </w:rPr>
              <w:t>503</w:t>
            </w:r>
          </w:p>
        </w:tc>
        <w:tc>
          <w:tcPr>
            <w:tcW w:w="792" w:type="dxa"/>
            <w:tcMar>
              <w:top w:w="95" w:type="dxa"/>
              <w:left w:w="105" w:type="dxa"/>
              <w:bottom w:w="95" w:type="dxa"/>
              <w:right w:w="105" w:type="dxa"/>
            </w:tcMar>
          </w:tcPr>
          <w:p w14:paraId="71C884DA"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49D931C" w14:textId="77777777" w:rsidR="009E07DB" w:rsidRDefault="00000000">
            <w:pPr>
              <w:spacing w:after="0" w:line="252" w:lineRule="auto"/>
            </w:pPr>
            <w:r>
              <w:rPr>
                <w:rFonts w:ascii="Arial Unicode MS" w:eastAsia="Arial Unicode MS" w:hAnsi="Arial Unicode MS"/>
                <w:b/>
                <w:sz w:val="18"/>
              </w:rPr>
              <w:t>Electrospinning and crosslinking of polyvinyl alcohol/chitosan composite nanofiber for transdermal drug delivery</w:t>
            </w:r>
            <w:r>
              <w:rPr>
                <w:rFonts w:ascii="Arial Unicode MS" w:eastAsia="Arial Unicode MS" w:hAnsi="Arial Unicode MS"/>
                <w:color w:val="626B73"/>
                <w:sz w:val="15"/>
              </w:rPr>
              <w:br/>
              <w:t>Zhixiang Cui; Zifeng Zheng; Luyin Lin; Junhui Si; Qianting Wang; Xiangfang Peng; Wenzhe Chen</w:t>
            </w:r>
          </w:p>
        </w:tc>
        <w:tc>
          <w:tcPr>
            <w:tcW w:w="4406" w:type="dxa"/>
            <w:tcMar>
              <w:top w:w="95" w:type="dxa"/>
              <w:left w:w="105" w:type="dxa"/>
              <w:bottom w:w="95" w:type="dxa"/>
              <w:right w:w="105" w:type="dxa"/>
            </w:tcMar>
          </w:tcPr>
          <w:p>
            <w:pPr>
              <w:spacing w:after="0" w:line="252" w:lineRule="auto"/>
            </w:pPr>
            <w:r>
              <w:rPr>
                <w:color w:val="000000"/>
              </w:rPr>
              <w:t>Fuzhou University; Fujian University of Technology  |  China</w:t>
              <w:br/>
              <w:t>Advances in Polymer Technology, Vol. 37, No. 6, p. 1917</w:t>
            </w:r>
            <w:r>
              <w:rPr>
                <w:color w:val="000000"/>
              </w:rPr>
              <w:br/>
            </w:r>
            <w:hyperlink r:id="rId510">
              <w:r w:rsidR="009E07DB">
                <w:rPr>
                  <w:rFonts w:ascii="Arial Unicode MS" w:eastAsia="Arial Unicode MS" w:hAnsi="Arial Unicode MS"/>
                  <w:color w:val="0563C1"/>
                  <w:sz w:val="16"/>
                  <w:u w:val="single"/>
                </w:rPr>
                <w:br/>
                <w:t>DOI: 10.1002/adv.21850</w:t>
              </w:r>
            </w:hyperlink>
          </w:p>
        </w:tc>
      </w:tr>
      <w:tr w:rsidR="009E07DB" w14:paraId="3D1B9369" w14:textId="77777777">
        <w:trPr>
          <w:cantSplit/>
        </w:trPr>
        <w:tc>
          <w:tcPr>
            <w:tcW w:w="648" w:type="dxa"/>
            <w:shd w:val="clear" w:color="auto" w:fill="F4F4F4"/>
            <w:tcMar>
              <w:top w:w="95" w:type="dxa"/>
              <w:left w:w="105" w:type="dxa"/>
              <w:bottom w:w="95" w:type="dxa"/>
              <w:right w:w="105" w:type="dxa"/>
            </w:tcMar>
          </w:tcPr>
          <w:p w14:paraId="7C3E113A" w14:textId="77777777" w:rsidR="009E07DB" w:rsidRDefault="00000000">
            <w:pPr>
              <w:spacing w:after="0" w:line="252" w:lineRule="auto"/>
              <w:jc w:val="center"/>
            </w:pPr>
            <w:r>
              <w:rPr>
                <w:rFonts w:ascii="Arial Unicode MS" w:eastAsia="Arial Unicode MS" w:hAnsi="Arial Unicode MS"/>
                <w:b/>
                <w:sz w:val="18"/>
              </w:rPr>
              <w:t>504</w:t>
            </w:r>
          </w:p>
        </w:tc>
        <w:tc>
          <w:tcPr>
            <w:tcW w:w="792" w:type="dxa"/>
            <w:shd w:val="clear" w:color="auto" w:fill="F4F4F4"/>
            <w:tcMar>
              <w:top w:w="95" w:type="dxa"/>
              <w:left w:w="105" w:type="dxa"/>
              <w:bottom w:w="95" w:type="dxa"/>
              <w:right w:w="105" w:type="dxa"/>
            </w:tcMar>
          </w:tcPr>
          <w:p w14:paraId="7427D2A8"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36C96926" w14:textId="77777777" w:rsidR="009E07DB" w:rsidRDefault="00000000">
            <w:pPr>
              <w:spacing w:after="0" w:line="252" w:lineRule="auto"/>
            </w:pPr>
            <w:r>
              <w:rPr>
                <w:rFonts w:ascii="Arial Unicode MS" w:eastAsia="Arial Unicode MS" w:hAnsi="Arial Unicode MS"/>
                <w:b/>
                <w:sz w:val="18"/>
              </w:rPr>
              <w:t>Electrospinning of Guar Gum/Corn Starch Blends</w:t>
            </w:r>
            <w:r>
              <w:rPr>
                <w:rFonts w:ascii="Arial Unicode MS" w:eastAsia="Arial Unicode MS" w:hAnsi="Arial Unicode MS"/>
                <w:color w:val="626B73"/>
                <w:sz w:val="15"/>
              </w:rPr>
              <w:br/>
              <w:t>LinShu Liu; W. Yang; Ana MM Sousa; Xihong Li; Peggy M. Tomasula</w:t>
            </w:r>
          </w:p>
        </w:tc>
        <w:tc>
          <w:tcPr>
            <w:tcW w:w="4406" w:type="dxa"/>
            <w:shd w:val="clear" w:color="auto" w:fill="F4F4F4"/>
            <w:tcMar>
              <w:top w:w="95" w:type="dxa"/>
              <w:left w:w="105" w:type="dxa"/>
              <w:bottom w:w="95" w:type="dxa"/>
              <w:right w:w="105" w:type="dxa"/>
            </w:tcMar>
          </w:tcPr>
          <w:p>
            <w:pPr>
              <w:spacing w:after="0" w:line="252" w:lineRule="auto"/>
            </w:pPr>
            <w:r>
              <w:rPr>
                <w:color w:val="000000"/>
              </w:rPr>
              <w:t>Department of Agriculture; Eastern Regional Research Center; Tianjin University of Science and Technology  |  PH, US, CN</w:t>
              <w:br/>
              <w:t>OpenAlex indexed open full text</w:t>
            </w:r>
            <w:r>
              <w:rPr>
                <w:color w:val="000000"/>
              </w:rPr>
              <w:br/>
            </w:r>
            <w:hyperlink r:id="rId511">
              <w:r w:rsidR="009E07DB">
                <w:rPr>
                  <w:rFonts w:ascii="Arial Unicode MS" w:eastAsia="Arial Unicode MS" w:hAnsi="Arial Unicode MS"/>
                  <w:color w:val="0563C1"/>
                  <w:sz w:val="16"/>
                  <w:u w:val="single"/>
                </w:rPr>
                <w:br/>
                <w:t>DOI: 10.15226/sojmse.2017.00142</w:t>
              </w:r>
            </w:hyperlink>
          </w:p>
        </w:tc>
      </w:tr>
      <w:tr w:rsidR="009E07DB" w14:paraId="19D43BF1" w14:textId="77777777">
        <w:trPr>
          <w:cantSplit/>
        </w:trPr>
        <w:tc>
          <w:tcPr>
            <w:tcW w:w="648" w:type="dxa"/>
            <w:tcMar>
              <w:top w:w="95" w:type="dxa"/>
              <w:left w:w="105" w:type="dxa"/>
              <w:bottom w:w="95" w:type="dxa"/>
              <w:right w:w="105" w:type="dxa"/>
            </w:tcMar>
          </w:tcPr>
          <w:p w14:paraId="65F2F38A" w14:textId="77777777" w:rsidR="009E07DB" w:rsidRDefault="00000000">
            <w:pPr>
              <w:spacing w:after="0" w:line="252" w:lineRule="auto"/>
              <w:jc w:val="center"/>
            </w:pPr>
            <w:r>
              <w:rPr>
                <w:rFonts w:ascii="Arial Unicode MS" w:eastAsia="Arial Unicode MS" w:hAnsi="Arial Unicode MS"/>
                <w:b/>
                <w:sz w:val="18"/>
              </w:rPr>
              <w:lastRenderedPageBreak/>
              <w:t>505</w:t>
            </w:r>
          </w:p>
        </w:tc>
        <w:tc>
          <w:tcPr>
            <w:tcW w:w="792" w:type="dxa"/>
            <w:tcMar>
              <w:top w:w="95" w:type="dxa"/>
              <w:left w:w="105" w:type="dxa"/>
              <w:bottom w:w="95" w:type="dxa"/>
              <w:right w:w="105" w:type="dxa"/>
            </w:tcMar>
          </w:tcPr>
          <w:p w14:paraId="3475F184"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2BBF1C83" w14:textId="77777777" w:rsidR="009E07DB" w:rsidRDefault="00000000">
            <w:pPr>
              <w:spacing w:after="0" w:line="252" w:lineRule="auto"/>
            </w:pPr>
            <w:r>
              <w:rPr>
                <w:rFonts w:ascii="Arial Unicode MS" w:eastAsia="Arial Unicode MS" w:hAnsi="Arial Unicode MS"/>
                <w:b/>
                <w:sz w:val="18"/>
              </w:rPr>
              <w:t>Electrospinning Pullulan Fibers from Salt Solutions</w:t>
            </w:r>
            <w:r>
              <w:rPr>
                <w:rFonts w:ascii="Arial Unicode MS" w:eastAsia="Arial Unicode MS" w:hAnsi="Arial Unicode MS"/>
                <w:color w:val="626B73"/>
                <w:sz w:val="15"/>
              </w:rPr>
              <w:br/>
              <w:t>Li Ran; Peggy M. Tomasula; Ana De Sousa; Shih‐Chuan Liu; Michael H. Tunick; Kevin Liu; LinShu Liu</w:t>
            </w:r>
          </w:p>
        </w:tc>
        <w:tc>
          <w:tcPr>
            <w:tcW w:w="4406" w:type="dxa"/>
            <w:tcMar>
              <w:top w:w="95" w:type="dxa"/>
              <w:left w:w="105" w:type="dxa"/>
              <w:bottom w:w="95" w:type="dxa"/>
              <w:right w:w="105" w:type="dxa"/>
            </w:tcMar>
          </w:tcPr>
          <w:p w14:paraId="5DB592F9" w14:textId="77777777" w:rsidR="009E07DB" w:rsidRDefault="00000000">
            <w:pPr>
              <w:spacing w:after="0" w:line="252" w:lineRule="auto"/>
            </w:pPr>
            <w:r>
              <w:rPr>
                <w:rFonts w:ascii="Arial Unicode MS" w:eastAsia="Arial Unicode MS" w:hAnsi="Arial Unicode MS"/>
                <w:b/>
              </w:rPr>
              <w:t>Agricultural Research Service; Tiangong University; Eastern Regional Research Center; et al. (5 total)  |  USA, China, Taiwan</w:t>
            </w:r>
            <w:r>
              <w:rPr>
                <w:rFonts w:ascii="Arial Unicode MS" w:eastAsia="Arial Unicode MS" w:hAnsi="Arial Unicode MS"/>
                <w:sz w:val="16"/>
              </w:rPr>
              <w:br/>
              <w:t>Polymers, Vol. 9, No. 1, p. 32</w:t>
            </w:r>
            <w:hyperlink r:id="rId512">
              <w:r w:rsidR="009E07DB">
                <w:rPr>
                  <w:rFonts w:ascii="Arial Unicode MS" w:eastAsia="Arial Unicode MS" w:hAnsi="Arial Unicode MS"/>
                  <w:color w:val="0563C1"/>
                  <w:sz w:val="16"/>
                  <w:u w:val="single"/>
                </w:rPr>
                <w:br/>
                <w:t>DOI: 10.3390/polym9010032</w:t>
              </w:r>
            </w:hyperlink>
          </w:p>
        </w:tc>
      </w:tr>
      <w:tr w:rsidR="009E07DB" w14:paraId="3BE541B6" w14:textId="77777777">
        <w:trPr>
          <w:cantSplit/>
        </w:trPr>
        <w:tc>
          <w:tcPr>
            <w:tcW w:w="648" w:type="dxa"/>
            <w:shd w:val="clear" w:color="auto" w:fill="F4F4F4"/>
            <w:tcMar>
              <w:top w:w="95" w:type="dxa"/>
              <w:left w:w="105" w:type="dxa"/>
              <w:bottom w:w="95" w:type="dxa"/>
              <w:right w:w="105" w:type="dxa"/>
            </w:tcMar>
          </w:tcPr>
          <w:p w14:paraId="7E0C4C16" w14:textId="77777777" w:rsidR="009E07DB" w:rsidRDefault="00000000">
            <w:pPr>
              <w:spacing w:after="0" w:line="252" w:lineRule="auto"/>
              <w:jc w:val="center"/>
            </w:pPr>
            <w:r>
              <w:rPr>
                <w:rFonts w:ascii="Arial Unicode MS" w:eastAsia="Arial Unicode MS" w:hAnsi="Arial Unicode MS"/>
                <w:b/>
                <w:sz w:val="18"/>
              </w:rPr>
              <w:t>506</w:t>
            </w:r>
          </w:p>
        </w:tc>
        <w:tc>
          <w:tcPr>
            <w:tcW w:w="792" w:type="dxa"/>
            <w:shd w:val="clear" w:color="auto" w:fill="F4F4F4"/>
            <w:tcMar>
              <w:top w:w="95" w:type="dxa"/>
              <w:left w:w="105" w:type="dxa"/>
              <w:bottom w:w="95" w:type="dxa"/>
              <w:right w:w="105" w:type="dxa"/>
            </w:tcMar>
          </w:tcPr>
          <w:p w14:paraId="38CFE965"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1B3995D8" w14:textId="77777777" w:rsidR="009E07DB" w:rsidRDefault="00000000">
            <w:pPr>
              <w:spacing w:after="0" w:line="252" w:lineRule="auto"/>
            </w:pPr>
            <w:r>
              <w:rPr>
                <w:rFonts w:ascii="Arial Unicode MS" w:eastAsia="Arial Unicode MS" w:hAnsi="Arial Unicode MS"/>
                <w:b/>
                <w:sz w:val="18"/>
              </w:rPr>
              <w:t>Electrospun LiMn1.5Ni0.5O4 hollow nanofibers as advanced cathodes for high rate and long cycle life Li-ion batteries</w:t>
            </w:r>
            <w:r>
              <w:rPr>
                <w:rFonts w:ascii="Arial Unicode MS" w:eastAsia="Arial Unicode MS" w:hAnsi="Arial Unicode MS"/>
                <w:color w:val="626B73"/>
                <w:sz w:val="15"/>
              </w:rPr>
              <w:br/>
              <w:t>Jian‐Gan Wang; Huanyan Liu; Hongzhen Liu; Li Xu; Nan Ding; Feiyu Kang</w:t>
            </w:r>
          </w:p>
        </w:tc>
        <w:tc>
          <w:tcPr>
            <w:tcW w:w="4406" w:type="dxa"/>
            <w:shd w:val="clear" w:color="auto" w:fill="F4F4F4"/>
            <w:tcMar>
              <w:top w:w="95" w:type="dxa"/>
              <w:left w:w="105" w:type="dxa"/>
              <w:bottom w:w="95" w:type="dxa"/>
              <w:right w:w="105" w:type="dxa"/>
            </w:tcMar>
          </w:tcPr>
          <w:p>
            <w:pPr>
              <w:spacing w:after="0" w:line="252" w:lineRule="auto"/>
            </w:pPr>
            <w:r>
              <w:rPr>
                <w:color w:val="000000"/>
              </w:rPr>
              <w:t>Northwestern Polytechnical University; University Town of Shenzhen; Tsinghua University; et al. (4 total)  |  China</w:t>
              <w:br/>
              <w:t>Journal of Alloys and Compounds, Vol. 729, p. 354</w:t>
            </w:r>
            <w:r>
              <w:rPr>
                <w:rFonts w:ascii="Arial Unicode MS" w:hAnsi="Arial Unicode MS" w:eastAsia="Arial Unicode MS" w:cs="Arial Unicode MS"/>
                <w:color w:val="000000"/>
              </w:rPr>
              <w:br/>
              <w:t>使用的设备型号：TL-01</w:t>
            </w:r>
            <w:r>
              <w:rPr>
                <w:color w:val="000000"/>
              </w:rPr>
              <w:br/>
            </w:r>
            <w:hyperlink r:id="rId513">
              <w:r w:rsidR="009E07DB">
                <w:rPr>
                  <w:rFonts w:ascii="Arial Unicode MS" w:eastAsia="Arial Unicode MS" w:hAnsi="Arial Unicode MS"/>
                  <w:color w:val="0563C1"/>
                  <w:sz w:val="16"/>
                  <w:u w:val="single"/>
                </w:rPr>
                <w:br/>
                <w:t>DOI: 10.1016/j.jallcom.2017.09.112</w:t>
              </w:r>
            </w:hyperlink>
          </w:p>
        </w:tc>
      </w:tr>
      <w:tr w:rsidR="009E07DB" w14:paraId="2CF6058F" w14:textId="77777777">
        <w:trPr>
          <w:cantSplit/>
        </w:trPr>
        <w:tc>
          <w:tcPr>
            <w:tcW w:w="648" w:type="dxa"/>
            <w:tcMar>
              <w:top w:w="95" w:type="dxa"/>
              <w:left w:w="105" w:type="dxa"/>
              <w:bottom w:w="95" w:type="dxa"/>
              <w:right w:w="105" w:type="dxa"/>
            </w:tcMar>
          </w:tcPr>
          <w:p w14:paraId="6516C39F" w14:textId="77777777" w:rsidR="009E07DB" w:rsidRDefault="00000000">
            <w:pPr>
              <w:spacing w:after="0" w:line="252" w:lineRule="auto"/>
              <w:jc w:val="center"/>
            </w:pPr>
            <w:r>
              <w:rPr>
                <w:rFonts w:ascii="Arial Unicode MS" w:eastAsia="Arial Unicode MS" w:hAnsi="Arial Unicode MS"/>
                <w:b/>
                <w:sz w:val="18"/>
              </w:rPr>
              <w:t>507</w:t>
            </w:r>
          </w:p>
        </w:tc>
        <w:tc>
          <w:tcPr>
            <w:tcW w:w="792" w:type="dxa"/>
            <w:tcMar>
              <w:top w:w="95" w:type="dxa"/>
              <w:left w:w="105" w:type="dxa"/>
              <w:bottom w:w="95" w:type="dxa"/>
              <w:right w:w="105" w:type="dxa"/>
            </w:tcMar>
          </w:tcPr>
          <w:p w14:paraId="355BA92B"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18759A82" w14:textId="77777777" w:rsidR="009E07DB" w:rsidRDefault="00000000">
            <w:pPr>
              <w:spacing w:after="0" w:line="252" w:lineRule="auto"/>
            </w:pPr>
            <w:r>
              <w:rPr>
                <w:rFonts w:ascii="Arial Unicode MS" w:eastAsia="Arial Unicode MS" w:hAnsi="Arial Unicode MS"/>
                <w:b/>
                <w:sz w:val="18"/>
              </w:rPr>
              <w:t>Electrospun polyacrylonitrile nanofiber mat protected membranes for vanadium flow batteries</w:t>
            </w:r>
            <w:r>
              <w:rPr>
                <w:rFonts w:ascii="Arial Unicode MS" w:eastAsia="Arial Unicode MS" w:hAnsi="Arial Unicode MS"/>
                <w:color w:val="626B73"/>
                <w:sz w:val="15"/>
              </w:rPr>
              <w:br/>
              <w:t>Lihong Yu; Feng Lin; Ling Xu; Jingyu Xi</w:t>
            </w:r>
          </w:p>
        </w:tc>
        <w:tc>
          <w:tcPr>
            <w:tcW w:w="4406" w:type="dxa"/>
            <w:tcMar>
              <w:top w:w="95" w:type="dxa"/>
              <w:left w:w="105" w:type="dxa"/>
              <w:bottom w:w="95" w:type="dxa"/>
              <w:right w:w="105" w:type="dxa"/>
            </w:tcMar>
          </w:tcPr>
          <w:p>
            <w:pPr>
              <w:spacing w:after="0" w:line="252" w:lineRule="auto"/>
            </w:pPr>
            <w:r>
              <w:rPr>
                <w:color w:val="000000"/>
              </w:rPr>
              <w:t>Shenzhen Polytechnic University; University Town of Shenzhen; Green Technology; et al. (5 total)  |  China, USA, Poland</w:t>
              <w:br/>
              <w:t>RSC Advances, Vol. 7, No. 86, p. 54644</w:t>
            </w:r>
            <w:r>
              <w:rPr>
                <w:color w:val="000000"/>
              </w:rPr>
              <w:br/>
            </w:r>
            <w:hyperlink r:id="rId514">
              <w:r w:rsidR="009E07DB">
                <w:rPr>
                  <w:rFonts w:ascii="Arial Unicode MS" w:eastAsia="Arial Unicode MS" w:hAnsi="Arial Unicode MS"/>
                  <w:color w:val="0563C1"/>
                  <w:sz w:val="16"/>
                  <w:u w:val="single"/>
                </w:rPr>
                <w:br/>
                <w:t>DOI: 10.1039/c7ra12145h</w:t>
              </w:r>
            </w:hyperlink>
          </w:p>
        </w:tc>
      </w:tr>
      <w:tr w:rsidR="009E07DB" w14:paraId="651B269D" w14:textId="77777777">
        <w:trPr>
          <w:cantSplit/>
        </w:trPr>
        <w:tc>
          <w:tcPr>
            <w:tcW w:w="648" w:type="dxa"/>
            <w:shd w:val="clear" w:color="auto" w:fill="F4F4F4"/>
            <w:tcMar>
              <w:top w:w="95" w:type="dxa"/>
              <w:left w:w="105" w:type="dxa"/>
              <w:bottom w:w="95" w:type="dxa"/>
              <w:right w:w="105" w:type="dxa"/>
            </w:tcMar>
          </w:tcPr>
          <w:p w14:paraId="7540127E" w14:textId="77777777" w:rsidR="009E07DB" w:rsidRDefault="00000000">
            <w:pPr>
              <w:spacing w:after="0" w:line="252" w:lineRule="auto"/>
              <w:jc w:val="center"/>
            </w:pPr>
            <w:r>
              <w:rPr>
                <w:rFonts w:ascii="Arial Unicode MS" w:eastAsia="Arial Unicode MS" w:hAnsi="Arial Unicode MS"/>
                <w:b/>
                <w:sz w:val="18"/>
              </w:rPr>
              <w:t>508</w:t>
            </w:r>
          </w:p>
        </w:tc>
        <w:tc>
          <w:tcPr>
            <w:tcW w:w="792" w:type="dxa"/>
            <w:shd w:val="clear" w:color="auto" w:fill="F4F4F4"/>
            <w:tcMar>
              <w:top w:w="95" w:type="dxa"/>
              <w:left w:w="105" w:type="dxa"/>
              <w:bottom w:w="95" w:type="dxa"/>
              <w:right w:w="105" w:type="dxa"/>
            </w:tcMar>
          </w:tcPr>
          <w:p w14:paraId="361259EB"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791066A8" w14:textId="77777777" w:rsidR="009E07DB" w:rsidRDefault="00000000">
            <w:pPr>
              <w:spacing w:after="0" w:line="252" w:lineRule="auto"/>
            </w:pPr>
            <w:r>
              <w:rPr>
                <w:rFonts w:ascii="Arial Unicode MS" w:eastAsia="Arial Unicode MS" w:hAnsi="Arial Unicode MS"/>
                <w:b/>
                <w:sz w:val="18"/>
              </w:rPr>
              <w:t>Electrospun porous poly(tetrafluoroethylene- &lt;i&gt;co&lt;/i&gt; -hexafluoropropylene- &lt;i&gt;co&lt;/i&gt; -vinylidene fluoride) membranes for membrane distillation</w:t>
            </w:r>
            <w:r>
              <w:rPr>
                <w:rFonts w:ascii="Arial Unicode MS" w:eastAsia="Arial Unicode MS" w:hAnsi="Arial Unicode MS"/>
                <w:color w:val="626B73"/>
                <w:sz w:val="15"/>
              </w:rPr>
              <w:br/>
              <w:t>Yong Zhang; Bin Yang; Kuiling Li; Deyin Hou; Changwei Zhao; Jun Wang</w:t>
            </w:r>
          </w:p>
        </w:tc>
        <w:tc>
          <w:tcPr>
            <w:tcW w:w="4406" w:type="dxa"/>
            <w:shd w:val="clear" w:color="auto" w:fill="F4F4F4"/>
            <w:tcMar>
              <w:top w:w="95" w:type="dxa"/>
              <w:left w:w="105" w:type="dxa"/>
              <w:bottom w:w="95" w:type="dxa"/>
              <w:right w:w="105" w:type="dxa"/>
            </w:tcMar>
          </w:tcPr>
          <w:p>
            <w:pPr>
              <w:spacing w:after="0" w:line="252" w:lineRule="auto"/>
            </w:pPr>
            <w:r>
              <w:rPr>
                <w:color w:val="000000"/>
              </w:rPr>
              <w:t>Chinese Academy of Sciences; Beijing Administration Institute; Research Center for Eco-Environmental Sciences; et al. (6 total)  |  China</w:t>
              <w:br/>
              <w:t>RSC Advances, Vol. 7, No. 89, p. 56183</w:t>
            </w:r>
            <w:r>
              <w:rPr>
                <w:rFonts w:ascii="Arial Unicode MS" w:hAnsi="Arial Unicode MS" w:eastAsia="Arial Unicode MS" w:cs="Arial Unicode MS"/>
                <w:color w:val="000000"/>
              </w:rPr>
              <w:br/>
              <w:t>使用的设备型号：TL-01</w:t>
            </w:r>
            <w:r>
              <w:rPr>
                <w:color w:val="000000"/>
              </w:rPr>
              <w:br/>
            </w:r>
            <w:hyperlink r:id="rId515">
              <w:r w:rsidR="009E07DB">
                <w:rPr>
                  <w:rFonts w:ascii="Arial Unicode MS" w:eastAsia="Arial Unicode MS" w:hAnsi="Arial Unicode MS"/>
                  <w:color w:val="0563C1"/>
                  <w:sz w:val="16"/>
                  <w:u w:val="single"/>
                </w:rPr>
                <w:br/>
                <w:t>DOI: 10.1039/c7ra09932k</w:t>
              </w:r>
            </w:hyperlink>
          </w:p>
        </w:tc>
      </w:tr>
      <w:tr w:rsidR="009E07DB" w14:paraId="5B31475F" w14:textId="77777777">
        <w:trPr>
          <w:cantSplit/>
        </w:trPr>
        <w:tc>
          <w:tcPr>
            <w:tcW w:w="648" w:type="dxa"/>
            <w:tcMar>
              <w:top w:w="95" w:type="dxa"/>
              <w:left w:w="105" w:type="dxa"/>
              <w:bottom w:w="95" w:type="dxa"/>
              <w:right w:w="105" w:type="dxa"/>
            </w:tcMar>
          </w:tcPr>
          <w:p w14:paraId="5DA54BDF" w14:textId="77777777" w:rsidR="009E07DB" w:rsidRDefault="00000000">
            <w:pPr>
              <w:spacing w:after="0" w:line="252" w:lineRule="auto"/>
              <w:jc w:val="center"/>
            </w:pPr>
            <w:r>
              <w:rPr>
                <w:rFonts w:ascii="Arial Unicode MS" w:eastAsia="Arial Unicode MS" w:hAnsi="Arial Unicode MS"/>
                <w:b/>
                <w:sz w:val="18"/>
              </w:rPr>
              <w:t>509</w:t>
            </w:r>
          </w:p>
        </w:tc>
        <w:tc>
          <w:tcPr>
            <w:tcW w:w="792" w:type="dxa"/>
            <w:tcMar>
              <w:top w:w="95" w:type="dxa"/>
              <w:left w:w="105" w:type="dxa"/>
              <w:bottom w:w="95" w:type="dxa"/>
              <w:right w:w="105" w:type="dxa"/>
            </w:tcMar>
          </w:tcPr>
          <w:p w14:paraId="295C8700"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5DB3CE6F" w14:textId="77777777" w:rsidR="009E07DB" w:rsidRDefault="00000000">
            <w:pPr>
              <w:spacing w:after="0" w:line="252" w:lineRule="auto"/>
            </w:pPr>
            <w:r>
              <w:rPr>
                <w:rFonts w:ascii="Arial Unicode MS" w:eastAsia="Arial Unicode MS" w:hAnsi="Arial Unicode MS"/>
                <w:b/>
                <w:sz w:val="18"/>
              </w:rPr>
              <w:t>Enhanced electrochemical performance of an electrospun carbon/MoO2 composite nanofiber membrane as self-standing anodes for lithium-ion batteries</w:t>
            </w:r>
            <w:r>
              <w:rPr>
                <w:rFonts w:ascii="Arial Unicode MS" w:eastAsia="Arial Unicode MS" w:hAnsi="Arial Unicode MS"/>
                <w:color w:val="626B73"/>
                <w:sz w:val="15"/>
              </w:rPr>
              <w:br/>
              <w:t>Jun Xiang; Zhipeng Wu; Xueke Zhang; Shanshan Yao</w:t>
            </w:r>
          </w:p>
        </w:tc>
        <w:tc>
          <w:tcPr>
            <w:tcW w:w="4406" w:type="dxa"/>
            <w:tcMar>
              <w:top w:w="95" w:type="dxa"/>
              <w:left w:w="105" w:type="dxa"/>
              <w:bottom w:w="95" w:type="dxa"/>
              <w:right w:w="105" w:type="dxa"/>
            </w:tcMar>
          </w:tcPr>
          <w:p>
            <w:pPr>
              <w:spacing w:after="0" w:line="252" w:lineRule="auto"/>
            </w:pPr>
            <w:r>
              <w:rPr>
                <w:color w:val="000000"/>
              </w:rPr>
              <w:t>Jiangsu University of Science and Technology; Jiangsu University  |  China</w:t>
              <w:br/>
              <w:t>Materials Research Bulletin, Vol. 100, p. 254</w:t>
            </w:r>
            <w:r>
              <w:rPr>
                <w:color w:val="000000"/>
              </w:rPr>
              <w:br/>
            </w:r>
            <w:hyperlink r:id="rId516">
              <w:r w:rsidR="009E07DB">
                <w:rPr>
                  <w:rFonts w:ascii="Arial Unicode MS" w:eastAsia="Arial Unicode MS" w:hAnsi="Arial Unicode MS"/>
                  <w:color w:val="0563C1"/>
                  <w:sz w:val="16"/>
                  <w:u w:val="single"/>
                </w:rPr>
                <w:br/>
                <w:t>DOI: 10.1016/j.materresbull.2017.12.045</w:t>
              </w:r>
            </w:hyperlink>
          </w:p>
        </w:tc>
      </w:tr>
      <w:tr w:rsidR="009E07DB" w14:paraId="3C8433E8" w14:textId="77777777">
        <w:trPr>
          <w:cantSplit/>
        </w:trPr>
        <w:tc>
          <w:tcPr>
            <w:tcW w:w="648" w:type="dxa"/>
            <w:shd w:val="clear" w:color="auto" w:fill="F4F4F4"/>
            <w:tcMar>
              <w:top w:w="95" w:type="dxa"/>
              <w:left w:w="105" w:type="dxa"/>
              <w:bottom w:w="95" w:type="dxa"/>
              <w:right w:w="105" w:type="dxa"/>
            </w:tcMar>
          </w:tcPr>
          <w:p w14:paraId="0C8BFF2D" w14:textId="77777777" w:rsidR="009E07DB" w:rsidRDefault="00000000">
            <w:pPr>
              <w:spacing w:after="0" w:line="252" w:lineRule="auto"/>
              <w:jc w:val="center"/>
            </w:pPr>
            <w:r>
              <w:rPr>
                <w:rFonts w:ascii="Arial Unicode MS" w:eastAsia="Arial Unicode MS" w:hAnsi="Arial Unicode MS"/>
                <w:b/>
                <w:sz w:val="18"/>
              </w:rPr>
              <w:t>510</w:t>
            </w:r>
          </w:p>
        </w:tc>
        <w:tc>
          <w:tcPr>
            <w:tcW w:w="792" w:type="dxa"/>
            <w:shd w:val="clear" w:color="auto" w:fill="F4F4F4"/>
            <w:tcMar>
              <w:top w:w="95" w:type="dxa"/>
              <w:left w:w="105" w:type="dxa"/>
              <w:bottom w:w="95" w:type="dxa"/>
              <w:right w:w="105" w:type="dxa"/>
            </w:tcMar>
          </w:tcPr>
          <w:p w14:paraId="71C917E5"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4AA68F06" w14:textId="77777777" w:rsidR="009E07DB" w:rsidRDefault="00000000">
            <w:pPr>
              <w:spacing w:after="0" w:line="252" w:lineRule="auto"/>
            </w:pPr>
            <w:r>
              <w:rPr>
                <w:rFonts w:ascii="Arial Unicode MS" w:eastAsia="Arial Unicode MS" w:hAnsi="Arial Unicode MS"/>
                <w:b/>
                <w:sz w:val="18"/>
              </w:rPr>
              <w:t>Fabrication and characterization of electrospun superhydrophobic PVDF-HFP/SiNPs hybrid membrane for membrane distillation</w:t>
            </w:r>
            <w:r>
              <w:rPr>
                <w:rFonts w:ascii="Arial Unicode MS" w:eastAsia="Arial Unicode MS" w:hAnsi="Arial Unicode MS"/>
                <w:color w:val="626B73"/>
                <w:sz w:val="15"/>
              </w:rPr>
              <w:br/>
              <w:t>Deyin Hou; Dichu Lin; Chunli Ding; Dewu Wang; Jun Wang</w:t>
            </w:r>
          </w:p>
        </w:tc>
        <w:tc>
          <w:tcPr>
            <w:tcW w:w="4406" w:type="dxa"/>
            <w:shd w:val="clear" w:color="auto" w:fill="F4F4F4"/>
            <w:tcMar>
              <w:top w:w="95" w:type="dxa"/>
              <w:left w:w="105" w:type="dxa"/>
              <w:bottom w:w="95" w:type="dxa"/>
              <w:right w:w="105" w:type="dxa"/>
            </w:tcMar>
          </w:tcPr>
          <w:p>
            <w:pPr>
              <w:spacing w:after="0" w:line="252" w:lineRule="auto"/>
            </w:pPr>
            <w:r>
              <w:rPr>
                <w:color w:val="000000"/>
              </w:rPr>
              <w:t>Chinese Academy of Sciences; Research Center for Eco-Environmental Sciences; Yantai University; et al. (4 total)  |  China</w:t>
              <w:br/>
              <w:t>Separation and Purification Technology, Vol. 189, p. 82</w:t>
            </w:r>
            <w:r>
              <w:rPr>
                <w:color w:val="000000"/>
              </w:rPr>
              <w:br/>
            </w:r>
            <w:hyperlink r:id="rId517">
              <w:r w:rsidR="009E07DB">
                <w:rPr>
                  <w:rFonts w:ascii="Arial Unicode MS" w:eastAsia="Arial Unicode MS" w:hAnsi="Arial Unicode MS"/>
                  <w:color w:val="0563C1"/>
                  <w:sz w:val="16"/>
                  <w:u w:val="single"/>
                </w:rPr>
                <w:br/>
                <w:t>DOI: 10.1016/j.seppur.2017.07.082</w:t>
              </w:r>
            </w:hyperlink>
          </w:p>
        </w:tc>
      </w:tr>
      <w:tr w:rsidR="009E07DB" w14:paraId="536372FD" w14:textId="77777777">
        <w:trPr>
          <w:cantSplit/>
        </w:trPr>
        <w:tc>
          <w:tcPr>
            <w:tcW w:w="648" w:type="dxa"/>
            <w:tcMar>
              <w:top w:w="95" w:type="dxa"/>
              <w:left w:w="105" w:type="dxa"/>
              <w:bottom w:w="95" w:type="dxa"/>
              <w:right w:w="105" w:type="dxa"/>
            </w:tcMar>
          </w:tcPr>
          <w:p w14:paraId="36C81BFB" w14:textId="77777777" w:rsidR="009E07DB" w:rsidRDefault="00000000">
            <w:pPr>
              <w:spacing w:after="0" w:line="252" w:lineRule="auto"/>
              <w:jc w:val="center"/>
            </w:pPr>
            <w:r>
              <w:rPr>
                <w:rFonts w:ascii="Arial Unicode MS" w:eastAsia="Arial Unicode MS" w:hAnsi="Arial Unicode MS"/>
                <w:b/>
                <w:sz w:val="18"/>
              </w:rPr>
              <w:lastRenderedPageBreak/>
              <w:t>511</w:t>
            </w:r>
          </w:p>
        </w:tc>
        <w:tc>
          <w:tcPr>
            <w:tcW w:w="792" w:type="dxa"/>
            <w:tcMar>
              <w:top w:w="95" w:type="dxa"/>
              <w:left w:w="105" w:type="dxa"/>
              <w:bottom w:w="95" w:type="dxa"/>
              <w:right w:w="105" w:type="dxa"/>
            </w:tcMar>
          </w:tcPr>
          <w:p w14:paraId="35E637B6"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5BF41E8D" w14:textId="77777777" w:rsidR="009E07DB" w:rsidRDefault="00000000">
            <w:pPr>
              <w:spacing w:after="0" w:line="252" w:lineRule="auto"/>
            </w:pPr>
            <w:r>
              <w:rPr>
                <w:rFonts w:ascii="Arial Unicode MS" w:eastAsia="Arial Unicode MS" w:hAnsi="Arial Unicode MS"/>
                <w:b/>
                <w:sz w:val="18"/>
              </w:rPr>
              <w:t>Fabrication of 3D nanofiber scaffold by sequential electrospinning</w:t>
            </w:r>
            <w:r>
              <w:rPr>
                <w:rFonts w:ascii="Arial Unicode MS" w:eastAsia="Arial Unicode MS" w:hAnsi="Arial Unicode MS"/>
                <w:color w:val="626B73"/>
                <w:sz w:val="15"/>
              </w:rPr>
              <w:br/>
              <w:t>Valentina Cortes; Stephanie Polanco; Yingge Zhou; George Z. Tan</w:t>
            </w:r>
          </w:p>
        </w:tc>
        <w:tc>
          <w:tcPr>
            <w:tcW w:w="4406" w:type="dxa"/>
            <w:tcMar>
              <w:top w:w="95" w:type="dxa"/>
              <w:left w:w="105" w:type="dxa"/>
              <w:bottom w:w="95" w:type="dxa"/>
              <w:right w:w="105" w:type="dxa"/>
            </w:tcMar>
          </w:tcPr>
          <w:p>
            <w:pPr>
              <w:spacing w:after="0" w:line="252" w:lineRule="auto"/>
            </w:pPr>
            <w:r>
              <w:rPr>
                <w:color w:val="000000"/>
              </w:rPr>
              <w:t>Universidad Tecnica Federico Santa Maria; Polytechnic University of Puerto Rico; Texas Tech University</w:t>
              <w:br/>
              <w:t>Valentina Cortes; Stephanie Polanco; Yingge Zhou; George Z. Tan. Fabrication of 3D nanofiber scaffold by sequential electrospinning. Published article, 2017.</w:t>
            </w:r>
            <w:r>
              <w:rPr>
                <w:rFonts w:ascii="Arial Unicode MS" w:hAnsi="Arial Unicode MS" w:eastAsia="Arial Unicode MS" w:cs="Arial Unicode MS"/>
                <w:color w:val="000000"/>
              </w:rPr>
              <w:br/>
              <w:t>使用的设备型号：TL-Pro-BM</w:t>
            </w:r>
          </w:p>
        </w:tc>
      </w:tr>
      <w:tr w:rsidR="009E07DB" w14:paraId="03B86AD1" w14:textId="77777777">
        <w:trPr>
          <w:cantSplit/>
        </w:trPr>
        <w:tc>
          <w:tcPr>
            <w:tcW w:w="648" w:type="dxa"/>
            <w:shd w:val="clear" w:color="auto" w:fill="F4F4F4"/>
            <w:tcMar>
              <w:top w:w="95" w:type="dxa"/>
              <w:left w:w="105" w:type="dxa"/>
              <w:bottom w:w="95" w:type="dxa"/>
              <w:right w:w="105" w:type="dxa"/>
            </w:tcMar>
          </w:tcPr>
          <w:p w14:paraId="293F341F" w14:textId="77777777" w:rsidR="009E07DB" w:rsidRDefault="00000000">
            <w:pPr>
              <w:spacing w:after="0" w:line="252" w:lineRule="auto"/>
              <w:jc w:val="center"/>
            </w:pPr>
            <w:r>
              <w:rPr>
                <w:rFonts w:ascii="Arial Unicode MS" w:eastAsia="Arial Unicode MS" w:hAnsi="Arial Unicode MS"/>
                <w:b/>
                <w:sz w:val="18"/>
              </w:rPr>
              <w:t>512</w:t>
            </w:r>
          </w:p>
        </w:tc>
        <w:tc>
          <w:tcPr>
            <w:tcW w:w="792" w:type="dxa"/>
            <w:shd w:val="clear" w:color="auto" w:fill="F4F4F4"/>
            <w:tcMar>
              <w:top w:w="95" w:type="dxa"/>
              <w:left w:w="105" w:type="dxa"/>
              <w:bottom w:w="95" w:type="dxa"/>
              <w:right w:w="105" w:type="dxa"/>
            </w:tcMar>
          </w:tcPr>
          <w:p w14:paraId="78BF456D"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5CD76154" w14:textId="77777777" w:rsidR="009E07DB" w:rsidRDefault="00000000">
            <w:pPr>
              <w:spacing w:after="0" w:line="252" w:lineRule="auto"/>
            </w:pPr>
            <w:r>
              <w:rPr>
                <w:rFonts w:ascii="Arial Unicode MS" w:eastAsia="Arial Unicode MS" w:hAnsi="Arial Unicode MS"/>
                <w:b/>
                <w:sz w:val="18"/>
              </w:rPr>
              <w:t>Fabrication of Electrospun Membranes based on Poly(caprolactone) (PCL) and PCL/Chitosan Layer by Layer for Tissue Engineering</w:t>
            </w:r>
            <w:r>
              <w:rPr>
                <w:rFonts w:ascii="Arial Unicode MS" w:eastAsia="Arial Unicode MS" w:hAnsi="Arial Unicode MS"/>
                <w:color w:val="626B73"/>
                <w:sz w:val="15"/>
              </w:rPr>
              <w:br/>
              <w:t>Choi Yee Foong; Naznin Sultana</w:t>
            </w:r>
          </w:p>
        </w:tc>
        <w:tc>
          <w:tcPr>
            <w:tcW w:w="4406" w:type="dxa"/>
            <w:shd w:val="clear" w:color="auto" w:fill="F4F4F4"/>
            <w:tcMar>
              <w:top w:w="95" w:type="dxa"/>
              <w:left w:w="105" w:type="dxa"/>
              <w:bottom w:w="95" w:type="dxa"/>
              <w:right w:w="105" w:type="dxa"/>
            </w:tcMar>
          </w:tcPr>
          <w:p w14:paraId="4DBDC196" w14:textId="77777777" w:rsidR="009E07DB" w:rsidRDefault="00000000">
            <w:pPr>
              <w:spacing w:after="0" w:line="252" w:lineRule="auto"/>
            </w:pPr>
            <w:r>
              <w:rPr>
                <w:rFonts w:ascii="Arial Unicode MS" w:eastAsia="Arial Unicode MS" w:hAnsi="Arial Unicode MS"/>
                <w:b/>
              </w:rPr>
              <w:t>University of Technology Malaysia  |  MY</w:t>
            </w:r>
            <w:r>
              <w:rPr>
                <w:rFonts w:ascii="Arial Unicode MS" w:eastAsia="Arial Unicode MS" w:hAnsi="Arial Unicode MS"/>
                <w:sz w:val="16"/>
              </w:rPr>
              <w:br/>
              <w:t>OpenAlex indexed full text; publisher or repository record</w:t>
            </w:r>
            <w:hyperlink r:id="rId518">
              <w:r w:rsidR="009E07DB">
                <w:rPr>
                  <w:rFonts w:ascii="Arial Unicode MS" w:eastAsia="Arial Unicode MS" w:hAnsi="Arial Unicode MS"/>
                  <w:color w:val="0563C1"/>
                  <w:sz w:val="16"/>
                  <w:u w:val="single"/>
                </w:rPr>
                <w:br/>
                <w:t>DOI: 10.11113/amst.v17i1.12</w:t>
              </w:r>
            </w:hyperlink>
          </w:p>
        </w:tc>
      </w:tr>
      <w:tr w:rsidR="009E07DB" w14:paraId="445C8FD6" w14:textId="77777777">
        <w:trPr>
          <w:cantSplit/>
        </w:trPr>
        <w:tc>
          <w:tcPr>
            <w:tcW w:w="648" w:type="dxa"/>
            <w:tcMar>
              <w:top w:w="95" w:type="dxa"/>
              <w:left w:w="105" w:type="dxa"/>
              <w:bottom w:w="95" w:type="dxa"/>
              <w:right w:w="105" w:type="dxa"/>
            </w:tcMar>
          </w:tcPr>
          <w:p w14:paraId="54E686CD" w14:textId="77777777" w:rsidR="009E07DB" w:rsidRDefault="00000000">
            <w:pPr>
              <w:spacing w:after="0" w:line="252" w:lineRule="auto"/>
              <w:jc w:val="center"/>
            </w:pPr>
            <w:r>
              <w:rPr>
                <w:rFonts w:ascii="Arial Unicode MS" w:eastAsia="Arial Unicode MS" w:hAnsi="Arial Unicode MS"/>
                <w:b/>
                <w:sz w:val="18"/>
              </w:rPr>
              <w:t>513</w:t>
            </w:r>
          </w:p>
        </w:tc>
        <w:tc>
          <w:tcPr>
            <w:tcW w:w="792" w:type="dxa"/>
            <w:tcMar>
              <w:top w:w="95" w:type="dxa"/>
              <w:left w:w="105" w:type="dxa"/>
              <w:bottom w:w="95" w:type="dxa"/>
              <w:right w:w="105" w:type="dxa"/>
            </w:tcMar>
          </w:tcPr>
          <w:p w14:paraId="2ACE4D20"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4771989F" w14:textId="77777777" w:rsidR="009E07DB" w:rsidRDefault="00000000">
            <w:pPr>
              <w:spacing w:after="0" w:line="252" w:lineRule="auto"/>
            </w:pPr>
            <w:r>
              <w:rPr>
                <w:rFonts w:ascii="Arial Unicode MS" w:eastAsia="Arial Unicode MS" w:hAnsi="Arial Unicode MS"/>
                <w:b/>
                <w:sz w:val="18"/>
              </w:rPr>
              <w:t>Fabrication of nanofiber mats with microstructure gradient by cone electrospinning</w:t>
            </w:r>
            <w:r>
              <w:rPr>
                <w:rFonts w:ascii="Arial Unicode MS" w:eastAsia="Arial Unicode MS" w:hAnsi="Arial Unicode MS"/>
                <w:color w:val="626B73"/>
                <w:sz w:val="15"/>
              </w:rPr>
              <w:br/>
              <w:t>Yingge Zhou; George Z. Tan</w:t>
            </w:r>
          </w:p>
        </w:tc>
        <w:tc>
          <w:tcPr>
            <w:tcW w:w="4406" w:type="dxa"/>
            <w:tcMar>
              <w:top w:w="95" w:type="dxa"/>
              <w:left w:w="105" w:type="dxa"/>
              <w:bottom w:w="95" w:type="dxa"/>
              <w:right w:w="105" w:type="dxa"/>
            </w:tcMar>
          </w:tcPr>
          <w:p>
            <w:pPr>
              <w:spacing w:after="0" w:line="252" w:lineRule="auto"/>
            </w:pPr>
            <w:r>
              <w:rPr>
                <w:color w:val="000000"/>
              </w:rPr>
              <w:t>Texas Tech University  |  USA</w:t>
              <w:br/>
              <w:t>Nanomaterials and Nanotechnology, Vol. 7, p. 184798041774847</w:t>
            </w:r>
            <w:r>
              <w:rPr>
                <w:color w:val="000000"/>
              </w:rPr>
              <w:br/>
            </w:r>
            <w:hyperlink r:id="rId519">
              <w:r w:rsidR="009E07DB">
                <w:rPr>
                  <w:rFonts w:ascii="Arial Unicode MS" w:eastAsia="Arial Unicode MS" w:hAnsi="Arial Unicode MS"/>
                  <w:color w:val="0563C1"/>
                  <w:sz w:val="16"/>
                  <w:u w:val="single"/>
                </w:rPr>
                <w:br/>
                <w:t>DOI: 10.1177/1847980417748478</w:t>
              </w:r>
            </w:hyperlink>
          </w:p>
        </w:tc>
      </w:tr>
      <w:tr w:rsidR="009E07DB" w14:paraId="38830D89" w14:textId="77777777">
        <w:trPr>
          <w:cantSplit/>
        </w:trPr>
        <w:tc>
          <w:tcPr>
            <w:tcW w:w="648" w:type="dxa"/>
            <w:shd w:val="clear" w:color="auto" w:fill="F4F4F4"/>
            <w:tcMar>
              <w:top w:w="95" w:type="dxa"/>
              <w:left w:w="105" w:type="dxa"/>
              <w:bottom w:w="95" w:type="dxa"/>
              <w:right w:w="105" w:type="dxa"/>
            </w:tcMar>
          </w:tcPr>
          <w:p w14:paraId="2E06DC2F" w14:textId="77777777" w:rsidR="009E07DB" w:rsidRDefault="00000000">
            <w:pPr>
              <w:spacing w:after="0" w:line="252" w:lineRule="auto"/>
              <w:jc w:val="center"/>
            </w:pPr>
            <w:r>
              <w:rPr>
                <w:rFonts w:ascii="Arial Unicode MS" w:eastAsia="Arial Unicode MS" w:hAnsi="Arial Unicode MS"/>
                <w:b/>
                <w:sz w:val="18"/>
              </w:rPr>
              <w:t>514</w:t>
            </w:r>
          </w:p>
        </w:tc>
        <w:tc>
          <w:tcPr>
            <w:tcW w:w="792" w:type="dxa"/>
            <w:shd w:val="clear" w:color="auto" w:fill="F4F4F4"/>
            <w:tcMar>
              <w:top w:w="95" w:type="dxa"/>
              <w:left w:w="105" w:type="dxa"/>
              <w:bottom w:w="95" w:type="dxa"/>
              <w:right w:w="105" w:type="dxa"/>
            </w:tcMar>
          </w:tcPr>
          <w:p w14:paraId="5839CFF0"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学位论文</w:t>
            </w:r>
          </w:p>
        </w:tc>
        <w:tc>
          <w:tcPr>
            <w:tcW w:w="4320" w:type="dxa"/>
            <w:shd w:val="clear" w:color="auto" w:fill="F4F4F4"/>
            <w:tcMar>
              <w:top w:w="95" w:type="dxa"/>
              <w:left w:w="105" w:type="dxa"/>
              <w:bottom w:w="95" w:type="dxa"/>
              <w:right w:w="105" w:type="dxa"/>
            </w:tcMar>
          </w:tcPr>
          <w:p w14:paraId="3CEB145D" w14:textId="77777777" w:rsidR="009E07DB" w:rsidRDefault="00000000">
            <w:pPr>
              <w:spacing w:after="0" w:line="252" w:lineRule="auto"/>
            </w:pPr>
            <w:r>
              <w:rPr>
                <w:rFonts w:ascii="Arial Unicode MS" w:eastAsia="Arial Unicode MS" w:hAnsi="Arial Unicode MS"/>
                <w:b/>
                <w:sz w:val="18"/>
              </w:rPr>
              <w:t>Fabrication, integration and study of micropillars for cell culture</w:t>
            </w:r>
            <w:r>
              <w:rPr>
                <w:rFonts w:ascii="Arial Unicode MS" w:eastAsia="Arial Unicode MS" w:hAnsi="Arial Unicode MS"/>
                <w:color w:val="626B73"/>
                <w:sz w:val="15"/>
              </w:rPr>
              <w:br/>
              <w:t>Jin Wei</w:t>
            </w:r>
          </w:p>
        </w:tc>
        <w:tc>
          <w:tcPr>
            <w:tcW w:w="4406" w:type="dxa"/>
            <w:shd w:val="clear" w:color="auto" w:fill="F4F4F4"/>
            <w:tcMar>
              <w:top w:w="95" w:type="dxa"/>
              <w:left w:w="105" w:type="dxa"/>
              <w:bottom w:w="95" w:type="dxa"/>
              <w:right w:w="105" w:type="dxa"/>
            </w:tcMar>
          </w:tcPr>
          <w:p>
            <w:pPr>
              <w:spacing w:after="0" w:line="252" w:lineRule="auto"/>
            </w:pPr>
            <w:r>
              <w:rPr>
                <w:color w:val="000000"/>
              </w:rPr>
              <w:t>PSL Research University / Ecole normale superieure</w:t>
              <w:br/>
              <w:t>Jin Wei. Fabrication, integration and study of micropillars for cell culture. Doctoral thesis, 2017.</w:t>
            </w:r>
            <w:r>
              <w:rPr>
                <w:rFonts w:ascii="Arial Unicode MS" w:hAnsi="Arial Unicode MS" w:eastAsia="Arial Unicode MS" w:cs="Arial Unicode MS"/>
                <w:color w:val="000000"/>
              </w:rPr>
              <w:br/>
              <w:t>使用的设备型号：TL-Pro-BM</w:t>
            </w:r>
          </w:p>
        </w:tc>
      </w:tr>
      <w:tr w:rsidR="009E07DB" w14:paraId="6D4EEC37" w14:textId="77777777">
        <w:trPr>
          <w:cantSplit/>
        </w:trPr>
        <w:tc>
          <w:tcPr>
            <w:tcW w:w="648" w:type="dxa"/>
            <w:tcMar>
              <w:top w:w="95" w:type="dxa"/>
              <w:left w:w="105" w:type="dxa"/>
              <w:bottom w:w="95" w:type="dxa"/>
              <w:right w:w="105" w:type="dxa"/>
            </w:tcMar>
          </w:tcPr>
          <w:p w14:paraId="16AB13F1" w14:textId="77777777" w:rsidR="009E07DB" w:rsidRDefault="00000000">
            <w:pPr>
              <w:spacing w:after="0" w:line="252" w:lineRule="auto"/>
              <w:jc w:val="center"/>
            </w:pPr>
            <w:r>
              <w:rPr>
                <w:rFonts w:ascii="Arial Unicode MS" w:eastAsia="Arial Unicode MS" w:hAnsi="Arial Unicode MS"/>
                <w:b/>
                <w:sz w:val="18"/>
              </w:rPr>
              <w:t>515</w:t>
            </w:r>
          </w:p>
        </w:tc>
        <w:tc>
          <w:tcPr>
            <w:tcW w:w="792" w:type="dxa"/>
            <w:tcMar>
              <w:top w:w="95" w:type="dxa"/>
              <w:left w:w="105" w:type="dxa"/>
              <w:bottom w:w="95" w:type="dxa"/>
              <w:right w:w="105" w:type="dxa"/>
            </w:tcMar>
          </w:tcPr>
          <w:p w14:paraId="3C28CFDB"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04BACD18" w14:textId="77777777" w:rsidR="009E07DB" w:rsidRDefault="00000000">
            <w:pPr>
              <w:spacing w:after="0" w:line="252" w:lineRule="auto"/>
            </w:pPr>
            <w:r>
              <w:rPr>
                <w:rFonts w:ascii="Arial Unicode MS" w:eastAsia="Arial Unicode MS" w:hAnsi="Arial Unicode MS"/>
                <w:b/>
                <w:sz w:val="18"/>
              </w:rPr>
              <w:t>FIBROUS SILICA-HYDROXYAPATITE COMPOSITE BY ELECTROSPINNING</w:t>
            </w:r>
            <w:r>
              <w:rPr>
                <w:rFonts w:ascii="Arial Unicode MS" w:eastAsia="Arial Unicode MS" w:hAnsi="Arial Unicode MS"/>
                <w:color w:val="626B73"/>
                <w:sz w:val="15"/>
              </w:rPr>
              <w:br/>
              <w:t>Jesús Alberto Garibay-Alvarado; León Francisco Espinosa-Cristóbal; Simón Yobanny Reyes‐López</w:t>
            </w:r>
          </w:p>
        </w:tc>
        <w:tc>
          <w:tcPr>
            <w:tcW w:w="4406" w:type="dxa"/>
            <w:tcMar>
              <w:top w:w="95" w:type="dxa"/>
              <w:left w:w="105" w:type="dxa"/>
              <w:bottom w:w="95" w:type="dxa"/>
              <w:right w:w="105" w:type="dxa"/>
            </w:tcMar>
          </w:tcPr>
          <w:p w14:paraId="0D5ABE9B" w14:textId="77777777" w:rsidR="009E07DB" w:rsidRDefault="00000000">
            <w:pPr>
              <w:spacing w:after="0" w:line="252" w:lineRule="auto"/>
            </w:pPr>
            <w:r>
              <w:rPr>
                <w:rFonts w:ascii="Arial Unicode MS" w:eastAsia="Arial Unicode MS" w:hAnsi="Arial Unicode MS"/>
                <w:b/>
              </w:rPr>
              <w:t>Universidad Autónoma de Ciudad Juárez  |  MX</w:t>
            </w:r>
            <w:r>
              <w:rPr>
                <w:rFonts w:ascii="Arial Unicode MS" w:eastAsia="Arial Unicode MS" w:hAnsi="Arial Unicode MS"/>
                <w:sz w:val="16"/>
              </w:rPr>
              <w:br/>
              <w:t>Publisher or repository full text</w:t>
            </w:r>
            <w:hyperlink r:id="rId520">
              <w:r w:rsidR="009E07DB">
                <w:rPr>
                  <w:rFonts w:ascii="Arial Unicode MS" w:eastAsia="Arial Unicode MS" w:hAnsi="Arial Unicode MS"/>
                  <w:color w:val="0563C1"/>
                  <w:sz w:val="16"/>
                  <w:u w:val="single"/>
                </w:rPr>
                <w:br/>
                <w:t>DOI: 10.29121/granthaalayah.v5.i2.2017.1701</w:t>
              </w:r>
            </w:hyperlink>
          </w:p>
        </w:tc>
      </w:tr>
      <w:tr w:rsidR="009E07DB" w14:paraId="390D2CBD" w14:textId="77777777">
        <w:trPr>
          <w:cantSplit/>
        </w:trPr>
        <w:tc>
          <w:tcPr>
            <w:tcW w:w="648" w:type="dxa"/>
            <w:shd w:val="clear" w:color="auto" w:fill="F4F4F4"/>
            <w:tcMar>
              <w:top w:w="95" w:type="dxa"/>
              <w:left w:w="105" w:type="dxa"/>
              <w:bottom w:w="95" w:type="dxa"/>
              <w:right w:w="105" w:type="dxa"/>
            </w:tcMar>
          </w:tcPr>
          <w:p w14:paraId="07C8E4C2" w14:textId="77777777" w:rsidR="009E07DB" w:rsidRDefault="00000000">
            <w:pPr>
              <w:spacing w:after="0" w:line="252" w:lineRule="auto"/>
              <w:jc w:val="center"/>
            </w:pPr>
            <w:r>
              <w:rPr>
                <w:rFonts w:ascii="Arial Unicode MS" w:eastAsia="Arial Unicode MS" w:hAnsi="Arial Unicode MS"/>
                <w:b/>
                <w:sz w:val="18"/>
              </w:rPr>
              <w:t>516</w:t>
            </w:r>
          </w:p>
        </w:tc>
        <w:tc>
          <w:tcPr>
            <w:tcW w:w="792" w:type="dxa"/>
            <w:shd w:val="clear" w:color="auto" w:fill="F4F4F4"/>
            <w:tcMar>
              <w:top w:w="95" w:type="dxa"/>
              <w:left w:w="105" w:type="dxa"/>
              <w:bottom w:w="95" w:type="dxa"/>
              <w:right w:w="105" w:type="dxa"/>
            </w:tcMar>
          </w:tcPr>
          <w:p w14:paraId="40FC93CF"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34BF41EB" w14:textId="77777777" w:rsidR="009E07DB" w:rsidRDefault="00000000">
            <w:pPr>
              <w:spacing w:after="0" w:line="252" w:lineRule="auto"/>
            </w:pPr>
            <w:r>
              <w:rPr>
                <w:rFonts w:ascii="Arial Unicode MS" w:eastAsia="Arial Unicode MS" w:hAnsi="Arial Unicode MS"/>
                <w:b/>
                <w:sz w:val="18"/>
              </w:rPr>
              <w:t>Genipin-treated chitosan nanofibers as a novel scaffold for nerve guidance channel design</w:t>
            </w:r>
            <w:r>
              <w:rPr>
                <w:rFonts w:ascii="Arial Unicode MS" w:eastAsia="Arial Unicode MS" w:hAnsi="Arial Unicode MS"/>
                <w:color w:val="626B73"/>
                <w:sz w:val="15"/>
              </w:rPr>
              <w:br/>
              <w:t>Yu-Ting Lau; Lam-Fung Kwok; Kin-Wai Tam; YS Chan; Daisy Kwok‐Yan Shum; Graham Ka‐Hon Shea</w:t>
            </w:r>
          </w:p>
        </w:tc>
        <w:tc>
          <w:tcPr>
            <w:tcW w:w="4406" w:type="dxa"/>
            <w:shd w:val="clear" w:color="auto" w:fill="F4F4F4"/>
            <w:tcMar>
              <w:top w:w="95" w:type="dxa"/>
              <w:left w:w="105" w:type="dxa"/>
              <w:bottom w:w="95" w:type="dxa"/>
              <w:right w:w="105" w:type="dxa"/>
            </w:tcMar>
          </w:tcPr>
          <w:p w14:paraId="2850A66B" w14:textId="77777777" w:rsidR="009E07DB" w:rsidRDefault="00000000">
            <w:pPr>
              <w:spacing w:after="0" w:line="252" w:lineRule="auto"/>
            </w:pPr>
            <w:r>
              <w:rPr>
                <w:rFonts w:ascii="Arial Unicode MS" w:eastAsia="Arial Unicode MS" w:hAnsi="Arial Unicode MS"/>
                <w:b/>
              </w:rPr>
              <w:t>University of Hong Kong  |  Hong Kong</w:t>
            </w:r>
            <w:r>
              <w:rPr>
                <w:rFonts w:ascii="Arial Unicode MS" w:eastAsia="Arial Unicode MS" w:hAnsi="Arial Unicode MS"/>
                <w:sz w:val="16"/>
              </w:rPr>
              <w:br/>
              <w:t>Colloids and Surfaces B Biointerfaces, Vol. 162, p. 126</w:t>
            </w:r>
            <w:hyperlink r:id="rId521">
              <w:r w:rsidR="009E07DB">
                <w:rPr>
                  <w:rFonts w:ascii="Arial Unicode MS" w:eastAsia="Arial Unicode MS" w:hAnsi="Arial Unicode MS"/>
                  <w:color w:val="0563C1"/>
                  <w:sz w:val="16"/>
                  <w:u w:val="single"/>
                </w:rPr>
                <w:br/>
                <w:t>DOI: 10.1016/j.colsurfb.2017.11.061</w:t>
              </w:r>
            </w:hyperlink>
          </w:p>
        </w:tc>
      </w:tr>
      <w:tr w:rsidR="009E07DB" w14:paraId="32E2BB54" w14:textId="77777777">
        <w:trPr>
          <w:cantSplit/>
        </w:trPr>
        <w:tc>
          <w:tcPr>
            <w:tcW w:w="648" w:type="dxa"/>
            <w:tcMar>
              <w:top w:w="95" w:type="dxa"/>
              <w:left w:w="105" w:type="dxa"/>
              <w:bottom w:w="95" w:type="dxa"/>
              <w:right w:w="105" w:type="dxa"/>
            </w:tcMar>
          </w:tcPr>
          <w:p w14:paraId="497A2EA5" w14:textId="77777777" w:rsidR="009E07DB" w:rsidRDefault="00000000">
            <w:pPr>
              <w:spacing w:after="0" w:line="252" w:lineRule="auto"/>
              <w:jc w:val="center"/>
            </w:pPr>
            <w:r>
              <w:rPr>
                <w:rFonts w:ascii="Arial Unicode MS" w:eastAsia="Arial Unicode MS" w:hAnsi="Arial Unicode MS"/>
                <w:b/>
                <w:sz w:val="18"/>
              </w:rPr>
              <w:t>517</w:t>
            </w:r>
          </w:p>
        </w:tc>
        <w:tc>
          <w:tcPr>
            <w:tcW w:w="792" w:type="dxa"/>
            <w:tcMar>
              <w:top w:w="95" w:type="dxa"/>
              <w:left w:w="105" w:type="dxa"/>
              <w:bottom w:w="95" w:type="dxa"/>
              <w:right w:w="105" w:type="dxa"/>
            </w:tcMar>
          </w:tcPr>
          <w:p w14:paraId="6F5C3D91"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40B2C469" w14:textId="77777777" w:rsidR="009E07DB" w:rsidRDefault="00000000">
            <w:pPr>
              <w:spacing w:after="0" w:line="252" w:lineRule="auto"/>
            </w:pPr>
            <w:r>
              <w:rPr>
                <w:rFonts w:ascii="Arial Unicode MS" w:eastAsia="Arial Unicode MS" w:hAnsi="Arial Unicode MS"/>
                <w:b/>
                <w:sz w:val="18"/>
              </w:rPr>
              <w:t>Impact of lignin extraction methods on microstructure and mechanical properties of lignin‐based carbon fibers</w:t>
            </w:r>
            <w:r>
              <w:rPr>
                <w:rFonts w:ascii="Arial Unicode MS" w:eastAsia="Arial Unicode MS" w:hAnsi="Arial Unicode MS"/>
                <w:color w:val="626B73"/>
                <w:sz w:val="15"/>
              </w:rPr>
              <w:br/>
              <w:t>Xiaojuan Shi; Xing Wang; Biao Tang; Zhong Dai; Kefu Chen; Jinghui Zhou</w:t>
            </w:r>
          </w:p>
        </w:tc>
        <w:tc>
          <w:tcPr>
            <w:tcW w:w="4406" w:type="dxa"/>
            <w:tcMar>
              <w:top w:w="95" w:type="dxa"/>
              <w:left w:w="105" w:type="dxa"/>
              <w:bottom w:w="95" w:type="dxa"/>
              <w:right w:w="105" w:type="dxa"/>
            </w:tcMar>
          </w:tcPr>
          <w:p>
            <w:pPr>
              <w:spacing w:after="0" w:line="252" w:lineRule="auto"/>
            </w:pPr>
            <w:r>
              <w:rPr>
                <w:color w:val="000000"/>
              </w:rPr>
              <w:t>Dalian Polytechnic University; South China University of Technology  |  China</w:t>
              <w:br/>
              <w:t>Journal of Applied Polymer Science, Vol. 135, No. 10</w:t>
            </w:r>
            <w:r>
              <w:rPr>
                <w:rFonts w:ascii="Arial Unicode MS" w:hAnsi="Arial Unicode MS" w:eastAsia="Arial Unicode MS" w:cs="Arial Unicode MS"/>
                <w:color w:val="000000"/>
              </w:rPr>
              <w:br/>
              <w:t>使用的设备型号：TL-Pro</w:t>
            </w:r>
            <w:r>
              <w:rPr>
                <w:color w:val="000000"/>
              </w:rPr>
              <w:br/>
            </w:r>
            <w:hyperlink r:id="rId522">
              <w:r w:rsidR="009E07DB">
                <w:rPr>
                  <w:rFonts w:ascii="Arial Unicode MS" w:eastAsia="Arial Unicode MS" w:hAnsi="Arial Unicode MS"/>
                  <w:color w:val="0563C1"/>
                  <w:sz w:val="16"/>
                  <w:u w:val="single"/>
                </w:rPr>
                <w:br/>
                <w:t>DOI: 10.1002/app.45580</w:t>
              </w:r>
            </w:hyperlink>
          </w:p>
        </w:tc>
      </w:tr>
      <w:tr w:rsidR="009E07DB" w14:paraId="2BCC5A51" w14:textId="77777777">
        <w:trPr>
          <w:cantSplit/>
        </w:trPr>
        <w:tc>
          <w:tcPr>
            <w:tcW w:w="648" w:type="dxa"/>
            <w:shd w:val="clear" w:color="auto" w:fill="F4F4F4"/>
            <w:tcMar>
              <w:top w:w="95" w:type="dxa"/>
              <w:left w:w="105" w:type="dxa"/>
              <w:bottom w:w="95" w:type="dxa"/>
              <w:right w:w="105" w:type="dxa"/>
            </w:tcMar>
          </w:tcPr>
          <w:p w14:paraId="3F394BB9" w14:textId="77777777" w:rsidR="009E07DB" w:rsidRDefault="00000000">
            <w:pPr>
              <w:spacing w:after="0" w:line="252" w:lineRule="auto"/>
              <w:jc w:val="center"/>
            </w:pPr>
            <w:r>
              <w:rPr>
                <w:rFonts w:ascii="Arial Unicode MS" w:eastAsia="Arial Unicode MS" w:hAnsi="Arial Unicode MS"/>
                <w:b/>
                <w:sz w:val="18"/>
              </w:rPr>
              <w:lastRenderedPageBreak/>
              <w:t>518</w:t>
            </w:r>
          </w:p>
        </w:tc>
        <w:tc>
          <w:tcPr>
            <w:tcW w:w="792" w:type="dxa"/>
            <w:shd w:val="clear" w:color="auto" w:fill="F4F4F4"/>
            <w:tcMar>
              <w:top w:w="95" w:type="dxa"/>
              <w:left w:w="105" w:type="dxa"/>
              <w:bottom w:w="95" w:type="dxa"/>
              <w:right w:w="105" w:type="dxa"/>
            </w:tcMar>
          </w:tcPr>
          <w:p w14:paraId="141AD99E"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651B3AF8" w14:textId="77777777" w:rsidR="009E07DB" w:rsidRDefault="00000000">
            <w:pPr>
              <w:spacing w:after="0" w:line="252" w:lineRule="auto"/>
            </w:pPr>
            <w:r>
              <w:rPr>
                <w:rFonts w:ascii="Arial Unicode MS" w:eastAsia="Arial Unicode MS" w:hAnsi="Arial Unicode MS"/>
                <w:b/>
                <w:sz w:val="18"/>
              </w:rPr>
              <w:t>In situ sequestration of endogenous PDGF-BB with an ECM-mimetic sponge for accelerated wound healing</w:t>
            </w:r>
            <w:r>
              <w:rPr>
                <w:rFonts w:ascii="Arial Unicode MS" w:eastAsia="Arial Unicode MS" w:hAnsi="Arial Unicode MS"/>
                <w:color w:val="626B73"/>
                <w:sz w:val="15"/>
              </w:rPr>
              <w:br/>
              <w:t>Qiu Li; Yiming Niu; Huajia Diao; Lintao Wang; Xiuping Chen; Yitao Wang; Lei Dong; et al. (8 total)</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Macau; Nanjing University; China Pharmaceutical University  |  MO, China</w:t>
              <w:br/>
              <w:t>Biomaterials, Vol. 148, p. 54</w:t>
            </w:r>
            <w:r>
              <w:rPr>
                <w:color w:val="000000"/>
              </w:rPr>
              <w:br/>
            </w:r>
            <w:hyperlink r:id="rId523">
              <w:r w:rsidR="009E07DB">
                <w:rPr>
                  <w:rFonts w:ascii="Arial Unicode MS" w:eastAsia="Arial Unicode MS" w:hAnsi="Arial Unicode MS"/>
                  <w:color w:val="0563C1"/>
                  <w:sz w:val="16"/>
                  <w:u w:val="single"/>
                </w:rPr>
                <w:br/>
                <w:t>DOI: 10.1016/j.biomaterials.2017.09.028</w:t>
              </w:r>
            </w:hyperlink>
          </w:p>
        </w:tc>
      </w:tr>
      <w:tr w:rsidR="009E07DB" w14:paraId="4AF5A78D" w14:textId="77777777">
        <w:trPr>
          <w:cantSplit/>
        </w:trPr>
        <w:tc>
          <w:tcPr>
            <w:tcW w:w="648" w:type="dxa"/>
            <w:tcMar>
              <w:top w:w="95" w:type="dxa"/>
              <w:left w:w="105" w:type="dxa"/>
              <w:bottom w:w="95" w:type="dxa"/>
              <w:right w:w="105" w:type="dxa"/>
            </w:tcMar>
          </w:tcPr>
          <w:p w14:paraId="59B196C3" w14:textId="77777777" w:rsidR="009E07DB" w:rsidRDefault="00000000">
            <w:pPr>
              <w:spacing w:after="0" w:line="252" w:lineRule="auto"/>
              <w:jc w:val="center"/>
            </w:pPr>
            <w:r>
              <w:rPr>
                <w:rFonts w:ascii="Arial Unicode MS" w:eastAsia="Arial Unicode MS" w:hAnsi="Arial Unicode MS"/>
                <w:b/>
                <w:sz w:val="18"/>
              </w:rPr>
              <w:t>519</w:t>
            </w:r>
          </w:p>
        </w:tc>
        <w:tc>
          <w:tcPr>
            <w:tcW w:w="792" w:type="dxa"/>
            <w:tcMar>
              <w:top w:w="95" w:type="dxa"/>
              <w:left w:w="105" w:type="dxa"/>
              <w:bottom w:w="95" w:type="dxa"/>
              <w:right w:w="105" w:type="dxa"/>
            </w:tcMar>
          </w:tcPr>
          <w:p w14:paraId="0CF19FAB"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2C871B05" w14:textId="77777777" w:rsidR="009E07DB" w:rsidRDefault="00000000">
            <w:pPr>
              <w:spacing w:after="0" w:line="252" w:lineRule="auto"/>
            </w:pPr>
            <w:r>
              <w:rPr>
                <w:rFonts w:ascii="Arial Unicode MS" w:eastAsia="Arial Unicode MS" w:hAnsi="Arial Unicode MS"/>
                <w:b/>
                <w:sz w:val="18"/>
              </w:rPr>
              <w:t>Novel Janus Membrane for Membrane Distillation with Simultaneous Fouling and Wetting Resistance</w:t>
            </w:r>
            <w:r>
              <w:rPr>
                <w:rFonts w:ascii="Arial Unicode MS" w:eastAsia="Arial Unicode MS" w:hAnsi="Arial Unicode MS"/>
                <w:color w:val="626B73"/>
                <w:sz w:val="15"/>
              </w:rPr>
              <w:br/>
              <w:t>Yu‐Xi Huang; Zhangxin Wang; Jian Jin; Shihong Lin</w:t>
            </w:r>
          </w:p>
        </w:tc>
        <w:tc>
          <w:tcPr>
            <w:tcW w:w="4406" w:type="dxa"/>
            <w:tcMar>
              <w:top w:w="95" w:type="dxa"/>
              <w:left w:w="105" w:type="dxa"/>
              <w:bottom w:w="95" w:type="dxa"/>
              <w:right w:w="105" w:type="dxa"/>
            </w:tcMar>
          </w:tcPr>
          <w:p>
            <w:pPr>
              <w:spacing w:after="0" w:line="252" w:lineRule="auto"/>
            </w:pPr>
            <w:r>
              <w:rPr>
                <w:color w:val="000000"/>
              </w:rPr>
              <w:t>Vanderbilt University; Chinese Academy of Sciences; Suzhou Institute of Nano-tech and Nano-bionics  |  USA, China</w:t>
              <w:br/>
              <w:t>Environmental Science &amp; Technology, Vol. 51, No. 22, p. 13304</w:t>
            </w:r>
            <w:r>
              <w:rPr>
                <w:color w:val="000000"/>
              </w:rPr>
              <w:br/>
            </w:r>
            <w:hyperlink r:id="rId524">
              <w:r w:rsidR="009E07DB">
                <w:rPr>
                  <w:rFonts w:ascii="Arial Unicode MS" w:eastAsia="Arial Unicode MS" w:hAnsi="Arial Unicode MS"/>
                  <w:color w:val="0563C1"/>
                  <w:sz w:val="16"/>
                  <w:u w:val="single"/>
                </w:rPr>
                <w:br/>
                <w:t>DOI: 10.1021/acs.est.7b02848</w:t>
              </w:r>
            </w:hyperlink>
          </w:p>
        </w:tc>
      </w:tr>
      <w:tr w:rsidR="009E07DB" w14:paraId="4B1B196B" w14:textId="77777777">
        <w:trPr>
          <w:cantSplit/>
        </w:trPr>
        <w:tc>
          <w:tcPr>
            <w:tcW w:w="648" w:type="dxa"/>
            <w:shd w:val="clear" w:color="auto" w:fill="F4F4F4"/>
            <w:tcMar>
              <w:top w:w="95" w:type="dxa"/>
              <w:left w:w="105" w:type="dxa"/>
              <w:bottom w:w="95" w:type="dxa"/>
              <w:right w:w="105" w:type="dxa"/>
            </w:tcMar>
          </w:tcPr>
          <w:p w14:paraId="4D29B08D" w14:textId="77777777" w:rsidR="009E07DB" w:rsidRDefault="00000000">
            <w:pPr>
              <w:spacing w:after="0" w:line="252" w:lineRule="auto"/>
              <w:jc w:val="center"/>
            </w:pPr>
            <w:r>
              <w:rPr>
                <w:rFonts w:ascii="Arial Unicode MS" w:eastAsia="Arial Unicode MS" w:hAnsi="Arial Unicode MS"/>
                <w:b/>
                <w:sz w:val="18"/>
              </w:rPr>
              <w:t>520</w:t>
            </w:r>
          </w:p>
        </w:tc>
        <w:tc>
          <w:tcPr>
            <w:tcW w:w="792" w:type="dxa"/>
            <w:shd w:val="clear" w:color="auto" w:fill="F4F4F4"/>
            <w:tcMar>
              <w:top w:w="95" w:type="dxa"/>
              <w:left w:w="105" w:type="dxa"/>
              <w:bottom w:w="95" w:type="dxa"/>
              <w:right w:w="105" w:type="dxa"/>
            </w:tcMar>
          </w:tcPr>
          <w:p w14:paraId="5366F361"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2F93A821" w14:textId="77777777" w:rsidR="009E07DB" w:rsidRDefault="00000000">
            <w:pPr>
              <w:spacing w:after="0" w:line="252" w:lineRule="auto"/>
            </w:pPr>
            <w:r>
              <w:rPr>
                <w:rFonts w:ascii="Arial Unicode MS" w:eastAsia="Arial Unicode MS" w:hAnsi="Arial Unicode MS"/>
                <w:b/>
                <w:sz w:val="18"/>
              </w:rPr>
              <w:t>On-Chip ZnO Nanofibers Prepared by Electrospinning Method for NO2 Gas Detection</w:t>
            </w:r>
            <w:r>
              <w:rPr>
                <w:rFonts w:ascii="Arial Unicode MS" w:eastAsia="Arial Unicode MS" w:hAnsi="Arial Unicode MS"/>
                <w:color w:val="626B73"/>
                <w:sz w:val="15"/>
              </w:rPr>
              <w:br/>
              <w:t>Nguyen Van Hoang; Nguyen Van Dung; Do Quang Dat; Quan Thi Minh Nguyet; Chu Manh Hung; Nguyen Van Hieu</w:t>
            </w:r>
          </w:p>
        </w:tc>
        <w:tc>
          <w:tcPr>
            <w:tcW w:w="4406" w:type="dxa"/>
            <w:shd w:val="clear" w:color="auto" w:fill="F4F4F4"/>
            <w:tcMar>
              <w:top w:w="95" w:type="dxa"/>
              <w:left w:w="105" w:type="dxa"/>
              <w:bottom w:w="95" w:type="dxa"/>
              <w:right w:w="105" w:type="dxa"/>
            </w:tcMar>
          </w:tcPr>
          <w:p>
            <w:pPr>
              <w:spacing w:after="0" w:line="252" w:lineRule="auto"/>
            </w:pPr>
            <w:r>
              <w:rPr>
                <w:color w:val="000000"/>
              </w:rPr>
              <w:t>Le Quy Don Technical University  |  VN</w:t>
              <w:br/>
              <w:t>Communications in Physics 27(4), 317-326</w:t>
            </w:r>
            <w:r>
              <w:rPr>
                <w:rFonts w:ascii="Arial Unicode MS" w:hAnsi="Arial Unicode MS" w:eastAsia="Arial Unicode MS" w:cs="Arial Unicode MS"/>
                <w:color w:val="000000"/>
              </w:rPr>
              <w:br/>
              <w:t>使用的设备型号：TL-01</w:t>
            </w:r>
            <w:r>
              <w:rPr>
                <w:color w:val="000000"/>
              </w:rPr>
              <w:br/>
            </w:r>
            <w:hyperlink r:id="rId525">
              <w:r w:rsidR="009E07DB">
                <w:rPr>
                  <w:rFonts w:ascii="Arial Unicode MS" w:eastAsia="Arial Unicode MS" w:hAnsi="Arial Unicode MS"/>
                  <w:color w:val="0563C1"/>
                  <w:sz w:val="16"/>
                  <w:u w:val="single"/>
                </w:rPr>
                <w:br/>
                <w:t>DOI: 10.15625/0868-3166/27/4/10899</w:t>
              </w:r>
            </w:hyperlink>
          </w:p>
        </w:tc>
      </w:tr>
      <w:tr w:rsidR="009E07DB" w14:paraId="70F1BD0B" w14:textId="77777777">
        <w:trPr>
          <w:cantSplit/>
        </w:trPr>
        <w:tc>
          <w:tcPr>
            <w:tcW w:w="648" w:type="dxa"/>
            <w:tcMar>
              <w:top w:w="95" w:type="dxa"/>
              <w:left w:w="105" w:type="dxa"/>
              <w:bottom w:w="95" w:type="dxa"/>
              <w:right w:w="105" w:type="dxa"/>
            </w:tcMar>
          </w:tcPr>
          <w:p w14:paraId="69AB08B7" w14:textId="77777777" w:rsidR="009E07DB" w:rsidRDefault="00000000">
            <w:pPr>
              <w:spacing w:after="0" w:line="252" w:lineRule="auto"/>
              <w:jc w:val="center"/>
            </w:pPr>
            <w:r>
              <w:rPr>
                <w:rFonts w:ascii="Arial Unicode MS" w:eastAsia="Arial Unicode MS" w:hAnsi="Arial Unicode MS"/>
                <w:b/>
                <w:sz w:val="18"/>
              </w:rPr>
              <w:t>521</w:t>
            </w:r>
          </w:p>
        </w:tc>
        <w:tc>
          <w:tcPr>
            <w:tcW w:w="792" w:type="dxa"/>
            <w:tcMar>
              <w:top w:w="95" w:type="dxa"/>
              <w:left w:w="105" w:type="dxa"/>
              <w:bottom w:w="95" w:type="dxa"/>
              <w:right w:w="105" w:type="dxa"/>
            </w:tcMar>
          </w:tcPr>
          <w:p w14:paraId="617A556E"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2D2C4DF4" w14:textId="77777777" w:rsidR="009E07DB" w:rsidRDefault="00000000">
            <w:pPr>
              <w:spacing w:after="0" w:line="252" w:lineRule="auto"/>
            </w:pPr>
            <w:r>
              <w:rPr>
                <w:rFonts w:ascii="Arial Unicode MS" w:eastAsia="Arial Unicode MS" w:hAnsi="Arial Unicode MS"/>
                <w:b/>
                <w:sz w:val="18"/>
              </w:rPr>
              <w:t>Photoimmobilization of zwitterionic polymers on surfaces to reduce cell adhesion</w:t>
            </w:r>
            <w:r>
              <w:rPr>
                <w:rFonts w:ascii="Arial Unicode MS" w:eastAsia="Arial Unicode MS" w:hAnsi="Arial Unicode MS"/>
                <w:color w:val="626B73"/>
                <w:sz w:val="15"/>
              </w:rPr>
              <w:br/>
              <w:t>Patrik Sobolčiak; Anton Popelka; Matej Mičušík; Monika Slavíková; Igor Krupa; Jaroslav Mosnáček; Jan Tkáč; et al. (9 total)</w:t>
            </w:r>
          </w:p>
        </w:tc>
        <w:tc>
          <w:tcPr>
            <w:tcW w:w="4406" w:type="dxa"/>
            <w:tcMar>
              <w:top w:w="95" w:type="dxa"/>
              <w:left w:w="105" w:type="dxa"/>
              <w:bottom w:w="95" w:type="dxa"/>
              <w:right w:w="105" w:type="dxa"/>
            </w:tcMar>
          </w:tcPr>
          <w:p w14:paraId="17B76030" w14:textId="77777777" w:rsidR="009E07DB" w:rsidRDefault="00000000">
            <w:pPr>
              <w:spacing w:after="0" w:line="252" w:lineRule="auto"/>
            </w:pPr>
            <w:r>
              <w:rPr>
                <w:rFonts w:ascii="Arial Unicode MS" w:eastAsia="Arial Unicode MS" w:hAnsi="Arial Unicode MS"/>
                <w:b/>
              </w:rPr>
              <w:t>Qatar University; Slovak Academy of Sciences; Polymer Institute of the Slovak Academy of Sciences; et al. (6 total)  |  Qatar, SK</w:t>
            </w:r>
            <w:r>
              <w:rPr>
                <w:rFonts w:ascii="Arial Unicode MS" w:eastAsia="Arial Unicode MS" w:hAnsi="Arial Unicode MS"/>
                <w:sz w:val="16"/>
              </w:rPr>
              <w:br/>
              <w:t>Journal of Colloid and Interface Science, Vol. 500, p. 294</w:t>
            </w:r>
            <w:hyperlink r:id="rId526">
              <w:r w:rsidR="009E07DB">
                <w:rPr>
                  <w:rFonts w:ascii="Arial Unicode MS" w:eastAsia="Arial Unicode MS" w:hAnsi="Arial Unicode MS"/>
                  <w:color w:val="0563C1"/>
                  <w:sz w:val="16"/>
                  <w:u w:val="single"/>
                </w:rPr>
                <w:br/>
                <w:t>DOI: 10.1016/j.jcis.2017.04.020</w:t>
              </w:r>
            </w:hyperlink>
          </w:p>
        </w:tc>
      </w:tr>
      <w:tr w:rsidR="009E07DB" w14:paraId="0C31F8AB" w14:textId="77777777">
        <w:trPr>
          <w:cantSplit/>
        </w:trPr>
        <w:tc>
          <w:tcPr>
            <w:tcW w:w="648" w:type="dxa"/>
            <w:shd w:val="clear" w:color="auto" w:fill="F4F4F4"/>
            <w:tcMar>
              <w:top w:w="95" w:type="dxa"/>
              <w:left w:w="105" w:type="dxa"/>
              <w:bottom w:w="95" w:type="dxa"/>
              <w:right w:w="105" w:type="dxa"/>
            </w:tcMar>
          </w:tcPr>
          <w:p w14:paraId="04EE4443" w14:textId="77777777" w:rsidR="009E07DB" w:rsidRDefault="00000000">
            <w:pPr>
              <w:spacing w:after="0" w:line="252" w:lineRule="auto"/>
              <w:jc w:val="center"/>
            </w:pPr>
            <w:r>
              <w:rPr>
                <w:rFonts w:ascii="Arial Unicode MS" w:eastAsia="Arial Unicode MS" w:hAnsi="Arial Unicode MS"/>
                <w:b/>
                <w:sz w:val="18"/>
              </w:rPr>
              <w:t>522</w:t>
            </w:r>
          </w:p>
        </w:tc>
        <w:tc>
          <w:tcPr>
            <w:tcW w:w="792" w:type="dxa"/>
            <w:shd w:val="clear" w:color="auto" w:fill="F4F4F4"/>
            <w:tcMar>
              <w:top w:w="95" w:type="dxa"/>
              <w:left w:w="105" w:type="dxa"/>
              <w:bottom w:w="95" w:type="dxa"/>
              <w:right w:w="105" w:type="dxa"/>
            </w:tcMar>
          </w:tcPr>
          <w:p w14:paraId="43BD7C28"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750DEC0" w14:textId="77777777" w:rsidR="009E07DB" w:rsidRDefault="00000000">
            <w:pPr>
              <w:spacing w:after="0" w:line="252" w:lineRule="auto"/>
            </w:pPr>
            <w:r>
              <w:rPr>
                <w:rFonts w:ascii="Arial Unicode MS" w:eastAsia="Arial Unicode MS" w:hAnsi="Arial Unicode MS"/>
                <w:b/>
                <w:sz w:val="18"/>
              </w:rPr>
              <w:t>Physico-Mechanical, Dielectric, and Piezoelectric Properties of PVDF Electrospun Mats Containing Silver Nanoparticles</w:t>
            </w:r>
            <w:r>
              <w:rPr>
                <w:rFonts w:ascii="Arial Unicode MS" w:eastAsia="Arial Unicode MS" w:hAnsi="Arial Unicode MS"/>
                <w:color w:val="626B73"/>
                <w:sz w:val="15"/>
              </w:rPr>
              <w:br/>
              <w:t>Ahmed A. Issa; Mariam Al Ali Al‐Maadeed; A. S. Luyt; Deepalekshmi Ponnamma; Mohammad K. Hassan</w:t>
            </w:r>
          </w:p>
        </w:tc>
        <w:tc>
          <w:tcPr>
            <w:tcW w:w="4406" w:type="dxa"/>
            <w:shd w:val="clear" w:color="auto" w:fill="F4F4F4"/>
            <w:tcMar>
              <w:top w:w="95" w:type="dxa"/>
              <w:left w:w="105" w:type="dxa"/>
              <w:bottom w:w="95" w:type="dxa"/>
              <w:right w:w="105" w:type="dxa"/>
            </w:tcMar>
          </w:tcPr>
          <w:p w14:paraId="547E4BE2" w14:textId="77777777" w:rsidR="009E07DB" w:rsidRDefault="00000000">
            <w:pPr>
              <w:spacing w:after="0" w:line="252" w:lineRule="auto"/>
            </w:pPr>
            <w:r>
              <w:rPr>
                <w:rFonts w:ascii="Arial Unicode MS" w:eastAsia="Arial Unicode MS" w:hAnsi="Arial Unicode MS"/>
                <w:b/>
              </w:rPr>
              <w:t>Qatar University  |  Qatar</w:t>
            </w:r>
            <w:r>
              <w:rPr>
                <w:rFonts w:ascii="Arial Unicode MS" w:eastAsia="Arial Unicode MS" w:hAnsi="Arial Unicode MS"/>
                <w:sz w:val="16"/>
              </w:rPr>
              <w:br/>
              <w:t>C – Journal of Carbon Research, Vol. 3, No. 4, p. 30</w:t>
            </w:r>
            <w:hyperlink r:id="rId527">
              <w:r w:rsidR="009E07DB">
                <w:rPr>
                  <w:rFonts w:ascii="Arial Unicode MS" w:eastAsia="Arial Unicode MS" w:hAnsi="Arial Unicode MS"/>
                  <w:color w:val="0563C1"/>
                  <w:sz w:val="16"/>
                  <w:u w:val="single"/>
                </w:rPr>
                <w:br/>
                <w:t>DOI: 10.3390/c3040030</w:t>
              </w:r>
            </w:hyperlink>
          </w:p>
        </w:tc>
      </w:tr>
      <w:tr w:rsidR="009E07DB" w14:paraId="62F490F7" w14:textId="77777777">
        <w:trPr>
          <w:cantSplit/>
        </w:trPr>
        <w:tc>
          <w:tcPr>
            <w:tcW w:w="648" w:type="dxa"/>
            <w:tcMar>
              <w:top w:w="95" w:type="dxa"/>
              <w:left w:w="105" w:type="dxa"/>
              <w:bottom w:w="95" w:type="dxa"/>
              <w:right w:w="105" w:type="dxa"/>
            </w:tcMar>
          </w:tcPr>
          <w:p w14:paraId="741D6A3F" w14:textId="77777777" w:rsidR="009E07DB" w:rsidRDefault="00000000">
            <w:pPr>
              <w:spacing w:after="0" w:line="252" w:lineRule="auto"/>
              <w:jc w:val="center"/>
            </w:pPr>
            <w:r>
              <w:rPr>
                <w:rFonts w:ascii="Arial Unicode MS" w:eastAsia="Arial Unicode MS" w:hAnsi="Arial Unicode MS"/>
                <w:b/>
                <w:sz w:val="18"/>
              </w:rPr>
              <w:t>523</w:t>
            </w:r>
          </w:p>
        </w:tc>
        <w:tc>
          <w:tcPr>
            <w:tcW w:w="792" w:type="dxa"/>
            <w:tcMar>
              <w:top w:w="95" w:type="dxa"/>
              <w:left w:w="105" w:type="dxa"/>
              <w:bottom w:w="95" w:type="dxa"/>
              <w:right w:w="105" w:type="dxa"/>
            </w:tcMar>
          </w:tcPr>
          <w:p w14:paraId="2781E095"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C918AF9" w14:textId="77777777" w:rsidR="009E07DB" w:rsidRDefault="00000000">
            <w:pPr>
              <w:spacing w:after="0" w:line="252" w:lineRule="auto"/>
            </w:pPr>
            <w:r>
              <w:rPr>
                <w:rFonts w:ascii="Arial Unicode MS" w:eastAsia="Arial Unicode MS" w:hAnsi="Arial Unicode MS"/>
                <w:b/>
                <w:sz w:val="18"/>
              </w:rPr>
              <w:t>Prevention of intra-abdominal adhesion using electrospun PEG/PLGA nanofibrous membranes</w:t>
            </w:r>
            <w:r>
              <w:rPr>
                <w:rFonts w:ascii="Arial Unicode MS" w:eastAsia="Arial Unicode MS" w:hAnsi="Arial Unicode MS"/>
                <w:color w:val="626B73"/>
                <w:sz w:val="15"/>
              </w:rPr>
              <w:br/>
              <w:t>Jian Li; Jinhui Zhu; Ting He; Weida Li; Yue Zhao; Zaomei Chen; Junhui Zhang; et al. (9 total)</w:t>
            </w:r>
          </w:p>
        </w:tc>
        <w:tc>
          <w:tcPr>
            <w:tcW w:w="4406" w:type="dxa"/>
            <w:tcMar>
              <w:top w:w="95" w:type="dxa"/>
              <w:left w:w="105" w:type="dxa"/>
              <w:bottom w:w="95" w:type="dxa"/>
              <w:right w:w="105" w:type="dxa"/>
            </w:tcMar>
          </w:tcPr>
          <w:p>
            <w:pPr>
              <w:spacing w:after="0" w:line="252" w:lineRule="auto"/>
            </w:pPr>
            <w:r>
              <w:rPr>
                <w:color w:val="000000"/>
              </w:rPr>
              <w:t>General Hospital of Guangzhou Military Command; Southern Medical University  |  China</w:t>
              <w:br/>
              <w:t>Materials Science and Engineering C, Vol. 78, p. 988</w:t>
            </w:r>
            <w:r>
              <w:rPr>
                <w:color w:val="000000"/>
              </w:rPr>
              <w:br/>
            </w:r>
            <w:hyperlink r:id="rId528">
              <w:r w:rsidR="009E07DB">
                <w:rPr>
                  <w:rFonts w:ascii="Arial Unicode MS" w:eastAsia="Arial Unicode MS" w:hAnsi="Arial Unicode MS"/>
                  <w:color w:val="0563C1"/>
                  <w:sz w:val="16"/>
                  <w:u w:val="single"/>
                </w:rPr>
                <w:br/>
                <w:t>DOI: 10.1016/j.msec.2017.04.017</w:t>
              </w:r>
            </w:hyperlink>
          </w:p>
        </w:tc>
      </w:tr>
      <w:tr w:rsidR="009E07DB" w14:paraId="363D55E7" w14:textId="77777777">
        <w:trPr>
          <w:cantSplit/>
        </w:trPr>
        <w:tc>
          <w:tcPr>
            <w:tcW w:w="648" w:type="dxa"/>
            <w:shd w:val="clear" w:color="auto" w:fill="F4F4F4"/>
            <w:tcMar>
              <w:top w:w="95" w:type="dxa"/>
              <w:left w:w="105" w:type="dxa"/>
              <w:bottom w:w="95" w:type="dxa"/>
              <w:right w:w="105" w:type="dxa"/>
            </w:tcMar>
          </w:tcPr>
          <w:p w14:paraId="5B6A3955" w14:textId="77777777" w:rsidR="009E07DB" w:rsidRDefault="00000000">
            <w:pPr>
              <w:spacing w:after="0" w:line="252" w:lineRule="auto"/>
              <w:jc w:val="center"/>
            </w:pPr>
            <w:r>
              <w:rPr>
                <w:rFonts w:ascii="Arial Unicode MS" w:eastAsia="Arial Unicode MS" w:hAnsi="Arial Unicode MS"/>
                <w:b/>
                <w:sz w:val="18"/>
              </w:rPr>
              <w:t>524</w:t>
            </w:r>
          </w:p>
        </w:tc>
        <w:tc>
          <w:tcPr>
            <w:tcW w:w="792" w:type="dxa"/>
            <w:shd w:val="clear" w:color="auto" w:fill="F4F4F4"/>
            <w:tcMar>
              <w:top w:w="95" w:type="dxa"/>
              <w:left w:w="105" w:type="dxa"/>
              <w:bottom w:w="95" w:type="dxa"/>
              <w:right w:w="105" w:type="dxa"/>
            </w:tcMar>
          </w:tcPr>
          <w:p w14:paraId="15265769"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7AF40F56" w14:textId="77777777" w:rsidR="009E07DB" w:rsidRDefault="00000000">
            <w:pPr>
              <w:spacing w:after="0" w:line="252" w:lineRule="auto"/>
            </w:pPr>
            <w:r>
              <w:rPr>
                <w:rFonts w:ascii="Arial Unicode MS" w:eastAsia="Arial Unicode MS" w:hAnsi="Arial Unicode MS"/>
                <w:b/>
                <w:sz w:val="18"/>
              </w:rPr>
              <w:t>PVA/HAp composite with pork bone precursor obtained by electrospinning</w:t>
            </w:r>
            <w:r>
              <w:rPr>
                <w:rFonts w:ascii="Arial Unicode MS" w:eastAsia="Arial Unicode MS" w:hAnsi="Arial Unicode MS"/>
                <w:color w:val="626B73"/>
                <w:sz w:val="15"/>
              </w:rPr>
              <w:br/>
              <w:t>Rosalía Ruiz‐Santos; Humberto Alejandro Monreal-Romero; J.G. Chacón-Nava</w:t>
            </w:r>
          </w:p>
        </w:tc>
        <w:tc>
          <w:tcPr>
            <w:tcW w:w="4406" w:type="dxa"/>
            <w:shd w:val="clear" w:color="auto" w:fill="F4F4F4"/>
            <w:tcMar>
              <w:top w:w="95" w:type="dxa"/>
              <w:left w:w="105" w:type="dxa"/>
              <w:bottom w:w="95" w:type="dxa"/>
              <w:right w:w="105" w:type="dxa"/>
            </w:tcMar>
          </w:tcPr>
          <w:p w14:paraId="7FFD5F48" w14:textId="77777777" w:rsidR="009E07DB" w:rsidRDefault="00000000">
            <w:pPr>
              <w:spacing w:after="0" w:line="252" w:lineRule="auto"/>
            </w:pPr>
            <w:r>
              <w:rPr>
                <w:rFonts w:ascii="Arial Unicode MS" w:eastAsia="Arial Unicode MS" w:hAnsi="Arial Unicode MS"/>
                <w:b/>
              </w:rPr>
              <w:t>Centro de Investigación en Materiales Avanzados; Autonomous University of Chihuahua  |  Mexico</w:t>
            </w:r>
            <w:r>
              <w:rPr>
                <w:rFonts w:ascii="Arial Unicode MS" w:eastAsia="Arial Unicode MS" w:hAnsi="Arial Unicode MS"/>
                <w:sz w:val="16"/>
              </w:rPr>
              <w:br/>
              <w:t>Micro &amp; Nano Letters, Vol. 12, No. 5, p. 321</w:t>
            </w:r>
            <w:hyperlink r:id="rId529">
              <w:r w:rsidR="009E07DB">
                <w:rPr>
                  <w:rFonts w:ascii="Arial Unicode MS" w:eastAsia="Arial Unicode MS" w:hAnsi="Arial Unicode MS"/>
                  <w:color w:val="0563C1"/>
                  <w:sz w:val="16"/>
                  <w:u w:val="single"/>
                </w:rPr>
                <w:br/>
                <w:t>DOI: 10.1049/mnl.2016.0591</w:t>
              </w:r>
            </w:hyperlink>
          </w:p>
        </w:tc>
      </w:tr>
      <w:tr w:rsidR="009E07DB" w14:paraId="4D9EC5E1" w14:textId="77777777">
        <w:trPr>
          <w:cantSplit/>
        </w:trPr>
        <w:tc>
          <w:tcPr>
            <w:tcW w:w="648" w:type="dxa"/>
            <w:tcMar>
              <w:top w:w="95" w:type="dxa"/>
              <w:left w:w="105" w:type="dxa"/>
              <w:bottom w:w="95" w:type="dxa"/>
              <w:right w:w="105" w:type="dxa"/>
            </w:tcMar>
          </w:tcPr>
          <w:p w14:paraId="6A15456C" w14:textId="77777777" w:rsidR="009E07DB" w:rsidRDefault="00000000">
            <w:pPr>
              <w:spacing w:after="0" w:line="252" w:lineRule="auto"/>
              <w:jc w:val="center"/>
            </w:pPr>
            <w:r>
              <w:rPr>
                <w:rFonts w:ascii="Arial Unicode MS" w:eastAsia="Arial Unicode MS" w:hAnsi="Arial Unicode MS"/>
                <w:b/>
                <w:sz w:val="18"/>
              </w:rPr>
              <w:lastRenderedPageBreak/>
              <w:t>525</w:t>
            </w:r>
          </w:p>
        </w:tc>
        <w:tc>
          <w:tcPr>
            <w:tcW w:w="792" w:type="dxa"/>
            <w:tcMar>
              <w:top w:w="95" w:type="dxa"/>
              <w:left w:w="105" w:type="dxa"/>
              <w:bottom w:w="95" w:type="dxa"/>
              <w:right w:w="105" w:type="dxa"/>
            </w:tcMar>
          </w:tcPr>
          <w:p w14:paraId="4D153D84"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42E5BF67" w14:textId="77777777" w:rsidR="009E07DB" w:rsidRDefault="00000000">
            <w:pPr>
              <w:spacing w:after="0" w:line="252" w:lineRule="auto"/>
            </w:pPr>
            <w:r>
              <w:rPr>
                <w:rFonts w:ascii="Arial Unicode MS" w:eastAsia="Arial Unicode MS" w:hAnsi="Arial Unicode MS"/>
                <w:b/>
                <w:sz w:val="18"/>
              </w:rPr>
              <w:t>Response Surface Optimization of Electro-Spun Polyvinyl Alcohol Nano-Fiber Membrane Process Parameters and its Characterization</w:t>
            </w:r>
            <w:r>
              <w:rPr>
                <w:rFonts w:ascii="Arial Unicode MS" w:eastAsia="Arial Unicode MS" w:hAnsi="Arial Unicode MS"/>
                <w:color w:val="626B73"/>
                <w:sz w:val="15"/>
              </w:rPr>
              <w:br/>
              <w:t>Kibrom Alebel Gebru; Chandan Das</w:t>
            </w:r>
          </w:p>
        </w:tc>
        <w:tc>
          <w:tcPr>
            <w:tcW w:w="4406" w:type="dxa"/>
            <w:tcMar>
              <w:top w:w="95" w:type="dxa"/>
              <w:left w:w="105" w:type="dxa"/>
              <w:bottom w:w="95" w:type="dxa"/>
              <w:right w:w="105" w:type="dxa"/>
            </w:tcMar>
          </w:tcPr>
          <w:p>
            <w:pPr>
              <w:spacing w:after="0" w:line="252" w:lineRule="auto"/>
            </w:pPr>
            <w:r>
              <w:rPr>
                <w:color w:val="000000"/>
              </w:rPr>
              <w:t>Indian Institute of Technology Guwahati  |  IN</w:t>
              <w:br/>
              <w:t>OpenAlex indexed full text; publisher or repository record</w:t>
            </w:r>
            <w:r>
              <w:rPr>
                <w:color w:val="000000"/>
              </w:rPr>
              <w:br/>
            </w:r>
            <w:hyperlink r:id="rId530">
              <w:r w:rsidR="009E07DB">
                <w:rPr>
                  <w:rFonts w:ascii="Arial Unicode MS" w:eastAsia="Arial Unicode MS" w:hAnsi="Arial Unicode MS"/>
                  <w:color w:val="0563C1"/>
                  <w:sz w:val="16"/>
                  <w:u w:val="single"/>
                </w:rPr>
                <w:br/>
                <w:t>DOI: 10.6000/1929-6037.2016.05.04.3</w:t>
              </w:r>
            </w:hyperlink>
          </w:p>
        </w:tc>
      </w:tr>
      <w:tr w:rsidR="009E07DB" w14:paraId="0C13F700" w14:textId="77777777">
        <w:trPr>
          <w:cantSplit/>
        </w:trPr>
        <w:tc>
          <w:tcPr>
            <w:tcW w:w="648" w:type="dxa"/>
            <w:shd w:val="clear" w:color="auto" w:fill="F4F4F4"/>
            <w:tcMar>
              <w:top w:w="95" w:type="dxa"/>
              <w:left w:w="105" w:type="dxa"/>
              <w:bottom w:w="95" w:type="dxa"/>
              <w:right w:w="105" w:type="dxa"/>
            </w:tcMar>
          </w:tcPr>
          <w:p w14:paraId="5F1A2ABF" w14:textId="77777777" w:rsidR="009E07DB" w:rsidRDefault="00000000">
            <w:pPr>
              <w:spacing w:after="0" w:line="252" w:lineRule="auto"/>
              <w:jc w:val="center"/>
            </w:pPr>
            <w:r>
              <w:rPr>
                <w:rFonts w:ascii="Arial Unicode MS" w:eastAsia="Arial Unicode MS" w:hAnsi="Arial Unicode MS"/>
                <w:b/>
                <w:sz w:val="18"/>
              </w:rPr>
              <w:t>526</w:t>
            </w:r>
          </w:p>
        </w:tc>
        <w:tc>
          <w:tcPr>
            <w:tcW w:w="792" w:type="dxa"/>
            <w:shd w:val="clear" w:color="auto" w:fill="F4F4F4"/>
            <w:tcMar>
              <w:top w:w="95" w:type="dxa"/>
              <w:left w:w="105" w:type="dxa"/>
              <w:bottom w:w="95" w:type="dxa"/>
              <w:right w:w="105" w:type="dxa"/>
            </w:tcMar>
          </w:tcPr>
          <w:p w14:paraId="09E6C259"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74BA8574" w14:textId="77777777" w:rsidR="009E07DB" w:rsidRDefault="00000000">
            <w:pPr>
              <w:spacing w:after="0" w:line="252" w:lineRule="auto"/>
            </w:pPr>
            <w:r>
              <w:rPr>
                <w:rFonts w:ascii="Arial Unicode MS" w:eastAsia="Arial Unicode MS" w:hAnsi="Arial Unicode MS"/>
                <w:b/>
                <w:sz w:val="18"/>
              </w:rPr>
              <w:t>Robust and elastic superhydrophobic breathable fibrous membrane with in situ grown hierarchical structures</w:t>
            </w:r>
            <w:r>
              <w:rPr>
                <w:rFonts w:ascii="Arial Unicode MS" w:eastAsia="Arial Unicode MS" w:hAnsi="Arial Unicode MS"/>
                <w:color w:val="626B73"/>
                <w:sz w:val="15"/>
              </w:rPr>
              <w:br/>
              <w:t>Lei Chen; Feng Wu; Yangling Li; Yidi Wang; Li‐Ping Si; Ka I Lee; Bin Fei</w:t>
            </w:r>
          </w:p>
        </w:tc>
        <w:tc>
          <w:tcPr>
            <w:tcW w:w="4406" w:type="dxa"/>
            <w:shd w:val="clear" w:color="auto" w:fill="F4F4F4"/>
            <w:tcMar>
              <w:top w:w="95" w:type="dxa"/>
              <w:left w:w="105" w:type="dxa"/>
              <w:bottom w:w="95" w:type="dxa"/>
              <w:right w:w="105" w:type="dxa"/>
            </w:tcMar>
          </w:tcPr>
          <w:p>
            <w:pPr>
              <w:spacing w:after="0" w:line="252" w:lineRule="auto"/>
            </w:pPr>
            <w:r>
              <w:rPr>
                <w:color w:val="000000"/>
              </w:rPr>
              <w:t>Southwest University; Hong Kong Polytechnic University  |  China, Hong Kong</w:t>
              <w:br/>
              <w:t>Journal of Membrane Science, Vol. 547, p. 93</w:t>
            </w:r>
            <w:r>
              <w:rPr>
                <w:color w:val="000000"/>
              </w:rPr>
              <w:br/>
            </w:r>
            <w:hyperlink r:id="rId531">
              <w:r w:rsidR="009E07DB">
                <w:rPr>
                  <w:rFonts w:ascii="Arial Unicode MS" w:eastAsia="Arial Unicode MS" w:hAnsi="Arial Unicode MS"/>
                  <w:color w:val="0563C1"/>
                  <w:sz w:val="16"/>
                  <w:u w:val="single"/>
                </w:rPr>
                <w:br/>
                <w:t>DOI: 10.1016/j.memsci.2017.10.023</w:t>
              </w:r>
            </w:hyperlink>
          </w:p>
        </w:tc>
      </w:tr>
      <w:tr w:rsidR="009E07DB" w14:paraId="6C092495" w14:textId="77777777">
        <w:trPr>
          <w:cantSplit/>
        </w:trPr>
        <w:tc>
          <w:tcPr>
            <w:tcW w:w="648" w:type="dxa"/>
            <w:tcMar>
              <w:top w:w="95" w:type="dxa"/>
              <w:left w:w="105" w:type="dxa"/>
              <w:bottom w:w="95" w:type="dxa"/>
              <w:right w:w="105" w:type="dxa"/>
            </w:tcMar>
          </w:tcPr>
          <w:p w14:paraId="74F76B1A" w14:textId="77777777" w:rsidR="009E07DB" w:rsidRDefault="00000000">
            <w:pPr>
              <w:spacing w:after="0" w:line="252" w:lineRule="auto"/>
              <w:jc w:val="center"/>
            </w:pPr>
            <w:r>
              <w:rPr>
                <w:rFonts w:ascii="Arial Unicode MS" w:eastAsia="Arial Unicode MS" w:hAnsi="Arial Unicode MS"/>
                <w:b/>
                <w:sz w:val="18"/>
              </w:rPr>
              <w:t>527</w:t>
            </w:r>
          </w:p>
        </w:tc>
        <w:tc>
          <w:tcPr>
            <w:tcW w:w="792" w:type="dxa"/>
            <w:tcMar>
              <w:top w:w="95" w:type="dxa"/>
              <w:left w:w="105" w:type="dxa"/>
              <w:bottom w:w="95" w:type="dxa"/>
              <w:right w:w="105" w:type="dxa"/>
            </w:tcMar>
          </w:tcPr>
          <w:p w14:paraId="52D4B5D0"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454FBFA8" w14:textId="77777777" w:rsidR="009E07DB" w:rsidRDefault="00000000">
            <w:pPr>
              <w:spacing w:after="0" w:line="252" w:lineRule="auto"/>
            </w:pPr>
            <w:r>
              <w:rPr>
                <w:rFonts w:ascii="Arial Unicode MS" w:eastAsia="Arial Unicode MS" w:hAnsi="Arial Unicode MS"/>
                <w:b/>
                <w:sz w:val="18"/>
              </w:rPr>
              <w:t>Spacer fabric-based exuding wound dressing - Part II: Comparison with commercial wound dressings</w:t>
            </w:r>
            <w:r>
              <w:rPr>
                <w:rFonts w:ascii="Arial Unicode MS" w:eastAsia="Arial Unicode MS" w:hAnsi="Arial Unicode MS"/>
                <w:color w:val="626B73"/>
                <w:sz w:val="15"/>
              </w:rPr>
              <w:br/>
              <w:t>Yadie Yang; Hong Hu</w:t>
            </w:r>
          </w:p>
        </w:tc>
        <w:tc>
          <w:tcPr>
            <w:tcW w:w="4406" w:type="dxa"/>
            <w:tcMar>
              <w:top w:w="95" w:type="dxa"/>
              <w:left w:w="105" w:type="dxa"/>
              <w:bottom w:w="95" w:type="dxa"/>
              <w:right w:w="105" w:type="dxa"/>
            </w:tcMar>
          </w:tcPr>
          <w:p>
            <w:pPr>
              <w:spacing w:after="0" w:line="252" w:lineRule="auto"/>
            </w:pPr>
            <w:r>
              <w:rPr>
                <w:color w:val="000000"/>
              </w:rPr>
              <w:t>Hong Kong Polytechnic University  |  HK</w:t>
              <w:br/>
              <w:t>Textile Research Journal 87(12), 1481-1493</w:t>
            </w:r>
            <w:r>
              <w:rPr>
                <w:rFonts w:ascii="Arial Unicode MS" w:hAnsi="Arial Unicode MS" w:eastAsia="Arial Unicode MS" w:cs="Arial Unicode MS"/>
                <w:color w:val="000000"/>
              </w:rPr>
              <w:br/>
              <w:t>使用的设备型号：TL-Pro</w:t>
            </w:r>
            <w:r>
              <w:rPr>
                <w:color w:val="000000"/>
              </w:rPr>
              <w:br/>
            </w:r>
            <w:hyperlink r:id="rId532">
              <w:r w:rsidR="009E07DB">
                <w:rPr>
                  <w:rFonts w:ascii="Arial Unicode MS" w:eastAsia="Arial Unicode MS" w:hAnsi="Arial Unicode MS"/>
                  <w:color w:val="0563C1"/>
                  <w:sz w:val="16"/>
                  <w:u w:val="single"/>
                </w:rPr>
                <w:br/>
                <w:t>DOI: 10.1177/0040517516654110</w:t>
              </w:r>
            </w:hyperlink>
          </w:p>
        </w:tc>
      </w:tr>
      <w:tr w:rsidR="009E07DB" w14:paraId="76B271C6" w14:textId="77777777">
        <w:trPr>
          <w:cantSplit/>
        </w:trPr>
        <w:tc>
          <w:tcPr>
            <w:tcW w:w="648" w:type="dxa"/>
            <w:shd w:val="clear" w:color="auto" w:fill="F4F4F4"/>
            <w:tcMar>
              <w:top w:w="95" w:type="dxa"/>
              <w:left w:w="105" w:type="dxa"/>
              <w:bottom w:w="95" w:type="dxa"/>
              <w:right w:w="105" w:type="dxa"/>
            </w:tcMar>
          </w:tcPr>
          <w:p w14:paraId="35CD615D" w14:textId="77777777" w:rsidR="009E07DB" w:rsidRDefault="00000000">
            <w:pPr>
              <w:spacing w:after="0" w:line="252" w:lineRule="auto"/>
              <w:jc w:val="center"/>
            </w:pPr>
            <w:r>
              <w:rPr>
                <w:rFonts w:ascii="Arial Unicode MS" w:eastAsia="Arial Unicode MS" w:hAnsi="Arial Unicode MS"/>
                <w:b/>
                <w:sz w:val="18"/>
              </w:rPr>
              <w:t>528</w:t>
            </w:r>
          </w:p>
        </w:tc>
        <w:tc>
          <w:tcPr>
            <w:tcW w:w="792" w:type="dxa"/>
            <w:shd w:val="clear" w:color="auto" w:fill="F4F4F4"/>
            <w:tcMar>
              <w:top w:w="95" w:type="dxa"/>
              <w:left w:w="105" w:type="dxa"/>
              <w:bottom w:w="95" w:type="dxa"/>
              <w:right w:w="105" w:type="dxa"/>
            </w:tcMar>
          </w:tcPr>
          <w:p w14:paraId="231D0295"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2AF8C0C8" w14:textId="77777777" w:rsidR="009E07DB" w:rsidRDefault="00000000">
            <w:pPr>
              <w:spacing w:after="0" w:line="252" w:lineRule="auto"/>
            </w:pPr>
            <w:r>
              <w:rPr>
                <w:rFonts w:ascii="Arial Unicode MS" w:eastAsia="Arial Unicode MS" w:hAnsi="Arial Unicode MS"/>
                <w:b/>
                <w:sz w:val="18"/>
              </w:rPr>
              <w:t>Stabilization of Black Phosphorous Quantum Dots in PMMA Nanofiber Film and Broadband Nonlinear Optics and Ultrafast Photonics Application</w:t>
            </w:r>
            <w:r>
              <w:rPr>
                <w:rFonts w:ascii="Arial Unicode MS" w:eastAsia="Arial Unicode MS" w:hAnsi="Arial Unicode MS"/>
                <w:color w:val="626B73"/>
                <w:sz w:val="15"/>
              </w:rPr>
              <w:br/>
              <w:t>Yanhua Xu; Wenxi Wang; Yanqi Ge; Hanyu Guo; Xiaojian Zhang; Si Chen; Yonghong Deng; et al. (9 total)</w:t>
            </w:r>
          </w:p>
        </w:tc>
        <w:tc>
          <w:tcPr>
            <w:tcW w:w="4406" w:type="dxa"/>
            <w:shd w:val="clear" w:color="auto" w:fill="F4F4F4"/>
            <w:tcMar>
              <w:top w:w="95" w:type="dxa"/>
              <w:left w:w="105" w:type="dxa"/>
              <w:bottom w:w="95" w:type="dxa"/>
              <w:right w:w="105" w:type="dxa"/>
            </w:tcMar>
          </w:tcPr>
          <w:p>
            <w:pPr>
              <w:spacing w:after="0" w:line="252" w:lineRule="auto"/>
            </w:pPr>
            <w:r>
              <w:rPr>
                <w:color w:val="000000"/>
              </w:rPr>
              <w:t>Guangxi University; Hunan University; Shenzhen University; et al. (5 total)  |  China</w:t>
              <w:br/>
              <w:t>Advanced Functional Materials, Vol. 27, No. 32</w:t>
            </w:r>
            <w:r>
              <w:rPr>
                <w:color w:val="000000"/>
              </w:rPr>
              <w:br/>
            </w:r>
            <w:hyperlink r:id="rId533">
              <w:r w:rsidR="009E07DB">
                <w:rPr>
                  <w:rFonts w:ascii="Arial Unicode MS" w:eastAsia="Arial Unicode MS" w:hAnsi="Arial Unicode MS"/>
                  <w:color w:val="0563C1"/>
                  <w:sz w:val="16"/>
                  <w:u w:val="single"/>
                </w:rPr>
                <w:br/>
                <w:t>DOI: 10.1002/adfm.201702437</w:t>
              </w:r>
            </w:hyperlink>
          </w:p>
        </w:tc>
      </w:tr>
      <w:tr w:rsidR="009E07DB" w14:paraId="0E36C62C" w14:textId="77777777">
        <w:trPr>
          <w:cantSplit/>
        </w:trPr>
        <w:tc>
          <w:tcPr>
            <w:tcW w:w="648" w:type="dxa"/>
            <w:tcMar>
              <w:top w:w="95" w:type="dxa"/>
              <w:left w:w="105" w:type="dxa"/>
              <w:bottom w:w="95" w:type="dxa"/>
              <w:right w:w="105" w:type="dxa"/>
            </w:tcMar>
          </w:tcPr>
          <w:p w14:paraId="36C3A966" w14:textId="77777777" w:rsidR="009E07DB" w:rsidRDefault="00000000">
            <w:pPr>
              <w:spacing w:after="0" w:line="252" w:lineRule="auto"/>
              <w:jc w:val="center"/>
            </w:pPr>
            <w:r>
              <w:rPr>
                <w:rFonts w:ascii="Arial Unicode MS" w:eastAsia="Arial Unicode MS" w:hAnsi="Arial Unicode MS"/>
                <w:b/>
                <w:sz w:val="18"/>
              </w:rPr>
              <w:t>529</w:t>
            </w:r>
          </w:p>
        </w:tc>
        <w:tc>
          <w:tcPr>
            <w:tcW w:w="792" w:type="dxa"/>
            <w:tcMar>
              <w:top w:w="95" w:type="dxa"/>
              <w:left w:w="105" w:type="dxa"/>
              <w:bottom w:w="95" w:type="dxa"/>
              <w:right w:w="105" w:type="dxa"/>
            </w:tcMar>
          </w:tcPr>
          <w:p w14:paraId="0B467A43"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29CD0567" w14:textId="77777777" w:rsidR="009E07DB" w:rsidRDefault="00000000">
            <w:pPr>
              <w:spacing w:after="0" w:line="252" w:lineRule="auto"/>
            </w:pPr>
            <w:r>
              <w:rPr>
                <w:rFonts w:ascii="Arial Unicode MS" w:eastAsia="Arial Unicode MS" w:hAnsi="Arial Unicode MS"/>
                <w:b/>
                <w:sz w:val="18"/>
              </w:rPr>
              <w:t>Study on TiO2 Nanoparticles Distribution in Electrospun Polysulfone/TiO2 Composite Nanofiber</w:t>
            </w:r>
            <w:r>
              <w:rPr>
                <w:rFonts w:ascii="Arial Unicode MS" w:eastAsia="Arial Unicode MS" w:hAnsi="Arial Unicode MS"/>
                <w:color w:val="626B73"/>
                <w:sz w:val="15"/>
              </w:rPr>
              <w:br/>
              <w:t>Davood Almasi; Kaveh Abbasi; Naznin Sultana; Woei Jye Lau</w:t>
            </w:r>
          </w:p>
        </w:tc>
        <w:tc>
          <w:tcPr>
            <w:tcW w:w="4406" w:type="dxa"/>
            <w:tcMar>
              <w:top w:w="95" w:type="dxa"/>
              <w:left w:w="105" w:type="dxa"/>
              <w:bottom w:w="95" w:type="dxa"/>
              <w:right w:w="105" w:type="dxa"/>
            </w:tcMar>
          </w:tcPr>
          <w:p w14:paraId="39550893" w14:textId="77777777" w:rsidR="009E07DB" w:rsidRDefault="00000000">
            <w:pPr>
              <w:spacing w:after="0" w:line="252" w:lineRule="auto"/>
            </w:pPr>
            <w:r>
              <w:rPr>
                <w:rFonts w:ascii="Arial Unicode MS" w:eastAsia="Arial Unicode MS" w:hAnsi="Arial Unicode MS"/>
                <w:b/>
              </w:rPr>
              <w:t>Islamic Azad University, Kermanshah; Universiti Teknologi Malaysia</w:t>
            </w:r>
            <w:r>
              <w:rPr>
                <w:rFonts w:ascii="Arial Unicode MS" w:eastAsia="Arial Unicode MS" w:hAnsi="Arial Unicode MS"/>
                <w:sz w:val="16"/>
              </w:rPr>
              <w:br/>
              <w:t>Davood Almasi; Kaveh Abbasi; Naznin Sultana; Woei Jye Lau. Study on TiO2 Nanoparticles Distribution in Electrospun Polysulfone/TiO2 Composite Nanofiber. Iranian Journal of Chemistry and Chemical Engineering 36(2) (2017) 49-53.</w:t>
            </w:r>
          </w:p>
        </w:tc>
      </w:tr>
      <w:tr w:rsidR="009E07DB" w14:paraId="2FA1143E" w14:textId="77777777">
        <w:trPr>
          <w:cantSplit/>
        </w:trPr>
        <w:tc>
          <w:tcPr>
            <w:tcW w:w="648" w:type="dxa"/>
            <w:shd w:val="clear" w:color="auto" w:fill="F4F4F4"/>
            <w:tcMar>
              <w:top w:w="95" w:type="dxa"/>
              <w:left w:w="105" w:type="dxa"/>
              <w:bottom w:w="95" w:type="dxa"/>
              <w:right w:w="105" w:type="dxa"/>
            </w:tcMar>
          </w:tcPr>
          <w:p w14:paraId="665D467F" w14:textId="77777777" w:rsidR="009E07DB" w:rsidRDefault="00000000">
            <w:pPr>
              <w:spacing w:after="0" w:line="252" w:lineRule="auto"/>
              <w:jc w:val="center"/>
            </w:pPr>
            <w:r>
              <w:rPr>
                <w:rFonts w:ascii="Arial Unicode MS" w:eastAsia="Arial Unicode MS" w:hAnsi="Arial Unicode MS"/>
                <w:b/>
                <w:sz w:val="18"/>
              </w:rPr>
              <w:lastRenderedPageBreak/>
              <w:t>530</w:t>
            </w:r>
          </w:p>
        </w:tc>
        <w:tc>
          <w:tcPr>
            <w:tcW w:w="792" w:type="dxa"/>
            <w:shd w:val="clear" w:color="auto" w:fill="F4F4F4"/>
            <w:tcMar>
              <w:top w:w="95" w:type="dxa"/>
              <w:left w:w="105" w:type="dxa"/>
              <w:bottom w:w="95" w:type="dxa"/>
              <w:right w:w="105" w:type="dxa"/>
            </w:tcMar>
          </w:tcPr>
          <w:p w14:paraId="23665F0A"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2958C180" w14:textId="77777777" w:rsidR="009E07DB" w:rsidRDefault="00000000">
            <w:pPr>
              <w:spacing w:after="0" w:line="252" w:lineRule="auto"/>
            </w:pPr>
            <w:r>
              <w:rPr>
                <w:rFonts w:ascii="Arial Unicode MS" w:eastAsia="Arial Unicode MS" w:hAnsi="Arial Unicode MS"/>
                <w:b/>
                <w:sz w:val="18"/>
              </w:rPr>
              <w:t>Surface Modification of Electrospun TPU Nanofiber Scaffold with CNF Particles by Ultrasound‐Assisted Technique for Tissue Engineering</w:t>
            </w:r>
            <w:r>
              <w:rPr>
                <w:rFonts w:ascii="Arial Unicode MS" w:eastAsia="Arial Unicode MS" w:hAnsi="Arial Unicode MS"/>
                <w:color w:val="626B73"/>
                <w:sz w:val="15"/>
              </w:rPr>
              <w:br/>
              <w:t>Jianhua Ye; Junhui Si; Zhixiang Cui; Qianting Wang; Kaiping Peng; Wenzhe Chen; Xiangfang Peng; et al. (8 total)</w:t>
            </w:r>
          </w:p>
        </w:tc>
        <w:tc>
          <w:tcPr>
            <w:tcW w:w="4406" w:type="dxa"/>
            <w:shd w:val="clear" w:color="auto" w:fill="F4F4F4"/>
            <w:tcMar>
              <w:top w:w="95" w:type="dxa"/>
              <w:left w:w="105" w:type="dxa"/>
              <w:bottom w:w="95" w:type="dxa"/>
              <w:right w:w="105" w:type="dxa"/>
            </w:tcMar>
          </w:tcPr>
          <w:p>
            <w:pPr>
              <w:spacing w:after="0" w:line="252" w:lineRule="auto"/>
            </w:pPr>
            <w:r>
              <w:rPr>
                <w:color w:val="000000"/>
              </w:rPr>
              <w:t>Fuzhou University; Fujian University of Technology; South China University of Technology; et al. (4 total)  |  China, Taiwan</w:t>
              <w:br/>
              <w:t>Macromolecular Materials and Engineering, Vol. 302, No. 11</w:t>
            </w:r>
            <w:r>
              <w:rPr>
                <w:color w:val="000000"/>
              </w:rPr>
              <w:br/>
            </w:r>
            <w:hyperlink r:id="rId534">
              <w:r w:rsidR="009E07DB">
                <w:rPr>
                  <w:rFonts w:ascii="Arial Unicode MS" w:eastAsia="Arial Unicode MS" w:hAnsi="Arial Unicode MS"/>
                  <w:color w:val="0563C1"/>
                  <w:sz w:val="16"/>
                  <w:u w:val="single"/>
                </w:rPr>
                <w:br/>
                <w:t>DOI: 10.1002/mame.201700277</w:t>
              </w:r>
            </w:hyperlink>
          </w:p>
        </w:tc>
      </w:tr>
      <w:tr w:rsidR="009E07DB" w14:paraId="39B86E04" w14:textId="77777777">
        <w:trPr>
          <w:cantSplit/>
        </w:trPr>
        <w:tc>
          <w:tcPr>
            <w:tcW w:w="648" w:type="dxa"/>
            <w:tcMar>
              <w:top w:w="95" w:type="dxa"/>
              <w:left w:w="105" w:type="dxa"/>
              <w:bottom w:w="95" w:type="dxa"/>
              <w:right w:w="105" w:type="dxa"/>
            </w:tcMar>
          </w:tcPr>
          <w:p w14:paraId="519248F7" w14:textId="77777777" w:rsidR="009E07DB" w:rsidRDefault="00000000">
            <w:pPr>
              <w:spacing w:after="0" w:line="252" w:lineRule="auto"/>
              <w:jc w:val="center"/>
            </w:pPr>
            <w:r>
              <w:rPr>
                <w:rFonts w:ascii="Arial Unicode MS" w:eastAsia="Arial Unicode MS" w:hAnsi="Arial Unicode MS"/>
                <w:b/>
                <w:sz w:val="18"/>
              </w:rPr>
              <w:t>531</w:t>
            </w:r>
          </w:p>
        </w:tc>
        <w:tc>
          <w:tcPr>
            <w:tcW w:w="792" w:type="dxa"/>
            <w:tcMar>
              <w:top w:w="95" w:type="dxa"/>
              <w:left w:w="105" w:type="dxa"/>
              <w:bottom w:w="95" w:type="dxa"/>
              <w:right w:w="105" w:type="dxa"/>
            </w:tcMar>
          </w:tcPr>
          <w:p w14:paraId="74061FA4"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29F8D6B5" w14:textId="77777777" w:rsidR="009E07DB" w:rsidRDefault="00000000">
            <w:pPr>
              <w:spacing w:after="0" w:line="252" w:lineRule="auto"/>
            </w:pPr>
            <w:r>
              <w:rPr>
                <w:rFonts w:ascii="Arial Unicode MS" w:eastAsia="Arial Unicode MS" w:hAnsi="Arial Unicode MS"/>
                <w:b/>
                <w:sz w:val="18"/>
              </w:rPr>
              <w:t>The influence of electrospinning parameters on polydioxanone scaffold properties</w:t>
            </w:r>
            <w:r>
              <w:rPr>
                <w:rFonts w:ascii="Arial Unicode MS" w:eastAsia="Arial Unicode MS" w:hAnsi="Arial Unicode MS"/>
                <w:color w:val="626B73"/>
                <w:sz w:val="15"/>
              </w:rPr>
              <w:br/>
              <w:t>Bilal Ahmad; Marilys Blanchy; Gael M'Bele; Laetitia Pidial; Valérie Vanneaux; Philippe Menasché; Gareth R. Williams; David Kalfa</w:t>
            </w:r>
          </w:p>
        </w:tc>
        <w:tc>
          <w:tcPr>
            <w:tcW w:w="4406" w:type="dxa"/>
            <w:tcMar>
              <w:top w:w="95" w:type="dxa"/>
              <w:left w:w="105" w:type="dxa"/>
              <w:bottom w:w="95" w:type="dxa"/>
              <w:right w:w="105" w:type="dxa"/>
            </w:tcMar>
          </w:tcPr>
          <w:p>
            <w:pPr>
              <w:spacing w:after="0" w:line="252" w:lineRule="auto"/>
            </w:pPr>
            <w:r>
              <w:rPr>
                <w:color w:val="000000"/>
              </w:rPr>
              <w:t>University College London; Rescoll (France); Délégation Paris 7; Université Paris Cité; Assistance Publique – Hôpitaux de Paris; Inserm; Hôpital Européen Georges-Pompidou; Hôpital Européen; Délégation Paris 5; Sorbonne Paris Cité; Descartes (Belgium); Morgan Stanley Children's Hospital; Türkiye Bilimsel ve Teknolojik Araştırma Kurumu; Columbia University Irving Medical Center  |  GB, FR, BE, US, TR</w:t>
              <w:br/>
              <w:t>OpenAlex indexed open full text</w:t>
            </w:r>
            <w:r>
              <w:rPr>
                <w:color w:val="000000"/>
              </w:rPr>
              <w:br/>
            </w:r>
            <w:hyperlink r:id="rId535">
              <w:r w:rsidR="009E07DB">
                <w:rPr>
                  <w:rFonts w:ascii="Arial Unicode MS" w:eastAsia="Arial Unicode MS" w:hAnsi="Arial Unicode MS"/>
                  <w:color w:val="0563C1"/>
                  <w:sz w:val="16"/>
                  <w:u w:val="single"/>
                </w:rPr>
                <w:br/>
                <w:t>DOI: 10.1088/2057-1976/aa979f</w:t>
              </w:r>
            </w:hyperlink>
          </w:p>
        </w:tc>
      </w:tr>
      <w:tr w:rsidR="009E07DB" w14:paraId="3694B6D6" w14:textId="77777777">
        <w:trPr>
          <w:cantSplit/>
        </w:trPr>
        <w:tc>
          <w:tcPr>
            <w:tcW w:w="648" w:type="dxa"/>
            <w:shd w:val="clear" w:color="auto" w:fill="F4F4F4"/>
            <w:tcMar>
              <w:top w:w="95" w:type="dxa"/>
              <w:left w:w="105" w:type="dxa"/>
              <w:bottom w:w="95" w:type="dxa"/>
              <w:right w:w="105" w:type="dxa"/>
            </w:tcMar>
          </w:tcPr>
          <w:p w14:paraId="73615D4D" w14:textId="77777777" w:rsidR="009E07DB" w:rsidRDefault="00000000">
            <w:pPr>
              <w:spacing w:after="0" w:line="252" w:lineRule="auto"/>
              <w:jc w:val="center"/>
            </w:pPr>
            <w:r>
              <w:rPr>
                <w:rFonts w:ascii="Arial Unicode MS" w:eastAsia="Arial Unicode MS" w:hAnsi="Arial Unicode MS"/>
                <w:b/>
                <w:sz w:val="18"/>
              </w:rPr>
              <w:t>532</w:t>
            </w:r>
          </w:p>
        </w:tc>
        <w:tc>
          <w:tcPr>
            <w:tcW w:w="792" w:type="dxa"/>
            <w:shd w:val="clear" w:color="auto" w:fill="F4F4F4"/>
            <w:tcMar>
              <w:top w:w="95" w:type="dxa"/>
              <w:left w:w="105" w:type="dxa"/>
              <w:bottom w:w="95" w:type="dxa"/>
              <w:right w:w="105" w:type="dxa"/>
            </w:tcMar>
          </w:tcPr>
          <w:p w14:paraId="7945489B"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71FF6940" w14:textId="77777777" w:rsidR="009E07DB" w:rsidRDefault="00000000">
            <w:pPr>
              <w:spacing w:after="0" w:line="252" w:lineRule="auto"/>
            </w:pPr>
            <w:r>
              <w:rPr>
                <w:rFonts w:ascii="Arial Unicode MS" w:eastAsia="Arial Unicode MS" w:hAnsi="Arial Unicode MS"/>
                <w:b/>
                <w:sz w:val="18"/>
              </w:rPr>
              <w:t>The Osteogenic and Tenogenic Differentiation Potential of C3H10T1/2 (Mesenchymal Stem Cell Model) Cultured on PCL/PLA Electrospun Scaffolds in the Absence of Specific Differentiation Medium</w:t>
            </w:r>
            <w:r>
              <w:rPr>
                <w:rFonts w:ascii="Arial Unicode MS" w:eastAsia="Arial Unicode MS" w:hAnsi="Arial Unicode MS"/>
                <w:color w:val="626B73"/>
                <w:sz w:val="15"/>
              </w:rPr>
              <w:br/>
              <w:t>Timothée Baudequin; Ludovic Gaut; Marc Mueller; Angela Huepkes; Birgit Glasmacher; Delphine Duprez; Fahmi Bedoui; Cécile Legallais</w:t>
            </w:r>
          </w:p>
        </w:tc>
        <w:tc>
          <w:tcPr>
            <w:tcW w:w="4406" w:type="dxa"/>
            <w:shd w:val="clear" w:color="auto" w:fill="F4F4F4"/>
            <w:tcMar>
              <w:top w:w="95" w:type="dxa"/>
              <w:left w:w="105" w:type="dxa"/>
              <w:bottom w:w="95" w:type="dxa"/>
              <w:right w:w="105" w:type="dxa"/>
            </w:tcMar>
          </w:tcPr>
          <w:p w14:paraId="6E75C1B2" w14:textId="77777777" w:rsidR="009E07DB" w:rsidRDefault="00000000">
            <w:pPr>
              <w:spacing w:after="0" w:line="252" w:lineRule="auto"/>
            </w:pPr>
            <w:r>
              <w:rPr>
                <w:rFonts w:ascii="Arial Unicode MS" w:eastAsia="Arial Unicode MS" w:hAnsi="Arial Unicode MS"/>
                <w:b/>
              </w:rPr>
              <w:t>Université de Technologie de Compiègne; Centre National de la Recherche Scientifique; Sorbonne Université; Biomécanique et Bioingénierie; Inserm; Laboratoire de Biologie du Développement; Leibniz University Hannover  |  FR, DE</w:t>
            </w:r>
            <w:r>
              <w:rPr>
                <w:rFonts w:ascii="Arial Unicode MS" w:eastAsia="Arial Unicode MS" w:hAnsi="Arial Unicode MS"/>
                <w:sz w:val="16"/>
              </w:rPr>
              <w:br/>
              <w:t>Materials (Basel, Switzerland), 10(12), E1387</w:t>
            </w:r>
            <w:hyperlink r:id="rId536">
              <w:r w:rsidR="009E07DB">
                <w:rPr>
                  <w:rFonts w:ascii="Arial Unicode MS" w:eastAsia="Arial Unicode MS" w:hAnsi="Arial Unicode MS"/>
                  <w:color w:val="0563C1"/>
                  <w:sz w:val="16"/>
                  <w:u w:val="single"/>
                </w:rPr>
                <w:br/>
                <w:t>DOI: 10.3390/ma10121387</w:t>
              </w:r>
            </w:hyperlink>
          </w:p>
        </w:tc>
      </w:tr>
      <w:tr w:rsidR="009E07DB" w14:paraId="70DACCF5" w14:textId="77777777">
        <w:trPr>
          <w:cantSplit/>
        </w:trPr>
        <w:tc>
          <w:tcPr>
            <w:tcW w:w="648" w:type="dxa"/>
            <w:tcMar>
              <w:top w:w="95" w:type="dxa"/>
              <w:left w:w="105" w:type="dxa"/>
              <w:bottom w:w="95" w:type="dxa"/>
              <w:right w:w="105" w:type="dxa"/>
            </w:tcMar>
          </w:tcPr>
          <w:p w14:paraId="0236FC40" w14:textId="77777777" w:rsidR="009E07DB" w:rsidRDefault="00000000">
            <w:pPr>
              <w:spacing w:after="0" w:line="252" w:lineRule="auto"/>
              <w:jc w:val="center"/>
            </w:pPr>
            <w:r>
              <w:rPr>
                <w:rFonts w:ascii="Arial Unicode MS" w:eastAsia="Arial Unicode MS" w:hAnsi="Arial Unicode MS"/>
                <w:b/>
                <w:sz w:val="18"/>
              </w:rPr>
              <w:t>533</w:t>
            </w:r>
          </w:p>
        </w:tc>
        <w:tc>
          <w:tcPr>
            <w:tcW w:w="792" w:type="dxa"/>
            <w:tcMar>
              <w:top w:w="95" w:type="dxa"/>
              <w:left w:w="105" w:type="dxa"/>
              <w:bottom w:w="95" w:type="dxa"/>
              <w:right w:w="105" w:type="dxa"/>
            </w:tcMar>
          </w:tcPr>
          <w:p w14:paraId="1277C1D3"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17537354" w14:textId="77777777" w:rsidR="009E07DB" w:rsidRDefault="00000000">
            <w:pPr>
              <w:spacing w:after="0" w:line="252" w:lineRule="auto"/>
            </w:pPr>
            <w:r>
              <w:rPr>
                <w:rFonts w:ascii="Arial Unicode MS" w:eastAsia="Arial Unicode MS" w:hAnsi="Arial Unicode MS"/>
                <w:b/>
                <w:sz w:val="18"/>
              </w:rPr>
              <w:t>The preparation, properties and applications of electrospun co-polyamide 6,12 membranes modified by cellulose nanocrystals</w:t>
            </w:r>
            <w:r>
              <w:rPr>
                <w:rFonts w:ascii="Arial Unicode MS" w:eastAsia="Arial Unicode MS" w:hAnsi="Arial Unicode MS"/>
                <w:color w:val="626B73"/>
                <w:sz w:val="15"/>
              </w:rPr>
              <w:br/>
              <w:t>Patrik Sobolčiak; Aisha Tanvir; Anton Popelka; Jonathan Moffat; Khaled A. Mahmoud; Igor Krupa</w:t>
            </w:r>
          </w:p>
        </w:tc>
        <w:tc>
          <w:tcPr>
            <w:tcW w:w="4406" w:type="dxa"/>
            <w:tcMar>
              <w:top w:w="95" w:type="dxa"/>
              <w:left w:w="105" w:type="dxa"/>
              <w:bottom w:w="95" w:type="dxa"/>
              <w:right w:w="105" w:type="dxa"/>
            </w:tcMar>
          </w:tcPr>
          <w:p w14:paraId="777C266B" w14:textId="77777777" w:rsidR="009E07DB" w:rsidRDefault="00000000">
            <w:pPr>
              <w:spacing w:after="0" w:line="252" w:lineRule="auto"/>
            </w:pPr>
            <w:r>
              <w:rPr>
                <w:rFonts w:ascii="Arial Unicode MS" w:eastAsia="Arial Unicode MS" w:hAnsi="Arial Unicode MS"/>
                <w:b/>
              </w:rPr>
              <w:t>Qatar University; Oxford Instruments (United Kingdom); Qatar Foundation  |  Qatar, UK</w:t>
            </w:r>
            <w:r>
              <w:rPr>
                <w:rFonts w:ascii="Arial Unicode MS" w:eastAsia="Arial Unicode MS" w:hAnsi="Arial Unicode MS"/>
                <w:sz w:val="16"/>
              </w:rPr>
              <w:br/>
              <w:t>Materials &amp; Design, Vol. 132, p. 314</w:t>
            </w:r>
            <w:hyperlink r:id="rId537">
              <w:r w:rsidR="009E07DB">
                <w:rPr>
                  <w:rFonts w:ascii="Arial Unicode MS" w:eastAsia="Arial Unicode MS" w:hAnsi="Arial Unicode MS"/>
                  <w:color w:val="0563C1"/>
                  <w:sz w:val="16"/>
                  <w:u w:val="single"/>
                </w:rPr>
                <w:br/>
                <w:t>DOI: 10.1016/j.matdes.2017.06.056</w:t>
              </w:r>
            </w:hyperlink>
          </w:p>
        </w:tc>
      </w:tr>
      <w:tr w:rsidR="009E07DB" w14:paraId="65300D80" w14:textId="77777777">
        <w:trPr>
          <w:cantSplit/>
        </w:trPr>
        <w:tc>
          <w:tcPr>
            <w:tcW w:w="648" w:type="dxa"/>
            <w:shd w:val="clear" w:color="auto" w:fill="F4F4F4"/>
            <w:tcMar>
              <w:top w:w="95" w:type="dxa"/>
              <w:left w:w="105" w:type="dxa"/>
              <w:bottom w:w="95" w:type="dxa"/>
              <w:right w:w="105" w:type="dxa"/>
            </w:tcMar>
          </w:tcPr>
          <w:p w14:paraId="14F5B709" w14:textId="77777777" w:rsidR="009E07DB" w:rsidRDefault="00000000">
            <w:pPr>
              <w:spacing w:after="0" w:line="252" w:lineRule="auto"/>
              <w:jc w:val="center"/>
            </w:pPr>
            <w:r>
              <w:rPr>
                <w:rFonts w:ascii="Arial Unicode MS" w:eastAsia="Arial Unicode MS" w:hAnsi="Arial Unicode MS"/>
                <w:b/>
                <w:sz w:val="18"/>
              </w:rPr>
              <w:lastRenderedPageBreak/>
              <w:t>534</w:t>
            </w:r>
          </w:p>
        </w:tc>
        <w:tc>
          <w:tcPr>
            <w:tcW w:w="792" w:type="dxa"/>
            <w:shd w:val="clear" w:color="auto" w:fill="F4F4F4"/>
            <w:tcMar>
              <w:top w:w="95" w:type="dxa"/>
              <w:left w:w="105" w:type="dxa"/>
              <w:bottom w:w="95" w:type="dxa"/>
              <w:right w:w="105" w:type="dxa"/>
            </w:tcMar>
          </w:tcPr>
          <w:p w14:paraId="317B9AA1"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学位论文</w:t>
            </w:r>
          </w:p>
        </w:tc>
        <w:tc>
          <w:tcPr>
            <w:tcW w:w="4320" w:type="dxa"/>
            <w:shd w:val="clear" w:color="auto" w:fill="F4F4F4"/>
            <w:tcMar>
              <w:top w:w="95" w:type="dxa"/>
              <w:left w:w="105" w:type="dxa"/>
              <w:bottom w:w="95" w:type="dxa"/>
              <w:right w:w="105" w:type="dxa"/>
            </w:tcMar>
          </w:tcPr>
          <w:p w14:paraId="6DE7DB77" w14:textId="77777777" w:rsidR="009E07DB" w:rsidRDefault="00000000">
            <w:pPr>
              <w:spacing w:after="0" w:line="252" w:lineRule="auto"/>
            </w:pPr>
            <w:r>
              <w:rPr>
                <w:rFonts w:ascii="Arial Unicode MS" w:eastAsia="Arial Unicode MS" w:hAnsi="Arial Unicode MS"/>
                <w:b/>
                <w:sz w:val="18"/>
              </w:rPr>
              <w:t>Water-Swellable Rubber with Nanotechnology-Enabled Super Capacity as Smart Water-Leakage Sealant</w:t>
            </w:r>
            <w:r>
              <w:rPr>
                <w:rFonts w:ascii="Arial Unicode MS" w:eastAsia="Arial Unicode MS" w:hAnsi="Arial Unicode MS"/>
                <w:color w:val="626B73"/>
                <w:sz w:val="15"/>
              </w:rPr>
              <w:br/>
              <w:t>Nazila Dehbari</w:t>
            </w:r>
          </w:p>
        </w:tc>
        <w:tc>
          <w:tcPr>
            <w:tcW w:w="4406" w:type="dxa"/>
            <w:shd w:val="clear" w:color="auto" w:fill="F4F4F4"/>
            <w:tcMar>
              <w:top w:w="95" w:type="dxa"/>
              <w:left w:w="105" w:type="dxa"/>
              <w:bottom w:w="95" w:type="dxa"/>
              <w:right w:w="105" w:type="dxa"/>
            </w:tcMar>
          </w:tcPr>
          <w:p w14:paraId="72DB6148" w14:textId="77777777" w:rsidR="009E07DB" w:rsidRDefault="00000000">
            <w:pPr>
              <w:spacing w:after="0" w:line="252" w:lineRule="auto"/>
            </w:pPr>
            <w:r>
              <w:rPr>
                <w:rFonts w:ascii="Arial Unicode MS" w:eastAsia="Arial Unicode MS" w:hAnsi="Arial Unicode MS"/>
                <w:b/>
              </w:rPr>
              <w:t>Flinders University</w:t>
            </w:r>
            <w:r>
              <w:rPr>
                <w:rFonts w:ascii="Arial Unicode MS" w:eastAsia="Arial Unicode MS" w:hAnsi="Arial Unicode MS"/>
                <w:sz w:val="16"/>
              </w:rPr>
              <w:br/>
              <w:t>Flinders University, doctoral thesis</w:t>
            </w:r>
            <w:hyperlink r:id="rId538">
              <w:r w:rsidR="009E07DB">
                <w:rPr>
                  <w:rFonts w:ascii="Arial Unicode MS" w:eastAsia="Arial Unicode MS" w:hAnsi="Arial Unicode MS"/>
                  <w:color w:val="0563C1"/>
                  <w:sz w:val="16"/>
                  <w:u w:val="single"/>
                </w:rPr>
                <w:br/>
                <w:t>Public link</w:t>
              </w:r>
            </w:hyperlink>
          </w:p>
        </w:tc>
      </w:tr>
      <w:tr w:rsidR="009E07DB" w14:paraId="64249ADF" w14:textId="77777777">
        <w:trPr>
          <w:cantSplit/>
        </w:trPr>
        <w:tc>
          <w:tcPr>
            <w:tcW w:w="648" w:type="dxa"/>
            <w:tcMar>
              <w:top w:w="95" w:type="dxa"/>
              <w:left w:w="105" w:type="dxa"/>
              <w:bottom w:w="95" w:type="dxa"/>
              <w:right w:w="105" w:type="dxa"/>
            </w:tcMar>
          </w:tcPr>
          <w:p w14:paraId="7F82DB8F" w14:textId="77777777" w:rsidR="009E07DB" w:rsidRDefault="00000000">
            <w:pPr>
              <w:spacing w:after="0" w:line="252" w:lineRule="auto"/>
              <w:jc w:val="center"/>
            </w:pPr>
            <w:r>
              <w:rPr>
                <w:rFonts w:ascii="Arial Unicode MS" w:eastAsia="Arial Unicode MS" w:hAnsi="Arial Unicode MS"/>
                <w:b/>
                <w:sz w:val="18"/>
              </w:rPr>
              <w:t>535</w:t>
            </w:r>
          </w:p>
        </w:tc>
        <w:tc>
          <w:tcPr>
            <w:tcW w:w="792" w:type="dxa"/>
            <w:tcMar>
              <w:top w:w="95" w:type="dxa"/>
              <w:left w:w="105" w:type="dxa"/>
              <w:bottom w:w="95" w:type="dxa"/>
              <w:right w:w="105" w:type="dxa"/>
            </w:tcMar>
          </w:tcPr>
          <w:p w14:paraId="5A2E0B03"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3695AEA" w14:textId="77777777" w:rsidR="009E07DB" w:rsidRDefault="00000000">
            <w:pPr>
              <w:spacing w:after="0" w:line="252" w:lineRule="auto"/>
            </w:pPr>
            <w:r>
              <w:rPr>
                <w:rFonts w:ascii="Arial Unicode MS" w:eastAsia="Arial Unicode MS" w:hAnsi="Arial Unicode MS"/>
                <w:b/>
                <w:sz w:val="18"/>
              </w:rPr>
              <w:t>An innovative TiO2 nanoparticle/nanofibre/nanoparticle, three layer composite photoanode for efficiency enhancement in dye-sensitized solar cells</w:t>
            </w:r>
            <w:r>
              <w:rPr>
                <w:rFonts w:ascii="Arial Unicode MS" w:eastAsia="Arial Unicode MS" w:hAnsi="Arial Unicode MS"/>
                <w:color w:val="626B73"/>
                <w:sz w:val="15"/>
              </w:rPr>
              <w:br/>
              <w:t>M.A.K.L. Dissanayake; H.K.D.W.M.N.R. Divarathne; C.B. Dissanayake; G.K.R. Senadeera; Piyasiri Ekanayake; C.A. Thotawattage</w:t>
            </w:r>
          </w:p>
        </w:tc>
        <w:tc>
          <w:tcPr>
            <w:tcW w:w="4406" w:type="dxa"/>
            <w:tcMar>
              <w:top w:w="95" w:type="dxa"/>
              <w:left w:w="105" w:type="dxa"/>
              <w:bottom w:w="95" w:type="dxa"/>
              <w:right w:w="105" w:type="dxa"/>
            </w:tcMar>
          </w:tcPr>
          <w:p w14:paraId="6BD1A144" w14:textId="77777777" w:rsidR="009E07DB" w:rsidRDefault="00000000">
            <w:pPr>
              <w:spacing w:after="0" w:line="252" w:lineRule="auto"/>
            </w:pPr>
            <w:r>
              <w:rPr>
                <w:rFonts w:ascii="Arial Unicode MS" w:eastAsia="Arial Unicode MS" w:hAnsi="Arial Unicode MS"/>
                <w:b/>
              </w:rPr>
              <w:t>University of Peradeniya; National Institute of Fundamental Studies; Open University of Sri Lanka  |  Sri Lanka</w:t>
            </w:r>
            <w:r>
              <w:rPr>
                <w:rFonts w:ascii="Arial Unicode MS" w:eastAsia="Arial Unicode MS" w:hAnsi="Arial Unicode MS"/>
                <w:sz w:val="16"/>
              </w:rPr>
              <w:br/>
              <w:t>Journal of Photochemistry and Photobiology A Chemistry, Vol. 322-323, p. 110</w:t>
            </w:r>
            <w:hyperlink r:id="rId539">
              <w:r w:rsidR="009E07DB">
                <w:rPr>
                  <w:rFonts w:ascii="Arial Unicode MS" w:eastAsia="Arial Unicode MS" w:hAnsi="Arial Unicode MS"/>
                  <w:color w:val="0563C1"/>
                  <w:sz w:val="16"/>
                  <w:u w:val="single"/>
                </w:rPr>
                <w:br/>
                <w:t>DOI: 10.1016/j.jphotochem.2016.02.017</w:t>
              </w:r>
            </w:hyperlink>
          </w:p>
        </w:tc>
      </w:tr>
      <w:tr w:rsidR="009E07DB" w14:paraId="4FE1C9EB" w14:textId="77777777">
        <w:trPr>
          <w:cantSplit/>
        </w:trPr>
        <w:tc>
          <w:tcPr>
            <w:tcW w:w="648" w:type="dxa"/>
            <w:shd w:val="clear" w:color="auto" w:fill="F4F4F4"/>
            <w:tcMar>
              <w:top w:w="95" w:type="dxa"/>
              <w:left w:w="105" w:type="dxa"/>
              <w:bottom w:w="95" w:type="dxa"/>
              <w:right w:w="105" w:type="dxa"/>
            </w:tcMar>
          </w:tcPr>
          <w:p w14:paraId="6B564FE0" w14:textId="77777777" w:rsidR="009E07DB" w:rsidRDefault="00000000">
            <w:pPr>
              <w:spacing w:after="0" w:line="252" w:lineRule="auto"/>
              <w:jc w:val="center"/>
            </w:pPr>
            <w:r>
              <w:rPr>
                <w:rFonts w:ascii="Arial Unicode MS" w:eastAsia="Arial Unicode MS" w:hAnsi="Arial Unicode MS"/>
                <w:b/>
                <w:sz w:val="18"/>
              </w:rPr>
              <w:t>536</w:t>
            </w:r>
          </w:p>
        </w:tc>
        <w:tc>
          <w:tcPr>
            <w:tcW w:w="792" w:type="dxa"/>
            <w:shd w:val="clear" w:color="auto" w:fill="F4F4F4"/>
            <w:tcMar>
              <w:top w:w="95" w:type="dxa"/>
              <w:left w:w="105" w:type="dxa"/>
              <w:bottom w:w="95" w:type="dxa"/>
              <w:right w:w="105" w:type="dxa"/>
            </w:tcMar>
          </w:tcPr>
          <w:p w14:paraId="69432FAC"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188B785" w14:textId="77777777" w:rsidR="009E07DB" w:rsidRDefault="00000000">
            <w:pPr>
              <w:spacing w:after="0" w:line="252" w:lineRule="auto"/>
            </w:pPr>
            <w:r>
              <w:rPr>
                <w:rFonts w:ascii="Arial Unicode MS" w:eastAsia="Arial Unicode MS" w:hAnsi="Arial Unicode MS"/>
                <w:b/>
                <w:sz w:val="18"/>
              </w:rPr>
              <w:t>Antibacterial polylactic acid/chitosan nanofibers decorated with bioactive glass</w:t>
            </w:r>
            <w:r>
              <w:rPr>
                <w:rFonts w:ascii="Arial Unicode MS" w:eastAsia="Arial Unicode MS" w:hAnsi="Arial Unicode MS"/>
                <w:color w:val="626B73"/>
                <w:sz w:val="15"/>
              </w:rPr>
              <w:br/>
              <w:t>Yi-Fan Goh; Muhammad Aftab Akram; Ammar Z. Alshemary; Rafaqat Hussain</w:t>
            </w:r>
          </w:p>
        </w:tc>
        <w:tc>
          <w:tcPr>
            <w:tcW w:w="4406" w:type="dxa"/>
            <w:shd w:val="clear" w:color="auto" w:fill="F4F4F4"/>
            <w:tcMar>
              <w:top w:w="95" w:type="dxa"/>
              <w:left w:w="105" w:type="dxa"/>
              <w:bottom w:w="95" w:type="dxa"/>
              <w:right w:w="105" w:type="dxa"/>
            </w:tcMar>
          </w:tcPr>
          <w:p w14:paraId="04F54196" w14:textId="77777777" w:rsidR="009E07DB" w:rsidRDefault="00000000">
            <w:pPr>
              <w:spacing w:after="0" w:line="252" w:lineRule="auto"/>
            </w:pPr>
            <w:r>
              <w:rPr>
                <w:rFonts w:ascii="Arial Unicode MS" w:eastAsia="Arial Unicode MS" w:hAnsi="Arial Unicode MS"/>
                <w:b/>
              </w:rPr>
              <w:t>University of Technology Malaysia  |  Malaysia</w:t>
            </w:r>
            <w:r>
              <w:rPr>
                <w:rFonts w:ascii="Arial Unicode MS" w:eastAsia="Arial Unicode MS" w:hAnsi="Arial Unicode MS"/>
                <w:sz w:val="16"/>
              </w:rPr>
              <w:br/>
              <w:t>Applied Surface Science, Vol. 387, p. 1</w:t>
            </w:r>
            <w:hyperlink r:id="rId540">
              <w:r w:rsidR="009E07DB">
                <w:rPr>
                  <w:rFonts w:ascii="Arial Unicode MS" w:eastAsia="Arial Unicode MS" w:hAnsi="Arial Unicode MS"/>
                  <w:color w:val="0563C1"/>
                  <w:sz w:val="16"/>
                  <w:u w:val="single"/>
                </w:rPr>
                <w:br/>
                <w:t>DOI: 10.1016/j.apsusc.2016.06.054</w:t>
              </w:r>
            </w:hyperlink>
          </w:p>
        </w:tc>
      </w:tr>
      <w:tr w:rsidR="009E07DB" w14:paraId="196B624A" w14:textId="77777777">
        <w:trPr>
          <w:cantSplit/>
        </w:trPr>
        <w:tc>
          <w:tcPr>
            <w:tcW w:w="648" w:type="dxa"/>
            <w:tcMar>
              <w:top w:w="95" w:type="dxa"/>
              <w:left w:w="105" w:type="dxa"/>
              <w:bottom w:w="95" w:type="dxa"/>
              <w:right w:w="105" w:type="dxa"/>
            </w:tcMar>
          </w:tcPr>
          <w:p w14:paraId="240C1F94" w14:textId="77777777" w:rsidR="009E07DB" w:rsidRDefault="00000000">
            <w:pPr>
              <w:spacing w:after="0" w:line="252" w:lineRule="auto"/>
              <w:jc w:val="center"/>
            </w:pPr>
            <w:r>
              <w:rPr>
                <w:rFonts w:ascii="Arial Unicode MS" w:eastAsia="Arial Unicode MS" w:hAnsi="Arial Unicode MS"/>
                <w:b/>
                <w:sz w:val="18"/>
              </w:rPr>
              <w:t>537</w:t>
            </w:r>
          </w:p>
        </w:tc>
        <w:tc>
          <w:tcPr>
            <w:tcW w:w="792" w:type="dxa"/>
            <w:tcMar>
              <w:top w:w="95" w:type="dxa"/>
              <w:left w:w="105" w:type="dxa"/>
              <w:bottom w:w="95" w:type="dxa"/>
              <w:right w:w="105" w:type="dxa"/>
            </w:tcMar>
          </w:tcPr>
          <w:p w14:paraId="00243721"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08638F9C" w14:textId="77777777" w:rsidR="009E07DB" w:rsidRDefault="00000000">
            <w:pPr>
              <w:spacing w:after="0" w:line="252" w:lineRule="auto"/>
            </w:pPr>
            <w:r>
              <w:rPr>
                <w:rFonts w:ascii="Arial Unicode MS" w:eastAsia="Arial Unicode MS" w:hAnsi="Arial Unicode MS"/>
                <w:b/>
                <w:sz w:val="18"/>
              </w:rPr>
              <w:t>Biomimetic Microstructure Morphology in Electrospun Fiber Mats is Critical for Maintaining Healthy Cardiomyocyte Phenotype</w:t>
            </w:r>
            <w:r>
              <w:rPr>
                <w:rFonts w:ascii="Arial Unicode MS" w:eastAsia="Arial Unicode MS" w:hAnsi="Arial Unicode MS"/>
                <w:color w:val="626B73"/>
                <w:sz w:val="15"/>
              </w:rPr>
              <w:br/>
              <w:t>Rutwik Rath; Jung Bok Lee; Truc-Linh Tran; Sean F. Lenihan; Cristi L. Galindo; Yan Ru Su; Tarek Absi; Leon M. Bellan; Douglas B. Sawyer; Hak-Joon Sung</w:t>
            </w:r>
          </w:p>
        </w:tc>
        <w:tc>
          <w:tcPr>
            <w:tcW w:w="4406" w:type="dxa"/>
            <w:tcMar>
              <w:top w:w="95" w:type="dxa"/>
              <w:left w:w="105" w:type="dxa"/>
              <w:bottom w:w="95" w:type="dxa"/>
              <w:right w:w="105" w:type="dxa"/>
            </w:tcMar>
          </w:tcPr>
          <w:p w14:paraId="6E890400" w14:textId="77777777" w:rsidR="009E07DB" w:rsidRDefault="00000000">
            <w:pPr>
              <w:spacing w:after="0" w:line="252" w:lineRule="auto"/>
            </w:pPr>
            <w:r>
              <w:rPr>
                <w:rFonts w:ascii="Arial Unicode MS" w:eastAsia="Arial Unicode MS" w:hAnsi="Arial Unicode MS"/>
                <w:b/>
              </w:rPr>
              <w:t>Vanderbilt University  |  US</w:t>
            </w:r>
            <w:r>
              <w:rPr>
                <w:rFonts w:ascii="Arial Unicode MS" w:eastAsia="Arial Unicode MS" w:hAnsi="Arial Unicode MS"/>
                <w:sz w:val="16"/>
              </w:rPr>
              <w:br/>
              <w:t>Cellular and Molecular Bioengineering 9, 107-115</w:t>
            </w:r>
            <w:hyperlink r:id="rId541">
              <w:r w:rsidR="009E07DB">
                <w:rPr>
                  <w:rFonts w:ascii="Arial Unicode MS" w:eastAsia="Arial Unicode MS" w:hAnsi="Arial Unicode MS"/>
                  <w:color w:val="0563C1"/>
                  <w:sz w:val="16"/>
                  <w:u w:val="single"/>
                </w:rPr>
                <w:br/>
                <w:t>DOI: 10.1007/s12195-015-0412-9</w:t>
              </w:r>
            </w:hyperlink>
          </w:p>
        </w:tc>
      </w:tr>
      <w:tr w:rsidR="009E07DB" w14:paraId="1B832962" w14:textId="77777777">
        <w:trPr>
          <w:cantSplit/>
        </w:trPr>
        <w:tc>
          <w:tcPr>
            <w:tcW w:w="648" w:type="dxa"/>
            <w:shd w:val="clear" w:color="auto" w:fill="F4F4F4"/>
            <w:tcMar>
              <w:top w:w="95" w:type="dxa"/>
              <w:left w:w="105" w:type="dxa"/>
              <w:bottom w:w="95" w:type="dxa"/>
              <w:right w:w="105" w:type="dxa"/>
            </w:tcMar>
          </w:tcPr>
          <w:p w14:paraId="47A66376" w14:textId="77777777" w:rsidR="009E07DB" w:rsidRDefault="00000000">
            <w:pPr>
              <w:spacing w:after="0" w:line="252" w:lineRule="auto"/>
              <w:jc w:val="center"/>
            </w:pPr>
            <w:r>
              <w:rPr>
                <w:rFonts w:ascii="Arial Unicode MS" w:eastAsia="Arial Unicode MS" w:hAnsi="Arial Unicode MS"/>
                <w:b/>
                <w:sz w:val="18"/>
              </w:rPr>
              <w:t>538</w:t>
            </w:r>
          </w:p>
        </w:tc>
        <w:tc>
          <w:tcPr>
            <w:tcW w:w="792" w:type="dxa"/>
            <w:shd w:val="clear" w:color="auto" w:fill="F4F4F4"/>
            <w:tcMar>
              <w:top w:w="95" w:type="dxa"/>
              <w:left w:w="105" w:type="dxa"/>
              <w:bottom w:w="95" w:type="dxa"/>
              <w:right w:w="105" w:type="dxa"/>
            </w:tcMar>
          </w:tcPr>
          <w:p w14:paraId="554270A5"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70E84E6B" w14:textId="77777777" w:rsidR="009E07DB" w:rsidRDefault="00000000">
            <w:pPr>
              <w:spacing w:after="0" w:line="252" w:lineRule="auto"/>
            </w:pPr>
            <w:r>
              <w:rPr>
                <w:rFonts w:ascii="Arial Unicode MS" w:eastAsia="Arial Unicode MS" w:hAnsi="Arial Unicode MS"/>
                <w:b/>
                <w:sz w:val="18"/>
              </w:rPr>
              <w:t>Cellulose acetate electrospun nanofibrous membrane: fabrication, characterization, drug loading and antibacterial properties</w:t>
            </w:r>
            <w:r>
              <w:rPr>
                <w:rFonts w:ascii="Arial Unicode MS" w:eastAsia="Arial Unicode MS" w:hAnsi="Arial Unicode MS"/>
                <w:color w:val="626B73"/>
                <w:sz w:val="15"/>
              </w:rPr>
              <w:br/>
              <w:t>Naznin Sultana; Anisah Zainal</w:t>
            </w:r>
          </w:p>
        </w:tc>
        <w:tc>
          <w:tcPr>
            <w:tcW w:w="4406" w:type="dxa"/>
            <w:shd w:val="clear" w:color="auto" w:fill="F4F4F4"/>
            <w:tcMar>
              <w:top w:w="95" w:type="dxa"/>
              <w:left w:w="105" w:type="dxa"/>
              <w:bottom w:w="95" w:type="dxa"/>
              <w:right w:w="105" w:type="dxa"/>
            </w:tcMar>
          </w:tcPr>
          <w:p w14:paraId="1B154EF7" w14:textId="77777777" w:rsidR="009E07DB" w:rsidRDefault="00000000">
            <w:pPr>
              <w:spacing w:after="0" w:line="252" w:lineRule="auto"/>
            </w:pPr>
            <w:r>
              <w:rPr>
                <w:rFonts w:ascii="Arial Unicode MS" w:eastAsia="Arial Unicode MS" w:hAnsi="Arial Unicode MS"/>
                <w:b/>
              </w:rPr>
              <w:t>Universiti Teknologi Malaysia  |  Malaysia</w:t>
            </w:r>
            <w:r>
              <w:rPr>
                <w:rFonts w:ascii="Arial Unicode MS" w:eastAsia="Arial Unicode MS" w:hAnsi="Arial Unicode MS"/>
                <w:sz w:val="16"/>
              </w:rPr>
              <w:br/>
              <w:t>Bulletin of Materials Science, 39(2), 337–343 (2016)</w:t>
            </w:r>
            <w:hyperlink r:id="rId542">
              <w:r w:rsidR="009E07DB">
                <w:rPr>
                  <w:rFonts w:ascii="Arial Unicode MS" w:eastAsia="Arial Unicode MS" w:hAnsi="Arial Unicode MS"/>
                  <w:color w:val="0563C1"/>
                  <w:sz w:val="16"/>
                  <w:u w:val="single"/>
                </w:rPr>
                <w:br/>
                <w:t>DOI: 10.1007/s12034-016-1162-6</w:t>
              </w:r>
            </w:hyperlink>
          </w:p>
        </w:tc>
      </w:tr>
      <w:tr w:rsidR="009E07DB" w14:paraId="589A5FF7" w14:textId="77777777">
        <w:trPr>
          <w:cantSplit/>
        </w:trPr>
        <w:tc>
          <w:tcPr>
            <w:tcW w:w="648" w:type="dxa"/>
            <w:tcMar>
              <w:top w:w="95" w:type="dxa"/>
              <w:left w:w="105" w:type="dxa"/>
              <w:bottom w:w="95" w:type="dxa"/>
              <w:right w:w="105" w:type="dxa"/>
            </w:tcMar>
          </w:tcPr>
          <w:p w14:paraId="11D74B4D" w14:textId="77777777" w:rsidR="009E07DB" w:rsidRDefault="00000000">
            <w:pPr>
              <w:spacing w:after="0" w:line="252" w:lineRule="auto"/>
              <w:jc w:val="center"/>
            </w:pPr>
            <w:r>
              <w:rPr>
                <w:rFonts w:ascii="Arial Unicode MS" w:eastAsia="Arial Unicode MS" w:hAnsi="Arial Unicode MS"/>
                <w:b/>
                <w:sz w:val="18"/>
              </w:rPr>
              <w:t>539</w:t>
            </w:r>
          </w:p>
        </w:tc>
        <w:tc>
          <w:tcPr>
            <w:tcW w:w="792" w:type="dxa"/>
            <w:tcMar>
              <w:top w:w="95" w:type="dxa"/>
              <w:left w:w="105" w:type="dxa"/>
              <w:bottom w:w="95" w:type="dxa"/>
              <w:right w:w="105" w:type="dxa"/>
            </w:tcMar>
          </w:tcPr>
          <w:p w14:paraId="0B709361"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78D2B1DF" w14:textId="77777777" w:rsidR="009E07DB" w:rsidRDefault="00000000">
            <w:pPr>
              <w:spacing w:after="0" w:line="252" w:lineRule="auto"/>
            </w:pPr>
            <w:r>
              <w:rPr>
                <w:rFonts w:ascii="Arial Unicode MS" w:eastAsia="Arial Unicode MS" w:hAnsi="Arial Unicode MS"/>
                <w:b/>
                <w:sz w:val="18"/>
              </w:rPr>
              <w:t>Controllable fabrication and characterization of hydrophilic PCL/wool keratin nanonets by electronetting</w:t>
            </w:r>
            <w:r>
              <w:rPr>
                <w:rFonts w:ascii="Arial Unicode MS" w:eastAsia="Arial Unicode MS" w:hAnsi="Arial Unicode MS"/>
                <w:color w:val="626B73"/>
                <w:sz w:val="15"/>
              </w:rPr>
              <w:br/>
              <w:t>Huihui Zhu; Rong Li; Xingle Wu; Ke Chen; Jiangning Che</w:t>
            </w:r>
          </w:p>
        </w:tc>
        <w:tc>
          <w:tcPr>
            <w:tcW w:w="4406" w:type="dxa"/>
            <w:tcMar>
              <w:top w:w="95" w:type="dxa"/>
              <w:left w:w="105" w:type="dxa"/>
              <w:bottom w:w="95" w:type="dxa"/>
              <w:right w:w="105" w:type="dxa"/>
            </w:tcMar>
          </w:tcPr>
          <w:p>
            <w:pPr>
              <w:spacing w:after="0" w:line="252" w:lineRule="auto"/>
            </w:pPr>
            <w:r>
              <w:rPr>
                <w:color w:val="000000"/>
              </w:rPr>
              <w:t>Donghua University; California State Polytechnic University  |  China, USA</w:t>
              <w:br/>
              <w:t>European Polymer Journal, Vol. 86, p. 154</w:t>
            </w:r>
            <w:r>
              <w:rPr>
                <w:rFonts w:ascii="Arial Unicode MS" w:hAnsi="Arial Unicode MS" w:eastAsia="Arial Unicode MS" w:cs="Arial Unicode MS"/>
                <w:color w:val="000000"/>
              </w:rPr>
              <w:br/>
              <w:t>使用的设备型号：TL-Pro</w:t>
            </w:r>
            <w:r>
              <w:rPr>
                <w:color w:val="000000"/>
              </w:rPr>
              <w:br/>
            </w:r>
            <w:hyperlink r:id="rId543">
              <w:r w:rsidR="009E07DB">
                <w:rPr>
                  <w:rFonts w:ascii="Arial Unicode MS" w:eastAsia="Arial Unicode MS" w:hAnsi="Arial Unicode MS"/>
                  <w:color w:val="0563C1"/>
                  <w:sz w:val="16"/>
                  <w:u w:val="single"/>
                </w:rPr>
                <w:br/>
                <w:t>DOI: 10.1016/j.eurpolymj.2016.11.023</w:t>
              </w:r>
            </w:hyperlink>
          </w:p>
        </w:tc>
      </w:tr>
      <w:tr w:rsidR="009E07DB" w14:paraId="213601CB" w14:textId="77777777">
        <w:trPr>
          <w:cantSplit/>
        </w:trPr>
        <w:tc>
          <w:tcPr>
            <w:tcW w:w="648" w:type="dxa"/>
            <w:shd w:val="clear" w:color="auto" w:fill="F4F4F4"/>
            <w:tcMar>
              <w:top w:w="95" w:type="dxa"/>
              <w:left w:w="105" w:type="dxa"/>
              <w:bottom w:w="95" w:type="dxa"/>
              <w:right w:w="105" w:type="dxa"/>
            </w:tcMar>
          </w:tcPr>
          <w:p w14:paraId="35607C5E" w14:textId="77777777" w:rsidR="009E07DB" w:rsidRDefault="00000000">
            <w:pPr>
              <w:spacing w:after="0" w:line="252" w:lineRule="auto"/>
              <w:jc w:val="center"/>
            </w:pPr>
            <w:r>
              <w:rPr>
                <w:rFonts w:ascii="Arial Unicode MS" w:eastAsia="Arial Unicode MS" w:hAnsi="Arial Unicode MS"/>
                <w:b/>
                <w:sz w:val="18"/>
              </w:rPr>
              <w:t>540</w:t>
            </w:r>
          </w:p>
        </w:tc>
        <w:tc>
          <w:tcPr>
            <w:tcW w:w="792" w:type="dxa"/>
            <w:shd w:val="clear" w:color="auto" w:fill="F4F4F4"/>
            <w:tcMar>
              <w:top w:w="95" w:type="dxa"/>
              <w:left w:w="105" w:type="dxa"/>
              <w:bottom w:w="95" w:type="dxa"/>
              <w:right w:w="105" w:type="dxa"/>
            </w:tcMar>
          </w:tcPr>
          <w:p w14:paraId="519002BB"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1CC59EF2" w14:textId="77777777" w:rsidR="009E07DB" w:rsidRDefault="00000000">
            <w:pPr>
              <w:spacing w:after="0" w:line="252" w:lineRule="auto"/>
            </w:pPr>
            <w:r>
              <w:rPr>
                <w:rFonts w:ascii="Arial Unicode MS" w:eastAsia="Arial Unicode MS" w:hAnsi="Arial Unicode MS"/>
                <w:b/>
                <w:sz w:val="18"/>
              </w:rPr>
              <w:t>Effect of NaCl Solution Addition on Improving Some of the Physical Properties of Nylon 6 Solutions used for Electro Spinning Purpose</w:t>
            </w:r>
            <w:r>
              <w:rPr>
                <w:rFonts w:ascii="Arial Unicode MS" w:eastAsia="Arial Unicode MS" w:hAnsi="Arial Unicode MS"/>
                <w:color w:val="626B73"/>
                <w:sz w:val="15"/>
              </w:rPr>
              <w:br/>
              <w:t>Fadhil A. Chayad; Akram R. Jabur; Noor M. Jalal</w:t>
            </w:r>
          </w:p>
        </w:tc>
        <w:tc>
          <w:tcPr>
            <w:tcW w:w="4406" w:type="dxa"/>
            <w:shd w:val="clear" w:color="auto" w:fill="F4F4F4"/>
            <w:tcMar>
              <w:top w:w="95" w:type="dxa"/>
              <w:left w:w="105" w:type="dxa"/>
              <w:bottom w:w="95" w:type="dxa"/>
              <w:right w:w="105" w:type="dxa"/>
            </w:tcMar>
          </w:tcPr>
          <w:p w14:paraId="646F69AD" w14:textId="77777777" w:rsidR="009E07DB" w:rsidRDefault="00000000">
            <w:pPr>
              <w:spacing w:after="0" w:line="252" w:lineRule="auto"/>
            </w:pPr>
            <w:r>
              <w:rPr>
                <w:rFonts w:ascii="Arial Unicode MS" w:eastAsia="Arial Unicode MS" w:hAnsi="Arial Unicode MS"/>
                <w:b/>
              </w:rPr>
              <w:t>University of Technology, Baghdad, Iraq</w:t>
            </w:r>
            <w:r>
              <w:rPr>
                <w:rFonts w:ascii="Arial Unicode MS" w:eastAsia="Arial Unicode MS" w:hAnsi="Arial Unicode MS"/>
                <w:sz w:val="16"/>
              </w:rPr>
              <w:br/>
              <w:t>Fadhil A. Chayad; Akram R. Jabur; Noor M. Jalal. Effect of NaCl Solution Addition on Improving Some of the Physical Properties of Nylon 6 Solutions used for Electro Spinning Purpose. Engineering and Technology Journal 34(A)(7) (2016).</w:t>
            </w:r>
          </w:p>
        </w:tc>
      </w:tr>
      <w:tr w:rsidR="009E07DB" w14:paraId="04D38059" w14:textId="77777777">
        <w:trPr>
          <w:cantSplit/>
        </w:trPr>
        <w:tc>
          <w:tcPr>
            <w:tcW w:w="648" w:type="dxa"/>
            <w:tcMar>
              <w:top w:w="95" w:type="dxa"/>
              <w:left w:w="105" w:type="dxa"/>
              <w:bottom w:w="95" w:type="dxa"/>
              <w:right w:w="105" w:type="dxa"/>
            </w:tcMar>
          </w:tcPr>
          <w:p w14:paraId="2FEF8A76" w14:textId="77777777" w:rsidR="009E07DB" w:rsidRDefault="00000000">
            <w:pPr>
              <w:spacing w:after="0" w:line="252" w:lineRule="auto"/>
              <w:jc w:val="center"/>
            </w:pPr>
            <w:r>
              <w:rPr>
                <w:rFonts w:ascii="Arial Unicode MS" w:eastAsia="Arial Unicode MS" w:hAnsi="Arial Unicode MS"/>
                <w:b/>
                <w:sz w:val="18"/>
              </w:rPr>
              <w:lastRenderedPageBreak/>
              <w:t>541</w:t>
            </w:r>
          </w:p>
        </w:tc>
        <w:tc>
          <w:tcPr>
            <w:tcW w:w="792" w:type="dxa"/>
            <w:tcMar>
              <w:top w:w="95" w:type="dxa"/>
              <w:left w:w="105" w:type="dxa"/>
              <w:bottom w:w="95" w:type="dxa"/>
              <w:right w:w="105" w:type="dxa"/>
            </w:tcMar>
          </w:tcPr>
          <w:p w14:paraId="139F8FCF"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B5CC1DA" w14:textId="77777777" w:rsidR="009E07DB" w:rsidRDefault="00000000">
            <w:pPr>
              <w:spacing w:after="0" w:line="252" w:lineRule="auto"/>
            </w:pPr>
            <w:r>
              <w:rPr>
                <w:rFonts w:ascii="Arial Unicode MS" w:eastAsia="Arial Unicode MS" w:hAnsi="Arial Unicode MS"/>
                <w:b/>
                <w:sz w:val="18"/>
              </w:rPr>
              <w:t>Effect of SiO2 on sintering and dielectric properties of CaCu3Ti4O12 nanofibers</w:t>
            </w:r>
            <w:r>
              <w:rPr>
                <w:rFonts w:ascii="Arial Unicode MS" w:eastAsia="Arial Unicode MS" w:hAnsi="Arial Unicode MS"/>
                <w:color w:val="626B73"/>
                <w:sz w:val="15"/>
              </w:rPr>
              <w:br/>
              <w:t>Maryam Mohammadi; Parvin Alizadeh; Frank Clemens</w:t>
            </w:r>
          </w:p>
        </w:tc>
        <w:tc>
          <w:tcPr>
            <w:tcW w:w="4406" w:type="dxa"/>
            <w:tcMar>
              <w:top w:w="95" w:type="dxa"/>
              <w:left w:w="105" w:type="dxa"/>
              <w:bottom w:w="95" w:type="dxa"/>
              <w:right w:w="105" w:type="dxa"/>
            </w:tcMar>
          </w:tcPr>
          <w:p w14:paraId="6085B73D" w14:textId="77777777" w:rsidR="009E07DB" w:rsidRDefault="00000000">
            <w:pPr>
              <w:spacing w:after="0" w:line="252" w:lineRule="auto"/>
            </w:pPr>
            <w:r>
              <w:rPr>
                <w:rFonts w:ascii="Arial Unicode MS" w:eastAsia="Arial Unicode MS" w:hAnsi="Arial Unicode MS"/>
                <w:b/>
              </w:rPr>
              <w:t>Tarbiat Modares University; Swiss Federal Laboratories for Materials Science and Technology  |  Iran, Switzerland</w:t>
            </w:r>
            <w:r>
              <w:rPr>
                <w:rFonts w:ascii="Arial Unicode MS" w:eastAsia="Arial Unicode MS" w:hAnsi="Arial Unicode MS"/>
                <w:sz w:val="16"/>
              </w:rPr>
              <w:br/>
              <w:t>Journal of Alloys and Compounds, Vol. 688, p. 270</w:t>
            </w:r>
            <w:hyperlink r:id="rId544">
              <w:r w:rsidR="009E07DB">
                <w:rPr>
                  <w:rFonts w:ascii="Arial Unicode MS" w:eastAsia="Arial Unicode MS" w:hAnsi="Arial Unicode MS"/>
                  <w:color w:val="0563C1"/>
                  <w:sz w:val="16"/>
                  <w:u w:val="single"/>
                </w:rPr>
                <w:br/>
                <w:t>DOI: 10.1016/j.jallcom.2016.06.245</w:t>
              </w:r>
            </w:hyperlink>
          </w:p>
        </w:tc>
      </w:tr>
      <w:tr w:rsidR="009E07DB" w14:paraId="172496D7" w14:textId="77777777">
        <w:trPr>
          <w:cantSplit/>
        </w:trPr>
        <w:tc>
          <w:tcPr>
            <w:tcW w:w="648" w:type="dxa"/>
            <w:shd w:val="clear" w:color="auto" w:fill="F4F4F4"/>
            <w:tcMar>
              <w:top w:w="95" w:type="dxa"/>
              <w:left w:w="105" w:type="dxa"/>
              <w:bottom w:w="95" w:type="dxa"/>
              <w:right w:w="105" w:type="dxa"/>
            </w:tcMar>
          </w:tcPr>
          <w:p w14:paraId="40EF7A00" w14:textId="77777777" w:rsidR="009E07DB" w:rsidRDefault="00000000">
            <w:pPr>
              <w:spacing w:after="0" w:line="252" w:lineRule="auto"/>
              <w:jc w:val="center"/>
            </w:pPr>
            <w:r>
              <w:rPr>
                <w:rFonts w:ascii="Arial Unicode MS" w:eastAsia="Arial Unicode MS" w:hAnsi="Arial Unicode MS"/>
                <w:b/>
                <w:sz w:val="18"/>
              </w:rPr>
              <w:t>542</w:t>
            </w:r>
          </w:p>
        </w:tc>
        <w:tc>
          <w:tcPr>
            <w:tcW w:w="792" w:type="dxa"/>
            <w:shd w:val="clear" w:color="auto" w:fill="F4F4F4"/>
            <w:tcMar>
              <w:top w:w="95" w:type="dxa"/>
              <w:left w:w="105" w:type="dxa"/>
              <w:bottom w:w="95" w:type="dxa"/>
              <w:right w:w="105" w:type="dxa"/>
            </w:tcMar>
          </w:tcPr>
          <w:p w14:paraId="3E281729"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230D4C79" w14:textId="77777777" w:rsidR="009E07DB" w:rsidRDefault="00000000">
            <w:pPr>
              <w:spacing w:after="0" w:line="252" w:lineRule="auto"/>
            </w:pPr>
            <w:r>
              <w:rPr>
                <w:rFonts w:ascii="Arial Unicode MS" w:eastAsia="Arial Unicode MS" w:hAnsi="Arial Unicode MS"/>
                <w:b/>
                <w:sz w:val="18"/>
              </w:rPr>
              <w:t>Effects of calcination temperature of electrospun fibrous Ni/Al 2 O 3 catalysts on the dry reforming of methane</w:t>
            </w:r>
            <w:r>
              <w:rPr>
                <w:rFonts w:ascii="Arial Unicode MS" w:eastAsia="Arial Unicode MS" w:hAnsi="Arial Unicode MS"/>
                <w:color w:val="626B73"/>
                <w:sz w:val="15"/>
              </w:rPr>
              <w:br/>
              <w:t>Zhi‐Tao Wang; Xun Hu; Dehua Dong; Gordon M. Parkinson; Chun‐Zhu Li</w:t>
            </w:r>
          </w:p>
        </w:tc>
        <w:tc>
          <w:tcPr>
            <w:tcW w:w="4406" w:type="dxa"/>
            <w:shd w:val="clear" w:color="auto" w:fill="F4F4F4"/>
            <w:tcMar>
              <w:top w:w="95" w:type="dxa"/>
              <w:left w:w="105" w:type="dxa"/>
              <w:bottom w:w="95" w:type="dxa"/>
              <w:right w:w="105" w:type="dxa"/>
            </w:tcMar>
          </w:tcPr>
          <w:p w14:paraId="503B89DC" w14:textId="77777777" w:rsidR="009E07DB" w:rsidRDefault="00000000">
            <w:pPr>
              <w:spacing w:after="0" w:line="252" w:lineRule="auto"/>
            </w:pPr>
            <w:r>
              <w:rPr>
                <w:rFonts w:ascii="Arial Unicode MS" w:eastAsia="Arial Unicode MS" w:hAnsi="Arial Unicode MS"/>
                <w:b/>
              </w:rPr>
              <w:t>Curtin University  |  Australia</w:t>
            </w:r>
            <w:r>
              <w:rPr>
                <w:rFonts w:ascii="Arial Unicode MS" w:eastAsia="Arial Unicode MS" w:hAnsi="Arial Unicode MS"/>
                <w:sz w:val="16"/>
              </w:rPr>
              <w:br/>
              <w:t>Fuel Processing Technology, Vol. 155, p. 246</w:t>
            </w:r>
            <w:hyperlink r:id="rId545">
              <w:r w:rsidR="009E07DB">
                <w:rPr>
                  <w:rFonts w:ascii="Arial Unicode MS" w:eastAsia="Arial Unicode MS" w:hAnsi="Arial Unicode MS"/>
                  <w:color w:val="0563C1"/>
                  <w:sz w:val="16"/>
                  <w:u w:val="single"/>
                </w:rPr>
                <w:br/>
                <w:t>DOI: 10.1016/j.fuproc.2016.08.001</w:t>
              </w:r>
            </w:hyperlink>
          </w:p>
        </w:tc>
      </w:tr>
      <w:tr w:rsidR="009E07DB" w14:paraId="6CE2FE70" w14:textId="77777777">
        <w:trPr>
          <w:cantSplit/>
        </w:trPr>
        <w:tc>
          <w:tcPr>
            <w:tcW w:w="648" w:type="dxa"/>
            <w:tcMar>
              <w:top w:w="95" w:type="dxa"/>
              <w:left w:w="105" w:type="dxa"/>
              <w:bottom w:w="95" w:type="dxa"/>
              <w:right w:w="105" w:type="dxa"/>
            </w:tcMar>
          </w:tcPr>
          <w:p w14:paraId="71BB6861" w14:textId="77777777" w:rsidR="009E07DB" w:rsidRDefault="00000000">
            <w:pPr>
              <w:spacing w:after="0" w:line="252" w:lineRule="auto"/>
              <w:jc w:val="center"/>
            </w:pPr>
            <w:r>
              <w:rPr>
                <w:rFonts w:ascii="Arial Unicode MS" w:eastAsia="Arial Unicode MS" w:hAnsi="Arial Unicode MS"/>
                <w:b/>
                <w:sz w:val="18"/>
              </w:rPr>
              <w:t>543</w:t>
            </w:r>
          </w:p>
        </w:tc>
        <w:tc>
          <w:tcPr>
            <w:tcW w:w="792" w:type="dxa"/>
            <w:tcMar>
              <w:top w:w="95" w:type="dxa"/>
              <w:left w:w="105" w:type="dxa"/>
              <w:bottom w:w="95" w:type="dxa"/>
              <w:right w:w="105" w:type="dxa"/>
            </w:tcMar>
          </w:tcPr>
          <w:p w14:paraId="3DA04CDF"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49B1D59C" w14:textId="77777777" w:rsidR="009E07DB" w:rsidRDefault="00000000">
            <w:pPr>
              <w:spacing w:after="0" w:line="252" w:lineRule="auto"/>
            </w:pPr>
            <w:r>
              <w:rPr>
                <w:rFonts w:ascii="Arial Unicode MS" w:eastAsia="Arial Unicode MS" w:hAnsi="Arial Unicode MS"/>
                <w:b/>
                <w:sz w:val="18"/>
              </w:rPr>
              <w:t>Electrical and mechanical self-healing membrane using gold nanoparticles as localized “nano-heaters”</w:t>
            </w:r>
            <w:r>
              <w:rPr>
                <w:rFonts w:ascii="Arial Unicode MS" w:eastAsia="Arial Unicode MS" w:hAnsi="Arial Unicode MS"/>
                <w:color w:val="626B73"/>
                <w:sz w:val="15"/>
              </w:rPr>
              <w:br/>
              <w:t>Lei Chen; Li‐Ping Si; Feng Wu; Shuk Ying Chan; Puiyan Yu; Bin Fei</w:t>
            </w:r>
          </w:p>
        </w:tc>
        <w:tc>
          <w:tcPr>
            <w:tcW w:w="4406" w:type="dxa"/>
            <w:tcMar>
              <w:top w:w="95" w:type="dxa"/>
              <w:left w:w="105" w:type="dxa"/>
              <w:bottom w:w="95" w:type="dxa"/>
              <w:right w:w="105" w:type="dxa"/>
            </w:tcMar>
          </w:tcPr>
          <w:p>
            <w:pPr>
              <w:spacing w:after="0" w:line="252" w:lineRule="auto"/>
            </w:pPr>
            <w:r>
              <w:rPr>
                <w:color w:val="000000"/>
              </w:rPr>
              <w:t>Beijing Institute of Fashion Technology; Hong Kong Polytechnic University  |  China, Hong Kong</w:t>
              <w:br/>
              <w:t>Journal of Materials Chemistry C, Vol. 4, No. 42, p. 10018</w:t>
            </w:r>
            <w:r>
              <w:rPr>
                <w:color w:val="000000"/>
              </w:rPr>
              <w:br/>
            </w:r>
            <w:hyperlink r:id="rId546">
              <w:r w:rsidR="009E07DB">
                <w:rPr>
                  <w:rFonts w:ascii="Arial Unicode MS" w:eastAsia="Arial Unicode MS" w:hAnsi="Arial Unicode MS"/>
                  <w:color w:val="0563C1"/>
                  <w:sz w:val="16"/>
                  <w:u w:val="single"/>
                </w:rPr>
                <w:br/>
                <w:t>DOI: 10.1039/c6tc03699f</w:t>
              </w:r>
            </w:hyperlink>
          </w:p>
        </w:tc>
      </w:tr>
      <w:tr w:rsidR="009E07DB" w14:paraId="25BB92E6" w14:textId="77777777">
        <w:trPr>
          <w:cantSplit/>
        </w:trPr>
        <w:tc>
          <w:tcPr>
            <w:tcW w:w="648" w:type="dxa"/>
            <w:shd w:val="clear" w:color="auto" w:fill="F4F4F4"/>
            <w:tcMar>
              <w:top w:w="95" w:type="dxa"/>
              <w:left w:w="105" w:type="dxa"/>
              <w:bottom w:w="95" w:type="dxa"/>
              <w:right w:w="105" w:type="dxa"/>
            </w:tcMar>
          </w:tcPr>
          <w:p w14:paraId="5B47F171" w14:textId="77777777" w:rsidR="009E07DB" w:rsidRDefault="00000000">
            <w:pPr>
              <w:spacing w:after="0" w:line="252" w:lineRule="auto"/>
              <w:jc w:val="center"/>
            </w:pPr>
            <w:r>
              <w:rPr>
                <w:rFonts w:ascii="Arial Unicode MS" w:eastAsia="Arial Unicode MS" w:hAnsi="Arial Unicode MS"/>
                <w:b/>
                <w:sz w:val="18"/>
              </w:rPr>
              <w:t>544</w:t>
            </w:r>
          </w:p>
        </w:tc>
        <w:tc>
          <w:tcPr>
            <w:tcW w:w="792" w:type="dxa"/>
            <w:shd w:val="clear" w:color="auto" w:fill="F4F4F4"/>
            <w:tcMar>
              <w:top w:w="95" w:type="dxa"/>
              <w:left w:w="105" w:type="dxa"/>
              <w:bottom w:w="95" w:type="dxa"/>
              <w:right w:w="105" w:type="dxa"/>
            </w:tcMar>
          </w:tcPr>
          <w:p w14:paraId="72066553"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7A6A02DB" w14:textId="77777777" w:rsidR="009E07DB" w:rsidRDefault="00000000">
            <w:pPr>
              <w:spacing w:after="0" w:line="252" w:lineRule="auto"/>
            </w:pPr>
            <w:r>
              <w:rPr>
                <w:rFonts w:ascii="Arial Unicode MS" w:eastAsia="Arial Unicode MS" w:hAnsi="Arial Unicode MS"/>
                <w:b/>
                <w:sz w:val="18"/>
              </w:rPr>
              <w:t>Electrospun Food-Grade Ultrafine Fibers from Pectin and Pullulan Blends</w:t>
            </w:r>
            <w:r>
              <w:rPr>
                <w:rFonts w:ascii="Arial Unicode MS" w:eastAsia="Arial Unicode MS" w:hAnsi="Arial Unicode MS"/>
                <w:color w:val="626B73"/>
                <w:sz w:val="15"/>
              </w:rPr>
              <w:br/>
              <w:t>Shih‐Chuan Liu; Li Ran; Peggy M. Tomasula; Ana M.M. Sousa; LinShu Liu</w:t>
            </w:r>
          </w:p>
        </w:tc>
        <w:tc>
          <w:tcPr>
            <w:tcW w:w="4406" w:type="dxa"/>
            <w:shd w:val="clear" w:color="auto" w:fill="F4F4F4"/>
            <w:tcMar>
              <w:top w:w="95" w:type="dxa"/>
              <w:left w:w="105" w:type="dxa"/>
              <w:bottom w:w="95" w:type="dxa"/>
              <w:right w:w="105" w:type="dxa"/>
            </w:tcMar>
          </w:tcPr>
          <w:p w14:paraId="4FFC865E" w14:textId="77777777" w:rsidR="009E07DB" w:rsidRDefault="00000000">
            <w:pPr>
              <w:spacing w:after="0" w:line="252" w:lineRule="auto"/>
            </w:pPr>
            <w:r>
              <w:rPr>
                <w:rFonts w:ascii="Arial Unicode MS" w:eastAsia="Arial Unicode MS" w:hAnsi="Arial Unicode MS"/>
                <w:b/>
              </w:rPr>
              <w:t>Agricultural Research Service; Chung Shan Medical University Hospital; Eastern Regional Research Center; Tiangong University  |  US, TW, CN</w:t>
            </w:r>
            <w:r>
              <w:rPr>
                <w:rFonts w:ascii="Arial Unicode MS" w:eastAsia="Arial Unicode MS" w:hAnsi="Arial Unicode MS"/>
                <w:sz w:val="16"/>
              </w:rPr>
              <w:br/>
              <w:t>OpenAlex indexed full text; publisher or repository record</w:t>
            </w:r>
            <w:hyperlink r:id="rId547">
              <w:r w:rsidR="009E07DB">
                <w:rPr>
                  <w:rFonts w:ascii="Arial Unicode MS" w:eastAsia="Arial Unicode MS" w:hAnsi="Arial Unicode MS"/>
                  <w:color w:val="0563C1"/>
                  <w:sz w:val="16"/>
                  <w:u w:val="single"/>
                </w:rPr>
                <w:br/>
                <w:t>DOI: 10.4236/fns.2016.77065</w:t>
              </w:r>
            </w:hyperlink>
          </w:p>
        </w:tc>
      </w:tr>
      <w:tr w:rsidR="009E07DB" w14:paraId="57EA5613" w14:textId="77777777">
        <w:trPr>
          <w:cantSplit/>
        </w:trPr>
        <w:tc>
          <w:tcPr>
            <w:tcW w:w="648" w:type="dxa"/>
            <w:tcMar>
              <w:top w:w="95" w:type="dxa"/>
              <w:left w:w="105" w:type="dxa"/>
              <w:bottom w:w="95" w:type="dxa"/>
              <w:right w:w="105" w:type="dxa"/>
            </w:tcMar>
          </w:tcPr>
          <w:p w14:paraId="27FF57B9" w14:textId="77777777" w:rsidR="009E07DB" w:rsidRDefault="00000000">
            <w:pPr>
              <w:spacing w:after="0" w:line="252" w:lineRule="auto"/>
              <w:jc w:val="center"/>
            </w:pPr>
            <w:r>
              <w:rPr>
                <w:rFonts w:ascii="Arial Unicode MS" w:eastAsia="Arial Unicode MS" w:hAnsi="Arial Unicode MS"/>
                <w:b/>
                <w:sz w:val="18"/>
              </w:rPr>
              <w:t>545</w:t>
            </w:r>
          </w:p>
        </w:tc>
        <w:tc>
          <w:tcPr>
            <w:tcW w:w="792" w:type="dxa"/>
            <w:tcMar>
              <w:top w:w="95" w:type="dxa"/>
              <w:left w:w="105" w:type="dxa"/>
              <w:bottom w:w="95" w:type="dxa"/>
              <w:right w:w="105" w:type="dxa"/>
            </w:tcMar>
          </w:tcPr>
          <w:p w14:paraId="09D529B4"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51AD9B88" w14:textId="77777777" w:rsidR="009E07DB" w:rsidRDefault="00000000">
            <w:pPr>
              <w:spacing w:after="0" w:line="252" w:lineRule="auto"/>
            </w:pPr>
            <w:r>
              <w:rPr>
                <w:rFonts w:ascii="Arial Unicode MS" w:eastAsia="Arial Unicode MS" w:hAnsi="Arial Unicode MS"/>
                <w:b/>
                <w:sz w:val="18"/>
              </w:rPr>
              <w:t>Electrospun Polymer Nanofibers Reinforced by Tannic Acid/Fe+++ Complexes</w:t>
            </w:r>
            <w:r>
              <w:rPr>
                <w:rFonts w:ascii="Arial Unicode MS" w:eastAsia="Arial Unicode MS" w:hAnsi="Arial Unicode MS"/>
                <w:color w:val="626B73"/>
                <w:sz w:val="15"/>
              </w:rPr>
              <w:br/>
              <w:t>Weiqiao Yang; Ana M M Sousa; Audrey Thomas-Gahring; Xuetong Fan; Tony Jin; Xihong Li; Peggy M Tomasula; LinShu Liu</w:t>
            </w:r>
          </w:p>
        </w:tc>
        <w:tc>
          <w:tcPr>
            <w:tcW w:w="4406" w:type="dxa"/>
            <w:tcMar>
              <w:top w:w="95" w:type="dxa"/>
              <w:left w:w="105" w:type="dxa"/>
              <w:bottom w:w="95" w:type="dxa"/>
              <w:right w:w="105" w:type="dxa"/>
            </w:tcMar>
          </w:tcPr>
          <w:p w14:paraId="0C3492A4" w14:textId="77777777" w:rsidR="009E07DB" w:rsidRDefault="00000000">
            <w:pPr>
              <w:spacing w:after="0" w:line="252" w:lineRule="auto"/>
            </w:pPr>
            <w:r>
              <w:rPr>
                <w:rFonts w:ascii="Arial Unicode MS" w:eastAsia="Arial Unicode MS" w:hAnsi="Arial Unicode MS"/>
                <w:b/>
              </w:rPr>
              <w:t>Tianjin University of Science and Technology; Eastern Regional Research Center  |  CN, US</w:t>
            </w:r>
            <w:r>
              <w:rPr>
                <w:rFonts w:ascii="Arial Unicode MS" w:eastAsia="Arial Unicode MS" w:hAnsi="Arial Unicode MS"/>
                <w:sz w:val="16"/>
              </w:rPr>
              <w:br/>
              <w:t>Materials (Basel, Switzerland), 9(9), E757</w:t>
            </w:r>
            <w:hyperlink r:id="rId548">
              <w:r w:rsidR="009E07DB">
                <w:rPr>
                  <w:rFonts w:ascii="Arial Unicode MS" w:eastAsia="Arial Unicode MS" w:hAnsi="Arial Unicode MS"/>
                  <w:color w:val="0563C1"/>
                  <w:sz w:val="16"/>
                  <w:u w:val="single"/>
                </w:rPr>
                <w:br/>
                <w:t>DOI: 10.3390/ma9090757</w:t>
              </w:r>
            </w:hyperlink>
          </w:p>
        </w:tc>
      </w:tr>
      <w:tr w:rsidR="009E07DB" w14:paraId="6D19A9A4" w14:textId="77777777">
        <w:trPr>
          <w:cantSplit/>
        </w:trPr>
        <w:tc>
          <w:tcPr>
            <w:tcW w:w="648" w:type="dxa"/>
            <w:shd w:val="clear" w:color="auto" w:fill="F4F4F4"/>
            <w:tcMar>
              <w:top w:w="95" w:type="dxa"/>
              <w:left w:w="105" w:type="dxa"/>
              <w:bottom w:w="95" w:type="dxa"/>
              <w:right w:w="105" w:type="dxa"/>
            </w:tcMar>
          </w:tcPr>
          <w:p w14:paraId="53F4EF18" w14:textId="77777777" w:rsidR="009E07DB" w:rsidRDefault="00000000">
            <w:pPr>
              <w:spacing w:after="0" w:line="252" w:lineRule="auto"/>
              <w:jc w:val="center"/>
            </w:pPr>
            <w:r>
              <w:rPr>
                <w:rFonts w:ascii="Arial Unicode MS" w:eastAsia="Arial Unicode MS" w:hAnsi="Arial Unicode MS"/>
                <w:b/>
                <w:sz w:val="18"/>
              </w:rPr>
              <w:t>546</w:t>
            </w:r>
          </w:p>
        </w:tc>
        <w:tc>
          <w:tcPr>
            <w:tcW w:w="792" w:type="dxa"/>
            <w:shd w:val="clear" w:color="auto" w:fill="F4F4F4"/>
            <w:tcMar>
              <w:top w:w="95" w:type="dxa"/>
              <w:left w:w="105" w:type="dxa"/>
              <w:bottom w:w="95" w:type="dxa"/>
              <w:right w:w="105" w:type="dxa"/>
            </w:tcMar>
          </w:tcPr>
          <w:p w14:paraId="76853D8A"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7096BE75" w14:textId="77777777" w:rsidR="009E07DB" w:rsidRDefault="00000000">
            <w:pPr>
              <w:spacing w:after="0" w:line="252" w:lineRule="auto"/>
            </w:pPr>
            <w:r>
              <w:rPr>
                <w:rFonts w:ascii="Arial Unicode MS" w:eastAsia="Arial Unicode MS" w:hAnsi="Arial Unicode MS"/>
                <w:b/>
                <w:sz w:val="18"/>
              </w:rPr>
              <w:t>Electrospun TiO2–rGO Composite Nanofibers with Ordered Mesopores by Molecular Level Assembly: A High Performance Anode Material for Lithium-Ion Batteries</w:t>
            </w:r>
            <w:r>
              <w:rPr>
                <w:rFonts w:ascii="Arial Unicode MS" w:eastAsia="Arial Unicode MS" w:hAnsi="Arial Unicode MS"/>
                <w:color w:val="626B73"/>
                <w:sz w:val="15"/>
              </w:rPr>
              <w:br/>
              <w:t>Shreyasi Chattopadhyay; Sandipan Maiti; Indranee Das; Sourindra Mahanty; Goutam De</w:t>
            </w:r>
          </w:p>
        </w:tc>
        <w:tc>
          <w:tcPr>
            <w:tcW w:w="4406" w:type="dxa"/>
            <w:shd w:val="clear" w:color="auto" w:fill="F4F4F4"/>
            <w:tcMar>
              <w:top w:w="95" w:type="dxa"/>
              <w:left w:w="105" w:type="dxa"/>
              <w:bottom w:w="95" w:type="dxa"/>
              <w:right w:w="105" w:type="dxa"/>
            </w:tcMar>
          </w:tcPr>
          <w:p>
            <w:pPr>
              <w:spacing w:after="0" w:line="252" w:lineRule="auto"/>
            </w:pPr>
            <w:r>
              <w:rPr>
                <w:color w:val="000000"/>
              </w:rPr>
              <w:t>Central Glass and Ceramic Research Institute  |  IN</w:t>
              <w:br/>
              <w:t>Advanced Materials Interfaces 3(23)</w:t>
            </w:r>
            <w:r>
              <w:rPr>
                <w:color w:val="000000"/>
              </w:rPr>
              <w:br/>
            </w:r>
            <w:hyperlink r:id="rId549">
              <w:r w:rsidR="009E07DB">
                <w:rPr>
                  <w:rFonts w:ascii="Arial Unicode MS" w:eastAsia="Arial Unicode MS" w:hAnsi="Arial Unicode MS"/>
                  <w:color w:val="0563C1"/>
                  <w:sz w:val="16"/>
                  <w:u w:val="single"/>
                </w:rPr>
                <w:br/>
                <w:t>DOI: 10.1002/admi.201600761</w:t>
              </w:r>
            </w:hyperlink>
          </w:p>
        </w:tc>
      </w:tr>
      <w:tr w:rsidR="009E07DB" w14:paraId="7EEA220C" w14:textId="77777777">
        <w:trPr>
          <w:cantSplit/>
        </w:trPr>
        <w:tc>
          <w:tcPr>
            <w:tcW w:w="648" w:type="dxa"/>
            <w:tcMar>
              <w:top w:w="95" w:type="dxa"/>
              <w:left w:w="105" w:type="dxa"/>
              <w:bottom w:w="95" w:type="dxa"/>
              <w:right w:w="105" w:type="dxa"/>
            </w:tcMar>
          </w:tcPr>
          <w:p w14:paraId="0C8DE6BA" w14:textId="77777777" w:rsidR="009E07DB" w:rsidRDefault="00000000">
            <w:pPr>
              <w:spacing w:after="0" w:line="252" w:lineRule="auto"/>
              <w:jc w:val="center"/>
            </w:pPr>
            <w:r>
              <w:rPr>
                <w:rFonts w:ascii="Arial Unicode MS" w:eastAsia="Arial Unicode MS" w:hAnsi="Arial Unicode MS"/>
                <w:b/>
                <w:sz w:val="18"/>
              </w:rPr>
              <w:lastRenderedPageBreak/>
              <w:t>547</w:t>
            </w:r>
          </w:p>
        </w:tc>
        <w:tc>
          <w:tcPr>
            <w:tcW w:w="792" w:type="dxa"/>
            <w:tcMar>
              <w:top w:w="95" w:type="dxa"/>
              <w:left w:w="105" w:type="dxa"/>
              <w:bottom w:w="95" w:type="dxa"/>
              <w:right w:w="105" w:type="dxa"/>
            </w:tcMar>
          </w:tcPr>
          <w:p w14:paraId="3AD9217F"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6E6DA42" w14:textId="77777777" w:rsidR="009E07DB" w:rsidRDefault="00000000">
            <w:pPr>
              <w:spacing w:after="0" w:line="252" w:lineRule="auto"/>
            </w:pPr>
            <w:r>
              <w:rPr>
                <w:rFonts w:ascii="Arial Unicode MS" w:eastAsia="Arial Unicode MS" w:hAnsi="Arial Unicode MS"/>
                <w:b/>
                <w:sz w:val="18"/>
              </w:rPr>
              <w:t>Electrospun ultra-fine cellulose acetate fibrous mats containing tannic acid-Fe3+ complexes</w:t>
            </w:r>
            <w:r>
              <w:rPr>
                <w:rFonts w:ascii="Arial Unicode MS" w:eastAsia="Arial Unicode MS" w:hAnsi="Arial Unicode MS"/>
                <w:color w:val="626B73"/>
                <w:sz w:val="15"/>
              </w:rPr>
              <w:br/>
              <w:t>W. Yang; Ana Margarida Sousa; Xuetong Fan; Tony Z. Jin; Xihong Li; Peggy M. Tomasula; LinShu Liu</w:t>
            </w:r>
          </w:p>
        </w:tc>
        <w:tc>
          <w:tcPr>
            <w:tcW w:w="4406" w:type="dxa"/>
            <w:tcMar>
              <w:top w:w="95" w:type="dxa"/>
              <w:left w:w="105" w:type="dxa"/>
              <w:bottom w:w="95" w:type="dxa"/>
              <w:right w:w="105" w:type="dxa"/>
            </w:tcMar>
          </w:tcPr>
          <w:p w14:paraId="514FD6A4" w14:textId="77777777" w:rsidR="009E07DB" w:rsidRDefault="00000000">
            <w:pPr>
              <w:spacing w:after="0" w:line="252" w:lineRule="auto"/>
            </w:pPr>
            <w:r>
              <w:rPr>
                <w:rFonts w:ascii="Arial Unicode MS" w:eastAsia="Arial Unicode MS" w:hAnsi="Arial Unicode MS"/>
                <w:b/>
              </w:rPr>
              <w:t>Agricultural Research Service; Tianjin University of Science and Technology; United States Department of Agriculture; et al. (4 total)  |  USA, China</w:t>
            </w:r>
            <w:r>
              <w:rPr>
                <w:rFonts w:ascii="Arial Unicode MS" w:eastAsia="Arial Unicode MS" w:hAnsi="Arial Unicode MS"/>
                <w:sz w:val="16"/>
              </w:rPr>
              <w:br/>
              <w:t>Carbohydrate Polymers, Vol. 157, p. 1173</w:t>
            </w:r>
            <w:hyperlink r:id="rId550">
              <w:r w:rsidR="009E07DB">
                <w:rPr>
                  <w:rFonts w:ascii="Arial Unicode MS" w:eastAsia="Arial Unicode MS" w:hAnsi="Arial Unicode MS"/>
                  <w:color w:val="0563C1"/>
                  <w:sz w:val="16"/>
                  <w:u w:val="single"/>
                </w:rPr>
                <w:br/>
                <w:t>DOI: 10.1016/j.carbpol.2016.10.078</w:t>
              </w:r>
            </w:hyperlink>
          </w:p>
        </w:tc>
      </w:tr>
      <w:tr w:rsidR="009E07DB" w14:paraId="1966D565" w14:textId="77777777">
        <w:trPr>
          <w:cantSplit/>
        </w:trPr>
        <w:tc>
          <w:tcPr>
            <w:tcW w:w="648" w:type="dxa"/>
            <w:shd w:val="clear" w:color="auto" w:fill="F4F4F4"/>
            <w:tcMar>
              <w:top w:w="95" w:type="dxa"/>
              <w:left w:w="105" w:type="dxa"/>
              <w:bottom w:w="95" w:type="dxa"/>
              <w:right w:w="105" w:type="dxa"/>
            </w:tcMar>
          </w:tcPr>
          <w:p w14:paraId="772929B5" w14:textId="77777777" w:rsidR="009E07DB" w:rsidRDefault="00000000">
            <w:pPr>
              <w:spacing w:after="0" w:line="252" w:lineRule="auto"/>
              <w:jc w:val="center"/>
            </w:pPr>
            <w:r>
              <w:rPr>
                <w:rFonts w:ascii="Arial Unicode MS" w:eastAsia="Arial Unicode MS" w:hAnsi="Arial Unicode MS"/>
                <w:b/>
                <w:sz w:val="18"/>
              </w:rPr>
              <w:t>548</w:t>
            </w:r>
          </w:p>
        </w:tc>
        <w:tc>
          <w:tcPr>
            <w:tcW w:w="792" w:type="dxa"/>
            <w:shd w:val="clear" w:color="auto" w:fill="F4F4F4"/>
            <w:tcMar>
              <w:top w:w="95" w:type="dxa"/>
              <w:left w:w="105" w:type="dxa"/>
              <w:bottom w:w="95" w:type="dxa"/>
              <w:right w:w="105" w:type="dxa"/>
            </w:tcMar>
          </w:tcPr>
          <w:p w14:paraId="0131EEA2"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739C6349" w14:textId="77777777" w:rsidR="009E07DB" w:rsidRDefault="00000000">
            <w:pPr>
              <w:spacing w:after="0" w:line="252" w:lineRule="auto"/>
            </w:pPr>
            <w:r>
              <w:rPr>
                <w:rFonts w:ascii="Arial Unicode MS" w:eastAsia="Arial Unicode MS" w:hAnsi="Arial Unicode MS"/>
                <w:b/>
                <w:sz w:val="18"/>
              </w:rPr>
              <w:t>Enhancing water swelling ability and mechanical properties of water-swellable rubber by PAA/SBS nanofiber mats</w:t>
            </w:r>
            <w:r>
              <w:rPr>
                <w:rFonts w:ascii="Arial Unicode MS" w:eastAsia="Arial Unicode MS" w:hAnsi="Arial Unicode MS"/>
                <w:color w:val="626B73"/>
                <w:sz w:val="15"/>
              </w:rPr>
              <w:br/>
              <w:t>Nazila Dehbari; Javad Tavakoli; Jinchao Zhao; Youhong Tang</w:t>
            </w:r>
          </w:p>
        </w:tc>
        <w:tc>
          <w:tcPr>
            <w:tcW w:w="4406" w:type="dxa"/>
            <w:shd w:val="clear" w:color="auto" w:fill="F4F4F4"/>
            <w:tcMar>
              <w:top w:w="95" w:type="dxa"/>
              <w:left w:w="105" w:type="dxa"/>
              <w:bottom w:w="95" w:type="dxa"/>
              <w:right w:w="105" w:type="dxa"/>
            </w:tcMar>
          </w:tcPr>
          <w:p w14:paraId="5199EEB1" w14:textId="77777777" w:rsidR="009E07DB" w:rsidRDefault="00000000">
            <w:pPr>
              <w:spacing w:after="0" w:line="252" w:lineRule="auto"/>
            </w:pPr>
            <w:r>
              <w:rPr>
                <w:rFonts w:ascii="Arial Unicode MS" w:eastAsia="Arial Unicode MS" w:hAnsi="Arial Unicode MS"/>
                <w:b/>
              </w:rPr>
              <w:t>Flinders University; Flinders Medical Centre; Wuhan Textile University  |  AU, CN</w:t>
            </w:r>
            <w:r>
              <w:rPr>
                <w:rFonts w:ascii="Arial Unicode MS" w:eastAsia="Arial Unicode MS" w:hAnsi="Arial Unicode MS"/>
                <w:sz w:val="16"/>
              </w:rPr>
              <w:br/>
              <w:t>Journal of Applied Polymer Science 133(47), 44213</w:t>
            </w:r>
            <w:hyperlink r:id="rId551">
              <w:r w:rsidR="009E07DB">
                <w:rPr>
                  <w:rFonts w:ascii="Arial Unicode MS" w:eastAsia="Arial Unicode MS" w:hAnsi="Arial Unicode MS"/>
                  <w:color w:val="0563C1"/>
                  <w:sz w:val="16"/>
                  <w:u w:val="single"/>
                </w:rPr>
                <w:br/>
                <w:t>DOI: 10.1002/app.44213</w:t>
              </w:r>
            </w:hyperlink>
          </w:p>
        </w:tc>
      </w:tr>
      <w:tr w:rsidR="009E07DB" w14:paraId="434C0745" w14:textId="77777777">
        <w:trPr>
          <w:cantSplit/>
        </w:trPr>
        <w:tc>
          <w:tcPr>
            <w:tcW w:w="648" w:type="dxa"/>
            <w:tcMar>
              <w:top w:w="95" w:type="dxa"/>
              <w:left w:w="105" w:type="dxa"/>
              <w:bottom w:w="95" w:type="dxa"/>
              <w:right w:w="105" w:type="dxa"/>
            </w:tcMar>
          </w:tcPr>
          <w:p w14:paraId="1915360C" w14:textId="77777777" w:rsidR="009E07DB" w:rsidRDefault="00000000">
            <w:pPr>
              <w:spacing w:after="0" w:line="252" w:lineRule="auto"/>
              <w:jc w:val="center"/>
            </w:pPr>
            <w:r>
              <w:rPr>
                <w:rFonts w:ascii="Arial Unicode MS" w:eastAsia="Arial Unicode MS" w:hAnsi="Arial Unicode MS"/>
                <w:b/>
                <w:sz w:val="18"/>
              </w:rPr>
              <w:t>549</w:t>
            </w:r>
          </w:p>
        </w:tc>
        <w:tc>
          <w:tcPr>
            <w:tcW w:w="792" w:type="dxa"/>
            <w:tcMar>
              <w:top w:w="95" w:type="dxa"/>
              <w:left w:w="105" w:type="dxa"/>
              <w:bottom w:w="95" w:type="dxa"/>
              <w:right w:w="105" w:type="dxa"/>
            </w:tcMar>
          </w:tcPr>
          <w:p w14:paraId="5DC7203B"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B2C6847" w14:textId="77777777" w:rsidR="009E07DB" w:rsidRDefault="00000000">
            <w:pPr>
              <w:spacing w:after="0" w:line="252" w:lineRule="auto"/>
            </w:pPr>
            <w:r>
              <w:rPr>
                <w:rFonts w:ascii="Arial Unicode MS" w:eastAsia="Arial Unicode MS" w:hAnsi="Arial Unicode MS"/>
                <w:b/>
                <w:sz w:val="18"/>
              </w:rPr>
              <w:t>Fabrication of Gelatin-Based Electrospun Composite Fibers for Anti-Bacterial Properties and Protein Adsorption</w:t>
            </w:r>
            <w:r>
              <w:rPr>
                <w:rFonts w:ascii="Arial Unicode MS" w:eastAsia="Arial Unicode MS" w:hAnsi="Arial Unicode MS"/>
                <w:color w:val="626B73"/>
                <w:sz w:val="15"/>
              </w:rPr>
              <w:br/>
              <w:t>Ya Gao; Yingbo Wang; Yingbo Wang; Wenguo Cui</w:t>
            </w:r>
          </w:p>
        </w:tc>
        <w:tc>
          <w:tcPr>
            <w:tcW w:w="4406" w:type="dxa"/>
            <w:tcMar>
              <w:top w:w="95" w:type="dxa"/>
              <w:left w:w="105" w:type="dxa"/>
              <w:bottom w:w="95" w:type="dxa"/>
              <w:right w:w="105" w:type="dxa"/>
            </w:tcMar>
          </w:tcPr>
          <w:p>
            <w:pPr>
              <w:spacing w:after="0" w:line="252" w:lineRule="auto"/>
            </w:pPr>
            <w:r>
              <w:rPr>
                <w:color w:val="000000"/>
              </w:rPr>
              <w:t>Xinjiang Normal University; Soochow University; First Affiliated Hospital of Soochow University  |  China</w:t>
              <w:br/>
              <w:t>Marine Drugs, Vol. 14, No. 10, p. 192</w:t>
            </w:r>
            <w:r>
              <w:rPr>
                <w:color w:val="000000"/>
              </w:rPr>
              <w:br/>
            </w:r>
            <w:hyperlink r:id="rId552">
              <w:r w:rsidR="009E07DB">
                <w:rPr>
                  <w:rFonts w:ascii="Arial Unicode MS" w:eastAsia="Arial Unicode MS" w:hAnsi="Arial Unicode MS"/>
                  <w:color w:val="0563C1"/>
                  <w:sz w:val="16"/>
                  <w:u w:val="single"/>
                </w:rPr>
                <w:br/>
                <w:t>DOI: 10.3390/md14100192</w:t>
              </w:r>
            </w:hyperlink>
          </w:p>
        </w:tc>
      </w:tr>
      <w:tr w:rsidR="009E07DB" w14:paraId="3E73D18B" w14:textId="77777777">
        <w:trPr>
          <w:cantSplit/>
        </w:trPr>
        <w:tc>
          <w:tcPr>
            <w:tcW w:w="648" w:type="dxa"/>
            <w:shd w:val="clear" w:color="auto" w:fill="F4F4F4"/>
            <w:tcMar>
              <w:top w:w="95" w:type="dxa"/>
              <w:left w:w="105" w:type="dxa"/>
              <w:bottom w:w="95" w:type="dxa"/>
              <w:right w:w="105" w:type="dxa"/>
            </w:tcMar>
          </w:tcPr>
          <w:p w14:paraId="56BFB037" w14:textId="77777777" w:rsidR="009E07DB" w:rsidRDefault="00000000">
            <w:pPr>
              <w:spacing w:after="0" w:line="252" w:lineRule="auto"/>
              <w:jc w:val="center"/>
            </w:pPr>
            <w:r>
              <w:rPr>
                <w:rFonts w:ascii="Arial Unicode MS" w:eastAsia="Arial Unicode MS" w:hAnsi="Arial Unicode MS"/>
                <w:b/>
                <w:sz w:val="18"/>
              </w:rPr>
              <w:t>550</w:t>
            </w:r>
          </w:p>
        </w:tc>
        <w:tc>
          <w:tcPr>
            <w:tcW w:w="792" w:type="dxa"/>
            <w:shd w:val="clear" w:color="auto" w:fill="F4F4F4"/>
            <w:tcMar>
              <w:top w:w="95" w:type="dxa"/>
              <w:left w:w="105" w:type="dxa"/>
              <w:bottom w:w="95" w:type="dxa"/>
              <w:right w:w="105" w:type="dxa"/>
            </w:tcMar>
          </w:tcPr>
          <w:p w14:paraId="12D81922"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0748D717" w14:textId="77777777" w:rsidR="009E07DB" w:rsidRDefault="00000000">
            <w:pPr>
              <w:spacing w:after="0" w:line="252" w:lineRule="auto"/>
            </w:pPr>
            <w:r>
              <w:rPr>
                <w:rFonts w:ascii="Arial Unicode MS" w:eastAsia="Arial Unicode MS" w:hAnsi="Arial Unicode MS"/>
                <w:b/>
                <w:sz w:val="18"/>
              </w:rPr>
              <w:t>In vitro cytotoxicity and antibacterial activity of silver-coated electrospun polycaprolactone/gelatine nanofibrous scaffolds</w:t>
            </w:r>
            <w:r>
              <w:rPr>
                <w:rFonts w:ascii="Arial Unicode MS" w:eastAsia="Arial Unicode MS" w:hAnsi="Arial Unicode MS"/>
                <w:color w:val="626B73"/>
                <w:sz w:val="15"/>
              </w:rPr>
              <w:br/>
              <w:t>Mim Mim Lim; Naznin Sultana</w:t>
            </w:r>
          </w:p>
        </w:tc>
        <w:tc>
          <w:tcPr>
            <w:tcW w:w="4406" w:type="dxa"/>
            <w:shd w:val="clear" w:color="auto" w:fill="F4F4F4"/>
            <w:tcMar>
              <w:top w:w="95" w:type="dxa"/>
              <w:left w:w="105" w:type="dxa"/>
              <w:bottom w:w="95" w:type="dxa"/>
              <w:right w:w="105" w:type="dxa"/>
            </w:tcMar>
          </w:tcPr>
          <w:p w14:paraId="10704781" w14:textId="77777777" w:rsidR="009E07DB" w:rsidRDefault="00000000">
            <w:pPr>
              <w:spacing w:after="0" w:line="252" w:lineRule="auto"/>
            </w:pPr>
            <w:r>
              <w:rPr>
                <w:rFonts w:ascii="Arial Unicode MS" w:eastAsia="Arial Unicode MS" w:hAnsi="Arial Unicode MS"/>
                <w:b/>
              </w:rPr>
              <w:t>University of Technology Malaysia  |  MY</w:t>
            </w:r>
            <w:r>
              <w:rPr>
                <w:rFonts w:ascii="Arial Unicode MS" w:eastAsia="Arial Unicode MS" w:hAnsi="Arial Unicode MS"/>
                <w:sz w:val="16"/>
              </w:rPr>
              <w:br/>
              <w:t>3 Biotech, 6(2), 211</w:t>
            </w:r>
            <w:hyperlink r:id="rId553">
              <w:r w:rsidR="009E07DB">
                <w:rPr>
                  <w:rFonts w:ascii="Arial Unicode MS" w:eastAsia="Arial Unicode MS" w:hAnsi="Arial Unicode MS"/>
                  <w:color w:val="0563C1"/>
                  <w:sz w:val="16"/>
                  <w:u w:val="single"/>
                </w:rPr>
                <w:br/>
                <w:t>DOI: 10.1007/s13205-016-0531-6</w:t>
              </w:r>
            </w:hyperlink>
          </w:p>
        </w:tc>
      </w:tr>
      <w:tr w:rsidR="009E07DB" w14:paraId="1E9F848F" w14:textId="77777777">
        <w:trPr>
          <w:cantSplit/>
        </w:trPr>
        <w:tc>
          <w:tcPr>
            <w:tcW w:w="648" w:type="dxa"/>
            <w:tcMar>
              <w:top w:w="95" w:type="dxa"/>
              <w:left w:w="105" w:type="dxa"/>
              <w:bottom w:w="95" w:type="dxa"/>
              <w:right w:w="105" w:type="dxa"/>
            </w:tcMar>
          </w:tcPr>
          <w:p w14:paraId="7C3A8561" w14:textId="77777777" w:rsidR="009E07DB" w:rsidRDefault="00000000">
            <w:pPr>
              <w:spacing w:after="0" w:line="252" w:lineRule="auto"/>
              <w:jc w:val="center"/>
            </w:pPr>
            <w:r>
              <w:rPr>
                <w:rFonts w:ascii="Arial Unicode MS" w:eastAsia="Arial Unicode MS" w:hAnsi="Arial Unicode MS"/>
                <w:b/>
                <w:sz w:val="18"/>
              </w:rPr>
              <w:t>551</w:t>
            </w:r>
          </w:p>
        </w:tc>
        <w:tc>
          <w:tcPr>
            <w:tcW w:w="792" w:type="dxa"/>
            <w:tcMar>
              <w:top w:w="95" w:type="dxa"/>
              <w:left w:w="105" w:type="dxa"/>
              <w:bottom w:w="95" w:type="dxa"/>
              <w:right w:w="105" w:type="dxa"/>
            </w:tcMar>
          </w:tcPr>
          <w:p w14:paraId="6C1BC9CE"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0119CF83" w14:textId="77777777" w:rsidR="009E07DB" w:rsidRDefault="00000000">
            <w:pPr>
              <w:spacing w:after="0" w:line="252" w:lineRule="auto"/>
            </w:pPr>
            <w:r>
              <w:rPr>
                <w:rFonts w:ascii="Arial Unicode MS" w:eastAsia="Arial Unicode MS" w:hAnsi="Arial Unicode MS"/>
                <w:b/>
                <w:sz w:val="18"/>
              </w:rPr>
              <w:t>Mechanical properties and cellular response of novel electrospun nanofibers for ligament tissue engineering: Effects of orientation and geometry</w:t>
            </w:r>
            <w:r>
              <w:rPr>
                <w:rFonts w:ascii="Arial Unicode MS" w:eastAsia="Arial Unicode MS" w:hAnsi="Arial Unicode MS"/>
                <w:color w:val="626B73"/>
                <w:sz w:val="15"/>
              </w:rPr>
              <w:br/>
              <w:t>Hannah M. Pauly; Daniel J. Kelly; Ketul C. Popat; Nathan A. Trujillo; Nicholas Dunne; Helen O. McCarthy; Tammy L. Haut Donahue</w:t>
            </w:r>
          </w:p>
        </w:tc>
        <w:tc>
          <w:tcPr>
            <w:tcW w:w="4406" w:type="dxa"/>
            <w:tcMar>
              <w:top w:w="95" w:type="dxa"/>
              <w:left w:w="105" w:type="dxa"/>
              <w:bottom w:w="95" w:type="dxa"/>
              <w:right w:w="105" w:type="dxa"/>
            </w:tcMar>
          </w:tcPr>
          <w:p w14:paraId="563A88D0" w14:textId="77777777" w:rsidR="009E07DB" w:rsidRDefault="00000000">
            <w:pPr>
              <w:spacing w:after="0" w:line="252" w:lineRule="auto"/>
            </w:pPr>
            <w:r>
              <w:rPr>
                <w:rFonts w:ascii="Arial Unicode MS" w:eastAsia="Arial Unicode MS" w:hAnsi="Arial Unicode MS"/>
                <w:b/>
              </w:rPr>
              <w:t>Colorado State University; Royal College of Surgeons in Ireland; Trinity College Dublin; et al. (7 total)  |  USA, Ireland, UK</w:t>
            </w:r>
            <w:r>
              <w:rPr>
                <w:rFonts w:ascii="Arial Unicode MS" w:eastAsia="Arial Unicode MS" w:hAnsi="Arial Unicode MS"/>
                <w:sz w:val="16"/>
              </w:rPr>
              <w:br/>
              <w:t>Journal of the mechanical behavior of biomedical materials/Journal of mechanical behavior of biomedical materials, Vol. 61, p. 258</w:t>
            </w:r>
            <w:hyperlink r:id="rId554">
              <w:r w:rsidR="009E07DB">
                <w:rPr>
                  <w:rFonts w:ascii="Arial Unicode MS" w:eastAsia="Arial Unicode MS" w:hAnsi="Arial Unicode MS"/>
                  <w:color w:val="0563C1"/>
                  <w:sz w:val="16"/>
                  <w:u w:val="single"/>
                </w:rPr>
                <w:br/>
                <w:t>DOI: 10.1016/j.jmbbm.2016.03.022</w:t>
              </w:r>
            </w:hyperlink>
          </w:p>
        </w:tc>
      </w:tr>
      <w:tr w:rsidR="009E07DB" w14:paraId="27DD5AE9" w14:textId="77777777">
        <w:trPr>
          <w:cantSplit/>
        </w:trPr>
        <w:tc>
          <w:tcPr>
            <w:tcW w:w="648" w:type="dxa"/>
            <w:shd w:val="clear" w:color="auto" w:fill="F4F4F4"/>
            <w:tcMar>
              <w:top w:w="95" w:type="dxa"/>
              <w:left w:w="105" w:type="dxa"/>
              <w:bottom w:w="95" w:type="dxa"/>
              <w:right w:w="105" w:type="dxa"/>
            </w:tcMar>
          </w:tcPr>
          <w:p w14:paraId="68AD1D97" w14:textId="77777777" w:rsidR="009E07DB" w:rsidRDefault="00000000">
            <w:pPr>
              <w:spacing w:after="0" w:line="252" w:lineRule="auto"/>
              <w:jc w:val="center"/>
            </w:pPr>
            <w:r>
              <w:rPr>
                <w:rFonts w:ascii="Arial Unicode MS" w:eastAsia="Arial Unicode MS" w:hAnsi="Arial Unicode MS"/>
                <w:b/>
                <w:sz w:val="18"/>
              </w:rPr>
              <w:t>552</w:t>
            </w:r>
          </w:p>
        </w:tc>
        <w:tc>
          <w:tcPr>
            <w:tcW w:w="792" w:type="dxa"/>
            <w:shd w:val="clear" w:color="auto" w:fill="F4F4F4"/>
            <w:tcMar>
              <w:top w:w="95" w:type="dxa"/>
              <w:left w:w="105" w:type="dxa"/>
              <w:bottom w:w="95" w:type="dxa"/>
              <w:right w:w="105" w:type="dxa"/>
            </w:tcMar>
          </w:tcPr>
          <w:p w14:paraId="54551A2C"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FD9EE89" w14:textId="77777777" w:rsidR="009E07DB" w:rsidRDefault="00000000">
            <w:pPr>
              <w:spacing w:after="0" w:line="252" w:lineRule="auto"/>
            </w:pPr>
            <w:r>
              <w:rPr>
                <w:rFonts w:ascii="Arial Unicode MS" w:eastAsia="Arial Unicode MS" w:hAnsi="Arial Unicode MS"/>
                <w:b/>
                <w:sz w:val="18"/>
              </w:rPr>
              <w:t>Novel polyvinyl alcohol-bioglass 45S5 based composite nanofibrous membranes as bone scaffolds</w:t>
            </w:r>
            <w:r>
              <w:rPr>
                <w:rFonts w:ascii="Arial Unicode MS" w:eastAsia="Arial Unicode MS" w:hAnsi="Arial Unicode MS"/>
                <w:color w:val="626B73"/>
                <w:sz w:val="15"/>
              </w:rPr>
              <w:br/>
              <w:t>Nisha Shankhwar; Manishekhar Kumar; Biman B. Mandal; A. Srinivasan</w:t>
            </w:r>
          </w:p>
        </w:tc>
        <w:tc>
          <w:tcPr>
            <w:tcW w:w="4406" w:type="dxa"/>
            <w:shd w:val="clear" w:color="auto" w:fill="F4F4F4"/>
            <w:tcMar>
              <w:top w:w="95" w:type="dxa"/>
              <w:left w:w="105" w:type="dxa"/>
              <w:bottom w:w="95" w:type="dxa"/>
              <w:right w:w="105" w:type="dxa"/>
            </w:tcMar>
          </w:tcPr>
          <w:p w14:paraId="46A0F4D5" w14:textId="77777777" w:rsidR="009E07DB" w:rsidRDefault="00000000">
            <w:pPr>
              <w:spacing w:after="0" w:line="252" w:lineRule="auto"/>
            </w:pPr>
            <w:r>
              <w:rPr>
                <w:rFonts w:ascii="Arial Unicode MS" w:eastAsia="Arial Unicode MS" w:hAnsi="Arial Unicode MS"/>
                <w:b/>
              </w:rPr>
              <w:t>Indian Institute of Technology Guwahati  |  India</w:t>
            </w:r>
            <w:r>
              <w:rPr>
                <w:rFonts w:ascii="Arial Unicode MS" w:eastAsia="Arial Unicode MS" w:hAnsi="Arial Unicode MS"/>
                <w:sz w:val="16"/>
              </w:rPr>
              <w:br/>
              <w:t>Materials Science and Engineering C, Vol. 69, p. 1167</w:t>
            </w:r>
            <w:hyperlink r:id="rId555">
              <w:r w:rsidR="009E07DB">
                <w:rPr>
                  <w:rFonts w:ascii="Arial Unicode MS" w:eastAsia="Arial Unicode MS" w:hAnsi="Arial Unicode MS"/>
                  <w:color w:val="0563C1"/>
                  <w:sz w:val="16"/>
                  <w:u w:val="single"/>
                </w:rPr>
                <w:br/>
                <w:t>DOI: 10.1016/j.msec.2016.08.018</w:t>
              </w:r>
            </w:hyperlink>
          </w:p>
        </w:tc>
      </w:tr>
      <w:tr w:rsidR="009E07DB" w14:paraId="166272AB" w14:textId="77777777">
        <w:trPr>
          <w:cantSplit/>
        </w:trPr>
        <w:tc>
          <w:tcPr>
            <w:tcW w:w="648" w:type="dxa"/>
            <w:tcMar>
              <w:top w:w="95" w:type="dxa"/>
              <w:left w:w="105" w:type="dxa"/>
              <w:bottom w:w="95" w:type="dxa"/>
              <w:right w:w="105" w:type="dxa"/>
            </w:tcMar>
          </w:tcPr>
          <w:p w14:paraId="71F553B7" w14:textId="77777777" w:rsidR="009E07DB" w:rsidRDefault="00000000">
            <w:pPr>
              <w:spacing w:after="0" w:line="252" w:lineRule="auto"/>
              <w:jc w:val="center"/>
            </w:pPr>
            <w:r>
              <w:rPr>
                <w:rFonts w:ascii="Arial Unicode MS" w:eastAsia="Arial Unicode MS" w:hAnsi="Arial Unicode MS"/>
                <w:b/>
                <w:sz w:val="18"/>
              </w:rPr>
              <w:lastRenderedPageBreak/>
              <w:t>553</w:t>
            </w:r>
          </w:p>
        </w:tc>
        <w:tc>
          <w:tcPr>
            <w:tcW w:w="792" w:type="dxa"/>
            <w:tcMar>
              <w:top w:w="95" w:type="dxa"/>
              <w:left w:w="105" w:type="dxa"/>
              <w:bottom w:w="95" w:type="dxa"/>
              <w:right w:w="105" w:type="dxa"/>
            </w:tcMar>
          </w:tcPr>
          <w:p w14:paraId="6B9980B9"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7AEC32F6" w14:textId="77777777" w:rsidR="009E07DB" w:rsidRDefault="00000000">
            <w:pPr>
              <w:spacing w:after="0" w:line="252" w:lineRule="auto"/>
            </w:pPr>
            <w:r>
              <w:rPr>
                <w:rFonts w:ascii="Arial Unicode MS" w:eastAsia="Arial Unicode MS" w:hAnsi="Arial Unicode MS"/>
                <w:b/>
                <w:sz w:val="18"/>
              </w:rPr>
              <w:t>One-step electrospinning of carbon nanowebs on metallic textiles for high-capacitance supercapacitor fabrics</w:t>
            </w:r>
            <w:r>
              <w:rPr>
                <w:rFonts w:ascii="Arial Unicode MS" w:eastAsia="Arial Unicode MS" w:hAnsi="Arial Unicode MS"/>
                <w:color w:val="626B73"/>
                <w:sz w:val="15"/>
              </w:rPr>
              <w:br/>
              <w:t>Qiyao Huang; Libin Liu; Dongrui Wang; Junjun Liu; Zhifeng Huang; Zijian Zheng</w:t>
            </w:r>
          </w:p>
        </w:tc>
        <w:tc>
          <w:tcPr>
            <w:tcW w:w="4406" w:type="dxa"/>
            <w:tcMar>
              <w:top w:w="95" w:type="dxa"/>
              <w:left w:w="105" w:type="dxa"/>
              <w:bottom w:w="95" w:type="dxa"/>
              <w:right w:w="105" w:type="dxa"/>
            </w:tcMar>
          </w:tcPr>
          <w:p>
            <w:pPr>
              <w:spacing w:after="0" w:line="252" w:lineRule="auto"/>
            </w:pPr>
            <w:r>
              <w:rPr>
                <w:color w:val="000000"/>
              </w:rPr>
              <w:t>Hong Kong Polytechnic University; Shenzhen Polytechnic University; Hong Kong Baptist University  |  HK, CN</w:t>
              <w:br/>
              <w:t>Journal of Materials Chemistry A 4(18), 6802-6808</w:t>
            </w:r>
            <w:r>
              <w:rPr>
                <w:rFonts w:ascii="Arial Unicode MS" w:hAnsi="Arial Unicode MS" w:eastAsia="Arial Unicode MS" w:cs="Arial Unicode MS"/>
                <w:color w:val="000000"/>
              </w:rPr>
              <w:br/>
              <w:t>使用的设备型号：TL-Pro</w:t>
            </w:r>
            <w:r>
              <w:rPr>
                <w:color w:val="000000"/>
              </w:rPr>
              <w:br/>
            </w:r>
            <w:hyperlink r:id="rId556">
              <w:r w:rsidR="009E07DB">
                <w:rPr>
                  <w:rFonts w:ascii="Arial Unicode MS" w:eastAsia="Arial Unicode MS" w:hAnsi="Arial Unicode MS"/>
                  <w:color w:val="0563C1"/>
                  <w:sz w:val="16"/>
                  <w:u w:val="single"/>
                </w:rPr>
                <w:br/>
                <w:t>DOI: 10.1039/c5ta09309k</w:t>
              </w:r>
            </w:hyperlink>
          </w:p>
        </w:tc>
      </w:tr>
      <w:tr w:rsidR="009E07DB" w14:paraId="66BF35B1" w14:textId="77777777">
        <w:trPr>
          <w:cantSplit/>
        </w:trPr>
        <w:tc>
          <w:tcPr>
            <w:tcW w:w="648" w:type="dxa"/>
            <w:shd w:val="clear" w:color="auto" w:fill="F4F4F4"/>
            <w:tcMar>
              <w:top w:w="95" w:type="dxa"/>
              <w:left w:w="105" w:type="dxa"/>
              <w:bottom w:w="95" w:type="dxa"/>
              <w:right w:w="105" w:type="dxa"/>
            </w:tcMar>
          </w:tcPr>
          <w:p w14:paraId="59D5BAF9" w14:textId="77777777" w:rsidR="009E07DB" w:rsidRDefault="00000000">
            <w:pPr>
              <w:spacing w:after="0" w:line="252" w:lineRule="auto"/>
              <w:jc w:val="center"/>
            </w:pPr>
            <w:r>
              <w:rPr>
                <w:rFonts w:ascii="Arial Unicode MS" w:eastAsia="Arial Unicode MS" w:hAnsi="Arial Unicode MS"/>
                <w:b/>
                <w:sz w:val="18"/>
              </w:rPr>
              <w:t>554</w:t>
            </w:r>
          </w:p>
        </w:tc>
        <w:tc>
          <w:tcPr>
            <w:tcW w:w="792" w:type="dxa"/>
            <w:shd w:val="clear" w:color="auto" w:fill="F4F4F4"/>
            <w:tcMar>
              <w:top w:w="95" w:type="dxa"/>
              <w:left w:w="105" w:type="dxa"/>
              <w:bottom w:w="95" w:type="dxa"/>
              <w:right w:w="105" w:type="dxa"/>
            </w:tcMar>
          </w:tcPr>
          <w:p w14:paraId="7772CCC7"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0A26E4D5" w14:textId="77777777" w:rsidR="009E07DB" w:rsidRDefault="00000000">
            <w:pPr>
              <w:spacing w:after="0" w:line="252" w:lineRule="auto"/>
            </w:pPr>
            <w:r>
              <w:rPr>
                <w:rFonts w:ascii="Arial Unicode MS" w:eastAsia="Arial Unicode MS" w:hAnsi="Arial Unicode MS"/>
                <w:b/>
                <w:sz w:val="18"/>
              </w:rPr>
              <w:t>Performance of Dye Sensitized Solar Cells Fabricated with Electrospun Polymer Nanofiber Based Electrolyte</w:t>
            </w:r>
            <w:r>
              <w:rPr>
                <w:rFonts w:ascii="Arial Unicode MS" w:eastAsia="Arial Unicode MS" w:hAnsi="Arial Unicode MS"/>
                <w:color w:val="626B73"/>
                <w:sz w:val="15"/>
              </w:rPr>
              <w:br/>
              <w:t>Sandamali Dissanayake; M.A.K.L. Dissanayake; V. A. Seneviratne; G.K.R. Senadeera; C.A. Thotawattage</w:t>
            </w:r>
          </w:p>
        </w:tc>
        <w:tc>
          <w:tcPr>
            <w:tcW w:w="4406" w:type="dxa"/>
            <w:shd w:val="clear" w:color="auto" w:fill="F4F4F4"/>
            <w:tcMar>
              <w:top w:w="95" w:type="dxa"/>
              <w:left w:w="105" w:type="dxa"/>
              <w:bottom w:w="95" w:type="dxa"/>
              <w:right w:w="105" w:type="dxa"/>
            </w:tcMar>
          </w:tcPr>
          <w:p w14:paraId="1125807F" w14:textId="77777777" w:rsidR="009E07DB" w:rsidRDefault="00000000">
            <w:pPr>
              <w:spacing w:after="0" w:line="252" w:lineRule="auto"/>
            </w:pPr>
            <w:r>
              <w:rPr>
                <w:rFonts w:ascii="Arial Unicode MS" w:eastAsia="Arial Unicode MS" w:hAnsi="Arial Unicode MS"/>
                <w:b/>
              </w:rPr>
              <w:t>University of Peradeniya; National Institute of Fundamental Studies; Open University of Sri Lanka  |  Sri Lanka</w:t>
            </w:r>
            <w:r>
              <w:rPr>
                <w:rFonts w:ascii="Arial Unicode MS" w:eastAsia="Arial Unicode MS" w:hAnsi="Arial Unicode MS"/>
                <w:sz w:val="16"/>
              </w:rPr>
              <w:br/>
              <w:t>Materials Today Proceedings, Vol. 3, p. S104</w:t>
            </w:r>
            <w:hyperlink r:id="rId557">
              <w:r w:rsidR="009E07DB">
                <w:rPr>
                  <w:rFonts w:ascii="Arial Unicode MS" w:eastAsia="Arial Unicode MS" w:hAnsi="Arial Unicode MS"/>
                  <w:color w:val="0563C1"/>
                  <w:sz w:val="16"/>
                  <w:u w:val="single"/>
                </w:rPr>
                <w:br/>
                <w:t>DOI: 10.1016/j.matpr.2016.01.014</w:t>
              </w:r>
            </w:hyperlink>
          </w:p>
        </w:tc>
      </w:tr>
      <w:tr w:rsidR="009E07DB" w14:paraId="7654CBBE" w14:textId="77777777">
        <w:trPr>
          <w:cantSplit/>
        </w:trPr>
        <w:tc>
          <w:tcPr>
            <w:tcW w:w="648" w:type="dxa"/>
            <w:tcMar>
              <w:top w:w="95" w:type="dxa"/>
              <w:left w:w="105" w:type="dxa"/>
              <w:bottom w:w="95" w:type="dxa"/>
              <w:right w:w="105" w:type="dxa"/>
            </w:tcMar>
          </w:tcPr>
          <w:p w14:paraId="507BB1EC" w14:textId="77777777" w:rsidR="009E07DB" w:rsidRDefault="00000000">
            <w:pPr>
              <w:spacing w:after="0" w:line="252" w:lineRule="auto"/>
              <w:jc w:val="center"/>
            </w:pPr>
            <w:r>
              <w:rPr>
                <w:rFonts w:ascii="Arial Unicode MS" w:eastAsia="Arial Unicode MS" w:hAnsi="Arial Unicode MS"/>
                <w:b/>
                <w:sz w:val="18"/>
              </w:rPr>
              <w:t>555</w:t>
            </w:r>
          </w:p>
        </w:tc>
        <w:tc>
          <w:tcPr>
            <w:tcW w:w="792" w:type="dxa"/>
            <w:tcMar>
              <w:top w:w="95" w:type="dxa"/>
              <w:left w:w="105" w:type="dxa"/>
              <w:bottom w:w="95" w:type="dxa"/>
              <w:right w:w="105" w:type="dxa"/>
            </w:tcMar>
          </w:tcPr>
          <w:p w14:paraId="346596C8"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8564DA6" w14:textId="77777777" w:rsidR="009E07DB" w:rsidRDefault="00000000">
            <w:pPr>
              <w:spacing w:after="0" w:line="252" w:lineRule="auto"/>
            </w:pPr>
            <w:r>
              <w:rPr>
                <w:rFonts w:ascii="Arial Unicode MS" w:eastAsia="Arial Unicode MS" w:hAnsi="Arial Unicode MS"/>
                <w:b/>
                <w:sz w:val="18"/>
              </w:rPr>
              <w:t>Photovoltaic and photocatalytic performance of electrospun Zn2SnO4 hollow fibers</w:t>
            </w:r>
            <w:r>
              <w:rPr>
                <w:rFonts w:ascii="Arial Unicode MS" w:eastAsia="Arial Unicode MS" w:hAnsi="Arial Unicode MS"/>
                <w:color w:val="626B73"/>
                <w:sz w:val="15"/>
              </w:rPr>
              <w:br/>
              <w:t>Partha Pratim Das; Anurag Roy; Mukta Tathavadekar; P. Sujatha Dévi</w:t>
            </w:r>
          </w:p>
        </w:tc>
        <w:tc>
          <w:tcPr>
            <w:tcW w:w="4406" w:type="dxa"/>
            <w:tcMar>
              <w:top w:w="95" w:type="dxa"/>
              <w:left w:w="105" w:type="dxa"/>
              <w:bottom w:w="95" w:type="dxa"/>
              <w:right w:w="105" w:type="dxa"/>
            </w:tcMar>
          </w:tcPr>
          <w:p w14:paraId="61EDAEB9" w14:textId="77777777" w:rsidR="009E07DB" w:rsidRDefault="00000000">
            <w:pPr>
              <w:spacing w:after="0" w:line="252" w:lineRule="auto"/>
            </w:pPr>
            <w:r>
              <w:rPr>
                <w:rFonts w:ascii="Arial Unicode MS" w:eastAsia="Arial Unicode MS" w:hAnsi="Arial Unicode MS"/>
                <w:b/>
              </w:rPr>
              <w:t>Central Glass and Ceramic Research Institute; National Institute of Solar Energy; National Chemical Laboratory  |  India</w:t>
            </w:r>
            <w:r>
              <w:rPr>
                <w:rFonts w:ascii="Arial Unicode MS" w:eastAsia="Arial Unicode MS" w:hAnsi="Arial Unicode MS"/>
                <w:sz w:val="16"/>
              </w:rPr>
              <w:br/>
              <w:t>Applied Catalysis B: Environmental, Vol. 203, p. 692</w:t>
            </w:r>
            <w:hyperlink r:id="rId558">
              <w:r w:rsidR="009E07DB">
                <w:rPr>
                  <w:rFonts w:ascii="Arial Unicode MS" w:eastAsia="Arial Unicode MS" w:hAnsi="Arial Unicode MS"/>
                  <w:color w:val="0563C1"/>
                  <w:sz w:val="16"/>
                  <w:u w:val="single"/>
                </w:rPr>
                <w:br/>
                <w:t>DOI: 10.1016/j.apcatb.2016.10.035</w:t>
              </w:r>
            </w:hyperlink>
          </w:p>
        </w:tc>
      </w:tr>
      <w:tr w:rsidR="009E07DB" w14:paraId="0E084DC0" w14:textId="77777777">
        <w:trPr>
          <w:cantSplit/>
        </w:trPr>
        <w:tc>
          <w:tcPr>
            <w:tcW w:w="648" w:type="dxa"/>
            <w:shd w:val="clear" w:color="auto" w:fill="F4F4F4"/>
            <w:tcMar>
              <w:top w:w="95" w:type="dxa"/>
              <w:left w:w="105" w:type="dxa"/>
              <w:bottom w:w="95" w:type="dxa"/>
              <w:right w:w="105" w:type="dxa"/>
            </w:tcMar>
          </w:tcPr>
          <w:p w14:paraId="2E191E60" w14:textId="77777777" w:rsidR="009E07DB" w:rsidRDefault="00000000">
            <w:pPr>
              <w:spacing w:after="0" w:line="252" w:lineRule="auto"/>
              <w:jc w:val="center"/>
            </w:pPr>
            <w:r>
              <w:rPr>
                <w:rFonts w:ascii="Arial Unicode MS" w:eastAsia="Arial Unicode MS" w:hAnsi="Arial Unicode MS"/>
                <w:b/>
                <w:sz w:val="18"/>
              </w:rPr>
              <w:t>556</w:t>
            </w:r>
          </w:p>
        </w:tc>
        <w:tc>
          <w:tcPr>
            <w:tcW w:w="792" w:type="dxa"/>
            <w:shd w:val="clear" w:color="auto" w:fill="F4F4F4"/>
            <w:tcMar>
              <w:top w:w="95" w:type="dxa"/>
              <w:left w:w="105" w:type="dxa"/>
              <w:bottom w:w="95" w:type="dxa"/>
              <w:right w:w="105" w:type="dxa"/>
            </w:tcMar>
          </w:tcPr>
          <w:p w14:paraId="14AF275D"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1E85D023" w14:textId="77777777" w:rsidR="009E07DB" w:rsidRDefault="00000000">
            <w:pPr>
              <w:spacing w:after="0" w:line="252" w:lineRule="auto"/>
            </w:pPr>
            <w:r>
              <w:rPr>
                <w:rFonts w:ascii="Arial Unicode MS" w:eastAsia="Arial Unicode MS" w:hAnsi="Arial Unicode MS"/>
                <w:b/>
                <w:sz w:val="18"/>
              </w:rPr>
              <w:t>Porous SiO2 nanofiber grafted novel bioactive glass–ceramic coating: A structural scaffold for uniform apatite precipitation and oriented cell proliferation on inert implant</w:t>
            </w:r>
            <w:r>
              <w:rPr>
                <w:rFonts w:ascii="Arial Unicode MS" w:eastAsia="Arial Unicode MS" w:hAnsi="Arial Unicode MS"/>
                <w:color w:val="626B73"/>
                <w:sz w:val="15"/>
              </w:rPr>
              <w:br/>
              <w:t>Indranee Das; Goutam De; Leena Hupa; Pekka K. Vallittu</w:t>
            </w:r>
          </w:p>
        </w:tc>
        <w:tc>
          <w:tcPr>
            <w:tcW w:w="4406" w:type="dxa"/>
            <w:shd w:val="clear" w:color="auto" w:fill="F4F4F4"/>
            <w:tcMar>
              <w:top w:w="95" w:type="dxa"/>
              <w:left w:w="105" w:type="dxa"/>
              <w:bottom w:w="95" w:type="dxa"/>
              <w:right w:w="105" w:type="dxa"/>
            </w:tcMar>
          </w:tcPr>
          <w:p w14:paraId="0E8E8EC8" w14:textId="77777777" w:rsidR="009E07DB" w:rsidRDefault="00000000">
            <w:pPr>
              <w:spacing w:after="0" w:line="252" w:lineRule="auto"/>
            </w:pPr>
            <w:r>
              <w:rPr>
                <w:rFonts w:ascii="Arial Unicode MS" w:eastAsia="Arial Unicode MS" w:hAnsi="Arial Unicode MS"/>
                <w:b/>
              </w:rPr>
              <w:t>Central Glass and Ceramic Research Institute; Åbo Akademi University; University of Turku  |  India, FI</w:t>
            </w:r>
            <w:r>
              <w:rPr>
                <w:rFonts w:ascii="Arial Unicode MS" w:eastAsia="Arial Unicode MS" w:hAnsi="Arial Unicode MS"/>
                <w:sz w:val="16"/>
              </w:rPr>
              <w:br/>
              <w:t>Materials Science and Engineering C, Vol. 62, p. 206</w:t>
            </w:r>
            <w:hyperlink r:id="rId559">
              <w:r w:rsidR="009E07DB">
                <w:rPr>
                  <w:rFonts w:ascii="Arial Unicode MS" w:eastAsia="Arial Unicode MS" w:hAnsi="Arial Unicode MS"/>
                  <w:color w:val="0563C1"/>
                  <w:sz w:val="16"/>
                  <w:u w:val="single"/>
                </w:rPr>
                <w:br/>
                <w:t>DOI: 10.1016/j.msec.2016.01.053</w:t>
              </w:r>
            </w:hyperlink>
          </w:p>
        </w:tc>
      </w:tr>
      <w:tr w:rsidR="009E07DB" w14:paraId="5698A8FA" w14:textId="77777777">
        <w:trPr>
          <w:cantSplit/>
        </w:trPr>
        <w:tc>
          <w:tcPr>
            <w:tcW w:w="648" w:type="dxa"/>
            <w:tcMar>
              <w:top w:w="95" w:type="dxa"/>
              <w:left w:w="105" w:type="dxa"/>
              <w:bottom w:w="95" w:type="dxa"/>
              <w:right w:w="105" w:type="dxa"/>
            </w:tcMar>
          </w:tcPr>
          <w:p w14:paraId="6F9B6FFA" w14:textId="77777777" w:rsidR="009E07DB" w:rsidRDefault="00000000">
            <w:pPr>
              <w:spacing w:after="0" w:line="252" w:lineRule="auto"/>
              <w:jc w:val="center"/>
            </w:pPr>
            <w:r>
              <w:rPr>
                <w:rFonts w:ascii="Arial Unicode MS" w:eastAsia="Arial Unicode MS" w:hAnsi="Arial Unicode MS"/>
                <w:b/>
                <w:sz w:val="18"/>
              </w:rPr>
              <w:t>557</w:t>
            </w:r>
          </w:p>
        </w:tc>
        <w:tc>
          <w:tcPr>
            <w:tcW w:w="792" w:type="dxa"/>
            <w:tcMar>
              <w:top w:w="95" w:type="dxa"/>
              <w:left w:w="105" w:type="dxa"/>
              <w:bottom w:w="95" w:type="dxa"/>
              <w:right w:w="105" w:type="dxa"/>
            </w:tcMar>
          </w:tcPr>
          <w:p w14:paraId="3923B09F"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293BA5B2" w14:textId="77777777" w:rsidR="009E07DB" w:rsidRDefault="00000000">
            <w:pPr>
              <w:spacing w:after="0" w:line="252" w:lineRule="auto"/>
            </w:pPr>
            <w:r>
              <w:rPr>
                <w:rFonts w:ascii="Arial Unicode MS" w:eastAsia="Arial Unicode MS" w:hAnsi="Arial Unicode MS"/>
                <w:b/>
                <w:sz w:val="18"/>
              </w:rPr>
              <w:t>Removal of Pb (II) and Cu (II) ions from wastewater using composite electrospun cellulose acetate/titanium oxide (TiO2) adsorbent</w:t>
            </w:r>
            <w:r>
              <w:rPr>
                <w:rFonts w:ascii="Arial Unicode MS" w:eastAsia="Arial Unicode MS" w:hAnsi="Arial Unicode MS"/>
                <w:color w:val="626B73"/>
                <w:sz w:val="15"/>
              </w:rPr>
              <w:br/>
              <w:t>Kibrom Alebel Gebru; Chandan Das</w:t>
            </w:r>
          </w:p>
        </w:tc>
        <w:tc>
          <w:tcPr>
            <w:tcW w:w="4406" w:type="dxa"/>
            <w:tcMar>
              <w:top w:w="95" w:type="dxa"/>
              <w:left w:w="105" w:type="dxa"/>
              <w:bottom w:w="95" w:type="dxa"/>
              <w:right w:w="105" w:type="dxa"/>
            </w:tcMar>
          </w:tcPr>
          <w:p w14:paraId="705060A6" w14:textId="77777777" w:rsidR="009E07DB" w:rsidRDefault="00000000">
            <w:pPr>
              <w:spacing w:after="0" w:line="252" w:lineRule="auto"/>
            </w:pPr>
            <w:r>
              <w:rPr>
                <w:rFonts w:ascii="Arial Unicode MS" w:eastAsia="Arial Unicode MS" w:hAnsi="Arial Unicode MS"/>
                <w:b/>
              </w:rPr>
              <w:t>Indian Institute of Technology Guwahati  |  India</w:t>
            </w:r>
            <w:r>
              <w:rPr>
                <w:rFonts w:ascii="Arial Unicode MS" w:eastAsia="Arial Unicode MS" w:hAnsi="Arial Unicode MS"/>
                <w:sz w:val="16"/>
              </w:rPr>
              <w:br/>
              <w:t>Journal of Water Process Engineering, Vol. 16, p. 1</w:t>
            </w:r>
            <w:hyperlink r:id="rId560">
              <w:r w:rsidR="009E07DB">
                <w:rPr>
                  <w:rFonts w:ascii="Arial Unicode MS" w:eastAsia="Arial Unicode MS" w:hAnsi="Arial Unicode MS"/>
                  <w:color w:val="0563C1"/>
                  <w:sz w:val="16"/>
                  <w:u w:val="single"/>
                </w:rPr>
                <w:br/>
                <w:t>DOI: 10.1016/j.jwpe.2016.11.008</w:t>
              </w:r>
            </w:hyperlink>
          </w:p>
        </w:tc>
      </w:tr>
      <w:tr w:rsidR="009E07DB" w14:paraId="49B4831A" w14:textId="77777777">
        <w:trPr>
          <w:cantSplit/>
        </w:trPr>
        <w:tc>
          <w:tcPr>
            <w:tcW w:w="648" w:type="dxa"/>
            <w:shd w:val="clear" w:color="auto" w:fill="F4F4F4"/>
            <w:tcMar>
              <w:top w:w="95" w:type="dxa"/>
              <w:left w:w="105" w:type="dxa"/>
              <w:bottom w:w="95" w:type="dxa"/>
              <w:right w:w="105" w:type="dxa"/>
            </w:tcMar>
          </w:tcPr>
          <w:p w14:paraId="39977595" w14:textId="77777777" w:rsidR="009E07DB" w:rsidRDefault="00000000">
            <w:pPr>
              <w:spacing w:after="0" w:line="252" w:lineRule="auto"/>
              <w:jc w:val="center"/>
            </w:pPr>
            <w:r>
              <w:rPr>
                <w:rFonts w:ascii="Arial Unicode MS" w:eastAsia="Arial Unicode MS" w:hAnsi="Arial Unicode MS"/>
                <w:b/>
                <w:sz w:val="18"/>
              </w:rPr>
              <w:t>558</w:t>
            </w:r>
          </w:p>
        </w:tc>
        <w:tc>
          <w:tcPr>
            <w:tcW w:w="792" w:type="dxa"/>
            <w:shd w:val="clear" w:color="auto" w:fill="F4F4F4"/>
            <w:tcMar>
              <w:top w:w="95" w:type="dxa"/>
              <w:left w:w="105" w:type="dxa"/>
              <w:bottom w:w="95" w:type="dxa"/>
              <w:right w:w="105" w:type="dxa"/>
            </w:tcMar>
          </w:tcPr>
          <w:p w14:paraId="0286AB27"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0360985E" w14:textId="77777777" w:rsidR="009E07DB" w:rsidRDefault="00000000">
            <w:pPr>
              <w:spacing w:after="0" w:line="252" w:lineRule="auto"/>
            </w:pPr>
            <w:r>
              <w:rPr>
                <w:rFonts w:ascii="Arial Unicode MS" w:eastAsia="Arial Unicode MS" w:hAnsi="Arial Unicode MS"/>
                <w:b/>
                <w:sz w:val="18"/>
              </w:rPr>
              <w:t>Short communication: Electrospinning of casein/pullulan blends for food-grade applications</w:t>
            </w:r>
            <w:r>
              <w:rPr>
                <w:rFonts w:ascii="Arial Unicode MS" w:eastAsia="Arial Unicode MS" w:hAnsi="Arial Unicode MS"/>
                <w:color w:val="626B73"/>
                <w:sz w:val="15"/>
              </w:rPr>
              <w:br/>
              <w:t>Peggy M. Tomasula; Ana Margarida Sousa; Shaw‐Jang Liou; R. Li; Laetitia M. Bonnaillie; LinShu Liu</w:t>
            </w:r>
          </w:p>
        </w:tc>
        <w:tc>
          <w:tcPr>
            <w:tcW w:w="4406" w:type="dxa"/>
            <w:shd w:val="clear" w:color="auto" w:fill="F4F4F4"/>
            <w:tcMar>
              <w:top w:w="95" w:type="dxa"/>
              <w:left w:w="105" w:type="dxa"/>
              <w:bottom w:w="95" w:type="dxa"/>
              <w:right w:w="105" w:type="dxa"/>
            </w:tcMar>
          </w:tcPr>
          <w:p w14:paraId="2BC1ED2C" w14:textId="77777777" w:rsidR="009E07DB" w:rsidRDefault="00000000">
            <w:pPr>
              <w:spacing w:after="0" w:line="252" w:lineRule="auto"/>
            </w:pPr>
            <w:r>
              <w:rPr>
                <w:rFonts w:ascii="Arial Unicode MS" w:eastAsia="Arial Unicode MS" w:hAnsi="Arial Unicode MS"/>
                <w:b/>
              </w:rPr>
              <w:t>Agricultural Research Service; Eastern Regional Research Center; Chung Shan Medical University; et al. (4 total)  |  USA, Taiwan, China</w:t>
            </w:r>
            <w:r>
              <w:rPr>
                <w:rFonts w:ascii="Arial Unicode MS" w:eastAsia="Arial Unicode MS" w:hAnsi="Arial Unicode MS"/>
                <w:sz w:val="16"/>
              </w:rPr>
              <w:br/>
              <w:t>Journal of Dairy Science, Vol. 99, No. 3, p. 1837</w:t>
            </w:r>
            <w:hyperlink r:id="rId561">
              <w:r w:rsidR="009E07DB">
                <w:rPr>
                  <w:rFonts w:ascii="Arial Unicode MS" w:eastAsia="Arial Unicode MS" w:hAnsi="Arial Unicode MS"/>
                  <w:color w:val="0563C1"/>
                  <w:sz w:val="16"/>
                  <w:u w:val="single"/>
                </w:rPr>
                <w:br/>
                <w:t>DOI: 10.3168/jds.2015-10374</w:t>
              </w:r>
            </w:hyperlink>
          </w:p>
        </w:tc>
      </w:tr>
      <w:tr w:rsidR="009E07DB" w14:paraId="16F3F66C" w14:textId="77777777">
        <w:trPr>
          <w:cantSplit/>
        </w:trPr>
        <w:tc>
          <w:tcPr>
            <w:tcW w:w="648" w:type="dxa"/>
            <w:tcMar>
              <w:top w:w="95" w:type="dxa"/>
              <w:left w:w="105" w:type="dxa"/>
              <w:bottom w:w="95" w:type="dxa"/>
              <w:right w:w="105" w:type="dxa"/>
            </w:tcMar>
          </w:tcPr>
          <w:p w14:paraId="2D1651A4" w14:textId="77777777" w:rsidR="009E07DB" w:rsidRDefault="00000000">
            <w:pPr>
              <w:spacing w:after="0" w:line="252" w:lineRule="auto"/>
              <w:jc w:val="center"/>
            </w:pPr>
            <w:r>
              <w:rPr>
                <w:rFonts w:ascii="Arial Unicode MS" w:eastAsia="Arial Unicode MS" w:hAnsi="Arial Unicode MS"/>
                <w:b/>
                <w:sz w:val="18"/>
              </w:rPr>
              <w:t>559</w:t>
            </w:r>
          </w:p>
        </w:tc>
        <w:tc>
          <w:tcPr>
            <w:tcW w:w="792" w:type="dxa"/>
            <w:tcMar>
              <w:top w:w="95" w:type="dxa"/>
              <w:left w:w="105" w:type="dxa"/>
              <w:bottom w:w="95" w:type="dxa"/>
              <w:right w:w="105" w:type="dxa"/>
            </w:tcMar>
          </w:tcPr>
          <w:p w14:paraId="4C46C836"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527B8BF8" w14:textId="77777777" w:rsidR="009E07DB" w:rsidRDefault="00000000">
            <w:pPr>
              <w:spacing w:after="0" w:line="252" w:lineRule="auto"/>
            </w:pPr>
            <w:r>
              <w:rPr>
                <w:rFonts w:ascii="Arial Unicode MS" w:eastAsia="Arial Unicode MS" w:hAnsi="Arial Unicode MS"/>
                <w:b/>
                <w:sz w:val="18"/>
              </w:rPr>
              <w:t>Stimuli-Sensitive Thiolated Hyaluronic Acid Based Nanofibers: Synthesis, Preclinical Safety and in Vitro Anti-HIV Activity</w:t>
            </w:r>
            <w:r>
              <w:rPr>
                <w:rFonts w:ascii="Arial Unicode MS" w:eastAsia="Arial Unicode MS" w:hAnsi="Arial Unicode MS"/>
                <w:color w:val="626B73"/>
                <w:sz w:val="15"/>
              </w:rPr>
              <w:br/>
              <w:t>Vivek Agrahari; Jianing Meng; Miezan J. M. Ezoulin; Ibrahima Youm; Daniel C. Dim; Agostino Molteni; Wei-Ting Hung; Lane K. Christenson; Bi-Botti C. Youan</w:t>
            </w:r>
          </w:p>
        </w:tc>
        <w:tc>
          <w:tcPr>
            <w:tcW w:w="4406" w:type="dxa"/>
            <w:tcMar>
              <w:top w:w="95" w:type="dxa"/>
              <w:left w:w="105" w:type="dxa"/>
              <w:bottom w:w="95" w:type="dxa"/>
              <w:right w:w="105" w:type="dxa"/>
            </w:tcMar>
          </w:tcPr>
          <w:p w14:paraId="68B58674" w14:textId="77777777" w:rsidR="009E07DB" w:rsidRDefault="00000000">
            <w:pPr>
              <w:spacing w:after="0" w:line="252" w:lineRule="auto"/>
            </w:pPr>
            <w:r>
              <w:rPr>
                <w:rFonts w:ascii="Arial Unicode MS" w:eastAsia="Arial Unicode MS" w:hAnsi="Arial Unicode MS"/>
                <w:b/>
              </w:rPr>
              <w:t>University of Missouri–Kansas City; Hough Ear Institute; University of Kansas Medical Center  |  US</w:t>
            </w:r>
            <w:r>
              <w:rPr>
                <w:rFonts w:ascii="Arial Unicode MS" w:eastAsia="Arial Unicode MS" w:hAnsi="Arial Unicode MS"/>
                <w:sz w:val="16"/>
              </w:rPr>
              <w:br/>
              <w:t>Nanomedicine, 11(22), 2935-2958</w:t>
            </w:r>
            <w:hyperlink r:id="rId562">
              <w:r w:rsidR="009E07DB">
                <w:rPr>
                  <w:rFonts w:ascii="Arial Unicode MS" w:eastAsia="Arial Unicode MS" w:hAnsi="Arial Unicode MS"/>
                  <w:color w:val="0563C1"/>
                  <w:sz w:val="16"/>
                  <w:u w:val="single"/>
                </w:rPr>
                <w:br/>
                <w:t>DOI: 10.2217/nnm-2016-0103</w:t>
              </w:r>
            </w:hyperlink>
          </w:p>
        </w:tc>
      </w:tr>
      <w:tr w:rsidR="009E07DB" w14:paraId="72E948D8" w14:textId="77777777">
        <w:trPr>
          <w:cantSplit/>
        </w:trPr>
        <w:tc>
          <w:tcPr>
            <w:tcW w:w="648" w:type="dxa"/>
            <w:shd w:val="clear" w:color="auto" w:fill="F4F4F4"/>
            <w:tcMar>
              <w:top w:w="95" w:type="dxa"/>
              <w:left w:w="105" w:type="dxa"/>
              <w:bottom w:w="95" w:type="dxa"/>
              <w:right w:w="105" w:type="dxa"/>
            </w:tcMar>
          </w:tcPr>
          <w:p w14:paraId="28413E64" w14:textId="77777777" w:rsidR="009E07DB" w:rsidRDefault="00000000">
            <w:pPr>
              <w:spacing w:after="0" w:line="252" w:lineRule="auto"/>
              <w:jc w:val="center"/>
            </w:pPr>
            <w:r>
              <w:rPr>
                <w:rFonts w:ascii="Arial Unicode MS" w:eastAsia="Arial Unicode MS" w:hAnsi="Arial Unicode MS"/>
                <w:b/>
                <w:sz w:val="18"/>
              </w:rPr>
              <w:lastRenderedPageBreak/>
              <w:t>560</w:t>
            </w:r>
          </w:p>
        </w:tc>
        <w:tc>
          <w:tcPr>
            <w:tcW w:w="792" w:type="dxa"/>
            <w:shd w:val="clear" w:color="auto" w:fill="F4F4F4"/>
            <w:tcMar>
              <w:top w:w="95" w:type="dxa"/>
              <w:left w:w="105" w:type="dxa"/>
              <w:bottom w:w="95" w:type="dxa"/>
              <w:right w:w="105" w:type="dxa"/>
            </w:tcMar>
          </w:tcPr>
          <w:p w14:paraId="6A033BCC"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1919E72A" w14:textId="77777777" w:rsidR="009E07DB" w:rsidRDefault="00000000">
            <w:pPr>
              <w:spacing w:after="0" w:line="252" w:lineRule="auto"/>
            </w:pPr>
            <w:r>
              <w:rPr>
                <w:rFonts w:ascii="Arial Unicode MS" w:eastAsia="Arial Unicode MS" w:hAnsi="Arial Unicode MS"/>
                <w:b/>
                <w:sz w:val="18"/>
              </w:rPr>
              <w:t>Surface modification of electrospun polycaprolactone microfibers by air plasma treatment: Effect of plasma power and treatment time</w:t>
            </w:r>
            <w:r>
              <w:rPr>
                <w:rFonts w:ascii="Arial Unicode MS" w:eastAsia="Arial Unicode MS" w:hAnsi="Arial Unicode MS"/>
                <w:color w:val="626B73"/>
                <w:sz w:val="15"/>
              </w:rPr>
              <w:br/>
              <w:t>Luis Alfonso Can‐Herrera; A. Ávila-Ortega; Susana De la Rosa‐García; A.I. Oliva; J.V. Cauich-Rodríguez; José Manuel Cervantes‐Uc</w:t>
            </w:r>
          </w:p>
        </w:tc>
        <w:tc>
          <w:tcPr>
            <w:tcW w:w="4406" w:type="dxa"/>
            <w:shd w:val="clear" w:color="auto" w:fill="F4F4F4"/>
            <w:tcMar>
              <w:top w:w="95" w:type="dxa"/>
              <w:left w:w="105" w:type="dxa"/>
              <w:bottom w:w="95" w:type="dxa"/>
              <w:right w:w="105" w:type="dxa"/>
            </w:tcMar>
          </w:tcPr>
          <w:p w14:paraId="11C5F8DF" w14:textId="77777777" w:rsidR="009E07DB" w:rsidRDefault="00000000">
            <w:pPr>
              <w:spacing w:after="0" w:line="252" w:lineRule="auto"/>
            </w:pPr>
            <w:r>
              <w:rPr>
                <w:rFonts w:ascii="Arial Unicode MS" w:eastAsia="Arial Unicode MS" w:hAnsi="Arial Unicode MS"/>
                <w:b/>
              </w:rPr>
              <w:t>Secretaría de Investigación, Innovación y Educación Superior; Autonomous University of Yucatán; Autonomous University of Campeche; et al. (4 total)  |  Mexico</w:t>
            </w:r>
            <w:r>
              <w:rPr>
                <w:rFonts w:ascii="Arial Unicode MS" w:eastAsia="Arial Unicode MS" w:hAnsi="Arial Unicode MS"/>
                <w:sz w:val="16"/>
              </w:rPr>
              <w:br/>
              <w:t>European Polymer Journal, Vol. 84, p. 502</w:t>
            </w:r>
            <w:hyperlink r:id="rId563">
              <w:r w:rsidR="009E07DB">
                <w:rPr>
                  <w:rFonts w:ascii="Arial Unicode MS" w:eastAsia="Arial Unicode MS" w:hAnsi="Arial Unicode MS"/>
                  <w:color w:val="0563C1"/>
                  <w:sz w:val="16"/>
                  <w:u w:val="single"/>
                </w:rPr>
                <w:br/>
                <w:t>DOI: 10.1016/j.eurpolymj.2016.09.060</w:t>
              </w:r>
            </w:hyperlink>
          </w:p>
        </w:tc>
      </w:tr>
      <w:tr w:rsidR="009E07DB" w14:paraId="04ADF4E7" w14:textId="77777777">
        <w:trPr>
          <w:cantSplit/>
        </w:trPr>
        <w:tc>
          <w:tcPr>
            <w:tcW w:w="648" w:type="dxa"/>
            <w:tcMar>
              <w:top w:w="95" w:type="dxa"/>
              <w:left w:w="105" w:type="dxa"/>
              <w:bottom w:w="95" w:type="dxa"/>
              <w:right w:w="105" w:type="dxa"/>
            </w:tcMar>
          </w:tcPr>
          <w:p w14:paraId="7A9C6B65" w14:textId="77777777" w:rsidR="009E07DB" w:rsidRDefault="00000000">
            <w:pPr>
              <w:spacing w:after="0" w:line="252" w:lineRule="auto"/>
              <w:jc w:val="center"/>
            </w:pPr>
            <w:r>
              <w:rPr>
                <w:rFonts w:ascii="Arial Unicode MS" w:eastAsia="Arial Unicode MS" w:hAnsi="Arial Unicode MS"/>
                <w:b/>
                <w:sz w:val="18"/>
              </w:rPr>
              <w:t>561</w:t>
            </w:r>
          </w:p>
        </w:tc>
        <w:tc>
          <w:tcPr>
            <w:tcW w:w="792" w:type="dxa"/>
            <w:tcMar>
              <w:top w:w="95" w:type="dxa"/>
              <w:left w:w="105" w:type="dxa"/>
              <w:bottom w:w="95" w:type="dxa"/>
              <w:right w:w="105" w:type="dxa"/>
            </w:tcMar>
          </w:tcPr>
          <w:p w14:paraId="5DD0F54E"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学位论文</w:t>
            </w:r>
          </w:p>
        </w:tc>
        <w:tc>
          <w:tcPr>
            <w:tcW w:w="4320" w:type="dxa"/>
            <w:tcMar>
              <w:top w:w="95" w:type="dxa"/>
              <w:left w:w="105" w:type="dxa"/>
              <w:bottom w:w="95" w:type="dxa"/>
              <w:right w:w="105" w:type="dxa"/>
            </w:tcMar>
          </w:tcPr>
          <w:p w14:paraId="345F95AA" w14:textId="77777777" w:rsidR="009E07DB" w:rsidRDefault="00000000">
            <w:pPr>
              <w:spacing w:after="0" w:line="252" w:lineRule="auto"/>
            </w:pPr>
            <w:r>
              <w:rPr>
                <w:rFonts w:ascii="Arial Unicode MS" w:eastAsia="Arial Unicode MS" w:hAnsi="Arial Unicode MS"/>
                <w:b/>
                <w:sz w:val="18"/>
              </w:rPr>
              <w:t>Synthesis and Characterisation of Nanostructured TiO2 for Photocatalytic Applications</w:t>
            </w:r>
            <w:r>
              <w:rPr>
                <w:rFonts w:ascii="Arial Unicode MS" w:eastAsia="Arial Unicode MS" w:hAnsi="Arial Unicode MS"/>
                <w:color w:val="626B73"/>
                <w:sz w:val="15"/>
              </w:rPr>
              <w:br/>
              <w:t>Hani Manssor Mohammed Albetran</w:t>
            </w:r>
          </w:p>
        </w:tc>
        <w:tc>
          <w:tcPr>
            <w:tcW w:w="4406" w:type="dxa"/>
            <w:tcMar>
              <w:top w:w="95" w:type="dxa"/>
              <w:left w:w="105" w:type="dxa"/>
              <w:bottom w:w="95" w:type="dxa"/>
              <w:right w:w="105" w:type="dxa"/>
            </w:tcMar>
          </w:tcPr>
          <w:p w14:paraId="51FD7CEA" w14:textId="77777777" w:rsidR="009E07DB" w:rsidRDefault="00000000">
            <w:pPr>
              <w:spacing w:after="0" w:line="252" w:lineRule="auto"/>
            </w:pPr>
            <w:r>
              <w:rPr>
                <w:rFonts w:ascii="Arial Unicode MS" w:eastAsia="Arial Unicode MS" w:hAnsi="Arial Unicode MS"/>
                <w:b/>
              </w:rPr>
              <w:t>Curtin University</w:t>
            </w:r>
            <w:r>
              <w:rPr>
                <w:rFonts w:ascii="Arial Unicode MS" w:eastAsia="Arial Unicode MS" w:hAnsi="Arial Unicode MS"/>
                <w:sz w:val="16"/>
              </w:rPr>
              <w:br/>
              <w:t>Curtin University, doctoral thesis</w:t>
            </w:r>
            <w:hyperlink r:id="rId564">
              <w:r w:rsidR="009E07DB">
                <w:rPr>
                  <w:rFonts w:ascii="Arial Unicode MS" w:eastAsia="Arial Unicode MS" w:hAnsi="Arial Unicode MS"/>
                  <w:color w:val="0563C1"/>
                  <w:sz w:val="16"/>
                  <w:u w:val="single"/>
                </w:rPr>
                <w:br/>
                <w:t>Public link</w:t>
              </w:r>
            </w:hyperlink>
          </w:p>
        </w:tc>
      </w:tr>
      <w:tr w:rsidR="009E07DB" w14:paraId="79CC0C54" w14:textId="77777777">
        <w:trPr>
          <w:cantSplit/>
        </w:trPr>
        <w:tc>
          <w:tcPr>
            <w:tcW w:w="648" w:type="dxa"/>
            <w:shd w:val="clear" w:color="auto" w:fill="F4F4F4"/>
            <w:tcMar>
              <w:top w:w="95" w:type="dxa"/>
              <w:left w:w="105" w:type="dxa"/>
              <w:bottom w:w="95" w:type="dxa"/>
              <w:right w:w="105" w:type="dxa"/>
            </w:tcMar>
          </w:tcPr>
          <w:p w14:paraId="2098F7DE" w14:textId="77777777" w:rsidR="009E07DB" w:rsidRDefault="00000000">
            <w:pPr>
              <w:spacing w:after="0" w:line="252" w:lineRule="auto"/>
              <w:jc w:val="center"/>
            </w:pPr>
            <w:r>
              <w:rPr>
                <w:rFonts w:ascii="Arial Unicode MS" w:eastAsia="Arial Unicode MS" w:hAnsi="Arial Unicode MS"/>
                <w:b/>
                <w:sz w:val="18"/>
              </w:rPr>
              <w:t>562</w:t>
            </w:r>
          </w:p>
        </w:tc>
        <w:tc>
          <w:tcPr>
            <w:tcW w:w="792" w:type="dxa"/>
            <w:shd w:val="clear" w:color="auto" w:fill="F4F4F4"/>
            <w:tcMar>
              <w:top w:w="95" w:type="dxa"/>
              <w:left w:w="105" w:type="dxa"/>
              <w:bottom w:w="95" w:type="dxa"/>
              <w:right w:w="105" w:type="dxa"/>
            </w:tcMar>
          </w:tcPr>
          <w:p w14:paraId="2769D119"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21877092" w14:textId="77777777" w:rsidR="009E07DB" w:rsidRDefault="00000000">
            <w:pPr>
              <w:spacing w:after="0" w:line="252" w:lineRule="auto"/>
            </w:pPr>
            <w:r>
              <w:rPr>
                <w:rFonts w:ascii="Arial Unicode MS" w:eastAsia="Arial Unicode MS" w:hAnsi="Arial Unicode MS"/>
                <w:b/>
                <w:sz w:val="18"/>
              </w:rPr>
              <w:t>Synthesis and properties of 1D Sm-doped CeO2 composite nanofibers fabricated using a coupled electrospinning and sol–gel methodology</w:t>
            </w:r>
            <w:r>
              <w:rPr>
                <w:rFonts w:ascii="Arial Unicode MS" w:eastAsia="Arial Unicode MS" w:hAnsi="Arial Unicode MS"/>
                <w:color w:val="626B73"/>
                <w:sz w:val="15"/>
              </w:rPr>
              <w:br/>
              <w:t>Maguy Abi Jaoudé; Kyriaki Polychronopoulou; Steven J. Hinder; Marios S. Katsiotis; Mark Baker; Yaser E. Greish; Saeed M. Alhassan</w:t>
            </w:r>
          </w:p>
        </w:tc>
        <w:tc>
          <w:tcPr>
            <w:tcW w:w="4406" w:type="dxa"/>
            <w:shd w:val="clear" w:color="auto" w:fill="F4F4F4"/>
            <w:tcMar>
              <w:top w:w="95" w:type="dxa"/>
              <w:left w:w="105" w:type="dxa"/>
              <w:bottom w:w="95" w:type="dxa"/>
              <w:right w:w="105" w:type="dxa"/>
            </w:tcMar>
          </w:tcPr>
          <w:p w14:paraId="63F64543" w14:textId="77777777" w:rsidR="009E07DB" w:rsidRDefault="00000000">
            <w:pPr>
              <w:spacing w:after="0" w:line="252" w:lineRule="auto"/>
            </w:pPr>
            <w:r>
              <w:rPr>
                <w:rFonts w:ascii="Arial Unicode MS" w:eastAsia="Arial Unicode MS" w:hAnsi="Arial Unicode MS"/>
                <w:b/>
              </w:rPr>
              <w:t>Khalifa University of Science and Technology; University of Surrey; American Petroleum Institute; et al. (4 total)  |  UAE, UK, USA</w:t>
            </w:r>
            <w:r>
              <w:rPr>
                <w:rFonts w:ascii="Arial Unicode MS" w:eastAsia="Arial Unicode MS" w:hAnsi="Arial Unicode MS"/>
                <w:sz w:val="16"/>
              </w:rPr>
              <w:br/>
              <w:t>Ceramics International, Vol. 42, No. 9, p. 10734</w:t>
            </w:r>
            <w:hyperlink r:id="rId565">
              <w:r w:rsidR="009E07DB">
                <w:rPr>
                  <w:rFonts w:ascii="Arial Unicode MS" w:eastAsia="Arial Unicode MS" w:hAnsi="Arial Unicode MS"/>
                  <w:color w:val="0563C1"/>
                  <w:sz w:val="16"/>
                  <w:u w:val="single"/>
                </w:rPr>
                <w:br/>
                <w:t>DOI: 10.1016/j.ceramint.2016.03.197</w:t>
              </w:r>
            </w:hyperlink>
          </w:p>
        </w:tc>
      </w:tr>
      <w:tr w:rsidR="009E07DB" w14:paraId="213ACAE3" w14:textId="77777777">
        <w:trPr>
          <w:cantSplit/>
        </w:trPr>
        <w:tc>
          <w:tcPr>
            <w:tcW w:w="648" w:type="dxa"/>
            <w:tcMar>
              <w:top w:w="95" w:type="dxa"/>
              <w:left w:w="105" w:type="dxa"/>
              <w:bottom w:w="95" w:type="dxa"/>
              <w:right w:w="105" w:type="dxa"/>
            </w:tcMar>
          </w:tcPr>
          <w:p w14:paraId="2401EF6C" w14:textId="77777777" w:rsidR="009E07DB" w:rsidRDefault="00000000">
            <w:pPr>
              <w:spacing w:after="0" w:line="252" w:lineRule="auto"/>
              <w:jc w:val="center"/>
            </w:pPr>
            <w:r>
              <w:rPr>
                <w:rFonts w:ascii="Arial Unicode MS" w:eastAsia="Arial Unicode MS" w:hAnsi="Arial Unicode MS"/>
                <w:b/>
                <w:sz w:val="18"/>
              </w:rPr>
              <w:t>563</w:t>
            </w:r>
          </w:p>
        </w:tc>
        <w:tc>
          <w:tcPr>
            <w:tcW w:w="792" w:type="dxa"/>
            <w:tcMar>
              <w:top w:w="95" w:type="dxa"/>
              <w:left w:w="105" w:type="dxa"/>
              <w:bottom w:w="95" w:type="dxa"/>
              <w:right w:w="105" w:type="dxa"/>
            </w:tcMar>
          </w:tcPr>
          <w:p w14:paraId="794AD447"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学位论文</w:t>
            </w:r>
          </w:p>
        </w:tc>
        <w:tc>
          <w:tcPr>
            <w:tcW w:w="4320" w:type="dxa"/>
            <w:tcMar>
              <w:top w:w="95" w:type="dxa"/>
              <w:left w:w="105" w:type="dxa"/>
              <w:bottom w:w="95" w:type="dxa"/>
              <w:right w:w="105" w:type="dxa"/>
            </w:tcMar>
          </w:tcPr>
          <w:p w14:paraId="46BEA406" w14:textId="77777777" w:rsidR="009E07DB" w:rsidRDefault="00000000">
            <w:pPr>
              <w:spacing w:after="0" w:line="252" w:lineRule="auto"/>
            </w:pPr>
            <w:r>
              <w:rPr>
                <w:rFonts w:ascii="Arial Unicode MS" w:eastAsia="Arial Unicode MS" w:hAnsi="Arial Unicode MS"/>
                <w:b/>
                <w:sz w:val="18"/>
              </w:rPr>
              <w:t>SYNTHESIS, CHARACTERIZATION AND CYTOCOMPATIBILITY OF HIGHLY POROUS, THREE DIMENSIONAL POLY (1, 10 DECANEDIOL CO-TRICARBALLYLATE) BASED SCAFFOLDS FOR CARDIAC &amp; OTHER TISSUE ENGINEERING APPLICATIONS</w:t>
            </w:r>
            <w:r>
              <w:rPr>
                <w:rFonts w:ascii="Arial Unicode MS" w:eastAsia="Arial Unicode MS" w:hAnsi="Arial Unicode MS"/>
                <w:color w:val="626B73"/>
                <w:sz w:val="15"/>
              </w:rPr>
              <w:br/>
              <w:t>Hesham M. Ismail</w:t>
            </w:r>
          </w:p>
        </w:tc>
        <w:tc>
          <w:tcPr>
            <w:tcW w:w="4406" w:type="dxa"/>
            <w:tcMar>
              <w:top w:w="95" w:type="dxa"/>
              <w:left w:w="105" w:type="dxa"/>
              <w:bottom w:w="95" w:type="dxa"/>
              <w:right w:w="105" w:type="dxa"/>
            </w:tcMar>
          </w:tcPr>
          <w:p w14:paraId="1AA75A2A" w14:textId="77777777" w:rsidR="009E07DB" w:rsidRDefault="00000000">
            <w:pPr>
              <w:spacing w:after="0" w:line="252" w:lineRule="auto"/>
            </w:pPr>
            <w:r>
              <w:rPr>
                <w:rFonts w:ascii="Arial Unicode MS" w:eastAsia="Arial Unicode MS" w:hAnsi="Arial Unicode MS"/>
                <w:b/>
              </w:rPr>
              <w:t>Qatar University  |  Qatar</w:t>
            </w:r>
            <w:r>
              <w:rPr>
                <w:rFonts w:ascii="Arial Unicode MS" w:eastAsia="Arial Unicode MS" w:hAnsi="Arial Unicode MS"/>
                <w:sz w:val="16"/>
              </w:rPr>
              <w:br/>
              <w:t>OpenAlex indexed full text; publisher or repository record</w:t>
            </w:r>
            <w:hyperlink r:id="rId566">
              <w:r w:rsidR="009E07DB">
                <w:rPr>
                  <w:rFonts w:ascii="Arial Unicode MS" w:eastAsia="Arial Unicode MS" w:hAnsi="Arial Unicode MS"/>
                  <w:color w:val="0563C1"/>
                  <w:sz w:val="16"/>
                  <w:u w:val="single"/>
                </w:rPr>
                <w:br/>
                <w:t>Public link</w:t>
              </w:r>
            </w:hyperlink>
          </w:p>
        </w:tc>
      </w:tr>
      <w:tr w:rsidR="009E07DB" w14:paraId="49ACD966" w14:textId="77777777">
        <w:trPr>
          <w:cantSplit/>
        </w:trPr>
        <w:tc>
          <w:tcPr>
            <w:tcW w:w="648" w:type="dxa"/>
            <w:shd w:val="clear" w:color="auto" w:fill="F4F4F4"/>
            <w:tcMar>
              <w:top w:w="95" w:type="dxa"/>
              <w:left w:w="105" w:type="dxa"/>
              <w:bottom w:w="95" w:type="dxa"/>
              <w:right w:w="105" w:type="dxa"/>
            </w:tcMar>
          </w:tcPr>
          <w:p w14:paraId="678620D5" w14:textId="77777777" w:rsidR="009E07DB" w:rsidRDefault="00000000">
            <w:pPr>
              <w:spacing w:after="0" w:line="252" w:lineRule="auto"/>
              <w:jc w:val="center"/>
            </w:pPr>
            <w:r>
              <w:rPr>
                <w:rFonts w:ascii="Arial Unicode MS" w:eastAsia="Arial Unicode MS" w:hAnsi="Arial Unicode MS"/>
                <w:b/>
                <w:sz w:val="18"/>
              </w:rPr>
              <w:t>564</w:t>
            </w:r>
          </w:p>
        </w:tc>
        <w:tc>
          <w:tcPr>
            <w:tcW w:w="792" w:type="dxa"/>
            <w:shd w:val="clear" w:color="auto" w:fill="F4F4F4"/>
            <w:tcMar>
              <w:top w:w="95" w:type="dxa"/>
              <w:left w:w="105" w:type="dxa"/>
              <w:bottom w:w="95" w:type="dxa"/>
              <w:right w:w="105" w:type="dxa"/>
            </w:tcMar>
          </w:tcPr>
          <w:p w14:paraId="1FA67854"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062E609" w14:textId="77777777" w:rsidR="009E07DB" w:rsidRDefault="00000000">
            <w:pPr>
              <w:spacing w:after="0" w:line="252" w:lineRule="auto"/>
            </w:pPr>
            <w:r>
              <w:rPr>
                <w:rFonts w:ascii="Arial Unicode MS" w:eastAsia="Arial Unicode MS" w:hAnsi="Arial Unicode MS"/>
                <w:b/>
                <w:sz w:val="18"/>
              </w:rPr>
              <w:t>Tailoring the morphologies of PVDF nanofibers by interfacial diffusion during coaxial electrospinning</w:t>
            </w:r>
            <w:r>
              <w:rPr>
                <w:rFonts w:ascii="Arial Unicode MS" w:eastAsia="Arial Unicode MS" w:hAnsi="Arial Unicode MS"/>
                <w:color w:val="626B73"/>
                <w:sz w:val="15"/>
              </w:rPr>
              <w:br/>
              <w:t>Jing Ning; Yang Miao; Hu Yang; Zhen‐Liang Xu</w:t>
            </w:r>
          </w:p>
        </w:tc>
        <w:tc>
          <w:tcPr>
            <w:tcW w:w="4406" w:type="dxa"/>
            <w:shd w:val="clear" w:color="auto" w:fill="F4F4F4"/>
            <w:tcMar>
              <w:top w:w="95" w:type="dxa"/>
              <w:left w:w="105" w:type="dxa"/>
              <w:bottom w:w="95" w:type="dxa"/>
              <w:right w:w="105" w:type="dxa"/>
            </w:tcMar>
          </w:tcPr>
          <w:p>
            <w:pPr>
              <w:spacing w:after="0" w:line="252" w:lineRule="auto"/>
            </w:pPr>
            <w:r>
              <w:rPr>
                <w:color w:val="000000"/>
              </w:rPr>
              <w:t>East China University of Science and Technology  |  China</w:t>
              <w:br/>
              <w:t>Materials &amp; Design, Vol. 109, p. 264</w:t>
            </w:r>
            <w:r>
              <w:rPr>
                <w:color w:val="000000"/>
              </w:rPr>
              <w:br/>
            </w:r>
            <w:hyperlink r:id="rId567">
              <w:r w:rsidR="009E07DB">
                <w:rPr>
                  <w:rFonts w:ascii="Arial Unicode MS" w:eastAsia="Arial Unicode MS" w:hAnsi="Arial Unicode MS"/>
                  <w:color w:val="0563C1"/>
                  <w:sz w:val="16"/>
                  <w:u w:val="single"/>
                </w:rPr>
                <w:br/>
                <w:t>DOI: 10.1016/j.matdes.2016.07.074</w:t>
              </w:r>
            </w:hyperlink>
          </w:p>
        </w:tc>
      </w:tr>
      <w:tr w:rsidR="009E07DB" w14:paraId="7EBC4A53" w14:textId="77777777">
        <w:trPr>
          <w:cantSplit/>
        </w:trPr>
        <w:tc>
          <w:tcPr>
            <w:tcW w:w="648" w:type="dxa"/>
            <w:tcMar>
              <w:top w:w="95" w:type="dxa"/>
              <w:left w:w="105" w:type="dxa"/>
              <w:bottom w:w="95" w:type="dxa"/>
              <w:right w:w="105" w:type="dxa"/>
            </w:tcMar>
          </w:tcPr>
          <w:p w14:paraId="071D0097" w14:textId="77777777" w:rsidR="009E07DB" w:rsidRDefault="00000000">
            <w:pPr>
              <w:spacing w:after="0" w:line="252" w:lineRule="auto"/>
              <w:jc w:val="center"/>
            </w:pPr>
            <w:r>
              <w:rPr>
                <w:rFonts w:ascii="Arial Unicode MS" w:eastAsia="Arial Unicode MS" w:hAnsi="Arial Unicode MS"/>
                <w:b/>
                <w:sz w:val="18"/>
              </w:rPr>
              <w:t>565</w:t>
            </w:r>
          </w:p>
        </w:tc>
        <w:tc>
          <w:tcPr>
            <w:tcW w:w="792" w:type="dxa"/>
            <w:tcMar>
              <w:top w:w="95" w:type="dxa"/>
              <w:left w:w="105" w:type="dxa"/>
              <w:bottom w:w="95" w:type="dxa"/>
              <w:right w:w="105" w:type="dxa"/>
            </w:tcMar>
          </w:tcPr>
          <w:p w14:paraId="7EAC4EDC"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35A3BFE" w14:textId="77777777" w:rsidR="009E07DB" w:rsidRDefault="00000000">
            <w:pPr>
              <w:spacing w:after="0" w:line="252" w:lineRule="auto"/>
            </w:pPr>
            <w:r>
              <w:rPr>
                <w:rFonts w:ascii="Arial Unicode MS" w:eastAsia="Arial Unicode MS" w:hAnsi="Arial Unicode MS"/>
                <w:b/>
                <w:sz w:val="18"/>
              </w:rPr>
              <w:t>TiO2 as a Low Cost, Multi Functional Material</w:t>
            </w:r>
            <w:r>
              <w:rPr>
                <w:rFonts w:ascii="Arial Unicode MS" w:eastAsia="Arial Unicode MS" w:hAnsi="Arial Unicode MS"/>
                <w:color w:val="626B73"/>
                <w:sz w:val="15"/>
              </w:rPr>
              <w:br/>
              <w:t>M.A.K.L. Diasanayake; G.K.R. Senadeera; H. N. M. Sarangika; Piyasiri Ekanayake; C.A. Thotawattage; H.K.D.W.M.N.R. Divarathne; J.M.K.W. Kumari</w:t>
            </w:r>
          </w:p>
        </w:tc>
        <w:tc>
          <w:tcPr>
            <w:tcW w:w="4406" w:type="dxa"/>
            <w:tcMar>
              <w:top w:w="95" w:type="dxa"/>
              <w:left w:w="105" w:type="dxa"/>
              <w:bottom w:w="95" w:type="dxa"/>
              <w:right w:w="105" w:type="dxa"/>
            </w:tcMar>
          </w:tcPr>
          <w:p w14:paraId="27BC52AC" w14:textId="77777777" w:rsidR="009E07DB" w:rsidRDefault="00000000">
            <w:pPr>
              <w:spacing w:after="0" w:line="252" w:lineRule="auto"/>
            </w:pPr>
            <w:r>
              <w:rPr>
                <w:rFonts w:ascii="Arial Unicode MS" w:eastAsia="Arial Unicode MS" w:hAnsi="Arial Unicode MS"/>
                <w:b/>
              </w:rPr>
              <w:t>University of Peradeniya; National Institute of Fundamental Studies; Open University of Sri Lanka; et al. (4 total)  |  Sri Lanka</w:t>
            </w:r>
            <w:r>
              <w:rPr>
                <w:rFonts w:ascii="Arial Unicode MS" w:eastAsia="Arial Unicode MS" w:hAnsi="Arial Unicode MS"/>
                <w:sz w:val="16"/>
              </w:rPr>
              <w:br/>
              <w:t>Materials Today Proceedings, Vol. 3, p. S40</w:t>
            </w:r>
            <w:hyperlink r:id="rId568">
              <w:r w:rsidR="009E07DB">
                <w:rPr>
                  <w:rFonts w:ascii="Arial Unicode MS" w:eastAsia="Arial Unicode MS" w:hAnsi="Arial Unicode MS"/>
                  <w:color w:val="0563C1"/>
                  <w:sz w:val="16"/>
                  <w:u w:val="single"/>
                </w:rPr>
                <w:br/>
                <w:t>DOI: 10.1016/j.matpr.2016.01.006</w:t>
              </w:r>
            </w:hyperlink>
          </w:p>
        </w:tc>
      </w:tr>
      <w:tr w:rsidR="009E07DB" w14:paraId="28040F00" w14:textId="77777777">
        <w:trPr>
          <w:cantSplit/>
        </w:trPr>
        <w:tc>
          <w:tcPr>
            <w:tcW w:w="648" w:type="dxa"/>
            <w:shd w:val="clear" w:color="auto" w:fill="F4F4F4"/>
            <w:tcMar>
              <w:top w:w="95" w:type="dxa"/>
              <w:left w:w="105" w:type="dxa"/>
              <w:bottom w:w="95" w:type="dxa"/>
              <w:right w:w="105" w:type="dxa"/>
            </w:tcMar>
          </w:tcPr>
          <w:p w14:paraId="187C5B0D" w14:textId="77777777" w:rsidR="009E07DB" w:rsidRDefault="00000000">
            <w:pPr>
              <w:spacing w:after="0" w:line="252" w:lineRule="auto"/>
              <w:jc w:val="center"/>
            </w:pPr>
            <w:r>
              <w:rPr>
                <w:rFonts w:ascii="Arial Unicode MS" w:eastAsia="Arial Unicode MS" w:hAnsi="Arial Unicode MS"/>
                <w:b/>
                <w:sz w:val="18"/>
              </w:rPr>
              <w:t>566</w:t>
            </w:r>
          </w:p>
        </w:tc>
        <w:tc>
          <w:tcPr>
            <w:tcW w:w="792" w:type="dxa"/>
            <w:shd w:val="clear" w:color="auto" w:fill="F4F4F4"/>
            <w:tcMar>
              <w:top w:w="95" w:type="dxa"/>
              <w:left w:w="105" w:type="dxa"/>
              <w:bottom w:w="95" w:type="dxa"/>
              <w:right w:w="105" w:type="dxa"/>
            </w:tcMar>
          </w:tcPr>
          <w:p w14:paraId="75BDAFCD"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090E4084" w14:textId="77777777" w:rsidR="009E07DB" w:rsidRDefault="00000000">
            <w:pPr>
              <w:spacing w:after="0" w:line="252" w:lineRule="auto"/>
            </w:pPr>
            <w:r>
              <w:rPr>
                <w:rFonts w:ascii="Arial Unicode MS" w:eastAsia="Arial Unicode MS" w:hAnsi="Arial Unicode MS"/>
                <w:b/>
                <w:sz w:val="18"/>
              </w:rPr>
              <w:t>VOPcPhO:P3HT composite micro-structures with nano-porous surface morphology</w:t>
            </w:r>
            <w:r>
              <w:rPr>
                <w:rFonts w:ascii="Arial Unicode MS" w:eastAsia="Arial Unicode MS" w:hAnsi="Arial Unicode MS"/>
                <w:color w:val="626B73"/>
                <w:sz w:val="15"/>
              </w:rPr>
              <w:br/>
              <w:t>Mohamad Izzat Azmer; Zubair Ahmad; Khaulah Sulaiman; Farid Touati; Tahani M. Bawazeer; Mohammad S. Alsoufi</w:t>
            </w:r>
          </w:p>
        </w:tc>
        <w:tc>
          <w:tcPr>
            <w:tcW w:w="4406" w:type="dxa"/>
            <w:shd w:val="clear" w:color="auto" w:fill="F4F4F4"/>
            <w:tcMar>
              <w:top w:w="95" w:type="dxa"/>
              <w:left w:w="105" w:type="dxa"/>
              <w:bottom w:w="95" w:type="dxa"/>
              <w:right w:w="105" w:type="dxa"/>
            </w:tcMar>
          </w:tcPr>
          <w:p>
            <w:pPr>
              <w:spacing w:after="0" w:line="252" w:lineRule="auto"/>
            </w:pPr>
            <w:r>
              <w:rPr>
                <w:color w:val="000000"/>
              </w:rPr>
              <w:t>University of Malaya; Qatar University; Umm al-Qura University  |  Malaysia, Qatar, Saudi Arabia</w:t>
              <w:br/>
              <w:t>Applied Surface Science, Vol. 399, p. 426</w:t>
            </w:r>
            <w:r>
              <w:rPr>
                <w:color w:val="000000"/>
              </w:rPr>
              <w:br/>
            </w:r>
            <w:hyperlink r:id="rId569">
              <w:r w:rsidR="009E07DB">
                <w:rPr>
                  <w:rFonts w:ascii="Arial Unicode MS" w:eastAsia="Arial Unicode MS" w:hAnsi="Arial Unicode MS"/>
                  <w:color w:val="0563C1"/>
                  <w:sz w:val="16"/>
                  <w:u w:val="single"/>
                </w:rPr>
                <w:br/>
                <w:t>DOI: 10.1016/j.apsusc.2016.12.103</w:t>
              </w:r>
            </w:hyperlink>
          </w:p>
        </w:tc>
      </w:tr>
      <w:tr w:rsidR="009E07DB" w14:paraId="515B4E61" w14:textId="77777777">
        <w:trPr>
          <w:cantSplit/>
        </w:trPr>
        <w:tc>
          <w:tcPr>
            <w:tcW w:w="648" w:type="dxa"/>
            <w:tcMar>
              <w:top w:w="95" w:type="dxa"/>
              <w:left w:w="105" w:type="dxa"/>
              <w:bottom w:w="95" w:type="dxa"/>
              <w:right w:w="105" w:type="dxa"/>
            </w:tcMar>
          </w:tcPr>
          <w:p w14:paraId="3EC02FC5" w14:textId="77777777" w:rsidR="009E07DB" w:rsidRDefault="00000000">
            <w:pPr>
              <w:spacing w:after="0" w:line="252" w:lineRule="auto"/>
              <w:jc w:val="center"/>
            </w:pPr>
            <w:r>
              <w:rPr>
                <w:rFonts w:ascii="Arial Unicode MS" w:eastAsia="Arial Unicode MS" w:hAnsi="Arial Unicode MS"/>
                <w:b/>
                <w:sz w:val="18"/>
              </w:rPr>
              <w:lastRenderedPageBreak/>
              <w:t>567</w:t>
            </w:r>
          </w:p>
        </w:tc>
        <w:tc>
          <w:tcPr>
            <w:tcW w:w="792" w:type="dxa"/>
            <w:tcMar>
              <w:top w:w="95" w:type="dxa"/>
              <w:left w:w="105" w:type="dxa"/>
              <w:bottom w:w="95" w:type="dxa"/>
              <w:right w:w="105" w:type="dxa"/>
            </w:tcMar>
          </w:tcPr>
          <w:p w14:paraId="6DF56EF5"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7BAE9766" w14:textId="77777777" w:rsidR="009E07DB" w:rsidRDefault="00000000">
            <w:pPr>
              <w:spacing w:after="0" w:line="252" w:lineRule="auto"/>
            </w:pPr>
            <w:r>
              <w:rPr>
                <w:rFonts w:ascii="Arial Unicode MS" w:eastAsia="Arial Unicode MS" w:hAnsi="Arial Unicode MS"/>
                <w:b/>
                <w:sz w:val="18"/>
              </w:rPr>
              <w:t>Ammonia detection of one-dimensional nano-structured polypyrrole/metal oxide nanocomposites sensors</w:t>
            </w:r>
            <w:r>
              <w:rPr>
                <w:rFonts w:ascii="Arial Unicode MS" w:eastAsia="Arial Unicode MS" w:hAnsi="Arial Unicode MS"/>
                <w:color w:val="626B73"/>
                <w:sz w:val="15"/>
              </w:rPr>
              <w:br/>
              <w:t>Mehrnaz Joulazadeh; Amir H. Navarchian</w:t>
            </w:r>
          </w:p>
        </w:tc>
        <w:tc>
          <w:tcPr>
            <w:tcW w:w="4406" w:type="dxa"/>
            <w:tcMar>
              <w:top w:w="95" w:type="dxa"/>
              <w:left w:w="105" w:type="dxa"/>
              <w:bottom w:w="95" w:type="dxa"/>
              <w:right w:w="105" w:type="dxa"/>
            </w:tcMar>
          </w:tcPr>
          <w:p w14:paraId="73F3218F" w14:textId="77777777" w:rsidR="009E07DB" w:rsidRDefault="00000000">
            <w:pPr>
              <w:spacing w:after="0" w:line="252" w:lineRule="auto"/>
            </w:pPr>
            <w:r>
              <w:rPr>
                <w:rFonts w:ascii="Arial Unicode MS" w:eastAsia="Arial Unicode MS" w:hAnsi="Arial Unicode MS"/>
                <w:b/>
              </w:rPr>
              <w:t>University of Isfahan  |  Iran</w:t>
            </w:r>
            <w:r>
              <w:rPr>
                <w:rFonts w:ascii="Arial Unicode MS" w:eastAsia="Arial Unicode MS" w:hAnsi="Arial Unicode MS"/>
                <w:sz w:val="16"/>
              </w:rPr>
              <w:br/>
              <w:t>Synthetic Metals, Vol. 210, p. 404</w:t>
            </w:r>
            <w:hyperlink r:id="rId570">
              <w:r w:rsidR="009E07DB">
                <w:rPr>
                  <w:rFonts w:ascii="Arial Unicode MS" w:eastAsia="Arial Unicode MS" w:hAnsi="Arial Unicode MS"/>
                  <w:color w:val="0563C1"/>
                  <w:sz w:val="16"/>
                  <w:u w:val="single"/>
                </w:rPr>
                <w:br/>
                <w:t>DOI: 10.1016/j.synthmet.2015.10.026</w:t>
              </w:r>
            </w:hyperlink>
          </w:p>
        </w:tc>
      </w:tr>
      <w:tr w:rsidR="009E07DB" w14:paraId="7A6D55CA" w14:textId="77777777">
        <w:trPr>
          <w:cantSplit/>
        </w:trPr>
        <w:tc>
          <w:tcPr>
            <w:tcW w:w="648" w:type="dxa"/>
            <w:shd w:val="clear" w:color="auto" w:fill="F4F4F4"/>
            <w:tcMar>
              <w:top w:w="95" w:type="dxa"/>
              <w:left w:w="105" w:type="dxa"/>
              <w:bottom w:w="95" w:type="dxa"/>
              <w:right w:w="105" w:type="dxa"/>
            </w:tcMar>
          </w:tcPr>
          <w:p w14:paraId="36DABA94" w14:textId="77777777" w:rsidR="009E07DB" w:rsidRDefault="00000000">
            <w:pPr>
              <w:spacing w:after="0" w:line="252" w:lineRule="auto"/>
              <w:jc w:val="center"/>
            </w:pPr>
            <w:r>
              <w:rPr>
                <w:rFonts w:ascii="Arial Unicode MS" w:eastAsia="Arial Unicode MS" w:hAnsi="Arial Unicode MS"/>
                <w:b/>
                <w:sz w:val="18"/>
              </w:rPr>
              <w:t>568</w:t>
            </w:r>
          </w:p>
        </w:tc>
        <w:tc>
          <w:tcPr>
            <w:tcW w:w="792" w:type="dxa"/>
            <w:shd w:val="clear" w:color="auto" w:fill="F4F4F4"/>
            <w:tcMar>
              <w:top w:w="95" w:type="dxa"/>
              <w:left w:w="105" w:type="dxa"/>
              <w:bottom w:w="95" w:type="dxa"/>
              <w:right w:w="105" w:type="dxa"/>
            </w:tcMar>
          </w:tcPr>
          <w:p w14:paraId="0034835B"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799FE763" w14:textId="77777777" w:rsidR="009E07DB" w:rsidRDefault="00000000">
            <w:pPr>
              <w:spacing w:after="0" w:line="252" w:lineRule="auto"/>
            </w:pPr>
            <w:r>
              <w:rPr>
                <w:rFonts w:ascii="Arial Unicode MS" w:eastAsia="Arial Unicode MS" w:hAnsi="Arial Unicode MS"/>
                <w:b/>
                <w:sz w:val="18"/>
              </w:rPr>
              <w:t>Characterization and optimization of electrospun TiO&lt;sub&gt;2&lt;/sub&gt;/PVP nanofibers using Taguchi design of experiment method</w:t>
            </w:r>
            <w:r>
              <w:rPr>
                <w:rFonts w:ascii="Arial Unicode MS" w:eastAsia="Arial Unicode MS" w:hAnsi="Arial Unicode MS"/>
                <w:color w:val="626B73"/>
                <w:sz w:val="15"/>
              </w:rPr>
              <w:br/>
              <w:t>Hani Manssor Albetran; Yu Dong; I.M. Low</w:t>
            </w:r>
          </w:p>
        </w:tc>
        <w:tc>
          <w:tcPr>
            <w:tcW w:w="4406" w:type="dxa"/>
            <w:shd w:val="clear" w:color="auto" w:fill="F4F4F4"/>
            <w:tcMar>
              <w:top w:w="95" w:type="dxa"/>
              <w:left w:w="105" w:type="dxa"/>
              <w:bottom w:w="95" w:type="dxa"/>
              <w:right w:w="105" w:type="dxa"/>
            </w:tcMar>
          </w:tcPr>
          <w:p w14:paraId="067CBD0D" w14:textId="77777777" w:rsidR="009E07DB" w:rsidRDefault="00000000">
            <w:pPr>
              <w:spacing w:after="0" w:line="252" w:lineRule="auto"/>
            </w:pPr>
            <w:r>
              <w:rPr>
                <w:rFonts w:ascii="Arial Unicode MS" w:eastAsia="Arial Unicode MS" w:hAnsi="Arial Unicode MS"/>
                <w:b/>
              </w:rPr>
              <w:t>Curtin University; Imam Abdulrahman Bin Faisal University  |  Australia, Saudi Arabia</w:t>
            </w:r>
            <w:r>
              <w:rPr>
                <w:rFonts w:ascii="Arial Unicode MS" w:eastAsia="Arial Unicode MS" w:hAnsi="Arial Unicode MS"/>
                <w:sz w:val="16"/>
              </w:rPr>
              <w:br/>
              <w:t>Journal of Asian Ceramic Societies, Vol. 3, No. 3, p. 292</w:t>
            </w:r>
            <w:hyperlink r:id="rId571">
              <w:r w:rsidR="009E07DB">
                <w:rPr>
                  <w:rFonts w:ascii="Arial Unicode MS" w:eastAsia="Arial Unicode MS" w:hAnsi="Arial Unicode MS"/>
                  <w:color w:val="0563C1"/>
                  <w:sz w:val="16"/>
                  <w:u w:val="single"/>
                </w:rPr>
                <w:br/>
                <w:t>DOI: 10.1016/j.jascer.2015.05.001</w:t>
              </w:r>
            </w:hyperlink>
          </w:p>
        </w:tc>
      </w:tr>
      <w:tr w:rsidR="009E07DB" w14:paraId="2588BB10" w14:textId="77777777">
        <w:trPr>
          <w:cantSplit/>
        </w:trPr>
        <w:tc>
          <w:tcPr>
            <w:tcW w:w="648" w:type="dxa"/>
            <w:tcMar>
              <w:top w:w="95" w:type="dxa"/>
              <w:left w:w="105" w:type="dxa"/>
              <w:bottom w:w="95" w:type="dxa"/>
              <w:right w:w="105" w:type="dxa"/>
            </w:tcMar>
          </w:tcPr>
          <w:p w14:paraId="4F811DD1" w14:textId="77777777" w:rsidR="009E07DB" w:rsidRDefault="00000000">
            <w:pPr>
              <w:spacing w:after="0" w:line="252" w:lineRule="auto"/>
              <w:jc w:val="center"/>
            </w:pPr>
            <w:r>
              <w:rPr>
                <w:rFonts w:ascii="Arial Unicode MS" w:eastAsia="Arial Unicode MS" w:hAnsi="Arial Unicode MS"/>
                <w:b/>
                <w:sz w:val="18"/>
              </w:rPr>
              <w:t>569</w:t>
            </w:r>
          </w:p>
        </w:tc>
        <w:tc>
          <w:tcPr>
            <w:tcW w:w="792" w:type="dxa"/>
            <w:tcMar>
              <w:top w:w="95" w:type="dxa"/>
              <w:left w:w="105" w:type="dxa"/>
              <w:bottom w:w="95" w:type="dxa"/>
              <w:right w:w="105" w:type="dxa"/>
            </w:tcMar>
          </w:tcPr>
          <w:p w14:paraId="2761C94C"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D743170" w14:textId="77777777" w:rsidR="009E07DB" w:rsidRDefault="00000000">
            <w:pPr>
              <w:spacing w:after="0" w:line="252" w:lineRule="auto"/>
            </w:pPr>
            <w:r>
              <w:rPr>
                <w:rFonts w:ascii="Arial Unicode MS" w:eastAsia="Arial Unicode MS" w:hAnsi="Arial Unicode MS"/>
                <w:b/>
                <w:sz w:val="18"/>
              </w:rPr>
              <w:t>Conductive PEDOT:PSS coated polylactide (PLA) and poly(3-hydroxybutyrate-co-3-hydroxyvalerate) (PHBV) electrospun membranes: Fabrication and characterization</w:t>
            </w:r>
            <w:r>
              <w:rPr>
                <w:rFonts w:ascii="Arial Unicode MS" w:eastAsia="Arial Unicode MS" w:hAnsi="Arial Unicode MS"/>
                <w:color w:val="626B73"/>
                <w:sz w:val="15"/>
              </w:rPr>
              <w:br/>
              <w:t>Hui Chung Chang; Tao Sun; Naznin Sultana; Mim Mim Lim; Tareef Hayat Khan; Ahmad Fauzi Ismail</w:t>
            </w:r>
          </w:p>
        </w:tc>
        <w:tc>
          <w:tcPr>
            <w:tcW w:w="4406" w:type="dxa"/>
            <w:tcMar>
              <w:top w:w="95" w:type="dxa"/>
              <w:left w:w="105" w:type="dxa"/>
              <w:bottom w:w="95" w:type="dxa"/>
              <w:right w:w="105" w:type="dxa"/>
            </w:tcMar>
          </w:tcPr>
          <w:p w14:paraId="1D9984CF" w14:textId="77777777" w:rsidR="009E07DB" w:rsidRDefault="00000000">
            <w:pPr>
              <w:spacing w:after="0" w:line="252" w:lineRule="auto"/>
            </w:pPr>
            <w:r>
              <w:rPr>
                <w:rFonts w:ascii="Arial Unicode MS" w:eastAsia="Arial Unicode MS" w:hAnsi="Arial Unicode MS"/>
                <w:b/>
              </w:rPr>
              <w:t>University of Technology Malaysia; Agency for Science, Technology and Research; Institute of Microelectronics  |  Malaysia, Singapore</w:t>
            </w:r>
            <w:r>
              <w:rPr>
                <w:rFonts w:ascii="Arial Unicode MS" w:eastAsia="Arial Unicode MS" w:hAnsi="Arial Unicode MS"/>
                <w:sz w:val="16"/>
              </w:rPr>
              <w:br/>
              <w:t>Materials Science and Engineering C, Vol. 61, p. 396</w:t>
            </w:r>
            <w:hyperlink r:id="rId572">
              <w:r w:rsidR="009E07DB">
                <w:rPr>
                  <w:rFonts w:ascii="Arial Unicode MS" w:eastAsia="Arial Unicode MS" w:hAnsi="Arial Unicode MS"/>
                  <w:color w:val="0563C1"/>
                  <w:sz w:val="16"/>
                  <w:u w:val="single"/>
                </w:rPr>
                <w:br/>
                <w:t>DOI: 10.1016/j.msec.2015.12.074</w:t>
              </w:r>
            </w:hyperlink>
          </w:p>
        </w:tc>
      </w:tr>
      <w:tr w:rsidR="009E07DB" w14:paraId="12FB0B34" w14:textId="77777777">
        <w:trPr>
          <w:cantSplit/>
        </w:trPr>
        <w:tc>
          <w:tcPr>
            <w:tcW w:w="648" w:type="dxa"/>
            <w:shd w:val="clear" w:color="auto" w:fill="F4F4F4"/>
            <w:tcMar>
              <w:top w:w="95" w:type="dxa"/>
              <w:left w:w="105" w:type="dxa"/>
              <w:bottom w:w="95" w:type="dxa"/>
              <w:right w:w="105" w:type="dxa"/>
            </w:tcMar>
          </w:tcPr>
          <w:p w14:paraId="097D21B1" w14:textId="77777777" w:rsidR="009E07DB" w:rsidRDefault="00000000">
            <w:pPr>
              <w:spacing w:after="0" w:line="252" w:lineRule="auto"/>
              <w:jc w:val="center"/>
            </w:pPr>
            <w:r>
              <w:rPr>
                <w:rFonts w:ascii="Arial Unicode MS" w:eastAsia="Arial Unicode MS" w:hAnsi="Arial Unicode MS"/>
                <w:b/>
                <w:sz w:val="18"/>
              </w:rPr>
              <w:t>570</w:t>
            </w:r>
          </w:p>
        </w:tc>
        <w:tc>
          <w:tcPr>
            <w:tcW w:w="792" w:type="dxa"/>
            <w:shd w:val="clear" w:color="auto" w:fill="F4F4F4"/>
            <w:tcMar>
              <w:top w:w="95" w:type="dxa"/>
              <w:left w:w="105" w:type="dxa"/>
              <w:bottom w:w="95" w:type="dxa"/>
              <w:right w:w="105" w:type="dxa"/>
            </w:tcMar>
          </w:tcPr>
          <w:p w14:paraId="208244B7"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4092E9E9" w14:textId="77777777" w:rsidR="009E07DB" w:rsidRDefault="00000000">
            <w:pPr>
              <w:spacing w:after="0" w:line="252" w:lineRule="auto"/>
            </w:pPr>
            <w:r>
              <w:rPr>
                <w:rFonts w:ascii="Arial Unicode MS" w:eastAsia="Arial Unicode MS" w:hAnsi="Arial Unicode MS"/>
                <w:b/>
                <w:sz w:val="18"/>
              </w:rPr>
              <w:t>Corrosion protection of electrospun PVDF–ZnO superhydrophobic coating</w:t>
            </w:r>
            <w:r>
              <w:rPr>
                <w:rFonts w:ascii="Arial Unicode MS" w:eastAsia="Arial Unicode MS" w:hAnsi="Arial Unicode MS"/>
                <w:color w:val="626B73"/>
                <w:sz w:val="15"/>
              </w:rPr>
              <w:br/>
              <w:t>Ahmed Bahgat Radwan; A.M.A. Mohamed; Aboubakr M. Abdullah; Mariam A. Al-Maadeed</w:t>
            </w:r>
          </w:p>
        </w:tc>
        <w:tc>
          <w:tcPr>
            <w:tcW w:w="4406" w:type="dxa"/>
            <w:shd w:val="clear" w:color="auto" w:fill="F4F4F4"/>
            <w:tcMar>
              <w:top w:w="95" w:type="dxa"/>
              <w:left w:w="105" w:type="dxa"/>
              <w:bottom w:w="95" w:type="dxa"/>
              <w:right w:w="105" w:type="dxa"/>
            </w:tcMar>
          </w:tcPr>
          <w:p>
            <w:pPr>
              <w:spacing w:after="0" w:line="252" w:lineRule="auto"/>
            </w:pPr>
            <w:r>
              <w:rPr>
                <w:color w:val="000000"/>
              </w:rPr>
              <w:t>Qatar University; Suez University  |  Qatar, Egypt</w:t>
              <w:br/>
              <w:t>Surface and Coatings Technology, Vol. 289, p. 136</w:t>
            </w:r>
            <w:r>
              <w:rPr>
                <w:color w:val="000000"/>
              </w:rPr>
              <w:br/>
            </w:r>
            <w:hyperlink r:id="rId573">
              <w:r w:rsidR="009E07DB">
                <w:rPr>
                  <w:rFonts w:ascii="Arial Unicode MS" w:eastAsia="Arial Unicode MS" w:hAnsi="Arial Unicode MS"/>
                  <w:color w:val="0563C1"/>
                  <w:sz w:val="16"/>
                  <w:u w:val="single"/>
                </w:rPr>
                <w:br/>
                <w:t>DOI: 10.1016/j.surfcoat.2015.12.087</w:t>
              </w:r>
            </w:hyperlink>
          </w:p>
        </w:tc>
      </w:tr>
      <w:tr w:rsidR="009E07DB" w14:paraId="15D7F5D9" w14:textId="77777777">
        <w:trPr>
          <w:cantSplit/>
        </w:trPr>
        <w:tc>
          <w:tcPr>
            <w:tcW w:w="648" w:type="dxa"/>
            <w:tcMar>
              <w:top w:w="95" w:type="dxa"/>
              <w:left w:w="105" w:type="dxa"/>
              <w:bottom w:w="95" w:type="dxa"/>
              <w:right w:w="105" w:type="dxa"/>
            </w:tcMar>
          </w:tcPr>
          <w:p w14:paraId="43E992CC" w14:textId="77777777" w:rsidR="009E07DB" w:rsidRDefault="00000000">
            <w:pPr>
              <w:spacing w:after="0" w:line="252" w:lineRule="auto"/>
              <w:jc w:val="center"/>
            </w:pPr>
            <w:r>
              <w:rPr>
                <w:rFonts w:ascii="Arial Unicode MS" w:eastAsia="Arial Unicode MS" w:hAnsi="Arial Unicode MS"/>
                <w:b/>
                <w:sz w:val="18"/>
              </w:rPr>
              <w:t>571</w:t>
            </w:r>
          </w:p>
        </w:tc>
        <w:tc>
          <w:tcPr>
            <w:tcW w:w="792" w:type="dxa"/>
            <w:tcMar>
              <w:top w:w="95" w:type="dxa"/>
              <w:left w:w="105" w:type="dxa"/>
              <w:bottom w:w="95" w:type="dxa"/>
              <w:right w:w="105" w:type="dxa"/>
            </w:tcMar>
          </w:tcPr>
          <w:p w14:paraId="72B16BD5"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学位论文</w:t>
            </w:r>
          </w:p>
        </w:tc>
        <w:tc>
          <w:tcPr>
            <w:tcW w:w="4320" w:type="dxa"/>
            <w:tcMar>
              <w:top w:w="95" w:type="dxa"/>
              <w:left w:w="105" w:type="dxa"/>
              <w:bottom w:w="95" w:type="dxa"/>
              <w:right w:w="105" w:type="dxa"/>
            </w:tcMar>
          </w:tcPr>
          <w:p w14:paraId="1B82AE69" w14:textId="77777777" w:rsidR="009E07DB" w:rsidRDefault="00000000">
            <w:pPr>
              <w:spacing w:after="0" w:line="252" w:lineRule="auto"/>
            </w:pPr>
            <w:r>
              <w:rPr>
                <w:rFonts w:ascii="Arial Unicode MS" w:eastAsia="Arial Unicode MS" w:hAnsi="Arial Unicode MS"/>
                <w:b/>
                <w:sz w:val="18"/>
              </w:rPr>
              <w:t>Design and Evaluation of HIV Microbicides Loaded Mucoadhesive Nanoformulation</w:t>
            </w:r>
            <w:r>
              <w:rPr>
                <w:rFonts w:ascii="Arial Unicode MS" w:eastAsia="Arial Unicode MS" w:hAnsi="Arial Unicode MS"/>
                <w:color w:val="626B73"/>
                <w:sz w:val="15"/>
              </w:rPr>
              <w:br/>
              <w:t>Jianing Meng</w:t>
            </w:r>
          </w:p>
        </w:tc>
        <w:tc>
          <w:tcPr>
            <w:tcW w:w="4406" w:type="dxa"/>
            <w:tcMar>
              <w:top w:w="95" w:type="dxa"/>
              <w:left w:w="105" w:type="dxa"/>
              <w:bottom w:w="95" w:type="dxa"/>
              <w:right w:w="105" w:type="dxa"/>
            </w:tcMar>
          </w:tcPr>
          <w:p w14:paraId="7F69B880" w14:textId="77777777" w:rsidR="009E07DB" w:rsidRDefault="00000000">
            <w:pPr>
              <w:spacing w:after="0" w:line="252" w:lineRule="auto"/>
            </w:pPr>
            <w:r>
              <w:rPr>
                <w:rFonts w:ascii="Arial Unicode MS" w:eastAsia="Arial Unicode MS" w:hAnsi="Arial Unicode MS"/>
                <w:b/>
              </w:rPr>
              <w:t>University of Missouri-Kansas City</w:t>
            </w:r>
            <w:r>
              <w:rPr>
                <w:rFonts w:ascii="Arial Unicode MS" w:eastAsia="Arial Unicode MS" w:hAnsi="Arial Unicode MS"/>
                <w:sz w:val="16"/>
              </w:rPr>
              <w:br/>
              <w:t>University of Missouri-Kansas City, doctoral dissertation (Ph.D)</w:t>
            </w:r>
            <w:hyperlink r:id="rId574">
              <w:r w:rsidR="009E07DB">
                <w:rPr>
                  <w:rFonts w:ascii="Arial Unicode MS" w:eastAsia="Arial Unicode MS" w:hAnsi="Arial Unicode MS"/>
                  <w:color w:val="0563C1"/>
                  <w:sz w:val="16"/>
                  <w:u w:val="single"/>
                </w:rPr>
                <w:br/>
                <w:t>Public link</w:t>
              </w:r>
            </w:hyperlink>
          </w:p>
        </w:tc>
      </w:tr>
      <w:tr w:rsidR="009E07DB" w14:paraId="5BBD8BB2" w14:textId="77777777">
        <w:trPr>
          <w:cantSplit/>
        </w:trPr>
        <w:tc>
          <w:tcPr>
            <w:tcW w:w="648" w:type="dxa"/>
            <w:shd w:val="clear" w:color="auto" w:fill="F4F4F4"/>
            <w:tcMar>
              <w:top w:w="95" w:type="dxa"/>
              <w:left w:w="105" w:type="dxa"/>
              <w:bottom w:w="95" w:type="dxa"/>
              <w:right w:w="105" w:type="dxa"/>
            </w:tcMar>
          </w:tcPr>
          <w:p w14:paraId="18FF362A" w14:textId="77777777" w:rsidR="009E07DB" w:rsidRDefault="00000000">
            <w:pPr>
              <w:spacing w:after="0" w:line="252" w:lineRule="auto"/>
              <w:jc w:val="center"/>
            </w:pPr>
            <w:r>
              <w:rPr>
                <w:rFonts w:ascii="Arial Unicode MS" w:eastAsia="Arial Unicode MS" w:hAnsi="Arial Unicode MS"/>
                <w:b/>
                <w:sz w:val="18"/>
              </w:rPr>
              <w:t>572</w:t>
            </w:r>
          </w:p>
        </w:tc>
        <w:tc>
          <w:tcPr>
            <w:tcW w:w="792" w:type="dxa"/>
            <w:shd w:val="clear" w:color="auto" w:fill="F4F4F4"/>
            <w:tcMar>
              <w:top w:w="95" w:type="dxa"/>
              <w:left w:w="105" w:type="dxa"/>
              <w:bottom w:w="95" w:type="dxa"/>
              <w:right w:w="105" w:type="dxa"/>
            </w:tcMar>
          </w:tcPr>
          <w:p w14:paraId="11CDA2CE"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学位论文</w:t>
            </w:r>
          </w:p>
        </w:tc>
        <w:tc>
          <w:tcPr>
            <w:tcW w:w="4320" w:type="dxa"/>
            <w:shd w:val="clear" w:color="auto" w:fill="F4F4F4"/>
            <w:tcMar>
              <w:top w:w="95" w:type="dxa"/>
              <w:left w:w="105" w:type="dxa"/>
              <w:bottom w:w="95" w:type="dxa"/>
              <w:right w:w="105" w:type="dxa"/>
            </w:tcMar>
          </w:tcPr>
          <w:p w14:paraId="18EB7F7F" w14:textId="77777777" w:rsidR="009E07DB" w:rsidRDefault="00000000">
            <w:pPr>
              <w:spacing w:after="0" w:line="252" w:lineRule="auto"/>
            </w:pPr>
            <w:r>
              <w:rPr>
                <w:rFonts w:ascii="Arial Unicode MS" w:eastAsia="Arial Unicode MS" w:hAnsi="Arial Unicode MS"/>
                <w:b/>
                <w:sz w:val="18"/>
              </w:rPr>
              <w:t>Development of new fibrous nanocatalysts for methane reforming</w:t>
            </w:r>
            <w:r>
              <w:rPr>
                <w:rFonts w:ascii="Arial Unicode MS" w:eastAsia="Arial Unicode MS" w:hAnsi="Arial Unicode MS"/>
                <w:color w:val="626B73"/>
                <w:sz w:val="15"/>
              </w:rPr>
              <w:br/>
              <w:t>Zhitao Wang</w:t>
            </w:r>
          </w:p>
        </w:tc>
        <w:tc>
          <w:tcPr>
            <w:tcW w:w="4406" w:type="dxa"/>
            <w:shd w:val="clear" w:color="auto" w:fill="F4F4F4"/>
            <w:tcMar>
              <w:top w:w="95" w:type="dxa"/>
              <w:left w:w="105" w:type="dxa"/>
              <w:bottom w:w="95" w:type="dxa"/>
              <w:right w:w="105" w:type="dxa"/>
            </w:tcMar>
          </w:tcPr>
          <w:p w14:paraId="1D86E9A1" w14:textId="77777777" w:rsidR="009E07DB" w:rsidRDefault="00000000">
            <w:pPr>
              <w:spacing w:after="0" w:line="252" w:lineRule="auto"/>
            </w:pPr>
            <w:r>
              <w:rPr>
                <w:rFonts w:ascii="Arial Unicode MS" w:eastAsia="Arial Unicode MS" w:hAnsi="Arial Unicode MS"/>
                <w:b/>
              </w:rPr>
              <w:t>Curtin University</w:t>
            </w:r>
            <w:r>
              <w:rPr>
                <w:rFonts w:ascii="Arial Unicode MS" w:eastAsia="Arial Unicode MS" w:hAnsi="Arial Unicode MS"/>
                <w:sz w:val="16"/>
              </w:rPr>
              <w:br/>
              <w:t>Curtin University</w:t>
            </w:r>
            <w:hyperlink r:id="rId575">
              <w:r w:rsidR="009E07DB">
                <w:rPr>
                  <w:rFonts w:ascii="Arial Unicode MS" w:eastAsia="Arial Unicode MS" w:hAnsi="Arial Unicode MS"/>
                  <w:color w:val="0563C1"/>
                  <w:sz w:val="16"/>
                  <w:u w:val="single"/>
                </w:rPr>
                <w:br/>
                <w:t>Public link</w:t>
              </w:r>
            </w:hyperlink>
          </w:p>
        </w:tc>
      </w:tr>
      <w:tr w:rsidR="009E07DB" w14:paraId="1359AC49" w14:textId="77777777">
        <w:trPr>
          <w:cantSplit/>
        </w:trPr>
        <w:tc>
          <w:tcPr>
            <w:tcW w:w="648" w:type="dxa"/>
            <w:tcMar>
              <w:top w:w="95" w:type="dxa"/>
              <w:left w:w="105" w:type="dxa"/>
              <w:bottom w:w="95" w:type="dxa"/>
              <w:right w:w="105" w:type="dxa"/>
            </w:tcMar>
          </w:tcPr>
          <w:p w14:paraId="11A50D13" w14:textId="77777777" w:rsidR="009E07DB" w:rsidRDefault="00000000">
            <w:pPr>
              <w:spacing w:after="0" w:line="252" w:lineRule="auto"/>
              <w:jc w:val="center"/>
            </w:pPr>
            <w:r>
              <w:rPr>
                <w:rFonts w:ascii="Arial Unicode MS" w:eastAsia="Arial Unicode MS" w:hAnsi="Arial Unicode MS"/>
                <w:b/>
                <w:sz w:val="18"/>
              </w:rPr>
              <w:t>573</w:t>
            </w:r>
          </w:p>
        </w:tc>
        <w:tc>
          <w:tcPr>
            <w:tcW w:w="792" w:type="dxa"/>
            <w:tcMar>
              <w:top w:w="95" w:type="dxa"/>
              <w:left w:w="105" w:type="dxa"/>
              <w:bottom w:w="95" w:type="dxa"/>
              <w:right w:w="105" w:type="dxa"/>
            </w:tcMar>
          </w:tcPr>
          <w:p w14:paraId="03F34A7A"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277CE31E" w14:textId="77777777" w:rsidR="009E07DB" w:rsidRDefault="00000000">
            <w:pPr>
              <w:spacing w:after="0" w:line="252" w:lineRule="auto"/>
            </w:pPr>
            <w:r>
              <w:rPr>
                <w:rFonts w:ascii="Arial Unicode MS" w:eastAsia="Arial Unicode MS" w:hAnsi="Arial Unicode MS"/>
                <w:b/>
                <w:sz w:val="18"/>
              </w:rPr>
              <w:t>Effect of MWCNT addition on improving the electrical conductivity and activation energy of electrospun nylon films</w:t>
            </w:r>
            <w:r>
              <w:rPr>
                <w:rFonts w:ascii="Arial Unicode MS" w:eastAsia="Arial Unicode MS" w:hAnsi="Arial Unicode MS"/>
                <w:color w:val="626B73"/>
                <w:sz w:val="15"/>
              </w:rPr>
              <w:br/>
              <w:t>Fadhil A. Chayad; Akram R. Jabur; Noor M. Jalal</w:t>
            </w:r>
          </w:p>
        </w:tc>
        <w:tc>
          <w:tcPr>
            <w:tcW w:w="4406" w:type="dxa"/>
            <w:tcMar>
              <w:top w:w="95" w:type="dxa"/>
              <w:left w:w="105" w:type="dxa"/>
              <w:bottom w:w="95" w:type="dxa"/>
              <w:right w:w="105" w:type="dxa"/>
            </w:tcMar>
          </w:tcPr>
          <w:p w14:paraId="7D21C398" w14:textId="77777777" w:rsidR="009E07DB" w:rsidRDefault="00000000">
            <w:pPr>
              <w:spacing w:after="0" w:line="252" w:lineRule="auto"/>
            </w:pPr>
            <w:r>
              <w:rPr>
                <w:rFonts w:ascii="Arial Unicode MS" w:eastAsia="Arial Unicode MS" w:hAnsi="Arial Unicode MS"/>
                <w:b/>
              </w:rPr>
              <w:t>University of Technology - Iraq  |  IQ</w:t>
            </w:r>
            <w:r>
              <w:rPr>
                <w:rFonts w:ascii="Arial Unicode MS" w:eastAsia="Arial Unicode MS" w:hAnsi="Arial Unicode MS"/>
                <w:sz w:val="16"/>
              </w:rPr>
              <w:br/>
              <w:t>Karbala International Journal of Modern Science, Vol. 1, No. 4, p. 187</w:t>
            </w:r>
            <w:hyperlink r:id="rId576">
              <w:r w:rsidR="009E07DB">
                <w:rPr>
                  <w:rFonts w:ascii="Arial Unicode MS" w:eastAsia="Arial Unicode MS" w:hAnsi="Arial Unicode MS"/>
                  <w:color w:val="0563C1"/>
                  <w:sz w:val="16"/>
                  <w:u w:val="single"/>
                </w:rPr>
                <w:br/>
                <w:t>DOI: 10.1016/j.kijoms.2015.10.004</w:t>
              </w:r>
            </w:hyperlink>
          </w:p>
        </w:tc>
      </w:tr>
      <w:tr w:rsidR="009E07DB" w14:paraId="02F948AF" w14:textId="77777777">
        <w:trPr>
          <w:cantSplit/>
        </w:trPr>
        <w:tc>
          <w:tcPr>
            <w:tcW w:w="648" w:type="dxa"/>
            <w:shd w:val="clear" w:color="auto" w:fill="F4F4F4"/>
            <w:tcMar>
              <w:top w:w="95" w:type="dxa"/>
              <w:left w:w="105" w:type="dxa"/>
              <w:bottom w:w="95" w:type="dxa"/>
              <w:right w:w="105" w:type="dxa"/>
            </w:tcMar>
          </w:tcPr>
          <w:p w14:paraId="72332EFA" w14:textId="77777777" w:rsidR="009E07DB" w:rsidRDefault="00000000">
            <w:pPr>
              <w:spacing w:after="0" w:line="252" w:lineRule="auto"/>
              <w:jc w:val="center"/>
            </w:pPr>
            <w:r>
              <w:rPr>
                <w:rFonts w:ascii="Arial Unicode MS" w:eastAsia="Arial Unicode MS" w:hAnsi="Arial Unicode MS"/>
                <w:b/>
                <w:sz w:val="18"/>
              </w:rPr>
              <w:t>574</w:t>
            </w:r>
          </w:p>
        </w:tc>
        <w:tc>
          <w:tcPr>
            <w:tcW w:w="792" w:type="dxa"/>
            <w:shd w:val="clear" w:color="auto" w:fill="F4F4F4"/>
            <w:tcMar>
              <w:top w:w="95" w:type="dxa"/>
              <w:left w:w="105" w:type="dxa"/>
              <w:bottom w:w="95" w:type="dxa"/>
              <w:right w:w="105" w:type="dxa"/>
            </w:tcMar>
          </w:tcPr>
          <w:p w14:paraId="309E3172"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3FDBA939" w14:textId="77777777" w:rsidR="009E07DB" w:rsidRDefault="00000000">
            <w:pPr>
              <w:spacing w:after="0" w:line="252" w:lineRule="auto"/>
            </w:pPr>
            <w:r>
              <w:rPr>
                <w:rFonts w:ascii="Arial Unicode MS" w:eastAsia="Arial Unicode MS" w:hAnsi="Arial Unicode MS"/>
                <w:b/>
                <w:sz w:val="18"/>
              </w:rPr>
              <w:t>Effect of using different precursors on electrospinning of CaCu3Ti4O12</w:t>
            </w:r>
            <w:r>
              <w:rPr>
                <w:rFonts w:ascii="Arial Unicode MS" w:eastAsia="Arial Unicode MS" w:hAnsi="Arial Unicode MS"/>
                <w:color w:val="626B73"/>
                <w:sz w:val="15"/>
              </w:rPr>
              <w:br/>
              <w:t>Maryam Mohammadi; Parvin Alizadeh; Frank Clemens</w:t>
            </w:r>
          </w:p>
        </w:tc>
        <w:tc>
          <w:tcPr>
            <w:tcW w:w="4406" w:type="dxa"/>
            <w:shd w:val="clear" w:color="auto" w:fill="F4F4F4"/>
            <w:tcMar>
              <w:top w:w="95" w:type="dxa"/>
              <w:left w:w="105" w:type="dxa"/>
              <w:bottom w:w="95" w:type="dxa"/>
              <w:right w:w="105" w:type="dxa"/>
            </w:tcMar>
          </w:tcPr>
          <w:p w14:paraId="68F7BC22" w14:textId="77777777" w:rsidR="009E07DB" w:rsidRDefault="00000000">
            <w:pPr>
              <w:spacing w:after="0" w:line="252" w:lineRule="auto"/>
            </w:pPr>
            <w:r>
              <w:rPr>
                <w:rFonts w:ascii="Arial Unicode MS" w:eastAsia="Arial Unicode MS" w:hAnsi="Arial Unicode MS"/>
                <w:b/>
              </w:rPr>
              <w:t>Tarbiat Modares University; Swiss Federal Laboratories for Materials Science and Technology  |  Iran, Switzerland</w:t>
            </w:r>
            <w:r>
              <w:rPr>
                <w:rFonts w:ascii="Arial Unicode MS" w:eastAsia="Arial Unicode MS" w:hAnsi="Arial Unicode MS"/>
                <w:sz w:val="16"/>
              </w:rPr>
              <w:br/>
              <w:t>Ceramics International, Vol. 42, No. 4, p. 4690</w:t>
            </w:r>
            <w:hyperlink r:id="rId577">
              <w:r w:rsidR="009E07DB">
                <w:rPr>
                  <w:rFonts w:ascii="Arial Unicode MS" w:eastAsia="Arial Unicode MS" w:hAnsi="Arial Unicode MS"/>
                  <w:color w:val="0563C1"/>
                  <w:sz w:val="16"/>
                  <w:u w:val="single"/>
                </w:rPr>
                <w:br/>
                <w:t>DOI: 10.1016/j.ceramint.2015.11.119</w:t>
              </w:r>
            </w:hyperlink>
          </w:p>
        </w:tc>
      </w:tr>
      <w:tr w:rsidR="009E07DB" w14:paraId="347217B4" w14:textId="77777777">
        <w:trPr>
          <w:cantSplit/>
        </w:trPr>
        <w:tc>
          <w:tcPr>
            <w:tcW w:w="648" w:type="dxa"/>
            <w:tcMar>
              <w:top w:w="95" w:type="dxa"/>
              <w:left w:w="105" w:type="dxa"/>
              <w:bottom w:w="95" w:type="dxa"/>
              <w:right w:w="105" w:type="dxa"/>
            </w:tcMar>
          </w:tcPr>
          <w:p w14:paraId="30661D5E" w14:textId="77777777" w:rsidR="009E07DB" w:rsidRDefault="00000000">
            <w:pPr>
              <w:spacing w:after="0" w:line="252" w:lineRule="auto"/>
              <w:jc w:val="center"/>
            </w:pPr>
            <w:r>
              <w:rPr>
                <w:rFonts w:ascii="Arial Unicode MS" w:eastAsia="Arial Unicode MS" w:hAnsi="Arial Unicode MS"/>
                <w:b/>
                <w:sz w:val="18"/>
              </w:rPr>
              <w:lastRenderedPageBreak/>
              <w:t>575</w:t>
            </w:r>
          </w:p>
        </w:tc>
        <w:tc>
          <w:tcPr>
            <w:tcW w:w="792" w:type="dxa"/>
            <w:tcMar>
              <w:top w:w="95" w:type="dxa"/>
              <w:left w:w="105" w:type="dxa"/>
              <w:bottom w:w="95" w:type="dxa"/>
              <w:right w:w="105" w:type="dxa"/>
            </w:tcMar>
          </w:tcPr>
          <w:p w14:paraId="5881770A"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79C0ADF2" w14:textId="77777777" w:rsidR="009E07DB" w:rsidRDefault="00000000">
            <w:pPr>
              <w:spacing w:after="0" w:line="252" w:lineRule="auto"/>
            </w:pPr>
            <w:r>
              <w:rPr>
                <w:rFonts w:ascii="Arial Unicode MS" w:eastAsia="Arial Unicode MS" w:hAnsi="Arial Unicode MS"/>
                <w:b/>
                <w:sz w:val="18"/>
              </w:rPr>
              <w:t>Electrospinning Gelatin/Chitosan/Hydroxyapatite/Graphene Oxide Composite Nanofibers with Antibacterial Properties</w:t>
            </w:r>
            <w:r>
              <w:rPr>
                <w:rFonts w:ascii="Arial Unicode MS" w:eastAsia="Arial Unicode MS" w:hAnsi="Arial Unicode MS"/>
                <w:color w:val="626B73"/>
                <w:sz w:val="15"/>
              </w:rPr>
              <w:br/>
              <w:t>LIANG Hong-Pei; Yingbo Wang; Su Zhi; Xiong Lu; WANG Shuai</w:t>
            </w:r>
          </w:p>
        </w:tc>
        <w:tc>
          <w:tcPr>
            <w:tcW w:w="4406" w:type="dxa"/>
            <w:tcMar>
              <w:top w:w="95" w:type="dxa"/>
              <w:left w:w="105" w:type="dxa"/>
              <w:bottom w:w="95" w:type="dxa"/>
              <w:right w:w="105" w:type="dxa"/>
            </w:tcMar>
          </w:tcPr>
          <w:p>
            <w:pPr>
              <w:spacing w:after="0" w:line="252" w:lineRule="auto"/>
            </w:pPr>
            <w:r>
              <w:rPr>
                <w:color w:val="000000"/>
              </w:rPr>
              <w:t>Xinjiang Normal University; Southwest Jiaotong University  |  China</w:t>
              <w:br/>
              <w:t>Journal of Inorganic Materials, Vol. 30, No. 5, p. 516</w:t>
            </w:r>
            <w:r>
              <w:rPr>
                <w:rFonts w:ascii="Arial Unicode MS" w:hAnsi="Arial Unicode MS" w:eastAsia="Arial Unicode MS" w:cs="Arial Unicode MS"/>
                <w:color w:val="000000"/>
              </w:rPr>
              <w:br/>
              <w:t>使用的设备型号：TL-01</w:t>
            </w:r>
            <w:r>
              <w:rPr>
                <w:color w:val="000000"/>
              </w:rPr>
              <w:br/>
            </w:r>
            <w:hyperlink r:id="rId578">
              <w:r w:rsidR="009E07DB">
                <w:rPr>
                  <w:rFonts w:ascii="Arial Unicode MS" w:eastAsia="Arial Unicode MS" w:hAnsi="Arial Unicode MS"/>
                  <w:color w:val="0563C1"/>
                  <w:sz w:val="16"/>
                  <w:u w:val="single"/>
                </w:rPr>
                <w:br/>
                <w:t>DOI: 10.15541/jim20140528</w:t>
              </w:r>
            </w:hyperlink>
          </w:p>
        </w:tc>
      </w:tr>
      <w:tr w:rsidR="009E07DB" w14:paraId="1983136E" w14:textId="77777777">
        <w:trPr>
          <w:cantSplit/>
        </w:trPr>
        <w:tc>
          <w:tcPr>
            <w:tcW w:w="648" w:type="dxa"/>
            <w:shd w:val="clear" w:color="auto" w:fill="F4F4F4"/>
            <w:tcMar>
              <w:top w:w="95" w:type="dxa"/>
              <w:left w:w="105" w:type="dxa"/>
              <w:bottom w:w="95" w:type="dxa"/>
              <w:right w:w="105" w:type="dxa"/>
            </w:tcMar>
          </w:tcPr>
          <w:p w14:paraId="18042EFB" w14:textId="77777777" w:rsidR="009E07DB" w:rsidRDefault="00000000">
            <w:pPr>
              <w:spacing w:after="0" w:line="252" w:lineRule="auto"/>
              <w:jc w:val="center"/>
            </w:pPr>
            <w:r>
              <w:rPr>
                <w:rFonts w:ascii="Arial Unicode MS" w:eastAsia="Arial Unicode MS" w:hAnsi="Arial Unicode MS"/>
                <w:b/>
                <w:sz w:val="18"/>
              </w:rPr>
              <w:t>576</w:t>
            </w:r>
          </w:p>
        </w:tc>
        <w:tc>
          <w:tcPr>
            <w:tcW w:w="792" w:type="dxa"/>
            <w:shd w:val="clear" w:color="auto" w:fill="F4F4F4"/>
            <w:tcMar>
              <w:top w:w="95" w:type="dxa"/>
              <w:left w:w="105" w:type="dxa"/>
              <w:bottom w:w="95" w:type="dxa"/>
              <w:right w:w="105" w:type="dxa"/>
            </w:tcMar>
          </w:tcPr>
          <w:p w14:paraId="738B1DCF"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3B038B1B" w14:textId="77777777" w:rsidR="009E07DB" w:rsidRDefault="00000000">
            <w:pPr>
              <w:spacing w:after="0" w:line="252" w:lineRule="auto"/>
            </w:pPr>
            <w:r>
              <w:rPr>
                <w:rFonts w:ascii="Arial Unicode MS" w:eastAsia="Arial Unicode MS" w:hAnsi="Arial Unicode MS"/>
                <w:b/>
                <w:sz w:val="18"/>
              </w:rPr>
              <w:t>Electrospun multi-scale hybrid nanofiber/net with enhanced water swelling ability in rubber composites</w:t>
            </w:r>
            <w:r>
              <w:rPr>
                <w:rFonts w:ascii="Arial Unicode MS" w:eastAsia="Arial Unicode MS" w:hAnsi="Arial Unicode MS"/>
                <w:color w:val="626B73"/>
                <w:sz w:val="15"/>
              </w:rPr>
              <w:br/>
              <w:t>Jinchao Zhao; Nazila Dehbari; Wei Han; Leping Huang; Youhong Tang</w:t>
            </w:r>
          </w:p>
        </w:tc>
        <w:tc>
          <w:tcPr>
            <w:tcW w:w="4406" w:type="dxa"/>
            <w:shd w:val="clear" w:color="auto" w:fill="F4F4F4"/>
            <w:tcMar>
              <w:top w:w="95" w:type="dxa"/>
              <w:left w:w="105" w:type="dxa"/>
              <w:bottom w:w="95" w:type="dxa"/>
              <w:right w:w="105" w:type="dxa"/>
            </w:tcMar>
          </w:tcPr>
          <w:p w14:paraId="11FC5CDC" w14:textId="77777777" w:rsidR="009E07DB" w:rsidRDefault="00000000">
            <w:pPr>
              <w:spacing w:after="0" w:line="252" w:lineRule="auto"/>
            </w:pPr>
            <w:r>
              <w:rPr>
                <w:rFonts w:ascii="Arial Unicode MS" w:eastAsia="Arial Unicode MS" w:hAnsi="Arial Unicode MS"/>
                <w:b/>
              </w:rPr>
              <w:t>Flinders University; Wuhan Textile University  |  Australia, China</w:t>
            </w:r>
            <w:r>
              <w:rPr>
                <w:rFonts w:ascii="Arial Unicode MS" w:eastAsia="Arial Unicode MS" w:hAnsi="Arial Unicode MS"/>
                <w:sz w:val="16"/>
              </w:rPr>
              <w:br/>
              <w:t>Materials &amp; Design, Vol. 86, p. 14</w:t>
            </w:r>
            <w:hyperlink r:id="rId579">
              <w:r w:rsidR="009E07DB">
                <w:rPr>
                  <w:rFonts w:ascii="Arial Unicode MS" w:eastAsia="Arial Unicode MS" w:hAnsi="Arial Unicode MS"/>
                  <w:color w:val="0563C1"/>
                  <w:sz w:val="16"/>
                  <w:u w:val="single"/>
                </w:rPr>
                <w:br/>
                <w:t>DOI: 10.1016/j.matdes.2015.07.105</w:t>
              </w:r>
            </w:hyperlink>
          </w:p>
        </w:tc>
      </w:tr>
      <w:tr w:rsidR="009E07DB" w14:paraId="110FAC65" w14:textId="77777777">
        <w:trPr>
          <w:cantSplit/>
        </w:trPr>
        <w:tc>
          <w:tcPr>
            <w:tcW w:w="648" w:type="dxa"/>
            <w:tcMar>
              <w:top w:w="95" w:type="dxa"/>
              <w:left w:w="105" w:type="dxa"/>
              <w:bottom w:w="95" w:type="dxa"/>
              <w:right w:w="105" w:type="dxa"/>
            </w:tcMar>
          </w:tcPr>
          <w:p w14:paraId="548D1C94" w14:textId="77777777" w:rsidR="009E07DB" w:rsidRDefault="00000000">
            <w:pPr>
              <w:spacing w:after="0" w:line="252" w:lineRule="auto"/>
              <w:jc w:val="center"/>
            </w:pPr>
            <w:r>
              <w:rPr>
                <w:rFonts w:ascii="Arial Unicode MS" w:eastAsia="Arial Unicode MS" w:hAnsi="Arial Unicode MS"/>
                <w:b/>
                <w:sz w:val="18"/>
              </w:rPr>
              <w:t>577</w:t>
            </w:r>
          </w:p>
        </w:tc>
        <w:tc>
          <w:tcPr>
            <w:tcW w:w="792" w:type="dxa"/>
            <w:tcMar>
              <w:top w:w="95" w:type="dxa"/>
              <w:left w:w="105" w:type="dxa"/>
              <w:bottom w:w="95" w:type="dxa"/>
              <w:right w:w="105" w:type="dxa"/>
            </w:tcMar>
          </w:tcPr>
          <w:p w14:paraId="448E4DC1"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2249C5D9" w14:textId="77777777" w:rsidR="009E07DB" w:rsidRDefault="00000000">
            <w:pPr>
              <w:spacing w:after="0" w:line="252" w:lineRule="auto"/>
            </w:pPr>
            <w:r>
              <w:rPr>
                <w:rFonts w:ascii="Arial Unicode MS" w:eastAsia="Arial Unicode MS" w:hAnsi="Arial Unicode MS"/>
                <w:b/>
                <w:sz w:val="18"/>
              </w:rPr>
              <w:t>Electrospun nanofibrous adsorbents for uranium extraction from seawater</w:t>
            </w:r>
            <w:r>
              <w:rPr>
                <w:rFonts w:ascii="Arial Unicode MS" w:eastAsia="Arial Unicode MS" w:hAnsi="Arial Unicode MS"/>
                <w:color w:val="626B73"/>
                <w:sz w:val="15"/>
              </w:rPr>
              <w:br/>
              <w:t>Siyuan Xie; Xiyan Liu; Bowu Zhang; Hongjuan Ma; Changjian Ling; Ming Yu; Linfan Li; Jingye Li</w:t>
            </w:r>
          </w:p>
        </w:tc>
        <w:tc>
          <w:tcPr>
            <w:tcW w:w="4406" w:type="dxa"/>
            <w:tcMar>
              <w:top w:w="95" w:type="dxa"/>
              <w:left w:w="105" w:type="dxa"/>
              <w:bottom w:w="95" w:type="dxa"/>
              <w:right w:w="105" w:type="dxa"/>
            </w:tcMar>
          </w:tcPr>
          <w:p>
            <w:pPr>
              <w:spacing w:after="0" w:line="252" w:lineRule="auto"/>
            </w:pPr>
            <w:r>
              <w:rPr>
                <w:color w:val="000000"/>
              </w:rPr>
              <w:t>CAS Center for Excellence on TMSR Energy System; Shanghai Institute of Applied Physics; Chinese Academy of Sciences; Shanghai</w:t>
              <w:br/>
              <w:t>Journal of Materials Chemistry A, Vol. 3(6), pp. 2552-2558</w:t>
            </w:r>
            <w:r>
              <w:rPr>
                <w:color w:val="000000"/>
              </w:rPr>
              <w:br/>
            </w:r>
            <w:hyperlink r:id="rId580">
              <w:r w:rsidR="009E07DB">
                <w:rPr>
                  <w:rFonts w:ascii="Arial Unicode MS" w:eastAsia="Arial Unicode MS" w:hAnsi="Arial Unicode MS"/>
                  <w:color w:val="0563C1"/>
                  <w:sz w:val="16"/>
                  <w:u w:val="single"/>
                </w:rPr>
                <w:br/>
                <w:t>DOI: 10.1039/c4ta06120a</w:t>
              </w:r>
            </w:hyperlink>
          </w:p>
        </w:tc>
      </w:tr>
      <w:tr w:rsidR="009E07DB" w14:paraId="68107698" w14:textId="77777777">
        <w:trPr>
          <w:cantSplit/>
        </w:trPr>
        <w:tc>
          <w:tcPr>
            <w:tcW w:w="648" w:type="dxa"/>
            <w:shd w:val="clear" w:color="auto" w:fill="F4F4F4"/>
            <w:tcMar>
              <w:top w:w="95" w:type="dxa"/>
              <w:left w:w="105" w:type="dxa"/>
              <w:bottom w:w="95" w:type="dxa"/>
              <w:right w:w="105" w:type="dxa"/>
            </w:tcMar>
          </w:tcPr>
          <w:p w14:paraId="21556906" w14:textId="77777777" w:rsidR="009E07DB" w:rsidRDefault="00000000">
            <w:pPr>
              <w:spacing w:after="0" w:line="252" w:lineRule="auto"/>
              <w:jc w:val="center"/>
            </w:pPr>
            <w:r>
              <w:rPr>
                <w:rFonts w:ascii="Arial Unicode MS" w:eastAsia="Arial Unicode MS" w:hAnsi="Arial Unicode MS"/>
                <w:b/>
                <w:sz w:val="18"/>
              </w:rPr>
              <w:t>578</w:t>
            </w:r>
          </w:p>
        </w:tc>
        <w:tc>
          <w:tcPr>
            <w:tcW w:w="792" w:type="dxa"/>
            <w:shd w:val="clear" w:color="auto" w:fill="F4F4F4"/>
            <w:tcMar>
              <w:top w:w="95" w:type="dxa"/>
              <w:left w:w="105" w:type="dxa"/>
              <w:bottom w:w="95" w:type="dxa"/>
              <w:right w:w="105" w:type="dxa"/>
            </w:tcMar>
          </w:tcPr>
          <w:p w14:paraId="64AADCDA"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09E77097" w14:textId="77777777" w:rsidR="009E07DB" w:rsidRDefault="00000000">
            <w:pPr>
              <w:spacing w:after="0" w:line="252" w:lineRule="auto"/>
            </w:pPr>
            <w:r>
              <w:rPr>
                <w:rFonts w:ascii="Arial Unicode MS" w:eastAsia="Arial Unicode MS" w:hAnsi="Arial Unicode MS"/>
                <w:b/>
                <w:sz w:val="18"/>
              </w:rPr>
              <w:t>Evidence of oxygen defect induced ferromagnetism in heat treated electrospun ZnO nanowires</w:t>
            </w:r>
            <w:r>
              <w:rPr>
                <w:rFonts w:ascii="Arial Unicode MS" w:eastAsia="Arial Unicode MS" w:hAnsi="Arial Unicode MS"/>
                <w:color w:val="626B73"/>
                <w:sz w:val="15"/>
              </w:rPr>
              <w:br/>
              <w:t>Arnab Das; A. Srinivasan</w:t>
            </w:r>
          </w:p>
        </w:tc>
        <w:tc>
          <w:tcPr>
            <w:tcW w:w="4406" w:type="dxa"/>
            <w:shd w:val="clear" w:color="auto" w:fill="F4F4F4"/>
            <w:tcMar>
              <w:top w:w="95" w:type="dxa"/>
              <w:left w:w="105" w:type="dxa"/>
              <w:bottom w:w="95" w:type="dxa"/>
              <w:right w:w="105" w:type="dxa"/>
            </w:tcMar>
          </w:tcPr>
          <w:p w14:paraId="0ED6F8B8" w14:textId="77777777" w:rsidR="009E07DB" w:rsidRDefault="00000000">
            <w:pPr>
              <w:spacing w:after="0" w:line="252" w:lineRule="auto"/>
            </w:pPr>
            <w:r>
              <w:rPr>
                <w:rFonts w:ascii="Arial Unicode MS" w:eastAsia="Arial Unicode MS" w:hAnsi="Arial Unicode MS"/>
                <w:b/>
              </w:rPr>
              <w:t>Indian Institute of Technology Guwahati  |  India</w:t>
            </w:r>
            <w:r>
              <w:rPr>
                <w:rFonts w:ascii="Arial Unicode MS" w:eastAsia="Arial Unicode MS" w:hAnsi="Arial Unicode MS"/>
                <w:sz w:val="16"/>
              </w:rPr>
              <w:br/>
              <w:t>Journal of Magnetism and Magnetic Materials, Vol. 404, p. 190</w:t>
            </w:r>
            <w:hyperlink r:id="rId581">
              <w:r w:rsidR="009E07DB">
                <w:rPr>
                  <w:rFonts w:ascii="Arial Unicode MS" w:eastAsia="Arial Unicode MS" w:hAnsi="Arial Unicode MS"/>
                  <w:color w:val="0563C1"/>
                  <w:sz w:val="16"/>
                  <w:u w:val="single"/>
                </w:rPr>
                <w:br/>
                <w:t>DOI: 10.1016/j.jmmm.2015.12.032</w:t>
              </w:r>
            </w:hyperlink>
          </w:p>
        </w:tc>
      </w:tr>
      <w:tr w:rsidR="009E07DB" w14:paraId="48F02C9B" w14:textId="77777777">
        <w:trPr>
          <w:cantSplit/>
        </w:trPr>
        <w:tc>
          <w:tcPr>
            <w:tcW w:w="648" w:type="dxa"/>
            <w:tcMar>
              <w:top w:w="95" w:type="dxa"/>
              <w:left w:w="105" w:type="dxa"/>
              <w:bottom w:w="95" w:type="dxa"/>
              <w:right w:w="105" w:type="dxa"/>
            </w:tcMar>
          </w:tcPr>
          <w:p w14:paraId="5AA2978F" w14:textId="77777777" w:rsidR="009E07DB" w:rsidRDefault="00000000">
            <w:pPr>
              <w:spacing w:after="0" w:line="252" w:lineRule="auto"/>
              <w:jc w:val="center"/>
            </w:pPr>
            <w:r>
              <w:rPr>
                <w:rFonts w:ascii="Arial Unicode MS" w:eastAsia="Arial Unicode MS" w:hAnsi="Arial Unicode MS"/>
                <w:b/>
                <w:sz w:val="18"/>
              </w:rPr>
              <w:t>579</w:t>
            </w:r>
          </w:p>
        </w:tc>
        <w:tc>
          <w:tcPr>
            <w:tcW w:w="792" w:type="dxa"/>
            <w:tcMar>
              <w:top w:w="95" w:type="dxa"/>
              <w:left w:w="105" w:type="dxa"/>
              <w:bottom w:w="95" w:type="dxa"/>
              <w:right w:w="105" w:type="dxa"/>
            </w:tcMar>
          </w:tcPr>
          <w:p w14:paraId="2A9D29D5"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6A5AA4E5" w14:textId="77777777" w:rsidR="009E07DB" w:rsidRDefault="00000000">
            <w:pPr>
              <w:spacing w:after="0" w:line="252" w:lineRule="auto"/>
            </w:pPr>
            <w:r>
              <w:rPr>
                <w:rFonts w:ascii="Arial Unicode MS" w:eastAsia="Arial Unicode MS" w:hAnsi="Arial Unicode MS"/>
                <w:b/>
                <w:sz w:val="18"/>
              </w:rPr>
              <w:t>Fabrication of Layer-by-layer Electrospun Composite Membranes Based on Polylactic Acid (PLA) and Poly(caprolactone) (PCL)/Chitosan</w:t>
            </w:r>
            <w:r>
              <w:rPr>
                <w:rFonts w:ascii="Arial Unicode MS" w:eastAsia="Arial Unicode MS" w:hAnsi="Arial Unicode MS"/>
                <w:color w:val="626B73"/>
                <w:sz w:val="15"/>
              </w:rPr>
              <w:br/>
              <w:t>Choi Yee Foong; Naznin Sultana</w:t>
            </w:r>
          </w:p>
        </w:tc>
        <w:tc>
          <w:tcPr>
            <w:tcW w:w="4406" w:type="dxa"/>
            <w:tcMar>
              <w:top w:w="95" w:type="dxa"/>
              <w:left w:w="105" w:type="dxa"/>
              <w:bottom w:w="95" w:type="dxa"/>
              <w:right w:w="105" w:type="dxa"/>
            </w:tcMar>
          </w:tcPr>
          <w:p w14:paraId="3274E133" w14:textId="77777777" w:rsidR="009E07DB" w:rsidRDefault="00000000">
            <w:pPr>
              <w:spacing w:after="0" w:line="252" w:lineRule="auto"/>
            </w:pPr>
            <w:r>
              <w:rPr>
                <w:rFonts w:ascii="Arial Unicode MS" w:eastAsia="Arial Unicode MS" w:hAnsi="Arial Unicode MS"/>
                <w:b/>
              </w:rPr>
              <w:t>Universiti Teknologi Malaysia</w:t>
            </w:r>
            <w:r>
              <w:rPr>
                <w:rFonts w:ascii="Arial Unicode MS" w:eastAsia="Arial Unicode MS" w:hAnsi="Arial Unicode MS"/>
                <w:sz w:val="16"/>
              </w:rPr>
              <w:br/>
              <w:t>Choi Yee Foong; Naznin Sultana. Fabrication of Layer-by-layer Electrospun Composite Membranes Based on Polylactic Acid (PLA) and Poly(caprolactone) (PCL)/Chitosan. ARPN Journal of Engineering and Applied Sciences 10(20) (2015).</w:t>
            </w:r>
          </w:p>
        </w:tc>
      </w:tr>
      <w:tr w:rsidR="009E07DB" w14:paraId="508E7675" w14:textId="77777777">
        <w:trPr>
          <w:cantSplit/>
        </w:trPr>
        <w:tc>
          <w:tcPr>
            <w:tcW w:w="648" w:type="dxa"/>
            <w:shd w:val="clear" w:color="auto" w:fill="F4F4F4"/>
            <w:tcMar>
              <w:top w:w="95" w:type="dxa"/>
              <w:left w:w="105" w:type="dxa"/>
              <w:bottom w:w="95" w:type="dxa"/>
              <w:right w:w="105" w:type="dxa"/>
            </w:tcMar>
          </w:tcPr>
          <w:p w14:paraId="40EC104C" w14:textId="77777777" w:rsidR="009E07DB" w:rsidRDefault="00000000">
            <w:pPr>
              <w:spacing w:after="0" w:line="252" w:lineRule="auto"/>
              <w:jc w:val="center"/>
            </w:pPr>
            <w:r>
              <w:rPr>
                <w:rFonts w:ascii="Arial Unicode MS" w:eastAsia="Arial Unicode MS" w:hAnsi="Arial Unicode MS"/>
                <w:b/>
                <w:sz w:val="18"/>
              </w:rPr>
              <w:t>580</w:t>
            </w:r>
          </w:p>
        </w:tc>
        <w:tc>
          <w:tcPr>
            <w:tcW w:w="792" w:type="dxa"/>
            <w:shd w:val="clear" w:color="auto" w:fill="F4F4F4"/>
            <w:tcMar>
              <w:top w:w="95" w:type="dxa"/>
              <w:left w:w="105" w:type="dxa"/>
              <w:bottom w:w="95" w:type="dxa"/>
              <w:right w:w="105" w:type="dxa"/>
            </w:tcMar>
          </w:tcPr>
          <w:p w14:paraId="3B3A1338"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3E001C7E" w14:textId="77777777" w:rsidR="009E07DB" w:rsidRDefault="00000000">
            <w:pPr>
              <w:spacing w:after="0" w:line="252" w:lineRule="auto"/>
            </w:pPr>
            <w:r>
              <w:rPr>
                <w:rFonts w:ascii="Arial Unicode MS" w:eastAsia="Arial Unicode MS" w:hAnsi="Arial Unicode MS"/>
                <w:b/>
                <w:sz w:val="18"/>
              </w:rPr>
              <w:t>Fe Doped-ZnO Nanofibers Synthesized by Electrospinning</w:t>
            </w:r>
            <w:r>
              <w:rPr>
                <w:rFonts w:ascii="Arial Unicode MS" w:eastAsia="Arial Unicode MS" w:hAnsi="Arial Unicode MS"/>
                <w:color w:val="626B73"/>
                <w:sz w:val="15"/>
              </w:rPr>
              <w:br/>
              <w:t>J.E. Sosa-Márquez; M.C. Maldonado-Orozco; Francisco Espinosa‐Magaña; M.T. Ochoa-Lara</w:t>
            </w:r>
          </w:p>
        </w:tc>
        <w:tc>
          <w:tcPr>
            <w:tcW w:w="4406" w:type="dxa"/>
            <w:shd w:val="clear" w:color="auto" w:fill="F4F4F4"/>
            <w:tcMar>
              <w:top w:w="95" w:type="dxa"/>
              <w:left w:w="105" w:type="dxa"/>
              <w:bottom w:w="95" w:type="dxa"/>
              <w:right w:w="105" w:type="dxa"/>
            </w:tcMar>
          </w:tcPr>
          <w:p w14:paraId="2551DCC0" w14:textId="77777777" w:rsidR="009E07DB" w:rsidRDefault="00000000">
            <w:pPr>
              <w:spacing w:after="0" w:line="252" w:lineRule="auto"/>
            </w:pPr>
            <w:r>
              <w:rPr>
                <w:rFonts w:ascii="Arial Unicode MS" w:eastAsia="Arial Unicode MS" w:hAnsi="Arial Unicode MS"/>
                <w:b/>
              </w:rPr>
              <w:t>Centro de Investigación en Materiales Avanzados  |  Mexico</w:t>
            </w:r>
            <w:r>
              <w:rPr>
                <w:rFonts w:ascii="Arial Unicode MS" w:eastAsia="Arial Unicode MS" w:hAnsi="Arial Unicode MS"/>
                <w:sz w:val="16"/>
              </w:rPr>
              <w:br/>
              <w:t>Microscopy and Microanalysis, Vol. 21, No. S3, p. 1031</w:t>
            </w:r>
            <w:hyperlink r:id="rId582">
              <w:r w:rsidR="009E07DB">
                <w:rPr>
                  <w:rFonts w:ascii="Arial Unicode MS" w:eastAsia="Arial Unicode MS" w:hAnsi="Arial Unicode MS"/>
                  <w:color w:val="0563C1"/>
                  <w:sz w:val="16"/>
                  <w:u w:val="single"/>
                </w:rPr>
                <w:br/>
                <w:t>DOI: 10.1017/s1431927615005954</w:t>
              </w:r>
            </w:hyperlink>
          </w:p>
        </w:tc>
      </w:tr>
      <w:tr w:rsidR="009E07DB" w14:paraId="16D2602F" w14:textId="77777777">
        <w:trPr>
          <w:cantSplit/>
        </w:trPr>
        <w:tc>
          <w:tcPr>
            <w:tcW w:w="648" w:type="dxa"/>
            <w:tcMar>
              <w:top w:w="95" w:type="dxa"/>
              <w:left w:w="105" w:type="dxa"/>
              <w:bottom w:w="95" w:type="dxa"/>
              <w:right w:w="105" w:type="dxa"/>
            </w:tcMar>
          </w:tcPr>
          <w:p w14:paraId="04635600" w14:textId="77777777" w:rsidR="009E07DB" w:rsidRDefault="00000000">
            <w:pPr>
              <w:spacing w:after="0" w:line="252" w:lineRule="auto"/>
              <w:jc w:val="center"/>
            </w:pPr>
            <w:r>
              <w:rPr>
                <w:rFonts w:ascii="Arial Unicode MS" w:eastAsia="Arial Unicode MS" w:hAnsi="Arial Unicode MS"/>
                <w:b/>
                <w:sz w:val="18"/>
              </w:rPr>
              <w:lastRenderedPageBreak/>
              <w:t>581</w:t>
            </w:r>
          </w:p>
        </w:tc>
        <w:tc>
          <w:tcPr>
            <w:tcW w:w="792" w:type="dxa"/>
            <w:tcMar>
              <w:top w:w="95" w:type="dxa"/>
              <w:left w:w="105" w:type="dxa"/>
              <w:bottom w:w="95" w:type="dxa"/>
              <w:right w:w="105" w:type="dxa"/>
            </w:tcMar>
          </w:tcPr>
          <w:p w14:paraId="71E6FC43"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4568945F" w14:textId="77777777" w:rsidR="009E07DB" w:rsidRDefault="00000000">
            <w:pPr>
              <w:spacing w:after="0" w:line="252" w:lineRule="auto"/>
            </w:pPr>
            <w:r>
              <w:rPr>
                <w:rFonts w:ascii="Arial Unicode MS" w:eastAsia="Arial Unicode MS" w:hAnsi="Arial Unicode MS"/>
                <w:b/>
                <w:sz w:val="18"/>
              </w:rPr>
              <w:t>Improving agar electrospinnability with choline-based deep eutectic solvents</w:t>
            </w:r>
            <w:r>
              <w:rPr>
                <w:rFonts w:ascii="Arial Unicode MS" w:eastAsia="Arial Unicode MS" w:hAnsi="Arial Unicode MS"/>
                <w:color w:val="626B73"/>
                <w:sz w:val="15"/>
              </w:rPr>
              <w:br/>
              <w:t>Ana Margarida Sousa; Hiléia K.S. Souza; Joseph Uknalis; Shih-Chuan Liu; Maria P. Gonçalves; LinShu Liu</w:t>
            </w:r>
          </w:p>
        </w:tc>
        <w:tc>
          <w:tcPr>
            <w:tcW w:w="4406" w:type="dxa"/>
            <w:tcMar>
              <w:top w:w="95" w:type="dxa"/>
              <w:left w:w="105" w:type="dxa"/>
              <w:bottom w:w="95" w:type="dxa"/>
              <w:right w:w="105" w:type="dxa"/>
            </w:tcMar>
          </w:tcPr>
          <w:p w14:paraId="5810C7EB" w14:textId="77777777" w:rsidR="009E07DB" w:rsidRDefault="00000000">
            <w:pPr>
              <w:spacing w:after="0" w:line="252" w:lineRule="auto"/>
            </w:pPr>
            <w:r>
              <w:rPr>
                <w:rFonts w:ascii="Arial Unicode MS" w:eastAsia="Arial Unicode MS" w:hAnsi="Arial Unicode MS"/>
                <w:b/>
              </w:rPr>
              <w:t>Agricultural Research Service; United States Department of Agriculture; Universidade do Porto; et al. (7 total)  |  USA, Portugal, Taiwan</w:t>
            </w:r>
            <w:r>
              <w:rPr>
                <w:rFonts w:ascii="Arial Unicode MS" w:eastAsia="Arial Unicode MS" w:hAnsi="Arial Unicode MS"/>
                <w:sz w:val="16"/>
              </w:rPr>
              <w:br/>
              <w:t>International Journal of Biological Macromolecules, Vol. 80, p. 139</w:t>
            </w:r>
            <w:hyperlink r:id="rId583">
              <w:r w:rsidR="009E07DB">
                <w:rPr>
                  <w:rFonts w:ascii="Arial Unicode MS" w:eastAsia="Arial Unicode MS" w:hAnsi="Arial Unicode MS"/>
                  <w:color w:val="0563C1"/>
                  <w:sz w:val="16"/>
                  <w:u w:val="single"/>
                </w:rPr>
                <w:br/>
                <w:t>DOI: 10.1016/j.ijbiomac.2015.06.034</w:t>
              </w:r>
            </w:hyperlink>
          </w:p>
        </w:tc>
      </w:tr>
      <w:tr w:rsidR="009E07DB" w14:paraId="59B2D509" w14:textId="77777777">
        <w:trPr>
          <w:cantSplit/>
        </w:trPr>
        <w:tc>
          <w:tcPr>
            <w:tcW w:w="648" w:type="dxa"/>
            <w:shd w:val="clear" w:color="auto" w:fill="F4F4F4"/>
            <w:tcMar>
              <w:top w:w="95" w:type="dxa"/>
              <w:left w:w="105" w:type="dxa"/>
              <w:bottom w:w="95" w:type="dxa"/>
              <w:right w:w="105" w:type="dxa"/>
            </w:tcMar>
          </w:tcPr>
          <w:p w14:paraId="1FC0AE70" w14:textId="77777777" w:rsidR="009E07DB" w:rsidRDefault="00000000">
            <w:pPr>
              <w:spacing w:after="0" w:line="252" w:lineRule="auto"/>
              <w:jc w:val="center"/>
            </w:pPr>
            <w:r>
              <w:rPr>
                <w:rFonts w:ascii="Arial Unicode MS" w:eastAsia="Arial Unicode MS" w:hAnsi="Arial Unicode MS"/>
                <w:b/>
                <w:sz w:val="18"/>
              </w:rPr>
              <w:t>582</w:t>
            </w:r>
          </w:p>
        </w:tc>
        <w:tc>
          <w:tcPr>
            <w:tcW w:w="792" w:type="dxa"/>
            <w:shd w:val="clear" w:color="auto" w:fill="F4F4F4"/>
            <w:tcMar>
              <w:top w:w="95" w:type="dxa"/>
              <w:left w:w="105" w:type="dxa"/>
              <w:bottom w:w="95" w:type="dxa"/>
              <w:right w:w="105" w:type="dxa"/>
            </w:tcMar>
          </w:tcPr>
          <w:p w14:paraId="3DF0BD7A"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57A1D366" w14:textId="77777777" w:rsidR="009E07DB" w:rsidRDefault="00000000">
            <w:pPr>
              <w:spacing w:after="0" w:line="252" w:lineRule="auto"/>
            </w:pPr>
            <w:r>
              <w:rPr>
                <w:rFonts w:ascii="Arial Unicode MS" w:eastAsia="Arial Unicode MS" w:hAnsi="Arial Unicode MS"/>
                <w:b/>
                <w:sz w:val="18"/>
              </w:rPr>
              <w:t>Integrated electrospun carbon nanofibers with vanadium and single-walled carbon nanotubes through covalent bonds for high-performance supercapacitors</w:t>
            </w:r>
            <w:r>
              <w:rPr>
                <w:rFonts w:ascii="Arial Unicode MS" w:eastAsia="Arial Unicode MS" w:hAnsi="Arial Unicode MS"/>
                <w:color w:val="626B73"/>
                <w:sz w:val="15"/>
              </w:rPr>
              <w:br/>
              <w:t>Kexin Tang; Yuping Li; Hongbin Cao; Feng Duan; Jason Zhang; Yi Zhang; Yi Wang</w:t>
            </w:r>
          </w:p>
        </w:tc>
        <w:tc>
          <w:tcPr>
            <w:tcW w:w="4406" w:type="dxa"/>
            <w:shd w:val="clear" w:color="auto" w:fill="F4F4F4"/>
            <w:tcMar>
              <w:top w:w="95" w:type="dxa"/>
              <w:left w:w="105" w:type="dxa"/>
              <w:bottom w:w="95" w:type="dxa"/>
              <w:right w:w="105" w:type="dxa"/>
            </w:tcMar>
          </w:tcPr>
          <w:p w14:paraId="7637E756" w14:textId="77777777" w:rsidR="009E07DB" w:rsidRDefault="00000000">
            <w:pPr>
              <w:spacing w:after="0" w:line="252" w:lineRule="auto"/>
            </w:pPr>
            <w:r>
              <w:rPr>
                <w:rFonts w:ascii="Arial Unicode MS" w:eastAsia="Arial Unicode MS" w:hAnsi="Arial Unicode MS"/>
                <w:b/>
              </w:rPr>
              <w:t>Tianjin University; Institute of Process Engineering; Collaborative Innovation Center of Chemical Science and Engineering Tianjin; Chinese Academy of Sciences  |  CN</w:t>
            </w:r>
            <w:r>
              <w:rPr>
                <w:rFonts w:ascii="Arial Unicode MS" w:eastAsia="Arial Unicode MS" w:hAnsi="Arial Unicode MS"/>
                <w:sz w:val="16"/>
              </w:rPr>
              <w:br/>
              <w:t>RSC Advances 5(50), 40163-40172</w:t>
            </w:r>
            <w:hyperlink r:id="rId584">
              <w:r w:rsidR="009E07DB">
                <w:rPr>
                  <w:rFonts w:ascii="Arial Unicode MS" w:eastAsia="Arial Unicode MS" w:hAnsi="Arial Unicode MS"/>
                  <w:color w:val="0563C1"/>
                  <w:sz w:val="16"/>
                  <w:u w:val="single"/>
                </w:rPr>
                <w:br/>
                <w:t>DOI: 10.1039/c5ra02237a</w:t>
              </w:r>
            </w:hyperlink>
          </w:p>
        </w:tc>
      </w:tr>
      <w:tr w:rsidR="009E07DB" w14:paraId="64C7838C" w14:textId="77777777">
        <w:trPr>
          <w:cantSplit/>
        </w:trPr>
        <w:tc>
          <w:tcPr>
            <w:tcW w:w="648" w:type="dxa"/>
            <w:tcMar>
              <w:top w:w="95" w:type="dxa"/>
              <w:left w:w="105" w:type="dxa"/>
              <w:bottom w:w="95" w:type="dxa"/>
              <w:right w:w="105" w:type="dxa"/>
            </w:tcMar>
          </w:tcPr>
          <w:p w14:paraId="3CA3B1C8" w14:textId="77777777" w:rsidR="009E07DB" w:rsidRDefault="00000000">
            <w:pPr>
              <w:spacing w:after="0" w:line="252" w:lineRule="auto"/>
              <w:jc w:val="center"/>
            </w:pPr>
            <w:r>
              <w:rPr>
                <w:rFonts w:ascii="Arial Unicode MS" w:eastAsia="Arial Unicode MS" w:hAnsi="Arial Unicode MS"/>
                <w:b/>
                <w:sz w:val="18"/>
              </w:rPr>
              <w:t>583</w:t>
            </w:r>
          </w:p>
        </w:tc>
        <w:tc>
          <w:tcPr>
            <w:tcW w:w="792" w:type="dxa"/>
            <w:tcMar>
              <w:top w:w="95" w:type="dxa"/>
              <w:left w:w="105" w:type="dxa"/>
              <w:bottom w:w="95" w:type="dxa"/>
              <w:right w:w="105" w:type="dxa"/>
            </w:tcMar>
          </w:tcPr>
          <w:p w14:paraId="6EE814A1"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586C4F8F" w14:textId="77777777" w:rsidR="009E07DB" w:rsidRDefault="00000000">
            <w:pPr>
              <w:spacing w:after="0" w:line="252" w:lineRule="auto"/>
            </w:pPr>
            <w:r>
              <w:rPr>
                <w:rFonts w:ascii="Arial Unicode MS" w:eastAsia="Arial Unicode MS" w:hAnsi="Arial Unicode MS"/>
                <w:b/>
                <w:sz w:val="18"/>
              </w:rPr>
              <w:t>O2 sensing dynamics of BiFeO3 nanofibers: effect of minor carrier compensation</w:t>
            </w:r>
            <w:r>
              <w:rPr>
                <w:rFonts w:ascii="Arial Unicode MS" w:eastAsia="Arial Unicode MS" w:hAnsi="Arial Unicode MS"/>
                <w:color w:val="626B73"/>
                <w:sz w:val="15"/>
              </w:rPr>
              <w:br/>
              <w:t>Mushtaq Sobhan; Qiang Xu; Akash Katoch; Franklin Anariba; Sang Sub Kim; Ping Wu</w:t>
            </w:r>
          </w:p>
        </w:tc>
        <w:tc>
          <w:tcPr>
            <w:tcW w:w="4406" w:type="dxa"/>
            <w:tcMar>
              <w:top w:w="95" w:type="dxa"/>
              <w:left w:w="105" w:type="dxa"/>
              <w:bottom w:w="95" w:type="dxa"/>
              <w:right w:w="105" w:type="dxa"/>
            </w:tcMar>
          </w:tcPr>
          <w:p w14:paraId="4E351084" w14:textId="77777777" w:rsidR="009E07DB" w:rsidRDefault="00000000">
            <w:pPr>
              <w:spacing w:after="0" w:line="252" w:lineRule="auto"/>
            </w:pPr>
            <w:r>
              <w:rPr>
                <w:rFonts w:ascii="Arial Unicode MS" w:eastAsia="Arial Unicode MS" w:hAnsi="Arial Unicode MS"/>
                <w:b/>
              </w:rPr>
              <w:t>Singapore University of Technology and Design; Inha University  |  SG, KR</w:t>
            </w:r>
            <w:r>
              <w:rPr>
                <w:rFonts w:ascii="Arial Unicode MS" w:eastAsia="Arial Unicode MS" w:hAnsi="Arial Unicode MS"/>
                <w:sz w:val="16"/>
              </w:rPr>
              <w:br/>
              <w:t>Nanotechnology 26(17), 175501</w:t>
            </w:r>
            <w:hyperlink r:id="rId585">
              <w:r w:rsidR="009E07DB">
                <w:rPr>
                  <w:rFonts w:ascii="Arial Unicode MS" w:eastAsia="Arial Unicode MS" w:hAnsi="Arial Unicode MS"/>
                  <w:color w:val="0563C1"/>
                  <w:sz w:val="16"/>
                  <w:u w:val="single"/>
                </w:rPr>
                <w:br/>
                <w:t>DOI: 10.1088/0957-4484/26/17/175501</w:t>
              </w:r>
            </w:hyperlink>
          </w:p>
        </w:tc>
      </w:tr>
      <w:tr w:rsidR="009E07DB" w14:paraId="0B3752C5" w14:textId="77777777">
        <w:trPr>
          <w:cantSplit/>
        </w:trPr>
        <w:tc>
          <w:tcPr>
            <w:tcW w:w="648" w:type="dxa"/>
            <w:shd w:val="clear" w:color="auto" w:fill="F4F4F4"/>
            <w:tcMar>
              <w:top w:w="95" w:type="dxa"/>
              <w:left w:w="105" w:type="dxa"/>
              <w:bottom w:w="95" w:type="dxa"/>
              <w:right w:w="105" w:type="dxa"/>
            </w:tcMar>
          </w:tcPr>
          <w:p w14:paraId="550E8BC4" w14:textId="77777777" w:rsidR="009E07DB" w:rsidRDefault="00000000">
            <w:pPr>
              <w:spacing w:after="0" w:line="252" w:lineRule="auto"/>
              <w:jc w:val="center"/>
            </w:pPr>
            <w:r>
              <w:rPr>
                <w:rFonts w:ascii="Arial Unicode MS" w:eastAsia="Arial Unicode MS" w:hAnsi="Arial Unicode MS"/>
                <w:b/>
                <w:sz w:val="18"/>
              </w:rPr>
              <w:t>584</w:t>
            </w:r>
          </w:p>
        </w:tc>
        <w:tc>
          <w:tcPr>
            <w:tcW w:w="792" w:type="dxa"/>
            <w:shd w:val="clear" w:color="auto" w:fill="F4F4F4"/>
            <w:tcMar>
              <w:top w:w="95" w:type="dxa"/>
              <w:left w:w="105" w:type="dxa"/>
              <w:bottom w:w="95" w:type="dxa"/>
              <w:right w:w="105" w:type="dxa"/>
            </w:tcMar>
          </w:tcPr>
          <w:p w14:paraId="2A14CC59"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学位论文</w:t>
            </w:r>
          </w:p>
        </w:tc>
        <w:tc>
          <w:tcPr>
            <w:tcW w:w="4320" w:type="dxa"/>
            <w:shd w:val="clear" w:color="auto" w:fill="F4F4F4"/>
            <w:tcMar>
              <w:top w:w="95" w:type="dxa"/>
              <w:left w:w="105" w:type="dxa"/>
              <w:bottom w:w="95" w:type="dxa"/>
              <w:right w:w="105" w:type="dxa"/>
            </w:tcMar>
          </w:tcPr>
          <w:p w14:paraId="7AF04C9E" w14:textId="77777777" w:rsidR="009E07DB" w:rsidRDefault="00000000">
            <w:pPr>
              <w:spacing w:after="0" w:line="252" w:lineRule="auto"/>
            </w:pPr>
            <w:r>
              <w:rPr>
                <w:rFonts w:ascii="Arial Unicode MS" w:eastAsia="Arial Unicode MS" w:hAnsi="Arial Unicode MS"/>
                <w:b/>
                <w:sz w:val="18"/>
              </w:rPr>
              <w:t>Physico-mechanical Properties of New Electrospun Polyvinylidene Fluoride Nanocomposites</w:t>
            </w:r>
            <w:r>
              <w:rPr>
                <w:rFonts w:ascii="Arial Unicode MS" w:eastAsia="Arial Unicode MS" w:hAnsi="Arial Unicode MS"/>
                <w:color w:val="626B73"/>
                <w:sz w:val="15"/>
              </w:rPr>
              <w:br/>
              <w:t>Ahmed Abdel Atty Issa Ramadan</w:t>
            </w:r>
          </w:p>
        </w:tc>
        <w:tc>
          <w:tcPr>
            <w:tcW w:w="4406" w:type="dxa"/>
            <w:shd w:val="clear" w:color="auto" w:fill="F4F4F4"/>
            <w:tcMar>
              <w:top w:w="95" w:type="dxa"/>
              <w:left w:w="105" w:type="dxa"/>
              <w:bottom w:w="95" w:type="dxa"/>
              <w:right w:w="105" w:type="dxa"/>
            </w:tcMar>
          </w:tcPr>
          <w:p w14:paraId="6FB844E1" w14:textId="77777777" w:rsidR="009E07DB" w:rsidRDefault="00000000">
            <w:pPr>
              <w:spacing w:after="0" w:line="252" w:lineRule="auto"/>
            </w:pPr>
            <w:r>
              <w:rPr>
                <w:rFonts w:ascii="Arial Unicode MS" w:eastAsia="Arial Unicode MS" w:hAnsi="Arial Unicode MS"/>
                <w:b/>
              </w:rPr>
              <w:t>Qatar University, College of Arts and Sciences</w:t>
            </w:r>
            <w:r>
              <w:rPr>
                <w:rFonts w:ascii="Arial Unicode MS" w:eastAsia="Arial Unicode MS" w:hAnsi="Arial Unicode MS"/>
                <w:sz w:val="16"/>
              </w:rPr>
              <w:br/>
              <w:t>Ahmed Abdel Atty Issa Ramadan. Physico-mechanical Properties of New Electrospun Polyvinylidene Fluoride Nanocomposites. Master's thesis, Qatar University, 2015.</w:t>
            </w:r>
          </w:p>
        </w:tc>
      </w:tr>
      <w:tr w:rsidR="009E07DB" w14:paraId="0226E5ED" w14:textId="77777777">
        <w:trPr>
          <w:cantSplit/>
        </w:trPr>
        <w:tc>
          <w:tcPr>
            <w:tcW w:w="648" w:type="dxa"/>
            <w:tcMar>
              <w:top w:w="95" w:type="dxa"/>
              <w:left w:w="105" w:type="dxa"/>
              <w:bottom w:w="95" w:type="dxa"/>
              <w:right w:w="105" w:type="dxa"/>
            </w:tcMar>
          </w:tcPr>
          <w:p w14:paraId="646EF9C0" w14:textId="77777777" w:rsidR="009E07DB" w:rsidRDefault="00000000">
            <w:pPr>
              <w:spacing w:after="0" w:line="252" w:lineRule="auto"/>
              <w:jc w:val="center"/>
            </w:pPr>
            <w:r>
              <w:rPr>
                <w:rFonts w:ascii="Arial Unicode MS" w:eastAsia="Arial Unicode MS" w:hAnsi="Arial Unicode MS"/>
                <w:b/>
                <w:sz w:val="18"/>
              </w:rPr>
              <w:t>585</w:t>
            </w:r>
          </w:p>
        </w:tc>
        <w:tc>
          <w:tcPr>
            <w:tcW w:w="792" w:type="dxa"/>
            <w:tcMar>
              <w:top w:w="95" w:type="dxa"/>
              <w:left w:w="105" w:type="dxa"/>
              <w:bottom w:w="95" w:type="dxa"/>
              <w:right w:w="105" w:type="dxa"/>
            </w:tcMar>
          </w:tcPr>
          <w:p w14:paraId="10701EB5"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会议论文</w:t>
            </w:r>
          </w:p>
        </w:tc>
        <w:tc>
          <w:tcPr>
            <w:tcW w:w="4320" w:type="dxa"/>
            <w:tcMar>
              <w:top w:w="95" w:type="dxa"/>
              <w:left w:w="105" w:type="dxa"/>
              <w:bottom w:w="95" w:type="dxa"/>
              <w:right w:w="105" w:type="dxa"/>
            </w:tcMar>
          </w:tcPr>
          <w:p w14:paraId="3856C512" w14:textId="77777777" w:rsidR="009E07DB" w:rsidRDefault="00000000">
            <w:pPr>
              <w:spacing w:after="0" w:line="252" w:lineRule="auto"/>
            </w:pPr>
            <w:r>
              <w:rPr>
                <w:rFonts w:ascii="Arial Unicode MS" w:eastAsia="Arial Unicode MS" w:hAnsi="Arial Unicode MS"/>
                <w:b/>
                <w:sz w:val="18"/>
              </w:rPr>
              <w:t>Polyacrylonitrile-based Electrospun Fibers</w:t>
            </w:r>
            <w:r>
              <w:rPr>
                <w:rFonts w:ascii="Arial Unicode MS" w:eastAsia="Arial Unicode MS" w:hAnsi="Arial Unicode MS"/>
                <w:color w:val="626B73"/>
                <w:sz w:val="15"/>
              </w:rPr>
              <w:br/>
              <w:t>Adela Bara; Elena Chitanu; Cristina Banciu; Virgil Marinescu; Violeta Tsakiris</w:t>
            </w:r>
          </w:p>
        </w:tc>
        <w:tc>
          <w:tcPr>
            <w:tcW w:w="4406" w:type="dxa"/>
            <w:tcMar>
              <w:top w:w="95" w:type="dxa"/>
              <w:left w:w="105" w:type="dxa"/>
              <w:bottom w:w="95" w:type="dxa"/>
              <w:right w:w="105" w:type="dxa"/>
            </w:tcMar>
          </w:tcPr>
          <w:p w14:paraId="73D309AB" w14:textId="77777777" w:rsidR="009E07DB" w:rsidRDefault="00000000">
            <w:pPr>
              <w:spacing w:after="0" w:line="252" w:lineRule="auto"/>
            </w:pPr>
            <w:r>
              <w:rPr>
                <w:rFonts w:ascii="Arial Unicode MS" w:eastAsia="Arial Unicode MS" w:hAnsi="Arial Unicode MS"/>
                <w:b/>
              </w:rPr>
              <w:t>INCDIE ICPE-CA, Bucharest, Romania</w:t>
            </w:r>
            <w:r>
              <w:rPr>
                <w:rFonts w:ascii="Arial Unicode MS" w:eastAsia="Arial Unicode MS" w:hAnsi="Arial Unicode MS"/>
                <w:sz w:val="16"/>
              </w:rPr>
              <w:br/>
              <w:t>Adela Bara; Elena Chitanu; Cristina Banciu; Virgil Marinescu; Violeta Tsakiris. Polyacrylonitrile-based Electrospun Fibers. 2015 International Symposium on Advanced Topics in Electrical Engineering, 250-253.</w:t>
            </w:r>
            <w:hyperlink r:id="rId586">
              <w:r w:rsidR="009E07DB">
                <w:rPr>
                  <w:rFonts w:ascii="Arial Unicode MS" w:eastAsia="Arial Unicode MS" w:hAnsi="Arial Unicode MS"/>
                  <w:color w:val="0563C1"/>
                  <w:sz w:val="16"/>
                  <w:u w:val="single"/>
                </w:rPr>
                <w:br/>
                <w:t>DOI: 10.1109/atee.2015.7133776</w:t>
              </w:r>
            </w:hyperlink>
          </w:p>
        </w:tc>
      </w:tr>
      <w:tr w:rsidR="009E07DB" w14:paraId="657521E6" w14:textId="77777777">
        <w:trPr>
          <w:cantSplit/>
        </w:trPr>
        <w:tc>
          <w:tcPr>
            <w:tcW w:w="648" w:type="dxa"/>
            <w:shd w:val="clear" w:color="auto" w:fill="F4F4F4"/>
            <w:tcMar>
              <w:top w:w="95" w:type="dxa"/>
              <w:left w:w="105" w:type="dxa"/>
              <w:bottom w:w="95" w:type="dxa"/>
              <w:right w:w="105" w:type="dxa"/>
            </w:tcMar>
          </w:tcPr>
          <w:p w14:paraId="294F71DE" w14:textId="77777777" w:rsidR="009E07DB" w:rsidRDefault="00000000">
            <w:pPr>
              <w:spacing w:after="0" w:line="252" w:lineRule="auto"/>
              <w:jc w:val="center"/>
            </w:pPr>
            <w:r>
              <w:rPr>
                <w:rFonts w:ascii="Arial Unicode MS" w:eastAsia="Arial Unicode MS" w:hAnsi="Arial Unicode MS"/>
                <w:b/>
                <w:sz w:val="18"/>
              </w:rPr>
              <w:t>586</w:t>
            </w:r>
          </w:p>
        </w:tc>
        <w:tc>
          <w:tcPr>
            <w:tcW w:w="792" w:type="dxa"/>
            <w:shd w:val="clear" w:color="auto" w:fill="F4F4F4"/>
            <w:tcMar>
              <w:top w:w="95" w:type="dxa"/>
              <w:left w:w="105" w:type="dxa"/>
              <w:bottom w:w="95" w:type="dxa"/>
              <w:right w:w="105" w:type="dxa"/>
            </w:tcMar>
          </w:tcPr>
          <w:p w14:paraId="67D0110A"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342A90BD" w14:textId="77777777" w:rsidR="009E07DB" w:rsidRDefault="00000000">
            <w:pPr>
              <w:spacing w:after="0" w:line="252" w:lineRule="auto"/>
            </w:pPr>
            <w:r>
              <w:rPr>
                <w:rFonts w:ascii="Arial Unicode MS" w:eastAsia="Arial Unicode MS" w:hAnsi="Arial Unicode MS"/>
                <w:b/>
                <w:sz w:val="18"/>
              </w:rPr>
              <w:t>Polylactic acid (PLA)/halloysite nanotube (HNT) composite mats: Influence of HNT content and modification</w:t>
            </w:r>
            <w:r>
              <w:rPr>
                <w:rFonts w:ascii="Arial Unicode MS" w:eastAsia="Arial Unicode MS" w:hAnsi="Arial Unicode MS"/>
                <w:color w:val="626B73"/>
                <w:sz w:val="15"/>
              </w:rPr>
              <w:br/>
              <w:t>Yu Dong; Jordan Marshall; Hazim J. Haroosh; Soheila Mohammadzadehmoghadam; Dongyan Liu; Xiaowen Qi; Kin-tak Lau</w:t>
            </w:r>
          </w:p>
        </w:tc>
        <w:tc>
          <w:tcPr>
            <w:tcW w:w="4406" w:type="dxa"/>
            <w:shd w:val="clear" w:color="auto" w:fill="F4F4F4"/>
            <w:tcMar>
              <w:top w:w="95" w:type="dxa"/>
              <w:left w:w="105" w:type="dxa"/>
              <w:bottom w:w="95" w:type="dxa"/>
              <w:right w:w="105" w:type="dxa"/>
            </w:tcMar>
          </w:tcPr>
          <w:p w14:paraId="5FFF6FE9" w14:textId="77777777" w:rsidR="009E07DB" w:rsidRDefault="00000000">
            <w:pPr>
              <w:spacing w:after="0" w:line="252" w:lineRule="auto"/>
            </w:pPr>
            <w:r>
              <w:rPr>
                <w:rFonts w:ascii="Arial Unicode MS" w:eastAsia="Arial Unicode MS" w:hAnsi="Arial Unicode MS"/>
                <w:b/>
              </w:rPr>
              <w:t>Curtin University; Chinese Academy of Sciences; Yanshan University; et al. (4 total)  |  Australia, China, Hong Kong</w:t>
            </w:r>
            <w:r>
              <w:rPr>
                <w:rFonts w:ascii="Arial Unicode MS" w:eastAsia="Arial Unicode MS" w:hAnsi="Arial Unicode MS"/>
                <w:sz w:val="16"/>
              </w:rPr>
              <w:br/>
              <w:t>Composites Part A Applied Science and Manufacturing, Vol. 76, p. 28</w:t>
            </w:r>
            <w:hyperlink r:id="rId587">
              <w:r w:rsidR="009E07DB">
                <w:rPr>
                  <w:rFonts w:ascii="Arial Unicode MS" w:eastAsia="Arial Unicode MS" w:hAnsi="Arial Unicode MS"/>
                  <w:color w:val="0563C1"/>
                  <w:sz w:val="16"/>
                  <w:u w:val="single"/>
                </w:rPr>
                <w:br/>
                <w:t>DOI: 10.1016/j.compositesa.2015.05.011</w:t>
              </w:r>
            </w:hyperlink>
          </w:p>
        </w:tc>
      </w:tr>
      <w:tr w:rsidR="009E07DB" w14:paraId="09D016CD" w14:textId="77777777">
        <w:trPr>
          <w:cantSplit/>
        </w:trPr>
        <w:tc>
          <w:tcPr>
            <w:tcW w:w="648" w:type="dxa"/>
            <w:tcMar>
              <w:top w:w="95" w:type="dxa"/>
              <w:left w:w="105" w:type="dxa"/>
              <w:bottom w:w="95" w:type="dxa"/>
              <w:right w:w="105" w:type="dxa"/>
            </w:tcMar>
          </w:tcPr>
          <w:p w14:paraId="59A24FBE" w14:textId="77777777" w:rsidR="009E07DB" w:rsidRDefault="00000000">
            <w:pPr>
              <w:spacing w:after="0" w:line="252" w:lineRule="auto"/>
              <w:jc w:val="center"/>
            </w:pPr>
            <w:r>
              <w:rPr>
                <w:rFonts w:ascii="Arial Unicode MS" w:eastAsia="Arial Unicode MS" w:hAnsi="Arial Unicode MS"/>
                <w:b/>
                <w:sz w:val="18"/>
              </w:rPr>
              <w:t>587</w:t>
            </w:r>
          </w:p>
        </w:tc>
        <w:tc>
          <w:tcPr>
            <w:tcW w:w="792" w:type="dxa"/>
            <w:tcMar>
              <w:top w:w="95" w:type="dxa"/>
              <w:left w:w="105" w:type="dxa"/>
              <w:bottom w:w="95" w:type="dxa"/>
              <w:right w:w="105" w:type="dxa"/>
            </w:tcMar>
          </w:tcPr>
          <w:p w14:paraId="42DA0809"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41731D35" w14:textId="77777777" w:rsidR="009E07DB" w:rsidRDefault="00000000">
            <w:pPr>
              <w:spacing w:after="0" w:line="252" w:lineRule="auto"/>
            </w:pPr>
            <w:r>
              <w:rPr>
                <w:rFonts w:ascii="Arial Unicode MS" w:eastAsia="Arial Unicode MS" w:hAnsi="Arial Unicode MS"/>
                <w:b/>
                <w:sz w:val="18"/>
              </w:rPr>
              <w:t>Preparation and electrochemical characteristics of electrospun water-soluble resorcinol/phenol-formaldehyde resin-based carbon nanofibers</w:t>
            </w:r>
            <w:r>
              <w:rPr>
                <w:rFonts w:ascii="Arial Unicode MS" w:eastAsia="Arial Unicode MS" w:hAnsi="Arial Unicode MS"/>
                <w:color w:val="626B73"/>
                <w:sz w:val="15"/>
              </w:rPr>
              <w:br/>
              <w:t>Xiaodong Tian; Ning Zhao; Kai Wang; Defang Xu; Yan Song; Quangui Guo; Lang Liu</w:t>
            </w:r>
          </w:p>
        </w:tc>
        <w:tc>
          <w:tcPr>
            <w:tcW w:w="4406" w:type="dxa"/>
            <w:tcMar>
              <w:top w:w="95" w:type="dxa"/>
              <w:left w:w="105" w:type="dxa"/>
              <w:bottom w:w="95" w:type="dxa"/>
              <w:right w:w="105" w:type="dxa"/>
            </w:tcMar>
          </w:tcPr>
          <w:p>
            <w:pPr>
              <w:spacing w:after="0" w:line="252" w:lineRule="auto"/>
            </w:pPr>
            <w:r>
              <w:rPr>
                <w:color w:val="000000"/>
              </w:rPr>
              <w:t>Chinese Academy of Sciences; Institute of Coal Chemistry; University of Chinese Academy of Sciences  |  China</w:t>
              <w:br/>
              <w:t>RSC Advances, Vol. 5, No. 51, p. 40884</w:t>
            </w:r>
            <w:r>
              <w:rPr>
                <w:color w:val="000000"/>
              </w:rPr>
              <w:br/>
            </w:r>
            <w:hyperlink r:id="rId588">
              <w:r w:rsidR="009E07DB">
                <w:rPr>
                  <w:rFonts w:ascii="Arial Unicode MS" w:eastAsia="Arial Unicode MS" w:hAnsi="Arial Unicode MS"/>
                  <w:color w:val="0563C1"/>
                  <w:sz w:val="16"/>
                  <w:u w:val="single"/>
                </w:rPr>
                <w:br/>
                <w:t>DOI: 10.1039/c5ra02984h</w:t>
              </w:r>
            </w:hyperlink>
          </w:p>
        </w:tc>
      </w:tr>
      <w:tr w:rsidR="009E07DB" w14:paraId="0416CBEC" w14:textId="77777777">
        <w:trPr>
          <w:cantSplit/>
        </w:trPr>
        <w:tc>
          <w:tcPr>
            <w:tcW w:w="648" w:type="dxa"/>
            <w:shd w:val="clear" w:color="auto" w:fill="F4F4F4"/>
            <w:tcMar>
              <w:top w:w="95" w:type="dxa"/>
              <w:left w:w="105" w:type="dxa"/>
              <w:bottom w:w="95" w:type="dxa"/>
              <w:right w:w="105" w:type="dxa"/>
            </w:tcMar>
          </w:tcPr>
          <w:p w14:paraId="0F0768E7" w14:textId="77777777" w:rsidR="009E07DB" w:rsidRDefault="00000000">
            <w:pPr>
              <w:spacing w:after="0" w:line="252" w:lineRule="auto"/>
              <w:jc w:val="center"/>
            </w:pPr>
            <w:r>
              <w:rPr>
                <w:rFonts w:ascii="Arial Unicode MS" w:eastAsia="Arial Unicode MS" w:hAnsi="Arial Unicode MS"/>
                <w:b/>
                <w:sz w:val="18"/>
              </w:rPr>
              <w:lastRenderedPageBreak/>
              <w:t>588</w:t>
            </w:r>
          </w:p>
        </w:tc>
        <w:tc>
          <w:tcPr>
            <w:tcW w:w="792" w:type="dxa"/>
            <w:shd w:val="clear" w:color="auto" w:fill="F4F4F4"/>
            <w:tcMar>
              <w:top w:w="95" w:type="dxa"/>
              <w:left w:w="105" w:type="dxa"/>
              <w:bottom w:w="95" w:type="dxa"/>
              <w:right w:w="105" w:type="dxa"/>
            </w:tcMar>
          </w:tcPr>
          <w:p w14:paraId="2A5022C3"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5F525932" w14:textId="77777777" w:rsidR="009E07DB" w:rsidRDefault="00000000">
            <w:pPr>
              <w:spacing w:after="0" w:line="252" w:lineRule="auto"/>
            </w:pPr>
            <w:r>
              <w:rPr>
                <w:rFonts w:ascii="Arial Unicode MS" w:eastAsia="Arial Unicode MS" w:hAnsi="Arial Unicode MS"/>
                <w:b/>
                <w:sz w:val="18"/>
              </w:rPr>
              <w:t>Superhydrophobic and Corrosion Behavior of Electrospun PVDF-ZnO Coating</w:t>
            </w:r>
            <w:r>
              <w:rPr>
                <w:rFonts w:ascii="Arial Unicode MS" w:eastAsia="Arial Unicode MS" w:hAnsi="Arial Unicode MS"/>
                <w:color w:val="626B73"/>
                <w:sz w:val="15"/>
              </w:rPr>
              <w:br/>
              <w:t>Ahmed Bahgat; A.M.A. Mohamed; Aboubakr M. Abdullah; Somaya Al-Máadeed</w:t>
            </w:r>
          </w:p>
        </w:tc>
        <w:tc>
          <w:tcPr>
            <w:tcW w:w="4406" w:type="dxa"/>
            <w:shd w:val="clear" w:color="auto" w:fill="F4F4F4"/>
            <w:tcMar>
              <w:top w:w="95" w:type="dxa"/>
              <w:left w:w="105" w:type="dxa"/>
              <w:bottom w:w="95" w:type="dxa"/>
              <w:right w:w="105" w:type="dxa"/>
            </w:tcMar>
          </w:tcPr>
          <w:p>
            <w:pPr>
              <w:spacing w:after="0" w:line="252" w:lineRule="auto"/>
            </w:pPr>
            <w:r>
              <w:rPr>
                <w:color w:val="000000"/>
              </w:rPr>
              <w:t>Qatar University  |  Qatar</w:t>
              <w:br/>
              <w:t>ECS Transactions, Vol. 64, No. 26, p. 57</w:t>
            </w:r>
            <w:r>
              <w:rPr>
                <w:color w:val="000000"/>
              </w:rPr>
              <w:br/>
            </w:r>
            <w:hyperlink r:id="rId589">
              <w:r w:rsidR="009E07DB">
                <w:rPr>
                  <w:rFonts w:ascii="Arial Unicode MS" w:eastAsia="Arial Unicode MS" w:hAnsi="Arial Unicode MS"/>
                  <w:color w:val="0563C1"/>
                  <w:sz w:val="16"/>
                  <w:u w:val="single"/>
                </w:rPr>
                <w:br/>
                <w:t>DOI: 10.1149/06426.0057ecst</w:t>
              </w:r>
            </w:hyperlink>
          </w:p>
        </w:tc>
      </w:tr>
      <w:tr w:rsidR="009E07DB" w14:paraId="1AF2010B" w14:textId="77777777">
        <w:trPr>
          <w:cantSplit/>
        </w:trPr>
        <w:tc>
          <w:tcPr>
            <w:tcW w:w="648" w:type="dxa"/>
            <w:tcMar>
              <w:top w:w="95" w:type="dxa"/>
              <w:left w:w="105" w:type="dxa"/>
              <w:bottom w:w="95" w:type="dxa"/>
              <w:right w:w="105" w:type="dxa"/>
            </w:tcMar>
          </w:tcPr>
          <w:p w14:paraId="7999D65A" w14:textId="77777777" w:rsidR="009E07DB" w:rsidRDefault="00000000">
            <w:pPr>
              <w:spacing w:after="0" w:line="252" w:lineRule="auto"/>
              <w:jc w:val="center"/>
            </w:pPr>
            <w:r>
              <w:rPr>
                <w:rFonts w:ascii="Arial Unicode MS" w:eastAsia="Arial Unicode MS" w:hAnsi="Arial Unicode MS"/>
                <w:b/>
                <w:sz w:val="18"/>
              </w:rPr>
              <w:t>589</w:t>
            </w:r>
          </w:p>
        </w:tc>
        <w:tc>
          <w:tcPr>
            <w:tcW w:w="792" w:type="dxa"/>
            <w:tcMar>
              <w:top w:w="95" w:type="dxa"/>
              <w:left w:w="105" w:type="dxa"/>
              <w:bottom w:w="95" w:type="dxa"/>
              <w:right w:w="105" w:type="dxa"/>
            </w:tcMar>
          </w:tcPr>
          <w:p w14:paraId="1DC12EB0"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1728D04F" w14:textId="77777777" w:rsidR="009E07DB" w:rsidRDefault="00000000">
            <w:pPr>
              <w:spacing w:after="0" w:line="252" w:lineRule="auto"/>
            </w:pPr>
            <w:r>
              <w:rPr>
                <w:rFonts w:ascii="Arial Unicode MS" w:eastAsia="Arial Unicode MS" w:hAnsi="Arial Unicode MS"/>
                <w:b/>
                <w:sz w:val="18"/>
              </w:rPr>
              <w:t>Synthesis of CaCu3Ti4O12 nanofibers by electrospinning</w:t>
            </w:r>
            <w:r>
              <w:rPr>
                <w:rFonts w:ascii="Arial Unicode MS" w:eastAsia="Arial Unicode MS" w:hAnsi="Arial Unicode MS"/>
                <w:color w:val="626B73"/>
                <w:sz w:val="15"/>
              </w:rPr>
              <w:br/>
              <w:t>Maryam Mohammadi; Parvin Alizadeh; Frank Clemens</w:t>
            </w:r>
          </w:p>
        </w:tc>
        <w:tc>
          <w:tcPr>
            <w:tcW w:w="4406" w:type="dxa"/>
            <w:tcMar>
              <w:top w:w="95" w:type="dxa"/>
              <w:left w:w="105" w:type="dxa"/>
              <w:bottom w:w="95" w:type="dxa"/>
              <w:right w:w="105" w:type="dxa"/>
            </w:tcMar>
          </w:tcPr>
          <w:p w14:paraId="13CC2D49" w14:textId="77777777" w:rsidR="009E07DB" w:rsidRDefault="00000000">
            <w:pPr>
              <w:spacing w:after="0" w:line="252" w:lineRule="auto"/>
            </w:pPr>
            <w:r>
              <w:rPr>
                <w:rFonts w:ascii="Arial Unicode MS" w:eastAsia="Arial Unicode MS" w:hAnsi="Arial Unicode MS"/>
                <w:b/>
              </w:rPr>
              <w:t>Tarbiat Modares University; Swiss Federal Laboratories for Materials Science and Technology  |  Iran, Switzerland</w:t>
            </w:r>
            <w:r>
              <w:rPr>
                <w:rFonts w:ascii="Arial Unicode MS" w:eastAsia="Arial Unicode MS" w:hAnsi="Arial Unicode MS"/>
                <w:sz w:val="16"/>
              </w:rPr>
              <w:br/>
              <w:t>Ceramics International, Vol. 41, No. 10, p. 13417</w:t>
            </w:r>
            <w:hyperlink r:id="rId590">
              <w:r w:rsidR="009E07DB">
                <w:rPr>
                  <w:rFonts w:ascii="Arial Unicode MS" w:eastAsia="Arial Unicode MS" w:hAnsi="Arial Unicode MS"/>
                  <w:color w:val="0563C1"/>
                  <w:sz w:val="16"/>
                  <w:u w:val="single"/>
                </w:rPr>
                <w:br/>
                <w:t>DOI: 10.1016/j.ceramint.2015.07.130</w:t>
              </w:r>
            </w:hyperlink>
          </w:p>
        </w:tc>
      </w:tr>
      <w:tr w:rsidR="009E07DB" w14:paraId="7F128E06" w14:textId="77777777">
        <w:trPr>
          <w:cantSplit/>
        </w:trPr>
        <w:tc>
          <w:tcPr>
            <w:tcW w:w="648" w:type="dxa"/>
            <w:shd w:val="clear" w:color="auto" w:fill="F4F4F4"/>
            <w:tcMar>
              <w:top w:w="95" w:type="dxa"/>
              <w:left w:w="105" w:type="dxa"/>
              <w:bottom w:w="95" w:type="dxa"/>
              <w:right w:w="105" w:type="dxa"/>
            </w:tcMar>
          </w:tcPr>
          <w:p w14:paraId="511ECD53" w14:textId="77777777" w:rsidR="009E07DB" w:rsidRDefault="00000000">
            <w:pPr>
              <w:spacing w:after="0" w:line="252" w:lineRule="auto"/>
              <w:jc w:val="center"/>
            </w:pPr>
            <w:r>
              <w:rPr>
                <w:rFonts w:ascii="Arial Unicode MS" w:eastAsia="Arial Unicode MS" w:hAnsi="Arial Unicode MS"/>
                <w:b/>
                <w:sz w:val="18"/>
              </w:rPr>
              <w:t>590</w:t>
            </w:r>
          </w:p>
        </w:tc>
        <w:tc>
          <w:tcPr>
            <w:tcW w:w="792" w:type="dxa"/>
            <w:shd w:val="clear" w:color="auto" w:fill="F4F4F4"/>
            <w:tcMar>
              <w:top w:w="95" w:type="dxa"/>
              <w:left w:w="105" w:type="dxa"/>
              <w:bottom w:w="95" w:type="dxa"/>
              <w:right w:w="105" w:type="dxa"/>
            </w:tcMar>
          </w:tcPr>
          <w:p w14:paraId="25B7CA30"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16D44F88" w14:textId="77777777" w:rsidR="009E07DB" w:rsidRDefault="00000000">
            <w:pPr>
              <w:spacing w:after="0" w:line="252" w:lineRule="auto"/>
            </w:pPr>
            <w:r>
              <w:rPr>
                <w:rFonts w:ascii="Arial Unicode MS" w:eastAsia="Arial Unicode MS" w:hAnsi="Arial Unicode MS"/>
                <w:b/>
                <w:sz w:val="18"/>
              </w:rPr>
              <w:t>Synthesis of nitrogen-doped electrospun carbon nanofibers with superior performance as efficient supercapacitor electrodes in alkaline solution</w:t>
            </w:r>
            <w:r>
              <w:rPr>
                <w:rFonts w:ascii="Arial Unicode MS" w:eastAsia="Arial Unicode MS" w:hAnsi="Arial Unicode MS"/>
                <w:color w:val="626B73"/>
                <w:sz w:val="15"/>
              </w:rPr>
              <w:br/>
              <w:t>Xiaodong Tian; Ning Zhao; Yan Song; Kai Wang; Defang Xu; Xiao Li; Quangui Guo; et al. (8 total)</w:t>
            </w:r>
          </w:p>
        </w:tc>
        <w:tc>
          <w:tcPr>
            <w:tcW w:w="4406" w:type="dxa"/>
            <w:shd w:val="clear" w:color="auto" w:fill="F4F4F4"/>
            <w:tcMar>
              <w:top w:w="95" w:type="dxa"/>
              <w:left w:w="105" w:type="dxa"/>
              <w:bottom w:w="95" w:type="dxa"/>
              <w:right w:w="105" w:type="dxa"/>
            </w:tcMar>
          </w:tcPr>
          <w:p>
            <w:pPr>
              <w:spacing w:after="0" w:line="252" w:lineRule="auto"/>
            </w:pPr>
            <w:r>
              <w:rPr>
                <w:color w:val="000000"/>
              </w:rPr>
              <w:t>Chinese Academy of Sciences; Institute of Coal Chemistry; University of Chinese Academy of Sciences  |  China</w:t>
              <w:br/>
              <w:t>Electrochimica Acta, Vol. 185, p. 40</w:t>
            </w:r>
            <w:r>
              <w:rPr>
                <w:color w:val="000000"/>
              </w:rPr>
              <w:br/>
            </w:r>
            <w:hyperlink r:id="rId591">
              <w:r w:rsidR="009E07DB">
                <w:rPr>
                  <w:rFonts w:ascii="Arial Unicode MS" w:eastAsia="Arial Unicode MS" w:hAnsi="Arial Unicode MS"/>
                  <w:color w:val="0563C1"/>
                  <w:sz w:val="16"/>
                  <w:u w:val="single"/>
                </w:rPr>
                <w:br/>
                <w:t>DOI: 10.1016/j.electacta.2015.10.096</w:t>
              </w:r>
            </w:hyperlink>
          </w:p>
        </w:tc>
      </w:tr>
      <w:tr w:rsidR="009E07DB" w14:paraId="659332F5" w14:textId="77777777">
        <w:trPr>
          <w:cantSplit/>
        </w:trPr>
        <w:tc>
          <w:tcPr>
            <w:tcW w:w="648" w:type="dxa"/>
            <w:tcMar>
              <w:top w:w="95" w:type="dxa"/>
              <w:left w:w="105" w:type="dxa"/>
              <w:bottom w:w="95" w:type="dxa"/>
              <w:right w:w="105" w:type="dxa"/>
            </w:tcMar>
          </w:tcPr>
          <w:p w14:paraId="05DF757E" w14:textId="77777777" w:rsidR="009E07DB" w:rsidRDefault="00000000">
            <w:pPr>
              <w:spacing w:after="0" w:line="252" w:lineRule="auto"/>
              <w:jc w:val="center"/>
            </w:pPr>
            <w:r>
              <w:rPr>
                <w:rFonts w:ascii="Arial Unicode MS" w:eastAsia="Arial Unicode MS" w:hAnsi="Arial Unicode MS"/>
                <w:b/>
                <w:sz w:val="18"/>
              </w:rPr>
              <w:t>591</w:t>
            </w:r>
          </w:p>
        </w:tc>
        <w:tc>
          <w:tcPr>
            <w:tcW w:w="792" w:type="dxa"/>
            <w:tcMar>
              <w:top w:w="95" w:type="dxa"/>
              <w:left w:w="105" w:type="dxa"/>
              <w:bottom w:w="95" w:type="dxa"/>
              <w:right w:w="105" w:type="dxa"/>
            </w:tcMar>
          </w:tcPr>
          <w:p w14:paraId="68AB193F" w14:textId="77777777" w:rsidR="009E07DB"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06F461C1" w14:textId="77777777" w:rsidR="009E07DB" w:rsidRDefault="00000000">
            <w:pPr>
              <w:spacing w:after="0" w:line="252" w:lineRule="auto"/>
            </w:pPr>
            <w:r>
              <w:rPr>
                <w:rFonts w:ascii="Arial Unicode MS" w:eastAsia="Arial Unicode MS" w:hAnsi="Arial Unicode MS"/>
                <w:b/>
                <w:sz w:val="18"/>
              </w:rPr>
              <w:t>Wet-Induced Fabrication of Heterogeneous Hump-on-String Fibers</w:t>
            </w:r>
            <w:r>
              <w:rPr>
                <w:rFonts w:ascii="Arial Unicode MS" w:eastAsia="Arial Unicode MS" w:hAnsi="Arial Unicode MS"/>
                <w:color w:val="626B73"/>
                <w:sz w:val="15"/>
              </w:rPr>
              <w:br/>
              <w:t>Cheng Song; Ruofan Du; Yongmei Zheng</w:t>
            </w:r>
          </w:p>
        </w:tc>
        <w:tc>
          <w:tcPr>
            <w:tcW w:w="4406" w:type="dxa"/>
            <w:tcMar>
              <w:top w:w="95" w:type="dxa"/>
              <w:left w:w="105" w:type="dxa"/>
              <w:bottom w:w="95" w:type="dxa"/>
              <w:right w:w="105" w:type="dxa"/>
            </w:tcMar>
          </w:tcPr>
          <w:p w14:paraId="6856D0C0" w14:textId="77777777" w:rsidR="009E07DB" w:rsidRDefault="00000000">
            <w:pPr>
              <w:spacing w:after="0" w:line="252" w:lineRule="auto"/>
            </w:pPr>
            <w:r>
              <w:rPr>
                <w:rFonts w:ascii="Arial Unicode MS" w:eastAsia="Arial Unicode MS" w:hAnsi="Arial Unicode MS"/>
                <w:b/>
              </w:rPr>
              <w:t>Beihang University  |  CN</w:t>
            </w:r>
            <w:r>
              <w:rPr>
                <w:rFonts w:ascii="Arial Unicode MS" w:eastAsia="Arial Unicode MS" w:hAnsi="Arial Unicode MS"/>
                <w:sz w:val="16"/>
              </w:rPr>
              <w:br/>
              <w:t>Materials (Basel, Switzerland), 8(7), 4249-4257</w:t>
            </w:r>
            <w:hyperlink r:id="rId592">
              <w:r w:rsidR="009E07DB">
                <w:rPr>
                  <w:rFonts w:ascii="Arial Unicode MS" w:eastAsia="Arial Unicode MS" w:hAnsi="Arial Unicode MS"/>
                  <w:color w:val="0563C1"/>
                  <w:sz w:val="16"/>
                  <w:u w:val="single"/>
                </w:rPr>
                <w:br/>
                <w:t>DOI: 10.3390/ma8074249</w:t>
              </w:r>
            </w:hyperlink>
          </w:p>
        </w:tc>
      </w:tr>
      <w:tr w:rsidR="009E07DB" w14:paraId="672DAA96" w14:textId="77777777">
        <w:trPr>
          <w:cantSplit/>
        </w:trPr>
        <w:tc>
          <w:tcPr>
            <w:tcW w:w="648" w:type="dxa"/>
            <w:shd w:val="clear" w:color="auto" w:fill="F4F4F4"/>
            <w:tcMar>
              <w:top w:w="95" w:type="dxa"/>
              <w:left w:w="105" w:type="dxa"/>
              <w:bottom w:w="95" w:type="dxa"/>
              <w:right w:w="105" w:type="dxa"/>
            </w:tcMar>
          </w:tcPr>
          <w:p w14:paraId="5B16DFB5" w14:textId="77777777" w:rsidR="009E07DB" w:rsidRDefault="00000000">
            <w:pPr>
              <w:spacing w:after="0" w:line="252" w:lineRule="auto"/>
              <w:jc w:val="center"/>
            </w:pPr>
            <w:r>
              <w:rPr>
                <w:rFonts w:ascii="Arial Unicode MS" w:eastAsia="Arial Unicode MS" w:hAnsi="Arial Unicode MS"/>
                <w:b/>
                <w:sz w:val="18"/>
              </w:rPr>
              <w:t>592</w:t>
            </w:r>
          </w:p>
        </w:tc>
        <w:tc>
          <w:tcPr>
            <w:tcW w:w="792" w:type="dxa"/>
            <w:shd w:val="clear" w:color="auto" w:fill="F4F4F4"/>
            <w:tcMar>
              <w:top w:w="95" w:type="dxa"/>
              <w:left w:w="105" w:type="dxa"/>
              <w:bottom w:w="95" w:type="dxa"/>
              <w:right w:w="105" w:type="dxa"/>
            </w:tcMar>
          </w:tcPr>
          <w:p w14:paraId="17910284" w14:textId="77777777" w:rsidR="009E07DB" w:rsidRDefault="00000000">
            <w:pPr>
              <w:spacing w:after="0" w:line="252" w:lineRule="auto"/>
              <w:jc w:val="center"/>
            </w:pPr>
            <w:r>
              <w:rPr>
                <w:rFonts w:ascii="Arial Unicode MS" w:eastAsia="Arial Unicode MS" w:hAnsi="Arial Unicode MS"/>
                <w:b/>
                <w:sz w:val="18"/>
              </w:rPr>
              <w:t>2014</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311A3AAD" w14:textId="77777777" w:rsidR="009E07DB" w:rsidRDefault="00000000">
            <w:pPr>
              <w:spacing w:after="0" w:line="252" w:lineRule="auto"/>
            </w:pPr>
            <w:r>
              <w:rPr>
                <w:rFonts w:ascii="Arial Unicode MS" w:eastAsia="Arial Unicode MS" w:hAnsi="Arial Unicode MS"/>
                <w:b/>
                <w:sz w:val="18"/>
              </w:rPr>
              <w:t>Bioactivity Assessment of Poly(&lt;i&gt;ɛ&lt;/i&gt;‐caprolactone)/Hydroxyapatite Electrospun Fibers for Bone Tissue Engineering Application</w:t>
            </w:r>
            <w:r>
              <w:rPr>
                <w:rFonts w:ascii="Arial Unicode MS" w:eastAsia="Arial Unicode MS" w:hAnsi="Arial Unicode MS"/>
                <w:color w:val="626B73"/>
                <w:sz w:val="15"/>
              </w:rPr>
              <w:br/>
              <w:t>Mohd Izzat Hassan; Naznin Sultana; Salehhuddin Hamdan</w:t>
            </w:r>
          </w:p>
        </w:tc>
        <w:tc>
          <w:tcPr>
            <w:tcW w:w="4406" w:type="dxa"/>
            <w:shd w:val="clear" w:color="auto" w:fill="F4F4F4"/>
            <w:tcMar>
              <w:top w:w="95" w:type="dxa"/>
              <w:left w:w="105" w:type="dxa"/>
              <w:bottom w:w="95" w:type="dxa"/>
              <w:right w:w="105" w:type="dxa"/>
            </w:tcMar>
          </w:tcPr>
          <w:p w14:paraId="5649C594" w14:textId="77777777" w:rsidR="009E07DB" w:rsidRDefault="00000000">
            <w:pPr>
              <w:spacing w:after="0" w:line="252" w:lineRule="auto"/>
            </w:pPr>
            <w:r>
              <w:rPr>
                <w:rFonts w:ascii="Arial Unicode MS" w:eastAsia="Arial Unicode MS" w:hAnsi="Arial Unicode MS"/>
                <w:b/>
              </w:rPr>
              <w:t>University of Technology Malaysia  |  Malaysia</w:t>
            </w:r>
            <w:r>
              <w:rPr>
                <w:rFonts w:ascii="Arial Unicode MS" w:eastAsia="Arial Unicode MS" w:hAnsi="Arial Unicode MS"/>
                <w:sz w:val="16"/>
              </w:rPr>
              <w:br/>
              <w:t>Journal of Nanomaterials, Vol. 2014, No. 1</w:t>
            </w:r>
            <w:hyperlink r:id="rId593">
              <w:r w:rsidR="009E07DB">
                <w:rPr>
                  <w:rFonts w:ascii="Arial Unicode MS" w:eastAsia="Arial Unicode MS" w:hAnsi="Arial Unicode MS"/>
                  <w:color w:val="0563C1"/>
                  <w:sz w:val="16"/>
                  <w:u w:val="single"/>
                </w:rPr>
                <w:br/>
                <w:t>DOI: 10.1155/2014/573238</w:t>
              </w:r>
            </w:hyperlink>
          </w:p>
        </w:tc>
      </w:tr>
      <w:tr w:rsidR="009E07DB" w14:paraId="52DCCA0C" w14:textId="77777777">
        <w:trPr>
          <w:cantSplit/>
        </w:trPr>
        <w:tc>
          <w:tcPr>
            <w:tcW w:w="648" w:type="dxa"/>
            <w:tcMar>
              <w:top w:w="95" w:type="dxa"/>
              <w:left w:w="105" w:type="dxa"/>
              <w:bottom w:w="95" w:type="dxa"/>
              <w:right w:w="105" w:type="dxa"/>
            </w:tcMar>
          </w:tcPr>
          <w:p w14:paraId="5DF624F1" w14:textId="77777777" w:rsidR="009E07DB" w:rsidRDefault="00000000">
            <w:pPr>
              <w:spacing w:after="0" w:line="252" w:lineRule="auto"/>
              <w:jc w:val="center"/>
            </w:pPr>
            <w:r>
              <w:rPr>
                <w:rFonts w:ascii="Arial Unicode MS" w:eastAsia="Arial Unicode MS" w:hAnsi="Arial Unicode MS"/>
                <w:b/>
                <w:sz w:val="18"/>
              </w:rPr>
              <w:t>593</w:t>
            </w:r>
          </w:p>
        </w:tc>
        <w:tc>
          <w:tcPr>
            <w:tcW w:w="792" w:type="dxa"/>
            <w:tcMar>
              <w:top w:w="95" w:type="dxa"/>
              <w:left w:w="105" w:type="dxa"/>
              <w:bottom w:w="95" w:type="dxa"/>
              <w:right w:w="105" w:type="dxa"/>
            </w:tcMar>
          </w:tcPr>
          <w:p w14:paraId="46F41355" w14:textId="77777777" w:rsidR="009E07DB" w:rsidRDefault="00000000">
            <w:pPr>
              <w:spacing w:after="0" w:line="252" w:lineRule="auto"/>
              <w:jc w:val="center"/>
            </w:pPr>
            <w:r>
              <w:rPr>
                <w:rFonts w:ascii="Arial Unicode MS" w:eastAsia="Arial Unicode MS" w:hAnsi="Arial Unicode MS"/>
                <w:b/>
                <w:sz w:val="18"/>
              </w:rPr>
              <w:t>2014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1C967F4B" w14:textId="77777777" w:rsidR="009E07DB" w:rsidRDefault="00000000">
            <w:pPr>
              <w:spacing w:after="0" w:line="252" w:lineRule="auto"/>
            </w:pPr>
            <w:r>
              <w:rPr>
                <w:rFonts w:ascii="Arial Unicode MS" w:eastAsia="Arial Unicode MS" w:hAnsi="Arial Unicode MS"/>
                <w:b/>
                <w:sz w:val="18"/>
              </w:rPr>
              <w:t>Bioinspired wet-assembly fibers: from nanofragments to microhumps on string in mist</w:t>
            </w:r>
            <w:r>
              <w:rPr>
                <w:rFonts w:ascii="Arial Unicode MS" w:eastAsia="Arial Unicode MS" w:hAnsi="Arial Unicode MS"/>
                <w:color w:val="626B73"/>
                <w:sz w:val="15"/>
              </w:rPr>
              <w:br/>
              <w:t>Cheng Song; Lin Zhao; Wenbo Zhou; Minhui Zhang; Yongmei Zheng</w:t>
            </w:r>
          </w:p>
        </w:tc>
        <w:tc>
          <w:tcPr>
            <w:tcW w:w="4406" w:type="dxa"/>
            <w:tcMar>
              <w:top w:w="95" w:type="dxa"/>
              <w:left w:w="105" w:type="dxa"/>
              <w:bottom w:w="95" w:type="dxa"/>
              <w:right w:w="105" w:type="dxa"/>
            </w:tcMar>
          </w:tcPr>
          <w:p w14:paraId="549E2ACC" w14:textId="77777777" w:rsidR="009E07DB" w:rsidRDefault="00000000">
            <w:pPr>
              <w:spacing w:after="0" w:line="252" w:lineRule="auto"/>
            </w:pPr>
            <w:r>
              <w:rPr>
                <w:rFonts w:ascii="Arial Unicode MS" w:eastAsia="Arial Unicode MS" w:hAnsi="Arial Unicode MS"/>
                <w:b/>
              </w:rPr>
              <w:t>Beihang University  |  China</w:t>
            </w:r>
            <w:r>
              <w:rPr>
                <w:rFonts w:ascii="Arial Unicode MS" w:eastAsia="Arial Unicode MS" w:hAnsi="Arial Unicode MS"/>
                <w:sz w:val="16"/>
              </w:rPr>
              <w:br/>
              <w:t>Journal of Materials Chemistry A, Vol. 2, No. 25, p. 9465</w:t>
            </w:r>
            <w:hyperlink r:id="rId594">
              <w:r w:rsidR="009E07DB">
                <w:rPr>
                  <w:rFonts w:ascii="Arial Unicode MS" w:eastAsia="Arial Unicode MS" w:hAnsi="Arial Unicode MS"/>
                  <w:color w:val="0563C1"/>
                  <w:sz w:val="16"/>
                  <w:u w:val="single"/>
                </w:rPr>
                <w:br/>
                <w:t>DOI: 10.1039/c4ta01160k</w:t>
              </w:r>
            </w:hyperlink>
          </w:p>
        </w:tc>
      </w:tr>
      <w:tr w:rsidR="009E07DB" w14:paraId="1F5D74E3" w14:textId="77777777">
        <w:trPr>
          <w:cantSplit/>
        </w:trPr>
        <w:tc>
          <w:tcPr>
            <w:tcW w:w="648" w:type="dxa"/>
            <w:shd w:val="clear" w:color="auto" w:fill="F4F4F4"/>
            <w:tcMar>
              <w:top w:w="95" w:type="dxa"/>
              <w:left w:w="105" w:type="dxa"/>
              <w:bottom w:w="95" w:type="dxa"/>
              <w:right w:w="105" w:type="dxa"/>
            </w:tcMar>
          </w:tcPr>
          <w:p w14:paraId="7B400473" w14:textId="77777777" w:rsidR="009E07DB" w:rsidRDefault="00000000">
            <w:pPr>
              <w:spacing w:after="0" w:line="252" w:lineRule="auto"/>
              <w:jc w:val="center"/>
            </w:pPr>
            <w:r>
              <w:rPr>
                <w:rFonts w:ascii="Arial Unicode MS" w:eastAsia="Arial Unicode MS" w:hAnsi="Arial Unicode MS"/>
                <w:b/>
                <w:sz w:val="18"/>
              </w:rPr>
              <w:t>594</w:t>
            </w:r>
          </w:p>
        </w:tc>
        <w:tc>
          <w:tcPr>
            <w:tcW w:w="792" w:type="dxa"/>
            <w:shd w:val="clear" w:color="auto" w:fill="F4F4F4"/>
            <w:tcMar>
              <w:top w:w="95" w:type="dxa"/>
              <w:left w:w="105" w:type="dxa"/>
              <w:bottom w:w="95" w:type="dxa"/>
              <w:right w:w="105" w:type="dxa"/>
            </w:tcMar>
          </w:tcPr>
          <w:p w14:paraId="61F7A4AA" w14:textId="77777777" w:rsidR="009E07DB" w:rsidRDefault="00000000">
            <w:pPr>
              <w:spacing w:after="0" w:line="252" w:lineRule="auto"/>
              <w:jc w:val="center"/>
            </w:pPr>
            <w:r>
              <w:rPr>
                <w:rFonts w:ascii="Arial Unicode MS" w:eastAsia="Arial Unicode MS" w:hAnsi="Arial Unicode MS"/>
                <w:b/>
                <w:sz w:val="18"/>
              </w:rPr>
              <w:t>2014</w:t>
            </w:r>
            <w:r>
              <w:rPr>
                <w:rFonts w:ascii="Arial Unicode MS" w:eastAsia="Arial Unicode MS" w:hAnsi="Arial Unicode MS" w:cs="Arial Unicode MS"/>
                <w:color w:val="626B73"/>
                <w:sz w:val="15"/>
              </w:rPr>
              <w:br/>
              <w:t>学位论文</w:t>
            </w:r>
          </w:p>
        </w:tc>
        <w:tc>
          <w:tcPr>
            <w:tcW w:w="4320" w:type="dxa"/>
            <w:shd w:val="clear" w:color="auto" w:fill="F4F4F4"/>
            <w:tcMar>
              <w:top w:w="95" w:type="dxa"/>
              <w:left w:w="105" w:type="dxa"/>
              <w:bottom w:w="95" w:type="dxa"/>
              <w:right w:w="105" w:type="dxa"/>
            </w:tcMar>
          </w:tcPr>
          <w:p w14:paraId="7474F561" w14:textId="77777777" w:rsidR="009E07DB" w:rsidRDefault="00000000">
            <w:pPr>
              <w:spacing w:after="0" w:line="252" w:lineRule="auto"/>
            </w:pPr>
            <w:r>
              <w:rPr>
                <w:rFonts w:ascii="Arial Unicode MS" w:eastAsia="Arial Unicode MS" w:hAnsi="Arial Unicode MS"/>
                <w:b/>
                <w:sz w:val="18"/>
              </w:rPr>
              <w:t>Cardiac ECM Structure-Mimetic Electrospun Scaffolds Reinstate Healthy Cardiomyocyte Phenotype</w:t>
            </w:r>
            <w:r>
              <w:rPr>
                <w:rFonts w:ascii="Arial Unicode MS" w:eastAsia="Arial Unicode MS" w:hAnsi="Arial Unicode MS"/>
                <w:color w:val="626B73"/>
                <w:sz w:val="15"/>
              </w:rPr>
              <w:br/>
              <w:t>Rutwik Rath</w:t>
            </w:r>
          </w:p>
        </w:tc>
        <w:tc>
          <w:tcPr>
            <w:tcW w:w="4406" w:type="dxa"/>
            <w:shd w:val="clear" w:color="auto" w:fill="F4F4F4"/>
            <w:tcMar>
              <w:top w:w="95" w:type="dxa"/>
              <w:left w:w="105" w:type="dxa"/>
              <w:bottom w:w="95" w:type="dxa"/>
              <w:right w:w="105" w:type="dxa"/>
            </w:tcMar>
          </w:tcPr>
          <w:p w14:paraId="45F69275" w14:textId="77777777" w:rsidR="009E07DB" w:rsidRDefault="00000000">
            <w:pPr>
              <w:spacing w:after="0" w:line="252" w:lineRule="auto"/>
            </w:pPr>
            <w:r>
              <w:rPr>
                <w:rFonts w:ascii="Arial Unicode MS" w:eastAsia="Arial Unicode MS" w:hAnsi="Arial Unicode MS"/>
                <w:b/>
              </w:rPr>
              <w:t>Vanderbilt University  |  USA</w:t>
            </w:r>
            <w:r>
              <w:rPr>
                <w:rFonts w:ascii="Arial Unicode MS" w:eastAsia="Arial Unicode MS" w:hAnsi="Arial Unicode MS"/>
                <w:sz w:val="16"/>
              </w:rPr>
              <w:br/>
              <w:t>MSc thesis, Biomedical Engineering</w:t>
            </w:r>
          </w:p>
        </w:tc>
      </w:tr>
      <w:tr w:rsidR="009E07DB" w14:paraId="3BC3ADCF" w14:textId="77777777">
        <w:trPr>
          <w:cantSplit/>
        </w:trPr>
        <w:tc>
          <w:tcPr>
            <w:tcW w:w="648" w:type="dxa"/>
            <w:tcMar>
              <w:top w:w="95" w:type="dxa"/>
              <w:left w:w="105" w:type="dxa"/>
              <w:bottom w:w="95" w:type="dxa"/>
              <w:right w:w="105" w:type="dxa"/>
            </w:tcMar>
          </w:tcPr>
          <w:p w14:paraId="5F59EEE5" w14:textId="77777777" w:rsidR="009E07DB" w:rsidRDefault="00000000">
            <w:pPr>
              <w:spacing w:after="0" w:line="252" w:lineRule="auto"/>
              <w:jc w:val="center"/>
            </w:pPr>
            <w:r>
              <w:rPr>
                <w:rFonts w:ascii="Arial Unicode MS" w:eastAsia="Arial Unicode MS" w:hAnsi="Arial Unicode MS"/>
                <w:b/>
                <w:sz w:val="18"/>
              </w:rPr>
              <w:t>595</w:t>
            </w:r>
          </w:p>
        </w:tc>
        <w:tc>
          <w:tcPr>
            <w:tcW w:w="792" w:type="dxa"/>
            <w:tcMar>
              <w:top w:w="95" w:type="dxa"/>
              <w:left w:w="105" w:type="dxa"/>
              <w:bottom w:w="95" w:type="dxa"/>
              <w:right w:w="105" w:type="dxa"/>
            </w:tcMar>
          </w:tcPr>
          <w:p w14:paraId="182EBD82" w14:textId="77777777" w:rsidR="009E07DB" w:rsidRDefault="00000000">
            <w:pPr>
              <w:spacing w:after="0" w:line="252" w:lineRule="auto"/>
              <w:jc w:val="center"/>
            </w:pPr>
            <w:r>
              <w:rPr>
                <w:rFonts w:ascii="Arial Unicode MS" w:eastAsia="Arial Unicode MS" w:hAnsi="Arial Unicode MS"/>
                <w:b/>
                <w:sz w:val="18"/>
              </w:rPr>
              <w:t>2014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5428D06F" w14:textId="77777777" w:rsidR="009E07DB" w:rsidRDefault="00000000">
            <w:pPr>
              <w:spacing w:after="0" w:line="252" w:lineRule="auto"/>
            </w:pPr>
            <w:r>
              <w:rPr>
                <w:rFonts w:ascii="Arial Unicode MS" w:eastAsia="Arial Unicode MS" w:hAnsi="Arial Unicode MS"/>
                <w:b/>
                <w:sz w:val="18"/>
              </w:rPr>
              <w:t>Characterization of Electrospinning Polycarbosilane Fiber with the Concentration of N,N-Dimethylformamide 22%, 24%, 26%, 28% and 30%</w:t>
            </w:r>
            <w:r>
              <w:rPr>
                <w:rFonts w:ascii="Arial Unicode MS" w:eastAsia="Arial Unicode MS" w:hAnsi="Arial Unicode MS"/>
                <w:color w:val="626B73"/>
                <w:sz w:val="15"/>
              </w:rPr>
              <w:br/>
              <w:t>Jan Setiawan; Siti Fatimah; S. Poertadji; Sigit; Usman Sudjadi</w:t>
            </w:r>
          </w:p>
        </w:tc>
        <w:tc>
          <w:tcPr>
            <w:tcW w:w="4406" w:type="dxa"/>
            <w:tcMar>
              <w:top w:w="95" w:type="dxa"/>
              <w:left w:w="105" w:type="dxa"/>
              <w:bottom w:w="95" w:type="dxa"/>
              <w:right w:w="105" w:type="dxa"/>
            </w:tcMar>
          </w:tcPr>
          <w:p w14:paraId="3CD1129C" w14:textId="77777777" w:rsidR="009E07DB" w:rsidRDefault="00000000">
            <w:pPr>
              <w:spacing w:after="0" w:line="252" w:lineRule="auto"/>
            </w:pPr>
            <w:r>
              <w:rPr>
                <w:rFonts w:ascii="Arial Unicode MS" w:eastAsia="Arial Unicode MS" w:hAnsi="Arial Unicode MS"/>
                <w:b/>
              </w:rPr>
              <w:t>University of Indonesia; Yogyakarta State University; Nuclear Energy Agency  |  Indonesia, France</w:t>
            </w:r>
            <w:r>
              <w:rPr>
                <w:rFonts w:ascii="Arial Unicode MS" w:eastAsia="Arial Unicode MS" w:hAnsi="Arial Unicode MS"/>
                <w:sz w:val="16"/>
              </w:rPr>
              <w:br/>
              <w:t>Applied Mechanics and Materials, Vol. 621, p. 44</w:t>
            </w:r>
            <w:hyperlink r:id="rId595">
              <w:r w:rsidR="009E07DB">
                <w:rPr>
                  <w:rFonts w:ascii="Arial Unicode MS" w:eastAsia="Arial Unicode MS" w:hAnsi="Arial Unicode MS"/>
                  <w:color w:val="0563C1"/>
                  <w:sz w:val="16"/>
                  <w:u w:val="single"/>
                </w:rPr>
                <w:br/>
                <w:t>DOI: 10.4028/www.scientific.net/amm.621.44</w:t>
              </w:r>
            </w:hyperlink>
          </w:p>
        </w:tc>
      </w:tr>
      <w:tr w:rsidR="009E07DB" w14:paraId="18ECC581" w14:textId="77777777">
        <w:trPr>
          <w:cantSplit/>
        </w:trPr>
        <w:tc>
          <w:tcPr>
            <w:tcW w:w="648" w:type="dxa"/>
            <w:shd w:val="clear" w:color="auto" w:fill="F4F4F4"/>
            <w:tcMar>
              <w:top w:w="95" w:type="dxa"/>
              <w:left w:w="105" w:type="dxa"/>
              <w:bottom w:w="95" w:type="dxa"/>
              <w:right w:w="105" w:type="dxa"/>
            </w:tcMar>
          </w:tcPr>
          <w:p w14:paraId="5CEFAE72" w14:textId="77777777" w:rsidR="009E07DB" w:rsidRDefault="00000000">
            <w:pPr>
              <w:spacing w:after="0" w:line="252" w:lineRule="auto"/>
              <w:jc w:val="center"/>
            </w:pPr>
            <w:r>
              <w:rPr>
                <w:rFonts w:ascii="Arial Unicode MS" w:eastAsia="Arial Unicode MS" w:hAnsi="Arial Unicode MS"/>
                <w:b/>
                <w:sz w:val="18"/>
              </w:rPr>
              <w:lastRenderedPageBreak/>
              <w:t>596</w:t>
            </w:r>
          </w:p>
        </w:tc>
        <w:tc>
          <w:tcPr>
            <w:tcW w:w="792" w:type="dxa"/>
            <w:shd w:val="clear" w:color="auto" w:fill="F4F4F4"/>
            <w:tcMar>
              <w:top w:w="95" w:type="dxa"/>
              <w:left w:w="105" w:type="dxa"/>
              <w:bottom w:w="95" w:type="dxa"/>
              <w:right w:w="105" w:type="dxa"/>
            </w:tcMar>
          </w:tcPr>
          <w:p w14:paraId="720439DB" w14:textId="77777777" w:rsidR="009E07DB" w:rsidRDefault="00000000">
            <w:pPr>
              <w:spacing w:after="0" w:line="252" w:lineRule="auto"/>
              <w:jc w:val="center"/>
            </w:pPr>
            <w:r>
              <w:rPr>
                <w:rFonts w:ascii="Arial Unicode MS" w:eastAsia="Arial Unicode MS" w:hAnsi="Arial Unicode MS"/>
                <w:b/>
                <w:sz w:val="18"/>
              </w:rPr>
              <w:t>2014</w:t>
            </w:r>
            <w:r>
              <w:rPr>
                <w:rFonts w:ascii="Arial Unicode MS" w:eastAsia="Arial Unicode MS" w:hAnsi="Arial Unicode MS" w:cs="Arial Unicode MS"/>
                <w:color w:val="626B73"/>
                <w:sz w:val="15"/>
              </w:rPr>
              <w:br/>
              <w:t>学位论文</w:t>
            </w:r>
          </w:p>
        </w:tc>
        <w:tc>
          <w:tcPr>
            <w:tcW w:w="4320" w:type="dxa"/>
            <w:shd w:val="clear" w:color="auto" w:fill="F4F4F4"/>
            <w:tcMar>
              <w:top w:w="95" w:type="dxa"/>
              <w:left w:w="105" w:type="dxa"/>
              <w:bottom w:w="95" w:type="dxa"/>
              <w:right w:w="105" w:type="dxa"/>
            </w:tcMar>
          </w:tcPr>
          <w:p w14:paraId="272C7CB9" w14:textId="77777777" w:rsidR="009E07DB" w:rsidRDefault="00000000">
            <w:pPr>
              <w:spacing w:after="0" w:line="252" w:lineRule="auto"/>
            </w:pPr>
            <w:r>
              <w:rPr>
                <w:rFonts w:ascii="Arial Unicode MS" w:eastAsia="Arial Unicode MS" w:hAnsi="Arial Unicode MS"/>
                <w:b/>
                <w:sz w:val="18"/>
              </w:rPr>
              <w:t>Design of Electrospun Hydrogel Fibers Containing Multivalent Peptide Conjugates for Cardiac Tissue Engineering</w:t>
            </w:r>
            <w:r>
              <w:rPr>
                <w:rFonts w:ascii="Arial Unicode MS" w:eastAsia="Arial Unicode MS" w:hAnsi="Arial Unicode MS"/>
                <w:color w:val="626B73"/>
                <w:sz w:val="15"/>
              </w:rPr>
              <w:br/>
              <w:t>Nikhil Ajit Rode</w:t>
            </w:r>
          </w:p>
        </w:tc>
        <w:tc>
          <w:tcPr>
            <w:tcW w:w="4406" w:type="dxa"/>
            <w:shd w:val="clear" w:color="auto" w:fill="F4F4F4"/>
            <w:tcMar>
              <w:top w:w="95" w:type="dxa"/>
              <w:left w:w="105" w:type="dxa"/>
              <w:bottom w:w="95" w:type="dxa"/>
              <w:right w:w="105" w:type="dxa"/>
            </w:tcMar>
          </w:tcPr>
          <w:p w14:paraId="70B989EA" w14:textId="77777777" w:rsidR="009E07DB" w:rsidRDefault="00000000">
            <w:pPr>
              <w:spacing w:after="0" w:line="252" w:lineRule="auto"/>
            </w:pPr>
            <w:r>
              <w:rPr>
                <w:rFonts w:ascii="Arial Unicode MS" w:eastAsia="Arial Unicode MS" w:hAnsi="Arial Unicode MS"/>
                <w:b/>
              </w:rPr>
              <w:t>University of California, Berkeley  |  USA</w:t>
            </w:r>
            <w:r>
              <w:rPr>
                <w:rFonts w:ascii="Arial Unicode MS" w:eastAsia="Arial Unicode MS" w:hAnsi="Arial Unicode MS"/>
                <w:sz w:val="16"/>
              </w:rPr>
              <w:br/>
              <w:t>PhD dissertation, Materials Science and Engineering</w:t>
            </w:r>
          </w:p>
        </w:tc>
      </w:tr>
      <w:tr w:rsidR="009E07DB" w14:paraId="1B8DA4DD" w14:textId="77777777">
        <w:trPr>
          <w:cantSplit/>
        </w:trPr>
        <w:tc>
          <w:tcPr>
            <w:tcW w:w="648" w:type="dxa"/>
            <w:tcMar>
              <w:top w:w="95" w:type="dxa"/>
              <w:left w:w="105" w:type="dxa"/>
              <w:bottom w:w="95" w:type="dxa"/>
              <w:right w:w="105" w:type="dxa"/>
            </w:tcMar>
          </w:tcPr>
          <w:p w14:paraId="4E61A421" w14:textId="77777777" w:rsidR="009E07DB" w:rsidRDefault="00000000">
            <w:pPr>
              <w:spacing w:after="0" w:line="252" w:lineRule="auto"/>
              <w:jc w:val="center"/>
            </w:pPr>
            <w:r>
              <w:rPr>
                <w:rFonts w:ascii="Arial Unicode MS" w:eastAsia="Arial Unicode MS" w:hAnsi="Arial Unicode MS"/>
                <w:b/>
                <w:sz w:val="18"/>
              </w:rPr>
              <w:t>597</w:t>
            </w:r>
          </w:p>
        </w:tc>
        <w:tc>
          <w:tcPr>
            <w:tcW w:w="792" w:type="dxa"/>
            <w:tcMar>
              <w:top w:w="95" w:type="dxa"/>
              <w:left w:w="105" w:type="dxa"/>
              <w:bottom w:w="95" w:type="dxa"/>
              <w:right w:w="105" w:type="dxa"/>
            </w:tcMar>
          </w:tcPr>
          <w:p w14:paraId="12E25DA8" w14:textId="77777777" w:rsidR="009E07DB" w:rsidRDefault="00000000">
            <w:pPr>
              <w:spacing w:after="0" w:line="252" w:lineRule="auto"/>
              <w:jc w:val="center"/>
            </w:pPr>
            <w:r>
              <w:rPr>
                <w:rFonts w:ascii="Arial Unicode MS" w:eastAsia="Arial Unicode MS" w:hAnsi="Arial Unicode MS"/>
                <w:b/>
                <w:sz w:val="18"/>
              </w:rPr>
              <w:t>2014</w:t>
            </w:r>
            <w:r>
              <w:rPr>
                <w:rFonts w:ascii="Arial Unicode MS" w:eastAsia="Arial Unicode MS" w:hAnsi="Arial Unicode MS" w:cs="Arial Unicode MS"/>
                <w:color w:val="626B73"/>
                <w:sz w:val="15"/>
              </w:rPr>
              <w:br/>
              <w:t>学位论文</w:t>
            </w:r>
          </w:p>
        </w:tc>
        <w:tc>
          <w:tcPr>
            <w:tcW w:w="4320" w:type="dxa"/>
            <w:tcMar>
              <w:top w:w="95" w:type="dxa"/>
              <w:left w:w="105" w:type="dxa"/>
              <w:bottom w:w="95" w:type="dxa"/>
              <w:right w:w="105" w:type="dxa"/>
            </w:tcMar>
          </w:tcPr>
          <w:p w14:paraId="112FBD71" w14:textId="77777777" w:rsidR="009E07DB" w:rsidRDefault="00000000">
            <w:pPr>
              <w:spacing w:after="0" w:line="252" w:lineRule="auto"/>
            </w:pPr>
            <w:r>
              <w:rPr>
                <w:rFonts w:ascii="Arial Unicode MS" w:eastAsia="Arial Unicode MS" w:hAnsi="Arial Unicode MS"/>
                <w:b/>
                <w:sz w:val="18"/>
              </w:rPr>
              <w:t>Development of Smart Bio-Polymeric Nanostructures for Stimuli-Response Based Applications</w:t>
            </w:r>
            <w:r>
              <w:rPr>
                <w:rFonts w:ascii="Arial Unicode MS" w:eastAsia="Arial Unicode MS" w:hAnsi="Arial Unicode MS"/>
                <w:color w:val="626B73"/>
                <w:sz w:val="15"/>
              </w:rPr>
              <w:br/>
              <w:t>Bradley Robert Hawkins</w:t>
            </w:r>
          </w:p>
        </w:tc>
        <w:tc>
          <w:tcPr>
            <w:tcW w:w="4406" w:type="dxa"/>
            <w:tcMar>
              <w:top w:w="95" w:type="dxa"/>
              <w:left w:w="105" w:type="dxa"/>
              <w:bottom w:w="95" w:type="dxa"/>
              <w:right w:w="105" w:type="dxa"/>
            </w:tcMar>
          </w:tcPr>
          <w:p w14:paraId="6F834F7F" w14:textId="77777777" w:rsidR="009E07DB" w:rsidRDefault="00000000">
            <w:pPr>
              <w:spacing w:after="0" w:line="252" w:lineRule="auto"/>
            </w:pPr>
            <w:r>
              <w:rPr>
                <w:rFonts w:ascii="Arial Unicode MS" w:eastAsia="Arial Unicode MS" w:hAnsi="Arial Unicode MS"/>
                <w:b/>
              </w:rPr>
              <w:t>Curtin University  |  Australia</w:t>
            </w:r>
            <w:r>
              <w:rPr>
                <w:rFonts w:ascii="Arial Unicode MS" w:eastAsia="Arial Unicode MS" w:hAnsi="Arial Unicode MS"/>
                <w:sz w:val="16"/>
              </w:rPr>
              <w:br/>
              <w:t>PhD thesis, Chemical Engineering</w:t>
            </w:r>
          </w:p>
        </w:tc>
      </w:tr>
      <w:tr w:rsidR="009E07DB" w14:paraId="1012B7FD" w14:textId="77777777">
        <w:trPr>
          <w:cantSplit/>
        </w:trPr>
        <w:tc>
          <w:tcPr>
            <w:tcW w:w="648" w:type="dxa"/>
            <w:shd w:val="clear" w:color="auto" w:fill="F4F4F4"/>
            <w:tcMar>
              <w:top w:w="95" w:type="dxa"/>
              <w:left w:w="105" w:type="dxa"/>
              <w:bottom w:w="95" w:type="dxa"/>
              <w:right w:w="105" w:type="dxa"/>
            </w:tcMar>
          </w:tcPr>
          <w:p w14:paraId="23FA7127" w14:textId="77777777" w:rsidR="009E07DB" w:rsidRDefault="00000000">
            <w:pPr>
              <w:spacing w:after="0" w:line="252" w:lineRule="auto"/>
              <w:jc w:val="center"/>
            </w:pPr>
            <w:r>
              <w:rPr>
                <w:rFonts w:ascii="Arial Unicode MS" w:eastAsia="Arial Unicode MS" w:hAnsi="Arial Unicode MS"/>
                <w:b/>
                <w:sz w:val="18"/>
              </w:rPr>
              <w:t>598</w:t>
            </w:r>
          </w:p>
        </w:tc>
        <w:tc>
          <w:tcPr>
            <w:tcW w:w="792" w:type="dxa"/>
            <w:shd w:val="clear" w:color="auto" w:fill="F4F4F4"/>
            <w:tcMar>
              <w:top w:w="95" w:type="dxa"/>
              <w:left w:w="105" w:type="dxa"/>
              <w:bottom w:w="95" w:type="dxa"/>
              <w:right w:w="105" w:type="dxa"/>
            </w:tcMar>
          </w:tcPr>
          <w:p w14:paraId="59D3A7DA" w14:textId="77777777" w:rsidR="009E07DB" w:rsidRDefault="00000000">
            <w:pPr>
              <w:spacing w:after="0" w:line="252" w:lineRule="auto"/>
              <w:jc w:val="center"/>
            </w:pPr>
            <w:r>
              <w:rPr>
                <w:rFonts w:ascii="Arial Unicode MS" w:eastAsia="Arial Unicode MS" w:hAnsi="Arial Unicode MS"/>
                <w:b/>
                <w:sz w:val="18"/>
              </w:rPr>
              <w:t>2014</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27DB495D" w14:textId="77777777" w:rsidR="009E07DB" w:rsidRDefault="00000000">
            <w:pPr>
              <w:spacing w:after="0" w:line="252" w:lineRule="auto"/>
            </w:pPr>
            <w:r>
              <w:rPr>
                <w:rFonts w:ascii="Arial Unicode MS" w:eastAsia="Arial Unicode MS" w:hAnsi="Arial Unicode MS"/>
                <w:b/>
                <w:sz w:val="18"/>
              </w:rPr>
              <w:t>Dye-sensitized solar cells based on electrospun polyacrylonitrile (PAN) nanofibre membrane gel electrolyte</w:t>
            </w:r>
            <w:r>
              <w:rPr>
                <w:rFonts w:ascii="Arial Unicode MS" w:eastAsia="Arial Unicode MS" w:hAnsi="Arial Unicode MS"/>
                <w:color w:val="626B73"/>
                <w:sz w:val="15"/>
              </w:rPr>
              <w:br/>
              <w:t>M.A.K.L. Dissanayake; H.K.D.W.M.N.R. Divarathne; C.A. Thotawatthage; C.B. Dissanayake; G.K.R. Senadeera; B. M. Ratnayake Bandara</w:t>
            </w:r>
          </w:p>
        </w:tc>
        <w:tc>
          <w:tcPr>
            <w:tcW w:w="4406" w:type="dxa"/>
            <w:shd w:val="clear" w:color="auto" w:fill="F4F4F4"/>
            <w:tcMar>
              <w:top w:w="95" w:type="dxa"/>
              <w:left w:w="105" w:type="dxa"/>
              <w:bottom w:w="95" w:type="dxa"/>
              <w:right w:w="105" w:type="dxa"/>
            </w:tcMar>
          </w:tcPr>
          <w:p w14:paraId="229A2F3B" w14:textId="77777777" w:rsidR="009E07DB" w:rsidRDefault="00000000">
            <w:pPr>
              <w:spacing w:after="0" w:line="252" w:lineRule="auto"/>
            </w:pPr>
            <w:r>
              <w:rPr>
                <w:rFonts w:ascii="Arial Unicode MS" w:eastAsia="Arial Unicode MS" w:hAnsi="Arial Unicode MS"/>
                <w:b/>
              </w:rPr>
              <w:t>University of Peradeniya; National Institute of Fundamental Studies; Open University of Sri Lanka  |  Sri Lanka</w:t>
            </w:r>
            <w:r>
              <w:rPr>
                <w:rFonts w:ascii="Arial Unicode MS" w:eastAsia="Arial Unicode MS" w:hAnsi="Arial Unicode MS"/>
                <w:sz w:val="16"/>
              </w:rPr>
              <w:br/>
              <w:t>Electrochimica Acta, Vol. 130, p. 76</w:t>
            </w:r>
            <w:hyperlink r:id="rId596">
              <w:r w:rsidR="009E07DB">
                <w:rPr>
                  <w:rFonts w:ascii="Arial Unicode MS" w:eastAsia="Arial Unicode MS" w:hAnsi="Arial Unicode MS"/>
                  <w:color w:val="0563C1"/>
                  <w:sz w:val="16"/>
                  <w:u w:val="single"/>
                </w:rPr>
                <w:br/>
                <w:t>DOI: 10.1016/j.electacta.2014.02.122</w:t>
              </w:r>
            </w:hyperlink>
          </w:p>
        </w:tc>
      </w:tr>
      <w:tr w:rsidR="009E07DB" w14:paraId="52F03527" w14:textId="77777777">
        <w:trPr>
          <w:cantSplit/>
        </w:trPr>
        <w:tc>
          <w:tcPr>
            <w:tcW w:w="648" w:type="dxa"/>
            <w:tcMar>
              <w:top w:w="95" w:type="dxa"/>
              <w:left w:w="105" w:type="dxa"/>
              <w:bottom w:w="95" w:type="dxa"/>
              <w:right w:w="105" w:type="dxa"/>
            </w:tcMar>
          </w:tcPr>
          <w:p w14:paraId="39291850" w14:textId="77777777" w:rsidR="009E07DB" w:rsidRDefault="00000000">
            <w:pPr>
              <w:spacing w:after="0" w:line="252" w:lineRule="auto"/>
              <w:jc w:val="center"/>
            </w:pPr>
            <w:r>
              <w:rPr>
                <w:rFonts w:ascii="Arial Unicode MS" w:eastAsia="Arial Unicode MS" w:hAnsi="Arial Unicode MS"/>
                <w:b/>
                <w:sz w:val="18"/>
              </w:rPr>
              <w:t>599</w:t>
            </w:r>
          </w:p>
        </w:tc>
        <w:tc>
          <w:tcPr>
            <w:tcW w:w="792" w:type="dxa"/>
            <w:tcMar>
              <w:top w:w="95" w:type="dxa"/>
              <w:left w:w="105" w:type="dxa"/>
              <w:bottom w:w="95" w:type="dxa"/>
              <w:right w:w="105" w:type="dxa"/>
            </w:tcMar>
          </w:tcPr>
          <w:p w14:paraId="78967FC3" w14:textId="77777777" w:rsidR="009E07DB" w:rsidRDefault="00000000">
            <w:pPr>
              <w:spacing w:after="0" w:line="252" w:lineRule="auto"/>
              <w:jc w:val="center"/>
            </w:pPr>
            <w:r>
              <w:rPr>
                <w:rFonts w:ascii="Arial Unicode MS" w:eastAsia="Arial Unicode MS" w:hAnsi="Arial Unicode MS"/>
                <w:b/>
                <w:sz w:val="18"/>
              </w:rPr>
              <w:t>2014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40B05FB7" w14:textId="77777777" w:rsidR="009E07DB" w:rsidRDefault="00000000">
            <w:pPr>
              <w:spacing w:after="0" w:line="252" w:lineRule="auto"/>
            </w:pPr>
            <w:r>
              <w:rPr>
                <w:rFonts w:ascii="Arial Unicode MS" w:eastAsia="Arial Unicode MS" w:hAnsi="Arial Unicode MS"/>
                <w:b/>
                <w:sz w:val="18"/>
              </w:rPr>
              <w:t>Electrospinning of agar/PVA aqueous solutions and its relation with rheological properties</w:t>
            </w:r>
            <w:r>
              <w:rPr>
                <w:rFonts w:ascii="Arial Unicode MS" w:eastAsia="Arial Unicode MS" w:hAnsi="Arial Unicode MS"/>
                <w:color w:val="626B73"/>
                <w:sz w:val="15"/>
              </w:rPr>
              <w:br/>
              <w:t>Ana Margarida Sousa; Hiléia K.S. Souza; Joseph Uknalis; Shih-Chuan Liu; Maria P. Gonçalves; LinShu Liu</w:t>
            </w:r>
          </w:p>
        </w:tc>
        <w:tc>
          <w:tcPr>
            <w:tcW w:w="4406" w:type="dxa"/>
            <w:tcMar>
              <w:top w:w="95" w:type="dxa"/>
              <w:left w:w="105" w:type="dxa"/>
              <w:bottom w:w="95" w:type="dxa"/>
              <w:right w:w="105" w:type="dxa"/>
            </w:tcMar>
          </w:tcPr>
          <w:p w14:paraId="4954BD55" w14:textId="77777777" w:rsidR="009E07DB" w:rsidRDefault="00000000">
            <w:pPr>
              <w:spacing w:after="0" w:line="252" w:lineRule="auto"/>
            </w:pPr>
            <w:r>
              <w:rPr>
                <w:rFonts w:ascii="Arial Unicode MS" w:eastAsia="Arial Unicode MS" w:hAnsi="Arial Unicode MS"/>
                <w:b/>
              </w:rPr>
              <w:t>Agricultural Research Service; United States Department of Agriculture; Universidade do Porto; et al. (7 total)  |  USA, Portugal, Taiwan</w:t>
            </w:r>
            <w:r>
              <w:rPr>
                <w:rFonts w:ascii="Arial Unicode MS" w:eastAsia="Arial Unicode MS" w:hAnsi="Arial Unicode MS"/>
                <w:sz w:val="16"/>
              </w:rPr>
              <w:br/>
              <w:t>Carbohydrate Polymers, Vol. 115, p. 348</w:t>
            </w:r>
            <w:hyperlink r:id="rId597">
              <w:r w:rsidR="009E07DB">
                <w:rPr>
                  <w:rFonts w:ascii="Arial Unicode MS" w:eastAsia="Arial Unicode MS" w:hAnsi="Arial Unicode MS"/>
                  <w:color w:val="0563C1"/>
                  <w:sz w:val="16"/>
                  <w:u w:val="single"/>
                </w:rPr>
                <w:br/>
                <w:t>DOI: 10.1016/j.carbpol.2014.08.074</w:t>
              </w:r>
            </w:hyperlink>
          </w:p>
        </w:tc>
      </w:tr>
      <w:tr w:rsidR="009E07DB" w14:paraId="3B4F388A" w14:textId="77777777">
        <w:trPr>
          <w:cantSplit/>
        </w:trPr>
        <w:tc>
          <w:tcPr>
            <w:tcW w:w="648" w:type="dxa"/>
            <w:shd w:val="clear" w:color="auto" w:fill="F4F4F4"/>
            <w:tcMar>
              <w:top w:w="95" w:type="dxa"/>
              <w:left w:w="105" w:type="dxa"/>
              <w:bottom w:w="95" w:type="dxa"/>
              <w:right w:w="105" w:type="dxa"/>
            </w:tcMar>
          </w:tcPr>
          <w:p w14:paraId="6433F9C0" w14:textId="77777777" w:rsidR="009E07DB" w:rsidRDefault="00000000">
            <w:pPr>
              <w:spacing w:after="0" w:line="252" w:lineRule="auto"/>
              <w:jc w:val="center"/>
            </w:pPr>
            <w:r>
              <w:rPr>
                <w:rFonts w:ascii="Arial Unicode MS" w:eastAsia="Arial Unicode MS" w:hAnsi="Arial Unicode MS"/>
                <w:b/>
                <w:sz w:val="18"/>
              </w:rPr>
              <w:t>600</w:t>
            </w:r>
          </w:p>
        </w:tc>
        <w:tc>
          <w:tcPr>
            <w:tcW w:w="792" w:type="dxa"/>
            <w:shd w:val="clear" w:color="auto" w:fill="F4F4F4"/>
            <w:tcMar>
              <w:top w:w="95" w:type="dxa"/>
              <w:left w:w="105" w:type="dxa"/>
              <w:bottom w:w="95" w:type="dxa"/>
              <w:right w:w="105" w:type="dxa"/>
            </w:tcMar>
          </w:tcPr>
          <w:p w14:paraId="390119C3" w14:textId="77777777" w:rsidR="009E07DB" w:rsidRDefault="00000000">
            <w:pPr>
              <w:spacing w:after="0" w:line="252" w:lineRule="auto"/>
              <w:jc w:val="center"/>
            </w:pPr>
            <w:r>
              <w:rPr>
                <w:rFonts w:ascii="Arial Unicode MS" w:eastAsia="Arial Unicode MS" w:hAnsi="Arial Unicode MS"/>
                <w:b/>
                <w:sz w:val="18"/>
              </w:rPr>
              <w:t>2014</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7A460D9A" w14:textId="77777777" w:rsidR="009E07DB" w:rsidRDefault="00000000">
            <w:pPr>
              <w:spacing w:after="0" w:line="252" w:lineRule="auto"/>
            </w:pPr>
            <w:r>
              <w:rPr>
                <w:rFonts w:ascii="Arial Unicode MS" w:eastAsia="Arial Unicode MS" w:hAnsi="Arial Unicode MS"/>
                <w:b/>
                <w:sz w:val="18"/>
              </w:rPr>
              <w:t>Electrospun anatase TiO &lt;sub&gt;2&lt;/sub&gt; nanofibers with ordered mesoporosity</w:t>
            </w:r>
            <w:r>
              <w:rPr>
                <w:rFonts w:ascii="Arial Unicode MS" w:eastAsia="Arial Unicode MS" w:hAnsi="Arial Unicode MS"/>
                <w:color w:val="626B73"/>
                <w:sz w:val="15"/>
              </w:rPr>
              <w:br/>
              <w:t>Shreyasi Chattopadhyay; Jony Saha; Goutam De</w:t>
            </w:r>
          </w:p>
        </w:tc>
        <w:tc>
          <w:tcPr>
            <w:tcW w:w="4406" w:type="dxa"/>
            <w:shd w:val="clear" w:color="auto" w:fill="F4F4F4"/>
            <w:tcMar>
              <w:top w:w="95" w:type="dxa"/>
              <w:left w:w="105" w:type="dxa"/>
              <w:bottom w:w="95" w:type="dxa"/>
              <w:right w:w="105" w:type="dxa"/>
            </w:tcMar>
          </w:tcPr>
          <w:p w14:paraId="6C84BCE3" w14:textId="77777777" w:rsidR="009E07DB" w:rsidRDefault="00000000">
            <w:pPr>
              <w:spacing w:after="0" w:line="252" w:lineRule="auto"/>
            </w:pPr>
            <w:r>
              <w:rPr>
                <w:rFonts w:ascii="Arial Unicode MS" w:eastAsia="Arial Unicode MS" w:hAnsi="Arial Unicode MS"/>
                <w:b/>
              </w:rPr>
              <w:t>Central Glass and Ceramic Research Institute; Council of Scientific and Industrial Research  |  India</w:t>
            </w:r>
            <w:r>
              <w:rPr>
                <w:rFonts w:ascii="Arial Unicode MS" w:eastAsia="Arial Unicode MS" w:hAnsi="Arial Unicode MS"/>
                <w:sz w:val="16"/>
              </w:rPr>
              <w:br/>
              <w:t>Journal of Materials Chemistry A, Vol. 2, No. 44, p. 19029</w:t>
            </w:r>
            <w:hyperlink r:id="rId598">
              <w:r w:rsidR="009E07DB">
                <w:rPr>
                  <w:rFonts w:ascii="Arial Unicode MS" w:eastAsia="Arial Unicode MS" w:hAnsi="Arial Unicode MS"/>
                  <w:color w:val="0563C1"/>
                  <w:sz w:val="16"/>
                  <w:u w:val="single"/>
                </w:rPr>
                <w:br/>
                <w:t>DOI: 10.1039/c4ta04481a</w:t>
              </w:r>
            </w:hyperlink>
          </w:p>
        </w:tc>
      </w:tr>
      <w:tr w:rsidR="009E07DB" w14:paraId="3A41E6CF" w14:textId="77777777">
        <w:trPr>
          <w:cantSplit/>
        </w:trPr>
        <w:tc>
          <w:tcPr>
            <w:tcW w:w="648" w:type="dxa"/>
            <w:tcMar>
              <w:top w:w="95" w:type="dxa"/>
              <w:left w:w="105" w:type="dxa"/>
              <w:bottom w:w="95" w:type="dxa"/>
              <w:right w:w="105" w:type="dxa"/>
            </w:tcMar>
          </w:tcPr>
          <w:p w14:paraId="6938EB82" w14:textId="77777777" w:rsidR="009E07DB" w:rsidRDefault="00000000">
            <w:pPr>
              <w:spacing w:after="0" w:line="252" w:lineRule="auto"/>
              <w:jc w:val="center"/>
            </w:pPr>
            <w:r>
              <w:rPr>
                <w:rFonts w:ascii="Arial Unicode MS" w:eastAsia="Arial Unicode MS" w:hAnsi="Arial Unicode MS"/>
                <w:b/>
                <w:sz w:val="18"/>
              </w:rPr>
              <w:t>601</w:t>
            </w:r>
          </w:p>
        </w:tc>
        <w:tc>
          <w:tcPr>
            <w:tcW w:w="792" w:type="dxa"/>
            <w:tcMar>
              <w:top w:w="95" w:type="dxa"/>
              <w:left w:w="105" w:type="dxa"/>
              <w:bottom w:w="95" w:type="dxa"/>
              <w:right w:w="105" w:type="dxa"/>
            </w:tcMar>
          </w:tcPr>
          <w:p w14:paraId="47AFD136" w14:textId="77777777" w:rsidR="009E07DB" w:rsidRDefault="00000000">
            <w:pPr>
              <w:spacing w:after="0" w:line="252" w:lineRule="auto"/>
              <w:jc w:val="center"/>
            </w:pPr>
            <w:r>
              <w:rPr>
                <w:rFonts w:ascii="Arial Unicode MS" w:eastAsia="Arial Unicode MS" w:hAnsi="Arial Unicode MS"/>
                <w:b/>
                <w:sz w:val="18"/>
              </w:rPr>
              <w:t>2014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3EF9EF8A" w14:textId="77777777" w:rsidR="009E07DB" w:rsidRDefault="00000000">
            <w:pPr>
              <w:spacing w:after="0" w:line="252" w:lineRule="auto"/>
            </w:pPr>
            <w:r>
              <w:rPr>
                <w:rFonts w:ascii="Arial Unicode MS" w:eastAsia="Arial Unicode MS" w:hAnsi="Arial Unicode MS"/>
                <w:b/>
                <w:sz w:val="18"/>
              </w:rPr>
              <w:t>Fabrication and Characterization of Cellulose Acetate Nanofibers</w:t>
            </w:r>
            <w:r>
              <w:rPr>
                <w:rFonts w:ascii="Arial Unicode MS" w:eastAsia="Arial Unicode MS" w:hAnsi="Arial Unicode MS"/>
                <w:color w:val="626B73"/>
                <w:sz w:val="15"/>
              </w:rPr>
              <w:br/>
              <w:t>Zainal Anisah; Naznin Sultana; Mohammed Rafiq Abdul Kadir</w:t>
            </w:r>
          </w:p>
        </w:tc>
        <w:tc>
          <w:tcPr>
            <w:tcW w:w="4406" w:type="dxa"/>
            <w:tcMar>
              <w:top w:w="95" w:type="dxa"/>
              <w:left w:w="105" w:type="dxa"/>
              <w:bottom w:w="95" w:type="dxa"/>
              <w:right w:w="105" w:type="dxa"/>
            </w:tcMar>
          </w:tcPr>
          <w:p w14:paraId="156762B1" w14:textId="77777777" w:rsidR="009E07DB" w:rsidRDefault="00000000">
            <w:pPr>
              <w:spacing w:after="0" w:line="252" w:lineRule="auto"/>
            </w:pPr>
            <w:r>
              <w:rPr>
                <w:rFonts w:ascii="Arial Unicode MS" w:eastAsia="Arial Unicode MS" w:hAnsi="Arial Unicode MS"/>
                <w:b/>
              </w:rPr>
              <w:t>University of Technology Malaysia  |  Malaysia</w:t>
            </w:r>
            <w:r>
              <w:rPr>
                <w:rFonts w:ascii="Arial Unicode MS" w:eastAsia="Arial Unicode MS" w:hAnsi="Arial Unicode MS"/>
                <w:sz w:val="16"/>
              </w:rPr>
              <w:br/>
              <w:t>Advanced materials research, Vol. 1030-1032, p. 78</w:t>
            </w:r>
            <w:hyperlink r:id="rId599">
              <w:r w:rsidR="009E07DB">
                <w:rPr>
                  <w:rFonts w:ascii="Arial Unicode MS" w:eastAsia="Arial Unicode MS" w:hAnsi="Arial Unicode MS"/>
                  <w:color w:val="0563C1"/>
                  <w:sz w:val="16"/>
                  <w:u w:val="single"/>
                </w:rPr>
                <w:br/>
                <w:t>DOI: 10.4028/www.scientific.net/amr.1030-1032.78</w:t>
              </w:r>
            </w:hyperlink>
          </w:p>
        </w:tc>
      </w:tr>
      <w:tr w:rsidR="009E07DB" w14:paraId="718B8A78" w14:textId="77777777">
        <w:trPr>
          <w:cantSplit/>
        </w:trPr>
        <w:tc>
          <w:tcPr>
            <w:tcW w:w="648" w:type="dxa"/>
            <w:shd w:val="clear" w:color="auto" w:fill="F4F4F4"/>
            <w:tcMar>
              <w:top w:w="95" w:type="dxa"/>
              <w:left w:w="105" w:type="dxa"/>
              <w:bottom w:w="95" w:type="dxa"/>
              <w:right w:w="105" w:type="dxa"/>
            </w:tcMar>
          </w:tcPr>
          <w:p w14:paraId="0D406A1F" w14:textId="77777777" w:rsidR="009E07DB" w:rsidRDefault="00000000">
            <w:pPr>
              <w:spacing w:after="0" w:line="252" w:lineRule="auto"/>
              <w:jc w:val="center"/>
            </w:pPr>
            <w:r>
              <w:rPr>
                <w:rFonts w:ascii="Arial Unicode MS" w:eastAsia="Arial Unicode MS" w:hAnsi="Arial Unicode MS"/>
                <w:b/>
                <w:sz w:val="18"/>
              </w:rPr>
              <w:t>602</w:t>
            </w:r>
          </w:p>
        </w:tc>
        <w:tc>
          <w:tcPr>
            <w:tcW w:w="792" w:type="dxa"/>
            <w:shd w:val="clear" w:color="auto" w:fill="F4F4F4"/>
            <w:tcMar>
              <w:top w:w="95" w:type="dxa"/>
              <w:left w:w="105" w:type="dxa"/>
              <w:bottom w:w="95" w:type="dxa"/>
              <w:right w:w="105" w:type="dxa"/>
            </w:tcMar>
          </w:tcPr>
          <w:p w14:paraId="7B33CF58" w14:textId="77777777" w:rsidR="009E07DB" w:rsidRDefault="00000000">
            <w:pPr>
              <w:spacing w:after="0" w:line="252" w:lineRule="auto"/>
              <w:jc w:val="center"/>
            </w:pPr>
            <w:r>
              <w:rPr>
                <w:rFonts w:ascii="Arial Unicode MS" w:eastAsia="Arial Unicode MS" w:hAnsi="Arial Unicode MS"/>
                <w:b/>
                <w:sz w:val="18"/>
              </w:rPr>
              <w:t>2014</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0DA669FE" w14:textId="77777777" w:rsidR="009E07DB" w:rsidRDefault="00000000">
            <w:pPr>
              <w:spacing w:after="0" w:line="252" w:lineRule="auto"/>
            </w:pPr>
            <w:r>
              <w:rPr>
                <w:rFonts w:ascii="Arial Unicode MS" w:eastAsia="Arial Unicode MS" w:hAnsi="Arial Unicode MS"/>
                <w:b/>
                <w:sz w:val="18"/>
              </w:rPr>
              <w:t>Fabrication and Characterization of Polycaprolactone (PCL)/Gelatin Electrospun Fibers</w:t>
            </w:r>
            <w:r>
              <w:rPr>
                <w:rFonts w:ascii="Arial Unicode MS" w:eastAsia="Arial Unicode MS" w:hAnsi="Arial Unicode MS"/>
                <w:color w:val="626B73"/>
                <w:sz w:val="15"/>
              </w:rPr>
              <w:br/>
              <w:t>Mim Mim Lim; Naznin Sultana; Azli Bin Yahya</w:t>
            </w:r>
          </w:p>
        </w:tc>
        <w:tc>
          <w:tcPr>
            <w:tcW w:w="4406" w:type="dxa"/>
            <w:shd w:val="clear" w:color="auto" w:fill="F4F4F4"/>
            <w:tcMar>
              <w:top w:w="95" w:type="dxa"/>
              <w:left w:w="105" w:type="dxa"/>
              <w:bottom w:w="95" w:type="dxa"/>
              <w:right w:w="105" w:type="dxa"/>
            </w:tcMar>
          </w:tcPr>
          <w:p w14:paraId="443CF4E3" w14:textId="77777777" w:rsidR="009E07DB" w:rsidRDefault="00000000">
            <w:pPr>
              <w:spacing w:after="0" w:line="252" w:lineRule="auto"/>
            </w:pPr>
            <w:r>
              <w:rPr>
                <w:rFonts w:ascii="Arial Unicode MS" w:eastAsia="Arial Unicode MS" w:hAnsi="Arial Unicode MS"/>
                <w:b/>
              </w:rPr>
              <w:t>University of Technology Malaysia  |  Malaysia</w:t>
            </w:r>
            <w:r>
              <w:rPr>
                <w:rFonts w:ascii="Arial Unicode MS" w:eastAsia="Arial Unicode MS" w:hAnsi="Arial Unicode MS"/>
                <w:sz w:val="16"/>
              </w:rPr>
              <w:br/>
              <w:t>Applied Mechanics and Materials, Vol. 554, p. 52</w:t>
            </w:r>
            <w:hyperlink r:id="rId600">
              <w:r w:rsidR="009E07DB">
                <w:rPr>
                  <w:rFonts w:ascii="Arial Unicode MS" w:eastAsia="Arial Unicode MS" w:hAnsi="Arial Unicode MS"/>
                  <w:color w:val="0563C1"/>
                  <w:sz w:val="16"/>
                  <w:u w:val="single"/>
                </w:rPr>
                <w:br/>
                <w:t>DOI: 10.4028/www.scientific.net/amm.554.52</w:t>
              </w:r>
            </w:hyperlink>
          </w:p>
        </w:tc>
      </w:tr>
      <w:tr w:rsidR="009E07DB" w14:paraId="250FAC39" w14:textId="77777777">
        <w:trPr>
          <w:cantSplit/>
        </w:trPr>
        <w:tc>
          <w:tcPr>
            <w:tcW w:w="648" w:type="dxa"/>
            <w:tcMar>
              <w:top w:w="95" w:type="dxa"/>
              <w:left w:w="105" w:type="dxa"/>
              <w:bottom w:w="95" w:type="dxa"/>
              <w:right w:w="105" w:type="dxa"/>
            </w:tcMar>
          </w:tcPr>
          <w:p w14:paraId="114C0DEA" w14:textId="77777777" w:rsidR="009E07DB" w:rsidRDefault="00000000">
            <w:pPr>
              <w:spacing w:after="0" w:line="252" w:lineRule="auto"/>
              <w:jc w:val="center"/>
            </w:pPr>
            <w:r>
              <w:rPr>
                <w:rFonts w:ascii="Arial Unicode MS" w:eastAsia="Arial Unicode MS" w:hAnsi="Arial Unicode MS"/>
                <w:b/>
                <w:sz w:val="18"/>
              </w:rPr>
              <w:t>603</w:t>
            </w:r>
          </w:p>
        </w:tc>
        <w:tc>
          <w:tcPr>
            <w:tcW w:w="792" w:type="dxa"/>
            <w:tcMar>
              <w:top w:w="95" w:type="dxa"/>
              <w:left w:w="105" w:type="dxa"/>
              <w:bottom w:w="95" w:type="dxa"/>
              <w:right w:w="105" w:type="dxa"/>
            </w:tcMar>
          </w:tcPr>
          <w:p w14:paraId="2DBE8846" w14:textId="77777777" w:rsidR="009E07DB" w:rsidRDefault="00000000">
            <w:pPr>
              <w:spacing w:after="0" w:line="252" w:lineRule="auto"/>
              <w:jc w:val="center"/>
            </w:pPr>
            <w:r>
              <w:rPr>
                <w:rFonts w:ascii="Arial Unicode MS" w:eastAsia="Arial Unicode MS" w:hAnsi="Arial Unicode MS"/>
                <w:b/>
                <w:sz w:val="18"/>
              </w:rPr>
              <w:t>2014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017EBD1A" w14:textId="77777777" w:rsidR="009E07DB" w:rsidRDefault="00000000">
            <w:pPr>
              <w:spacing w:after="0" w:line="252" w:lineRule="auto"/>
            </w:pPr>
            <w:r>
              <w:rPr>
                <w:rFonts w:ascii="Arial Unicode MS" w:eastAsia="Arial Unicode MS" w:hAnsi="Arial Unicode MS"/>
                <w:b/>
                <w:sz w:val="18"/>
              </w:rPr>
              <w:t>Fabrication of Nanohydroxyapatite/Poly(caprolactone) Composite Microfibers Using Electrospinning Technique for Tissue Engineering Applications</w:t>
            </w:r>
            <w:r>
              <w:rPr>
                <w:rFonts w:ascii="Arial Unicode MS" w:eastAsia="Arial Unicode MS" w:hAnsi="Arial Unicode MS"/>
                <w:color w:val="626B73"/>
                <w:sz w:val="15"/>
              </w:rPr>
              <w:br/>
              <w:t>Mohd Izzat Hassan; Tao Sun; Naznin Sultana</w:t>
            </w:r>
          </w:p>
        </w:tc>
        <w:tc>
          <w:tcPr>
            <w:tcW w:w="4406" w:type="dxa"/>
            <w:tcMar>
              <w:top w:w="95" w:type="dxa"/>
              <w:left w:w="105" w:type="dxa"/>
              <w:bottom w:w="95" w:type="dxa"/>
              <w:right w:w="105" w:type="dxa"/>
            </w:tcMar>
          </w:tcPr>
          <w:p w14:paraId="76292F7C" w14:textId="77777777" w:rsidR="009E07DB" w:rsidRDefault="00000000">
            <w:pPr>
              <w:spacing w:after="0" w:line="252" w:lineRule="auto"/>
            </w:pPr>
            <w:r>
              <w:rPr>
                <w:rFonts w:ascii="Arial Unicode MS" w:eastAsia="Arial Unicode MS" w:hAnsi="Arial Unicode MS"/>
                <w:b/>
              </w:rPr>
              <w:t>University of Technology Malaysia; Agency for Science, Technology and Research; Institute of Microelectronics  |  Malaysia, Singapore</w:t>
            </w:r>
            <w:r>
              <w:rPr>
                <w:rFonts w:ascii="Arial Unicode MS" w:eastAsia="Arial Unicode MS" w:hAnsi="Arial Unicode MS"/>
                <w:sz w:val="16"/>
              </w:rPr>
              <w:br/>
              <w:t>Journal of Nanomaterials, Vol. 2014, No. 1</w:t>
            </w:r>
            <w:hyperlink r:id="rId601">
              <w:r w:rsidR="009E07DB">
                <w:rPr>
                  <w:rFonts w:ascii="Arial Unicode MS" w:eastAsia="Arial Unicode MS" w:hAnsi="Arial Unicode MS"/>
                  <w:color w:val="0563C1"/>
                  <w:sz w:val="16"/>
                  <w:u w:val="single"/>
                </w:rPr>
                <w:br/>
                <w:t>DOI: 10.1155/2014/209049</w:t>
              </w:r>
            </w:hyperlink>
          </w:p>
        </w:tc>
      </w:tr>
      <w:tr w:rsidR="009E07DB" w14:paraId="41D7211F" w14:textId="77777777">
        <w:trPr>
          <w:cantSplit/>
        </w:trPr>
        <w:tc>
          <w:tcPr>
            <w:tcW w:w="648" w:type="dxa"/>
            <w:shd w:val="clear" w:color="auto" w:fill="F4F4F4"/>
            <w:tcMar>
              <w:top w:w="95" w:type="dxa"/>
              <w:left w:w="105" w:type="dxa"/>
              <w:bottom w:w="95" w:type="dxa"/>
              <w:right w:w="105" w:type="dxa"/>
            </w:tcMar>
          </w:tcPr>
          <w:p w14:paraId="654ED59B" w14:textId="77777777" w:rsidR="009E07DB" w:rsidRDefault="00000000">
            <w:pPr>
              <w:spacing w:after="0" w:line="252" w:lineRule="auto"/>
              <w:jc w:val="center"/>
            </w:pPr>
            <w:r>
              <w:rPr>
                <w:rFonts w:ascii="Arial Unicode MS" w:eastAsia="Arial Unicode MS" w:hAnsi="Arial Unicode MS"/>
                <w:b/>
                <w:sz w:val="18"/>
              </w:rPr>
              <w:lastRenderedPageBreak/>
              <w:t>604</w:t>
            </w:r>
          </w:p>
        </w:tc>
        <w:tc>
          <w:tcPr>
            <w:tcW w:w="792" w:type="dxa"/>
            <w:shd w:val="clear" w:color="auto" w:fill="F4F4F4"/>
            <w:tcMar>
              <w:top w:w="95" w:type="dxa"/>
              <w:left w:w="105" w:type="dxa"/>
              <w:bottom w:w="95" w:type="dxa"/>
              <w:right w:w="105" w:type="dxa"/>
            </w:tcMar>
          </w:tcPr>
          <w:p w14:paraId="1C657F6A" w14:textId="77777777" w:rsidR="009E07DB" w:rsidRDefault="00000000">
            <w:pPr>
              <w:spacing w:after="0" w:line="252" w:lineRule="auto"/>
              <w:jc w:val="center"/>
            </w:pPr>
            <w:r>
              <w:rPr>
                <w:rFonts w:ascii="Arial Unicode MS" w:eastAsia="Arial Unicode MS" w:hAnsi="Arial Unicode MS"/>
                <w:b/>
                <w:sz w:val="18"/>
              </w:rPr>
              <w:t>2014</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7CD5D2C1" w14:textId="77777777" w:rsidR="009E07DB" w:rsidRDefault="00000000">
            <w:pPr>
              <w:spacing w:after="0" w:line="252" w:lineRule="auto"/>
            </w:pPr>
            <w:r>
              <w:rPr>
                <w:rFonts w:ascii="Arial Unicode MS" w:eastAsia="Arial Unicode MS" w:hAnsi="Arial Unicode MS"/>
                <w:b/>
                <w:sz w:val="18"/>
              </w:rPr>
              <w:t>Preparation and characterization of poly(vinyl alcohol)/graphene nanofibers synthesized by electrospinning</w:t>
            </w:r>
            <w:r>
              <w:rPr>
                <w:rFonts w:ascii="Arial Unicode MS" w:eastAsia="Arial Unicode MS" w:hAnsi="Arial Unicode MS"/>
                <w:color w:val="626B73"/>
                <w:sz w:val="15"/>
              </w:rPr>
              <w:br/>
              <w:t>Farshad Barzegar; Abdulhakeem Bello; M. Fabiane; S. Khamlich; Damilola Momodu; Fatemeh Taghizadeh; Julien K. Dangbegnon; et al. (8 total)</w:t>
            </w:r>
          </w:p>
        </w:tc>
        <w:tc>
          <w:tcPr>
            <w:tcW w:w="4406" w:type="dxa"/>
            <w:shd w:val="clear" w:color="auto" w:fill="F4F4F4"/>
            <w:tcMar>
              <w:top w:w="95" w:type="dxa"/>
              <w:left w:w="105" w:type="dxa"/>
              <w:bottom w:w="95" w:type="dxa"/>
              <w:right w:w="105" w:type="dxa"/>
            </w:tcMar>
          </w:tcPr>
          <w:p w14:paraId="320340BB" w14:textId="77777777" w:rsidR="009E07DB" w:rsidRDefault="00000000">
            <w:pPr>
              <w:spacing w:after="0" w:line="252" w:lineRule="auto"/>
            </w:pPr>
            <w:r>
              <w:rPr>
                <w:rFonts w:ascii="Arial Unicode MS" w:eastAsia="Arial Unicode MS" w:hAnsi="Arial Unicode MS"/>
                <w:b/>
              </w:rPr>
              <w:t>University of Pretoria  |  South Africa</w:t>
            </w:r>
            <w:r>
              <w:rPr>
                <w:rFonts w:ascii="Arial Unicode MS" w:eastAsia="Arial Unicode MS" w:hAnsi="Arial Unicode MS"/>
                <w:sz w:val="16"/>
              </w:rPr>
              <w:br/>
              <w:t>Journal of Physics and Chemistry of Solids, Vol. 77, p. 139</w:t>
            </w:r>
            <w:hyperlink r:id="rId602">
              <w:r w:rsidR="009E07DB">
                <w:rPr>
                  <w:rFonts w:ascii="Arial Unicode MS" w:eastAsia="Arial Unicode MS" w:hAnsi="Arial Unicode MS"/>
                  <w:color w:val="0563C1"/>
                  <w:sz w:val="16"/>
                  <w:u w:val="single"/>
                </w:rPr>
                <w:br/>
                <w:t>DOI: 10.1016/j.jpcs.2014.09.015</w:t>
              </w:r>
            </w:hyperlink>
          </w:p>
        </w:tc>
      </w:tr>
      <w:tr w:rsidR="009E07DB" w14:paraId="30E4E584" w14:textId="77777777">
        <w:trPr>
          <w:cantSplit/>
        </w:trPr>
        <w:tc>
          <w:tcPr>
            <w:tcW w:w="648" w:type="dxa"/>
            <w:tcMar>
              <w:top w:w="95" w:type="dxa"/>
              <w:left w:w="105" w:type="dxa"/>
              <w:bottom w:w="95" w:type="dxa"/>
              <w:right w:w="105" w:type="dxa"/>
            </w:tcMar>
          </w:tcPr>
          <w:p w14:paraId="751E7E45" w14:textId="77777777" w:rsidR="009E07DB" w:rsidRDefault="00000000">
            <w:pPr>
              <w:spacing w:after="0" w:line="252" w:lineRule="auto"/>
              <w:jc w:val="center"/>
            </w:pPr>
            <w:r>
              <w:rPr>
                <w:rFonts w:ascii="Arial Unicode MS" w:eastAsia="Arial Unicode MS" w:hAnsi="Arial Unicode MS"/>
                <w:b/>
                <w:sz w:val="18"/>
              </w:rPr>
              <w:t>605</w:t>
            </w:r>
          </w:p>
        </w:tc>
        <w:tc>
          <w:tcPr>
            <w:tcW w:w="792" w:type="dxa"/>
            <w:tcMar>
              <w:top w:w="95" w:type="dxa"/>
              <w:left w:w="105" w:type="dxa"/>
              <w:bottom w:w="95" w:type="dxa"/>
              <w:right w:w="105" w:type="dxa"/>
            </w:tcMar>
          </w:tcPr>
          <w:p w14:paraId="2DDF1F5E" w14:textId="77777777" w:rsidR="009E07DB" w:rsidRDefault="00000000">
            <w:pPr>
              <w:spacing w:after="0" w:line="252" w:lineRule="auto"/>
              <w:jc w:val="center"/>
            </w:pPr>
            <w:r>
              <w:rPr>
                <w:rFonts w:ascii="Arial Unicode MS" w:eastAsia="Arial Unicode MS" w:hAnsi="Arial Unicode MS"/>
                <w:b/>
                <w:sz w:val="18"/>
              </w:rPr>
              <w:t>2014</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3C32E31" w14:textId="77777777" w:rsidR="009E07DB" w:rsidRDefault="00000000">
            <w:pPr>
              <w:spacing w:after="0" w:line="252" w:lineRule="auto"/>
            </w:pPr>
            <w:r>
              <w:rPr>
                <w:rFonts w:ascii="Arial Unicode MS" w:eastAsia="Arial Unicode MS" w:hAnsi="Arial Unicode MS"/>
                <w:b/>
                <w:sz w:val="18"/>
              </w:rPr>
              <w:t>Room temperature ferromagnetism in undoped ZnO nanofibers prepared by electrospinning</w:t>
            </w:r>
            <w:r>
              <w:rPr>
                <w:rFonts w:ascii="Arial Unicode MS" w:eastAsia="Arial Unicode MS" w:hAnsi="Arial Unicode MS"/>
                <w:color w:val="626B73"/>
                <w:sz w:val="15"/>
              </w:rPr>
              <w:br/>
              <w:t>Arnab Das; Manoranjan Kar; A. Srinivasan</w:t>
            </w:r>
          </w:p>
        </w:tc>
        <w:tc>
          <w:tcPr>
            <w:tcW w:w="4406" w:type="dxa"/>
            <w:tcMar>
              <w:top w:w="95" w:type="dxa"/>
              <w:left w:w="105" w:type="dxa"/>
              <w:bottom w:w="95" w:type="dxa"/>
              <w:right w:w="105" w:type="dxa"/>
            </w:tcMar>
          </w:tcPr>
          <w:p w14:paraId="51CFEDDC" w14:textId="77777777" w:rsidR="009E07DB" w:rsidRDefault="00000000">
            <w:pPr>
              <w:spacing w:after="0" w:line="252" w:lineRule="auto"/>
            </w:pPr>
            <w:r>
              <w:rPr>
                <w:rFonts w:ascii="Arial Unicode MS" w:eastAsia="Arial Unicode MS" w:hAnsi="Arial Unicode MS"/>
                <w:b/>
              </w:rPr>
              <w:t>Indian Institute of Technology Guwahati; Indian Institute of Technology Patna  |  India</w:t>
            </w:r>
            <w:r>
              <w:rPr>
                <w:rFonts w:ascii="Arial Unicode MS" w:eastAsia="Arial Unicode MS" w:hAnsi="Arial Unicode MS"/>
                <w:sz w:val="16"/>
              </w:rPr>
              <w:br/>
              <w:t>Physica B Condensed Matter, Vol. 448, p. 112</w:t>
            </w:r>
            <w:hyperlink r:id="rId603">
              <w:r w:rsidR="009E07DB">
                <w:rPr>
                  <w:rFonts w:ascii="Arial Unicode MS" w:eastAsia="Arial Unicode MS" w:hAnsi="Arial Unicode MS"/>
                  <w:color w:val="0563C1"/>
                  <w:sz w:val="16"/>
                  <w:u w:val="single"/>
                </w:rPr>
                <w:br/>
                <w:t>DOI: 10.1016/j.physb.2014.03.045</w:t>
              </w:r>
            </w:hyperlink>
          </w:p>
        </w:tc>
      </w:tr>
      <w:tr w:rsidR="009E07DB" w14:paraId="05443416" w14:textId="77777777">
        <w:trPr>
          <w:cantSplit/>
        </w:trPr>
        <w:tc>
          <w:tcPr>
            <w:tcW w:w="648" w:type="dxa"/>
            <w:shd w:val="clear" w:color="auto" w:fill="F4F4F4"/>
            <w:tcMar>
              <w:top w:w="95" w:type="dxa"/>
              <w:left w:w="105" w:type="dxa"/>
              <w:bottom w:w="95" w:type="dxa"/>
              <w:right w:w="105" w:type="dxa"/>
            </w:tcMar>
          </w:tcPr>
          <w:p w14:paraId="5845D590" w14:textId="77777777" w:rsidR="009E07DB" w:rsidRDefault="00000000">
            <w:pPr>
              <w:spacing w:after="0" w:line="252" w:lineRule="auto"/>
              <w:jc w:val="center"/>
            </w:pPr>
            <w:r>
              <w:rPr>
                <w:rFonts w:ascii="Arial Unicode MS" w:eastAsia="Arial Unicode MS" w:hAnsi="Arial Unicode MS"/>
                <w:b/>
                <w:sz w:val="18"/>
              </w:rPr>
              <w:t>606</w:t>
            </w:r>
          </w:p>
        </w:tc>
        <w:tc>
          <w:tcPr>
            <w:tcW w:w="792" w:type="dxa"/>
            <w:shd w:val="clear" w:color="auto" w:fill="F4F4F4"/>
            <w:tcMar>
              <w:top w:w="95" w:type="dxa"/>
              <w:left w:w="105" w:type="dxa"/>
              <w:bottom w:w="95" w:type="dxa"/>
              <w:right w:w="105" w:type="dxa"/>
            </w:tcMar>
          </w:tcPr>
          <w:p w14:paraId="0A1EE2A3" w14:textId="77777777" w:rsidR="009E07DB" w:rsidRDefault="00000000">
            <w:pPr>
              <w:spacing w:after="0" w:line="252" w:lineRule="auto"/>
              <w:jc w:val="center"/>
            </w:pPr>
            <w:r>
              <w:rPr>
                <w:rFonts w:ascii="Arial Unicode MS" w:eastAsia="Arial Unicode MS" w:hAnsi="Arial Unicode MS"/>
                <w:b/>
                <w:sz w:val="18"/>
              </w:rPr>
              <w:t>2014</w:t>
            </w:r>
            <w:r>
              <w:rPr>
                <w:rFonts w:ascii="Arial Unicode MS" w:eastAsia="Arial Unicode MS" w:hAnsi="Arial Unicode MS" w:cs="Arial Unicode MS"/>
                <w:color w:val="626B73"/>
                <w:sz w:val="15"/>
              </w:rPr>
              <w:br/>
              <w:t>会议论文</w:t>
            </w:r>
          </w:p>
        </w:tc>
        <w:tc>
          <w:tcPr>
            <w:tcW w:w="4320" w:type="dxa"/>
            <w:shd w:val="clear" w:color="auto" w:fill="F4F4F4"/>
            <w:tcMar>
              <w:top w:w="95" w:type="dxa"/>
              <w:left w:w="105" w:type="dxa"/>
              <w:bottom w:w="95" w:type="dxa"/>
              <w:right w:w="105" w:type="dxa"/>
            </w:tcMar>
          </w:tcPr>
          <w:p w14:paraId="5DE93B37" w14:textId="77777777" w:rsidR="009E07DB" w:rsidRDefault="00000000">
            <w:pPr>
              <w:spacing w:after="0" w:line="252" w:lineRule="auto"/>
            </w:pPr>
            <w:r>
              <w:rPr>
                <w:rFonts w:ascii="Arial Unicode MS" w:eastAsia="Arial Unicode MS" w:hAnsi="Arial Unicode MS"/>
                <w:b/>
                <w:sz w:val="18"/>
              </w:rPr>
              <w:t>Study on Polycarbosilane Fibers Cured by Thermal Process and Electron Beam Irradiation</w:t>
            </w:r>
            <w:r>
              <w:rPr>
                <w:rFonts w:ascii="Arial Unicode MS" w:eastAsia="Arial Unicode MS" w:hAnsi="Arial Unicode MS"/>
                <w:color w:val="626B73"/>
                <w:sz w:val="15"/>
              </w:rPr>
              <w:br/>
              <w:t>Jan Setiawan; Pranjono Pranjono; Ryan Saptaaji; Suyatman Poertadji; Sigit Sigit</w:t>
            </w:r>
          </w:p>
        </w:tc>
        <w:tc>
          <w:tcPr>
            <w:tcW w:w="4406" w:type="dxa"/>
            <w:shd w:val="clear" w:color="auto" w:fill="F4F4F4"/>
            <w:tcMar>
              <w:top w:w="95" w:type="dxa"/>
              <w:left w:w="105" w:type="dxa"/>
              <w:bottom w:w="95" w:type="dxa"/>
              <w:right w:w="105" w:type="dxa"/>
            </w:tcMar>
          </w:tcPr>
          <w:p w14:paraId="57918911" w14:textId="77777777" w:rsidR="009E07DB" w:rsidRDefault="00000000">
            <w:pPr>
              <w:spacing w:after="0" w:line="252" w:lineRule="auto"/>
            </w:pPr>
            <w:r>
              <w:rPr>
                <w:rFonts w:ascii="Arial Unicode MS" w:eastAsia="Arial Unicode MS" w:hAnsi="Arial Unicode MS"/>
                <w:b/>
              </w:rPr>
              <w:t>University of Indonesia; National Nuclear Energy Agency of Indonesia  |  ID</w:t>
            </w:r>
            <w:r>
              <w:rPr>
                <w:rFonts w:ascii="Arial Unicode MS" w:eastAsia="Arial Unicode MS" w:hAnsi="Arial Unicode MS"/>
                <w:sz w:val="16"/>
              </w:rPr>
              <w:br/>
              <w:t>OpenAlex indexed full text; publisher or repository record</w:t>
            </w:r>
            <w:hyperlink r:id="rId604">
              <w:r w:rsidR="009E07DB">
                <w:rPr>
                  <w:rFonts w:ascii="Arial Unicode MS" w:eastAsia="Arial Unicode MS" w:hAnsi="Arial Unicode MS"/>
                  <w:color w:val="0563C1"/>
                  <w:sz w:val="16"/>
                  <w:u w:val="single"/>
                </w:rPr>
                <w:br/>
                <w:t>DOI: 10.2991/icopia-14.2015.24</w:t>
              </w:r>
            </w:hyperlink>
          </w:p>
        </w:tc>
      </w:tr>
      <w:tr w:rsidR="009E07DB" w14:paraId="461C5763" w14:textId="77777777">
        <w:trPr>
          <w:cantSplit/>
        </w:trPr>
        <w:tc>
          <w:tcPr>
            <w:tcW w:w="648" w:type="dxa"/>
            <w:tcMar>
              <w:top w:w="95" w:type="dxa"/>
              <w:left w:w="105" w:type="dxa"/>
              <w:bottom w:w="95" w:type="dxa"/>
              <w:right w:w="105" w:type="dxa"/>
            </w:tcMar>
          </w:tcPr>
          <w:p w14:paraId="248EDA7B" w14:textId="77777777" w:rsidR="009E07DB" w:rsidRDefault="00000000">
            <w:pPr>
              <w:spacing w:after="0" w:line="252" w:lineRule="auto"/>
              <w:jc w:val="center"/>
            </w:pPr>
            <w:r>
              <w:rPr>
                <w:rFonts w:ascii="Arial Unicode MS" w:eastAsia="Arial Unicode MS" w:hAnsi="Arial Unicode MS"/>
                <w:b/>
                <w:sz w:val="18"/>
              </w:rPr>
              <w:t>607</w:t>
            </w:r>
          </w:p>
        </w:tc>
        <w:tc>
          <w:tcPr>
            <w:tcW w:w="792" w:type="dxa"/>
            <w:tcMar>
              <w:top w:w="95" w:type="dxa"/>
              <w:left w:w="105" w:type="dxa"/>
              <w:bottom w:w="95" w:type="dxa"/>
              <w:right w:w="105" w:type="dxa"/>
            </w:tcMar>
          </w:tcPr>
          <w:p w14:paraId="176053CA" w14:textId="77777777" w:rsidR="009E07DB" w:rsidRDefault="00000000">
            <w:pPr>
              <w:spacing w:after="0" w:line="252" w:lineRule="auto"/>
              <w:jc w:val="center"/>
            </w:pPr>
            <w:r>
              <w:rPr>
                <w:rFonts w:ascii="Arial Unicode MS" w:eastAsia="Arial Unicode MS" w:hAnsi="Arial Unicode MS"/>
                <w:b/>
                <w:sz w:val="18"/>
              </w:rPr>
              <w:t>2013</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657B1B36" w14:textId="77777777" w:rsidR="009E07DB" w:rsidRDefault="00000000">
            <w:pPr>
              <w:spacing w:after="0" w:line="252" w:lineRule="auto"/>
            </w:pPr>
            <w:r>
              <w:rPr>
                <w:rFonts w:ascii="Arial Unicode MS" w:eastAsia="Arial Unicode MS" w:hAnsi="Arial Unicode MS"/>
                <w:b/>
                <w:sz w:val="18"/>
              </w:rPr>
              <w:t>Electrospinning synthesis of superconducting BSCCO nanowires</w:t>
            </w:r>
            <w:r>
              <w:rPr>
                <w:rFonts w:ascii="Arial Unicode MS" w:eastAsia="Arial Unicode MS" w:hAnsi="Arial Unicode MS"/>
                <w:color w:val="626B73"/>
                <w:sz w:val="15"/>
              </w:rPr>
              <w:br/>
              <w:t>Edgar A. Duarte; Pedro A. Quintero; Mark W. Meisel; Juan C. Nino</w:t>
            </w:r>
          </w:p>
        </w:tc>
        <w:tc>
          <w:tcPr>
            <w:tcW w:w="4406" w:type="dxa"/>
            <w:tcMar>
              <w:top w:w="95" w:type="dxa"/>
              <w:left w:w="105" w:type="dxa"/>
              <w:bottom w:w="95" w:type="dxa"/>
              <w:right w:w="105" w:type="dxa"/>
            </w:tcMar>
          </w:tcPr>
          <w:p w14:paraId="3ECFD49D" w14:textId="77777777" w:rsidR="009E07DB" w:rsidRDefault="00000000">
            <w:pPr>
              <w:spacing w:after="0" w:line="252" w:lineRule="auto"/>
            </w:pPr>
            <w:r>
              <w:rPr>
                <w:rFonts w:ascii="Arial Unicode MS" w:eastAsia="Arial Unicode MS" w:hAnsi="Arial Unicode MS"/>
                <w:b/>
              </w:rPr>
              <w:t>University of Florida  |  USA</w:t>
            </w:r>
            <w:r>
              <w:rPr>
                <w:rFonts w:ascii="Arial Unicode MS" w:eastAsia="Arial Unicode MS" w:hAnsi="Arial Unicode MS"/>
                <w:sz w:val="16"/>
              </w:rPr>
              <w:br/>
              <w:t>Physica C Superconductivity, Vol. 495, p. 109</w:t>
            </w:r>
            <w:hyperlink r:id="rId605">
              <w:r w:rsidR="009E07DB">
                <w:rPr>
                  <w:rFonts w:ascii="Arial Unicode MS" w:eastAsia="Arial Unicode MS" w:hAnsi="Arial Unicode MS"/>
                  <w:color w:val="0563C1"/>
                  <w:sz w:val="16"/>
                  <w:u w:val="single"/>
                </w:rPr>
                <w:br/>
                <w:t>DOI: 10.1016/j.physc.2013.08.006</w:t>
              </w:r>
            </w:hyperlink>
          </w:p>
        </w:tc>
      </w:tr>
      <w:tr w:rsidR="009E07DB" w14:paraId="2812CD39" w14:textId="77777777">
        <w:trPr>
          <w:cantSplit/>
        </w:trPr>
        <w:tc>
          <w:tcPr>
            <w:tcW w:w="648" w:type="dxa"/>
            <w:shd w:val="clear" w:color="auto" w:fill="F4F4F4"/>
            <w:tcMar>
              <w:top w:w="95" w:type="dxa"/>
              <w:left w:w="105" w:type="dxa"/>
              <w:bottom w:w="95" w:type="dxa"/>
              <w:right w:w="105" w:type="dxa"/>
            </w:tcMar>
          </w:tcPr>
          <w:p w14:paraId="48514E53" w14:textId="77777777" w:rsidR="009E07DB" w:rsidRDefault="00000000">
            <w:pPr>
              <w:spacing w:after="0" w:line="252" w:lineRule="auto"/>
              <w:jc w:val="center"/>
            </w:pPr>
            <w:r>
              <w:rPr>
                <w:rFonts w:ascii="Arial Unicode MS" w:eastAsia="Arial Unicode MS" w:hAnsi="Arial Unicode MS"/>
                <w:b/>
                <w:sz w:val="18"/>
              </w:rPr>
              <w:t>608</w:t>
            </w:r>
          </w:p>
        </w:tc>
        <w:tc>
          <w:tcPr>
            <w:tcW w:w="792" w:type="dxa"/>
            <w:shd w:val="clear" w:color="auto" w:fill="F4F4F4"/>
            <w:tcMar>
              <w:top w:w="95" w:type="dxa"/>
              <w:left w:w="105" w:type="dxa"/>
              <w:bottom w:w="95" w:type="dxa"/>
              <w:right w:w="105" w:type="dxa"/>
            </w:tcMar>
          </w:tcPr>
          <w:p w14:paraId="7236AC6D" w14:textId="77777777" w:rsidR="009E07DB" w:rsidRDefault="00000000">
            <w:pPr>
              <w:spacing w:after="0" w:line="252" w:lineRule="auto"/>
              <w:jc w:val="center"/>
            </w:pPr>
            <w:r>
              <w:rPr>
                <w:rFonts w:ascii="Arial Unicode MS" w:eastAsia="Arial Unicode MS" w:hAnsi="Arial Unicode MS"/>
                <w:b/>
                <w:sz w:val="18"/>
              </w:rPr>
              <w:t>2013</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3681CF7A" w14:textId="77777777" w:rsidR="009E07DB" w:rsidRDefault="00000000">
            <w:pPr>
              <w:spacing w:after="0" w:line="252" w:lineRule="auto"/>
            </w:pPr>
            <w:r>
              <w:rPr>
                <w:rFonts w:ascii="Arial Unicode MS" w:eastAsia="Arial Unicode MS" w:hAnsi="Arial Unicode MS"/>
                <w:b/>
                <w:sz w:val="18"/>
              </w:rPr>
              <w:t>Highly Ordered Cubic Mesoporous Electrospun SiO2 Nanofibers</w:t>
            </w:r>
            <w:r>
              <w:rPr>
                <w:rFonts w:ascii="Arial Unicode MS" w:eastAsia="Arial Unicode MS" w:hAnsi="Arial Unicode MS"/>
                <w:color w:val="626B73"/>
                <w:sz w:val="15"/>
              </w:rPr>
              <w:br/>
              <w:t>Jony Saha; Goutam De</w:t>
            </w:r>
          </w:p>
        </w:tc>
        <w:tc>
          <w:tcPr>
            <w:tcW w:w="4406" w:type="dxa"/>
            <w:shd w:val="clear" w:color="auto" w:fill="F4F4F4"/>
            <w:tcMar>
              <w:top w:w="95" w:type="dxa"/>
              <w:left w:w="105" w:type="dxa"/>
              <w:bottom w:w="95" w:type="dxa"/>
              <w:right w:w="105" w:type="dxa"/>
            </w:tcMar>
          </w:tcPr>
          <w:p w14:paraId="2D015B28" w14:textId="77777777" w:rsidR="009E07DB" w:rsidRDefault="00000000">
            <w:pPr>
              <w:spacing w:after="0" w:line="252" w:lineRule="auto"/>
            </w:pPr>
            <w:r>
              <w:rPr>
                <w:rFonts w:ascii="Arial Unicode MS" w:eastAsia="Arial Unicode MS" w:hAnsi="Arial Unicode MS"/>
                <w:b/>
              </w:rPr>
              <w:t>CSIR-Central Glass and Ceramic Research Institute, Kolkata, India</w:t>
            </w:r>
            <w:r>
              <w:rPr>
                <w:rFonts w:ascii="Arial Unicode MS" w:eastAsia="Arial Unicode MS" w:hAnsi="Arial Unicode MS"/>
                <w:sz w:val="16"/>
              </w:rPr>
              <w:br/>
              <w:t>Jony Saha; Goutam De. Highly Ordered Cubic Mesoporous Electrospun SiO2 Nanofibers. Chemical Communications 49 (2013) 6322-6324.</w:t>
            </w:r>
            <w:hyperlink r:id="rId606">
              <w:r w:rsidR="009E07DB">
                <w:rPr>
                  <w:rFonts w:ascii="Arial Unicode MS" w:eastAsia="Arial Unicode MS" w:hAnsi="Arial Unicode MS"/>
                  <w:color w:val="0563C1"/>
                  <w:sz w:val="16"/>
                  <w:u w:val="single"/>
                </w:rPr>
                <w:br/>
                <w:t>DOI: 10.1039/c3cc42338g</w:t>
              </w:r>
            </w:hyperlink>
          </w:p>
        </w:tc>
      </w:tr>
      <w:tr w:rsidR="009E07DB" w14:paraId="06EEB59C" w14:textId="77777777">
        <w:trPr>
          <w:cantSplit/>
        </w:trPr>
        <w:tc>
          <w:tcPr>
            <w:tcW w:w="648" w:type="dxa"/>
            <w:tcMar>
              <w:top w:w="95" w:type="dxa"/>
              <w:left w:w="105" w:type="dxa"/>
              <w:bottom w:w="95" w:type="dxa"/>
              <w:right w:w="105" w:type="dxa"/>
            </w:tcMar>
          </w:tcPr>
          <w:p w14:paraId="7457C651" w14:textId="77777777" w:rsidR="009E07DB" w:rsidRDefault="00000000">
            <w:pPr>
              <w:spacing w:after="0" w:line="252" w:lineRule="auto"/>
              <w:jc w:val="center"/>
            </w:pPr>
            <w:r>
              <w:rPr>
                <w:rFonts w:ascii="Arial Unicode MS" w:eastAsia="Arial Unicode MS" w:hAnsi="Arial Unicode MS"/>
                <w:b/>
                <w:sz w:val="18"/>
              </w:rPr>
              <w:t>609</w:t>
            </w:r>
          </w:p>
        </w:tc>
        <w:tc>
          <w:tcPr>
            <w:tcW w:w="792" w:type="dxa"/>
            <w:tcMar>
              <w:top w:w="95" w:type="dxa"/>
              <w:left w:w="105" w:type="dxa"/>
              <w:bottom w:w="95" w:type="dxa"/>
              <w:right w:w="105" w:type="dxa"/>
            </w:tcMar>
          </w:tcPr>
          <w:p w14:paraId="665FFD9F" w14:textId="77777777" w:rsidR="009E07DB" w:rsidRDefault="00000000">
            <w:pPr>
              <w:spacing w:after="0" w:line="252" w:lineRule="auto"/>
              <w:jc w:val="center"/>
            </w:pPr>
            <w:r>
              <w:rPr>
                <w:rFonts w:ascii="Arial Unicode MS" w:eastAsia="Arial Unicode MS" w:hAnsi="Arial Unicode MS"/>
                <w:b/>
                <w:sz w:val="18"/>
              </w:rPr>
              <w:t>2013</w:t>
            </w:r>
            <w:r>
              <w:rPr>
                <w:rFonts w:ascii="Arial Unicode MS" w:eastAsia="Arial Unicode MS" w:hAnsi="Arial Unicode MS" w:cs="Arial Unicode MS"/>
                <w:color w:val="626B73"/>
                <w:sz w:val="15"/>
              </w:rPr>
              <w:br/>
              <w:t>学位论文</w:t>
            </w:r>
          </w:p>
        </w:tc>
        <w:tc>
          <w:tcPr>
            <w:tcW w:w="4320" w:type="dxa"/>
            <w:tcMar>
              <w:top w:w="95" w:type="dxa"/>
              <w:left w:w="105" w:type="dxa"/>
              <w:bottom w:w="95" w:type="dxa"/>
              <w:right w:w="105" w:type="dxa"/>
            </w:tcMar>
          </w:tcPr>
          <w:p w14:paraId="0B91A1B2" w14:textId="77777777" w:rsidR="009E07DB" w:rsidRDefault="00000000">
            <w:pPr>
              <w:spacing w:after="0" w:line="252" w:lineRule="auto"/>
            </w:pPr>
            <w:r>
              <w:rPr>
                <w:rFonts w:ascii="Arial Unicode MS" w:eastAsia="Arial Unicode MS" w:hAnsi="Arial Unicode MS"/>
                <w:b/>
                <w:sz w:val="18"/>
              </w:rPr>
              <w:t>Synthesis and characterization of Polymer/Graphene electrospun nanofibers</w:t>
            </w:r>
            <w:r>
              <w:rPr>
                <w:rFonts w:ascii="Arial Unicode MS" w:eastAsia="Arial Unicode MS" w:hAnsi="Arial Unicode MS"/>
                <w:color w:val="626B73"/>
                <w:sz w:val="15"/>
              </w:rPr>
              <w:br/>
              <w:t>Farshad Barzegar</w:t>
            </w:r>
          </w:p>
        </w:tc>
        <w:tc>
          <w:tcPr>
            <w:tcW w:w="4406" w:type="dxa"/>
            <w:tcMar>
              <w:top w:w="95" w:type="dxa"/>
              <w:left w:w="105" w:type="dxa"/>
              <w:bottom w:w="95" w:type="dxa"/>
              <w:right w:w="105" w:type="dxa"/>
            </w:tcMar>
          </w:tcPr>
          <w:p w14:paraId="6CF4D079" w14:textId="77777777" w:rsidR="009E07DB" w:rsidRDefault="00000000">
            <w:pPr>
              <w:spacing w:after="0" w:line="252" w:lineRule="auto"/>
            </w:pPr>
            <w:r>
              <w:rPr>
                <w:rFonts w:ascii="Arial Unicode MS" w:eastAsia="Arial Unicode MS" w:hAnsi="Arial Unicode MS"/>
                <w:b/>
              </w:rPr>
              <w:t>University of Pretoria</w:t>
            </w:r>
            <w:r>
              <w:rPr>
                <w:rFonts w:ascii="Arial Unicode MS" w:eastAsia="Arial Unicode MS" w:hAnsi="Arial Unicode MS"/>
                <w:sz w:val="16"/>
              </w:rPr>
              <w:br/>
              <w:t>University of Pretoria</w:t>
            </w:r>
            <w:hyperlink r:id="rId607">
              <w:r w:rsidR="009E07DB">
                <w:rPr>
                  <w:rFonts w:ascii="Arial Unicode MS" w:eastAsia="Arial Unicode MS" w:hAnsi="Arial Unicode MS"/>
                  <w:color w:val="0563C1"/>
                  <w:sz w:val="16"/>
                  <w:u w:val="single"/>
                </w:rPr>
                <w:br/>
                <w:t>Public link</w:t>
              </w:r>
            </w:hyperlink>
          </w:p>
        </w:tc>
      </w:tr>
      <w:tr w:rsidR="009E07DB" w14:paraId="1D0BDE08" w14:textId="77777777">
        <w:trPr>
          <w:cantSplit/>
        </w:trPr>
        <w:tc>
          <w:tcPr>
            <w:tcW w:w="648" w:type="dxa"/>
            <w:shd w:val="clear" w:color="auto" w:fill="F4F4F4"/>
            <w:tcMar>
              <w:top w:w="95" w:type="dxa"/>
              <w:left w:w="105" w:type="dxa"/>
              <w:bottom w:w="95" w:type="dxa"/>
              <w:right w:w="105" w:type="dxa"/>
            </w:tcMar>
          </w:tcPr>
          <w:p w14:paraId="0EB9DAB2" w14:textId="77777777" w:rsidR="009E07DB" w:rsidRDefault="00000000">
            <w:pPr>
              <w:spacing w:after="0" w:line="252" w:lineRule="auto"/>
              <w:jc w:val="center"/>
            </w:pPr>
            <w:r>
              <w:rPr>
                <w:rFonts w:ascii="Arial Unicode MS" w:eastAsia="Arial Unicode MS" w:hAnsi="Arial Unicode MS"/>
                <w:b/>
                <w:sz w:val="18"/>
              </w:rPr>
              <w:t>610</w:t>
            </w:r>
          </w:p>
        </w:tc>
        <w:tc>
          <w:tcPr>
            <w:tcW w:w="792" w:type="dxa"/>
            <w:shd w:val="clear" w:color="auto" w:fill="F4F4F4"/>
            <w:tcMar>
              <w:top w:w="95" w:type="dxa"/>
              <w:left w:w="105" w:type="dxa"/>
              <w:bottom w:w="95" w:type="dxa"/>
              <w:right w:w="105" w:type="dxa"/>
            </w:tcMar>
          </w:tcPr>
          <w:p w14:paraId="0B079AE9" w14:textId="77777777" w:rsidR="009E07DB" w:rsidRDefault="00000000">
            <w:pPr>
              <w:spacing w:after="0" w:line="252" w:lineRule="auto"/>
              <w:jc w:val="center"/>
            </w:pPr>
            <w:r>
              <w:rPr>
                <w:rFonts w:ascii="Arial Unicode MS" w:eastAsia="Arial Unicode MS" w:hAnsi="Arial Unicode MS"/>
                <w:b/>
                <w:sz w:val="18"/>
              </w:rPr>
              <w:t>2012</w:t>
            </w:r>
            <w:r>
              <w:rPr>
                <w:rFonts w:ascii="Arial Unicode MS" w:eastAsia="Arial Unicode MS" w:hAnsi="Arial Unicode MS" w:cs="Arial Unicode MS"/>
                <w:color w:val="626B73"/>
                <w:sz w:val="15"/>
              </w:rPr>
              <w:br/>
              <w:t>学术文献</w:t>
            </w:r>
          </w:p>
        </w:tc>
        <w:tc>
          <w:tcPr>
            <w:tcW w:w="4320" w:type="dxa"/>
            <w:shd w:val="clear" w:color="auto" w:fill="F4F4F4"/>
            <w:tcMar>
              <w:top w:w="95" w:type="dxa"/>
              <w:left w:w="105" w:type="dxa"/>
              <w:bottom w:w="95" w:type="dxa"/>
              <w:right w:w="105" w:type="dxa"/>
            </w:tcMar>
          </w:tcPr>
          <w:p w14:paraId="3DCE919F" w14:textId="77777777" w:rsidR="009E07DB" w:rsidRDefault="00000000">
            <w:pPr>
              <w:spacing w:after="0" w:line="252" w:lineRule="auto"/>
            </w:pPr>
            <w:r>
              <w:rPr>
                <w:rFonts w:ascii="Arial Unicode MS" w:eastAsia="Arial Unicode MS" w:hAnsi="Arial Unicode MS"/>
                <w:b/>
                <w:sz w:val="18"/>
              </w:rPr>
              <w:t>Sequence‐Specific Crosslinking of Electrospun, Elastin‐Like Protein Preserves Bioactivity and Native‐Like Mechanics</w:t>
            </w:r>
            <w:r>
              <w:rPr>
                <w:rFonts w:ascii="Arial Unicode MS" w:eastAsia="Arial Unicode MS" w:hAnsi="Arial Unicode MS"/>
                <w:color w:val="626B73"/>
                <w:sz w:val="15"/>
              </w:rPr>
              <w:br/>
              <w:t>Patrick L. Benitez; Jeffrey A. Sweet; Helen Fink; K.P. Chennazhi; Shantikumar V. Nair; Annika Enejder; Sarah C. Heilshorn</w:t>
            </w:r>
          </w:p>
        </w:tc>
        <w:tc>
          <w:tcPr>
            <w:tcW w:w="4406" w:type="dxa"/>
            <w:shd w:val="clear" w:color="auto" w:fill="F4F4F4"/>
            <w:tcMar>
              <w:top w:w="95" w:type="dxa"/>
              <w:left w:w="105" w:type="dxa"/>
              <w:bottom w:w="95" w:type="dxa"/>
              <w:right w:w="105" w:type="dxa"/>
            </w:tcMar>
          </w:tcPr>
          <w:p w14:paraId="38B54459" w14:textId="77777777" w:rsidR="009E07DB" w:rsidRDefault="00000000">
            <w:pPr>
              <w:spacing w:after="0" w:line="252" w:lineRule="auto"/>
            </w:pPr>
            <w:r>
              <w:rPr>
                <w:rFonts w:ascii="Arial Unicode MS" w:eastAsia="Arial Unicode MS" w:hAnsi="Arial Unicode MS"/>
                <w:b/>
              </w:rPr>
              <w:t>Stanford University; Chalmers University of Technology; Amrita Institute of Medical Sciences and Research Centre  |  USA, Sweden, India</w:t>
            </w:r>
            <w:r>
              <w:rPr>
                <w:rFonts w:ascii="Arial Unicode MS" w:eastAsia="Arial Unicode MS" w:hAnsi="Arial Unicode MS"/>
                <w:sz w:val="16"/>
              </w:rPr>
              <w:br/>
              <w:t>Advanced Healthcare Materials, Vol. 2, No. 1, p. 114</w:t>
            </w:r>
            <w:hyperlink r:id="rId608">
              <w:r w:rsidR="009E07DB">
                <w:rPr>
                  <w:rFonts w:ascii="Arial Unicode MS" w:eastAsia="Arial Unicode MS" w:hAnsi="Arial Unicode MS"/>
                  <w:color w:val="0563C1"/>
                  <w:sz w:val="16"/>
                  <w:u w:val="single"/>
                </w:rPr>
                <w:br/>
                <w:t>DOI: 10.1002/adhm.201200115</w:t>
              </w:r>
            </w:hyperlink>
          </w:p>
        </w:tc>
      </w:tr>
      <w:tr w:rsidR="009E07DB" w14:paraId="7C5B7D4C" w14:textId="77777777">
        <w:trPr>
          <w:cantSplit/>
        </w:trPr>
        <w:tc>
          <w:tcPr>
            <w:tcW w:w="648" w:type="dxa"/>
            <w:tcMar>
              <w:top w:w="95" w:type="dxa"/>
              <w:left w:w="105" w:type="dxa"/>
              <w:bottom w:w="95" w:type="dxa"/>
              <w:right w:w="105" w:type="dxa"/>
            </w:tcMar>
          </w:tcPr>
          <w:p w14:paraId="6B518842" w14:textId="77777777" w:rsidR="009E07DB" w:rsidRDefault="00000000">
            <w:pPr>
              <w:spacing w:after="0" w:line="252" w:lineRule="auto"/>
              <w:jc w:val="center"/>
            </w:pPr>
            <w:r>
              <w:rPr>
                <w:rFonts w:ascii="Arial Unicode MS" w:eastAsia="Arial Unicode MS" w:hAnsi="Arial Unicode MS"/>
                <w:b/>
                <w:sz w:val="18"/>
              </w:rPr>
              <w:t>611</w:t>
            </w:r>
          </w:p>
        </w:tc>
        <w:tc>
          <w:tcPr>
            <w:tcW w:w="792" w:type="dxa"/>
            <w:tcMar>
              <w:top w:w="95" w:type="dxa"/>
              <w:left w:w="105" w:type="dxa"/>
              <w:bottom w:w="95" w:type="dxa"/>
              <w:right w:w="105" w:type="dxa"/>
            </w:tcMar>
          </w:tcPr>
          <w:p w14:paraId="31E54463" w14:textId="77777777" w:rsidR="009E07DB" w:rsidRDefault="00000000">
            <w:pPr>
              <w:spacing w:after="0" w:line="252" w:lineRule="auto"/>
              <w:jc w:val="center"/>
            </w:pPr>
            <w:r>
              <w:rPr>
                <w:rFonts w:ascii="Arial Unicode MS" w:eastAsia="Arial Unicode MS" w:hAnsi="Arial Unicode MS"/>
                <w:b/>
                <w:sz w:val="18"/>
              </w:rPr>
              <w:t>2009</w:t>
            </w:r>
            <w:r>
              <w:rPr>
                <w:rFonts w:ascii="Arial Unicode MS" w:eastAsia="Arial Unicode MS" w:hAnsi="Arial Unicode MS" w:cs="Arial Unicode MS"/>
                <w:color w:val="626B73"/>
                <w:sz w:val="15"/>
              </w:rPr>
              <w:br/>
              <w:t>学术文献</w:t>
            </w:r>
          </w:p>
        </w:tc>
        <w:tc>
          <w:tcPr>
            <w:tcW w:w="4320" w:type="dxa"/>
            <w:tcMar>
              <w:top w:w="95" w:type="dxa"/>
              <w:left w:w="105" w:type="dxa"/>
              <w:bottom w:w="95" w:type="dxa"/>
              <w:right w:w="105" w:type="dxa"/>
            </w:tcMar>
          </w:tcPr>
          <w:p w14:paraId="437D5FE8" w14:textId="77777777" w:rsidR="009E07DB" w:rsidRDefault="00000000">
            <w:pPr>
              <w:spacing w:after="0" w:line="252" w:lineRule="auto"/>
            </w:pPr>
            <w:r>
              <w:rPr>
                <w:rFonts w:ascii="Arial Unicode MS" w:eastAsia="Arial Unicode MS" w:hAnsi="Arial Unicode MS"/>
                <w:b/>
                <w:sz w:val="18"/>
              </w:rPr>
              <w:t>Polymeric nanofibers containing solid nanoparticles prepared by electrospinning and their applications</w:t>
            </w:r>
            <w:r>
              <w:rPr>
                <w:rFonts w:ascii="Arial Unicode MS" w:eastAsia="Arial Unicode MS" w:hAnsi="Arial Unicode MS"/>
                <w:color w:val="626B73"/>
                <w:sz w:val="15"/>
              </w:rPr>
              <w:br/>
              <w:t>Nasser A.M. Barakat; M.F. Abadir; Faheem A. Sheikh; Muzafar A. Kanjwal; Soo‐Jin Park; Hak Yong Kim</w:t>
            </w:r>
          </w:p>
        </w:tc>
        <w:tc>
          <w:tcPr>
            <w:tcW w:w="4406" w:type="dxa"/>
            <w:tcMar>
              <w:top w:w="95" w:type="dxa"/>
              <w:left w:w="105" w:type="dxa"/>
              <w:bottom w:w="95" w:type="dxa"/>
              <w:right w:w="105" w:type="dxa"/>
            </w:tcMar>
          </w:tcPr>
          <w:p w14:paraId="3BD52E3C" w14:textId="77777777" w:rsidR="009E07DB" w:rsidRDefault="00000000">
            <w:pPr>
              <w:spacing w:after="0" w:line="252" w:lineRule="auto"/>
            </w:pPr>
            <w:r>
              <w:rPr>
                <w:rFonts w:ascii="Arial Unicode MS" w:eastAsia="Arial Unicode MS" w:hAnsi="Arial Unicode MS"/>
                <w:b/>
              </w:rPr>
              <w:t>Jeonbuk National University; Minia University; Cairo University  |  South Korea, Egypt</w:t>
            </w:r>
            <w:r>
              <w:rPr>
                <w:rFonts w:ascii="Arial Unicode MS" w:eastAsia="Arial Unicode MS" w:hAnsi="Arial Unicode MS"/>
                <w:sz w:val="16"/>
              </w:rPr>
              <w:br/>
              <w:t>Chemical Engineering Journal, Vol. 156, No. 2, p. 487</w:t>
            </w:r>
            <w:hyperlink r:id="rId609">
              <w:r w:rsidR="009E07DB">
                <w:rPr>
                  <w:rFonts w:ascii="Arial Unicode MS" w:eastAsia="Arial Unicode MS" w:hAnsi="Arial Unicode MS"/>
                  <w:color w:val="0563C1"/>
                  <w:sz w:val="16"/>
                  <w:u w:val="single"/>
                </w:rPr>
                <w:br/>
                <w:t>DOI: 10.1016/j.cej.2009.11.018</w:t>
              </w:r>
            </w:hyperlink>
          </w:p>
        </w:tc>
      </w:tr>
    </w:tbl>
    <w:p w14:paraId="5CE2D414" w14:textId="77777777" w:rsidR="009E07DB" w:rsidRDefault="009E07DB">
      <w:pPr>
        <w:spacing w:after="80"/>
      </w:pPr>
    </w:p>
    <w:p w14:paraId="04EEECB2" w14:textId="77777777" w:rsidR="009E07DB" w:rsidRDefault="00000000">
      <w:pPr>
        <w:spacing w:before="280" w:after="140"/>
      </w:pPr>
      <w:r>
        <w:t>CATALOGUE NOTES</w:t>
      </w:r>
    </w:p>
    <w:p w14:paraId="5CFB0B94" w14:textId="77777777" w:rsidR="009E07DB" w:rsidRDefault="00000000">
      <w:pPr>
        <w:spacing w:after="80"/>
        <w:ind w:left="259" w:hanging="173"/>
      </w:pPr>
      <w:r>
        <w:t>The English section contains 611 research references, including journal articles, theses and other research publications.</w:t>
      </w:r>
    </w:p>
    <w:p w14:paraId="25F81F55" w14:textId="77777777" w:rsidR="009E07DB" w:rsidRDefault="00000000">
      <w:pPr>
        <w:spacing w:after="80"/>
        <w:ind w:left="259" w:hanging="173"/>
      </w:pPr>
      <w:r>
        <w:t>Each entry retains its title, authors, institutions, year, source and available DOI or public link. Equipment models are listed only when explicitly identified in the supplied record.</w:t>
      </w:r>
    </w:p>
    <w:p w14:paraId="3AD6CF4E" w14:textId="77777777" w:rsidR="009E07DB" w:rsidRDefault="00000000">
      <w:pPr>
        <w:spacing w:after="80"/>
        <w:ind w:left="259" w:hanging="173"/>
      </w:pPr>
      <w:r>
        <w:t>The catalogue can be searched by title, author, institution or equipment model on the TONGLI website.</w:t>
      </w:r>
    </w:p>
    <w:p w14:paraId="5DDBAB7E" w14:textId="77777777" w:rsidR="00734CC3" w:rsidRDefault="00000000">
      <w:r>
        <w:br w:type="page"/>
      </w:r>
    </w:p>
    <w:p w14:paraId="4F4ED78A" w14:textId="77777777" w:rsidR="00B44BB5" w:rsidRDefault="00000000">
      <w:pPr>
        <w:spacing w:after="280"/>
        <w:rPr>
          <w:lang w:eastAsia="zh-CN"/>
        </w:rPr>
      </w:pPr>
      <w:r>
        <w:rPr>
          <w:rFonts w:ascii="Arial Unicode MS" w:eastAsia="Arial Unicode MS" w:hAnsi="Arial Unicode MS"/>
          <w:b/>
          <w:color w:val="F5222D"/>
          <w:sz w:val="40"/>
          <w:lang w:eastAsia="zh-CN"/>
        </w:rPr>
        <w:lastRenderedPageBreak/>
        <w:t>TONG</w:t>
      </w:r>
      <w:r>
        <w:rPr>
          <w:rFonts w:ascii="Arial Unicode MS" w:eastAsia="Arial Unicode MS" w:hAnsi="Arial Unicode MS"/>
          <w:b/>
          <w:sz w:val="40"/>
          <w:lang w:eastAsia="zh-CN"/>
        </w:rPr>
        <w:t>LI</w:t>
      </w:r>
    </w:p>
    <w:p w14:paraId="1EAFB003" w14:textId="77777777" w:rsidR="00B44BB5" w:rsidRDefault="00000000">
      <w:pPr>
        <w:spacing w:after="160"/>
        <w:rPr>
          <w:lang w:eastAsia="zh-CN"/>
        </w:rPr>
      </w:pPr>
      <w:r>
        <w:rPr>
          <w:rFonts w:ascii="Arial Unicode MS" w:eastAsia="Arial Unicode MS" w:hAnsi="Arial Unicode MS" w:cs="Arial Unicode MS"/>
          <w:b/>
          <w:sz w:val="50"/>
          <w:lang w:eastAsia="zh-CN"/>
        </w:rPr>
        <w:t>深圳市通力微纳科技有限公司</w:t>
      </w:r>
      <w:r>
        <w:rPr>
          <w:rFonts w:ascii="Arial Unicode MS" w:eastAsia="Arial Unicode MS" w:hAnsi="Arial Unicode MS" w:cs="Arial Unicode MS"/>
          <w:b/>
          <w:sz w:val="50"/>
          <w:lang w:eastAsia="zh-CN"/>
        </w:rPr>
        <w:br/>
        <w:t>中文客户文献汇编</w:t>
      </w:r>
    </w:p>
    <w:p w14:paraId="550025A0" w14:textId="77777777" w:rsidR="00B44BB5" w:rsidRDefault="00000000">
      <w:pPr>
        <w:spacing w:after="240"/>
        <w:rPr>
          <w:lang w:eastAsia="zh-CN"/>
        </w:rPr>
      </w:pPr>
      <w:r>
        <w:rPr>
          <w:rFonts w:ascii="Arial Unicode MS" w:eastAsia="Arial Unicode MS" w:hAnsi="Arial Unicode MS" w:cs="Arial Unicode MS"/>
          <w:color w:val="626B73"/>
          <w:sz w:val="24"/>
          <w:lang w:eastAsia="zh-CN"/>
        </w:rPr>
        <w:t>静电纺丝机与直写机  |  776 篇中文客户论文</w:t>
      </w:r>
    </w:p>
    <w:p w14:paraId="01B0505B" w14:textId="77777777" w:rsidR="00B44BB5" w:rsidRDefault="00B44BB5">
      <w:pPr>
        <w:pBdr>
          <w:bottom w:val="single" w:sz="18" w:space="1" w:color="F5222D"/>
        </w:pBdr>
        <w:spacing w:after="400"/>
        <w:rPr>
          <w:lang w:eastAsia="zh-CN"/>
        </w:rPr>
      </w:pPr>
    </w:p>
    <w:p w14:paraId="640775BE" w14:textId="77777777" w:rsidR="00B44BB5" w:rsidRDefault="00000000">
      <w:pPr>
        <w:spacing w:before="80" w:after="180"/>
      </w:pPr>
      <w:r>
        <w:rPr>
          <w:rFonts w:ascii="Arial Unicode MS" w:eastAsia="Arial Unicode MS" w:hAnsi="Arial Unicode MS" w:cs="Arial Unicode MS"/>
          <w:b/>
          <w:color w:val="F5222D"/>
          <w:sz w:val="30"/>
        </w:rPr>
        <w:t>中文客户论文  ·  776 篇</w:t>
      </w:r>
    </w:p>
    <w:tbl>
      <w:tblPr>
        <w:tblW w:w="10166" w:type="dxa"/>
        <w:tblLayout w:type="fixed"/>
        <w:tblLook w:val="04A0" w:firstRow="1" w:lastRow="0" w:firstColumn="1" w:lastColumn="0" w:noHBand="0" w:noVBand="1"/>
      </w:tblPr>
      <w:tblGrid>
        <w:gridCol w:w="648"/>
        <w:gridCol w:w="792"/>
        <w:gridCol w:w="4320"/>
        <w:gridCol w:w="4406"/>
      </w:tblGrid>
      <w:tr w:rsidR="00C44B0B" w14:paraId="3F3BBA18" w14:textId="77777777">
        <w:trPr>
          <w:tblHeader/>
        </w:trPr>
        <w:tc>
          <w:tcPr>
            <w:tcW w:w="648" w:type="dxa"/>
            <w:shd w:val="clear" w:color="auto" w:fill="24282B"/>
            <w:tcMar>
              <w:top w:w="90" w:type="dxa"/>
              <w:left w:w="100" w:type="dxa"/>
              <w:bottom w:w="90" w:type="dxa"/>
              <w:right w:w="100" w:type="dxa"/>
            </w:tcMar>
            <w:vAlign w:val="center"/>
          </w:tcPr>
          <w:p w14:paraId="0D3CED32" w14:textId="77777777" w:rsidR="00B44BB5" w:rsidRDefault="00000000">
            <w:pPr>
              <w:spacing w:after="0" w:line="252" w:lineRule="auto"/>
              <w:jc w:val="center"/>
            </w:pPr>
            <w:r>
              <w:rPr>
                <w:rFonts w:ascii="Arial Unicode MS" w:eastAsia="Arial Unicode MS" w:hAnsi="Arial Unicode MS" w:cs="Arial Unicode MS"/>
                <w:b/>
                <w:color w:val="FFFFFF"/>
                <w:sz w:val="16"/>
              </w:rPr>
              <w:t>序号</w:t>
            </w:r>
          </w:p>
        </w:tc>
        <w:tc>
          <w:tcPr>
            <w:tcW w:w="792" w:type="dxa"/>
            <w:shd w:val="clear" w:color="auto" w:fill="24282B"/>
            <w:tcMar>
              <w:top w:w="90" w:type="dxa"/>
              <w:left w:w="100" w:type="dxa"/>
              <w:bottom w:w="90" w:type="dxa"/>
              <w:right w:w="100" w:type="dxa"/>
            </w:tcMar>
            <w:vAlign w:val="center"/>
          </w:tcPr>
          <w:p w14:paraId="7564423F" w14:textId="77777777" w:rsidR="00B44BB5" w:rsidRDefault="00000000">
            <w:pPr>
              <w:spacing w:after="0" w:line="252" w:lineRule="auto"/>
              <w:jc w:val="center"/>
            </w:pPr>
            <w:r>
              <w:rPr>
                <w:rFonts w:ascii="Arial Unicode MS" w:eastAsia="Arial Unicode MS" w:hAnsi="Arial Unicode MS" w:cs="Arial Unicode MS"/>
                <w:b/>
                <w:color w:val="FFFFFF"/>
                <w:sz w:val="16"/>
              </w:rPr>
              <w:t>年份</w:t>
            </w:r>
          </w:p>
        </w:tc>
        <w:tc>
          <w:tcPr>
            <w:tcW w:w="4320" w:type="dxa"/>
            <w:shd w:val="clear" w:color="auto" w:fill="24282B"/>
            <w:tcMar>
              <w:top w:w="90" w:type="dxa"/>
              <w:left w:w="100" w:type="dxa"/>
              <w:bottom w:w="90" w:type="dxa"/>
              <w:right w:w="100" w:type="dxa"/>
            </w:tcMar>
            <w:vAlign w:val="center"/>
          </w:tcPr>
          <w:p w14:paraId="224E55BD" w14:textId="77777777" w:rsidR="00B44BB5" w:rsidRDefault="00000000">
            <w:pPr>
              <w:spacing w:after="0" w:line="252" w:lineRule="auto"/>
            </w:pPr>
            <w:r>
              <w:rPr>
                <w:rFonts w:ascii="Arial Unicode MS" w:eastAsia="Arial Unicode MS" w:hAnsi="Arial Unicode MS" w:cs="Arial Unicode MS"/>
                <w:b/>
                <w:color w:val="FFFFFF"/>
                <w:sz w:val="16"/>
              </w:rPr>
              <w:t>论文与作者</w:t>
            </w:r>
          </w:p>
        </w:tc>
        <w:tc>
          <w:tcPr>
            <w:tcW w:w="4406" w:type="dxa"/>
            <w:shd w:val="clear" w:color="auto" w:fill="24282B"/>
            <w:tcMar>
              <w:top w:w="90" w:type="dxa"/>
              <w:left w:w="100" w:type="dxa"/>
              <w:bottom w:w="90" w:type="dxa"/>
              <w:right w:w="100" w:type="dxa"/>
            </w:tcMar>
            <w:vAlign w:val="center"/>
          </w:tcPr>
          <w:p>
            <w:r>
              <w:rPr>
                <w:rFonts w:ascii="Arial Unicode MS" w:hAnsi="Arial Unicode MS" w:eastAsia="Arial Unicode MS" w:cs="Arial Unicode MS"/>
                <w:color w:val="FFFFFF"/>
              </w:rPr>
              <w:t>单位 · 来源 · 设备型号</w:t>
            </w:r>
          </w:p>
        </w:tc>
      </w:tr>
      <w:tr w:rsidR="00C44B0B" w14:paraId="07778C36" w14:textId="77777777">
        <w:trPr>
          <w:cantSplit/>
        </w:trPr>
        <w:tc>
          <w:tcPr>
            <w:tcW w:w="648" w:type="dxa"/>
            <w:tcMar>
              <w:top w:w="95" w:type="dxa"/>
              <w:left w:w="105" w:type="dxa"/>
              <w:bottom w:w="95" w:type="dxa"/>
              <w:right w:w="105" w:type="dxa"/>
            </w:tcMar>
          </w:tcPr>
          <w:p w14:paraId="715F0142" w14:textId="77777777" w:rsidR="00B44BB5" w:rsidRDefault="00000000">
            <w:pPr>
              <w:spacing w:after="0" w:line="252" w:lineRule="auto"/>
              <w:jc w:val="center"/>
            </w:pPr>
            <w:r>
              <w:rPr>
                <w:rFonts w:ascii="Arial Unicode MS" w:eastAsia="Arial Unicode MS" w:hAnsi="Arial Unicode MS"/>
                <w:b/>
                <w:sz w:val="18"/>
              </w:rPr>
              <w:t>1</w:t>
            </w:r>
          </w:p>
        </w:tc>
        <w:tc>
          <w:tcPr>
            <w:tcW w:w="792" w:type="dxa"/>
            <w:tcMar>
              <w:top w:w="95" w:type="dxa"/>
              <w:left w:w="105" w:type="dxa"/>
              <w:bottom w:w="95" w:type="dxa"/>
              <w:right w:w="105" w:type="dxa"/>
            </w:tcMar>
          </w:tcPr>
          <w:p w14:paraId="64C0394F" w14:textId="77777777" w:rsidR="00B44BB5"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3D6380F6"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MOF功能化自清洁聚乳酸多级孔纤维膜的辐射冷却性能</w:t>
            </w:r>
            <w:r>
              <w:rPr>
                <w:rFonts w:ascii="Arial Unicode MS" w:eastAsia="Arial Unicode MS" w:hAnsi="Arial Unicode MS" w:cs="Arial Unicode MS"/>
                <w:color w:val="626B73"/>
                <w:sz w:val="15"/>
                <w:lang w:eastAsia="zh-CN"/>
              </w:rPr>
              <w:br/>
              <w:t>张雨；吴洋；李佳琪；徐超；汪少振；李欣雨；王存民；张生辉；徐欢</w:t>
            </w:r>
          </w:p>
        </w:tc>
        <w:tc>
          <w:tcPr>
            <w:tcW w:w="4406" w:type="dxa"/>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中国矿业大学；中国安全生产科学研究院</w:t>
              <w:br/>
              <w:t>高等学校化学学报，2026，47(3)：20250239</w:t>
            </w:r>
            <w:r>
              <w:rPr>
                <w:rFonts w:ascii="Arial Unicode MS" w:hAnsi="Arial Unicode MS" w:eastAsia="Arial Unicode MS" w:cs="Arial Unicode MS"/>
                <w:color w:val="000000"/>
              </w:rPr>
              <w:br/>
              <w:t>使用的设备型号：TL-Pro-BM</w:t>
            </w:r>
            <w:r>
              <w:rPr>
                <w:color w:val="000000"/>
              </w:rPr>
              <w:br/>
            </w:r>
            <w:hyperlink r:id="rId610">
              <w:r>
                <w:rPr>
                  <w:rFonts w:ascii="Arial Unicode MS" w:eastAsia="Arial Unicode MS" w:hAnsi="Arial Unicode MS"/>
                  <w:color w:val="0563C1"/>
                  <w:u w:val="single"/>
                </w:rPr>
                <w:t>DOI: 10.7503/cjcu20250239</w:t>
              </w:r>
            </w:hyperlink>
          </w:p>
        </w:tc>
      </w:tr>
      <w:tr w:rsidR="00C44B0B" w14:paraId="3ED65195" w14:textId="77777777">
        <w:trPr>
          <w:cantSplit/>
        </w:trPr>
        <w:tc>
          <w:tcPr>
            <w:tcW w:w="648" w:type="dxa"/>
            <w:shd w:val="clear" w:color="auto" w:fill="F4F4F4"/>
            <w:tcMar>
              <w:top w:w="95" w:type="dxa"/>
              <w:left w:w="105" w:type="dxa"/>
              <w:bottom w:w="95" w:type="dxa"/>
              <w:right w:w="105" w:type="dxa"/>
            </w:tcMar>
          </w:tcPr>
          <w:p w14:paraId="104AB183" w14:textId="77777777" w:rsidR="00B44BB5" w:rsidRDefault="00000000">
            <w:pPr>
              <w:spacing w:after="0" w:line="252" w:lineRule="auto"/>
              <w:jc w:val="center"/>
            </w:pPr>
            <w:r>
              <w:rPr>
                <w:rFonts w:ascii="Arial Unicode MS" w:eastAsia="Arial Unicode MS" w:hAnsi="Arial Unicode MS"/>
                <w:b/>
                <w:sz w:val="18"/>
              </w:rPr>
              <w:t>2</w:t>
            </w:r>
          </w:p>
        </w:tc>
        <w:tc>
          <w:tcPr>
            <w:tcW w:w="792" w:type="dxa"/>
            <w:shd w:val="clear" w:color="auto" w:fill="F4F4F4"/>
            <w:tcMar>
              <w:top w:w="95" w:type="dxa"/>
              <w:left w:w="105" w:type="dxa"/>
              <w:bottom w:w="95" w:type="dxa"/>
              <w:right w:w="105" w:type="dxa"/>
            </w:tcMar>
          </w:tcPr>
          <w:p w14:paraId="1C88A36B" w14:textId="77777777" w:rsidR="00B44BB5" w:rsidRDefault="00000000">
            <w:pPr>
              <w:spacing w:after="0" w:line="252" w:lineRule="auto"/>
              <w:jc w:val="center"/>
            </w:pPr>
            <w:r>
              <w:rPr>
                <w:rFonts w:ascii="Arial Unicode MS" w:eastAsia="Arial Unicode MS" w:hAnsi="Arial Unicode MS"/>
                <w:b/>
                <w:sz w:val="18"/>
              </w:rPr>
              <w:t>2026</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40F1F585"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掺锌镁聚偏氟乙烯仿生骨膜的制备及性能</w:t>
            </w:r>
            <w:r>
              <w:rPr>
                <w:rFonts w:ascii="Arial Unicode MS" w:eastAsia="Arial Unicode MS" w:hAnsi="Arial Unicode MS" w:cs="Arial Unicode MS"/>
                <w:color w:val="626B73"/>
                <w:sz w:val="15"/>
                <w:lang w:eastAsia="zh-CN"/>
              </w:rPr>
              <w:br/>
              <w:t>李冬瑶；赵帅；魏岁艳；曹怡静；徐国强；吕泽林</w:t>
            </w:r>
          </w:p>
        </w:tc>
        <w:tc>
          <w:tcPr>
            <w:tcW w:w="4406" w:type="dxa"/>
            <w:shd w:val="clear" w:color="auto" w:fill="F4F4F4"/>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新疆医科大学第一附属医院（附属口腔医院）等</w:t>
              <w:br/>
              <w:t>中国组织工程研究，2026，30(32)：8372–8377</w:t>
            </w:r>
            <w:r>
              <w:rPr>
                <w:color w:val="000000"/>
              </w:rPr>
              <w:br/>
            </w:r>
            <w:hyperlink r:id="rId611">
              <w:r>
                <w:rPr>
                  <w:rFonts w:ascii="Arial Unicode MS" w:eastAsia="Arial Unicode MS" w:hAnsi="Arial Unicode MS"/>
                  <w:color w:val="0563C1"/>
                  <w:u w:val="single"/>
                </w:rPr>
                <w:t>DOI: 10.12307/2026.887</w:t>
              </w:r>
            </w:hyperlink>
          </w:p>
        </w:tc>
      </w:tr>
      <w:tr w:rsidR="00C44B0B" w14:paraId="4628317A" w14:textId="77777777">
        <w:trPr>
          <w:cantSplit/>
        </w:trPr>
        <w:tc>
          <w:tcPr>
            <w:tcW w:w="648" w:type="dxa"/>
            <w:tcMar>
              <w:top w:w="95" w:type="dxa"/>
              <w:left w:w="105" w:type="dxa"/>
              <w:bottom w:w="95" w:type="dxa"/>
              <w:right w:w="105" w:type="dxa"/>
            </w:tcMar>
          </w:tcPr>
          <w:p w14:paraId="3F049A38" w14:textId="77777777" w:rsidR="00B44BB5" w:rsidRDefault="00000000">
            <w:pPr>
              <w:spacing w:after="0" w:line="252" w:lineRule="auto"/>
              <w:jc w:val="center"/>
            </w:pPr>
            <w:r>
              <w:rPr>
                <w:rFonts w:ascii="Arial Unicode MS" w:eastAsia="Arial Unicode MS" w:hAnsi="Arial Unicode MS"/>
                <w:b/>
                <w:sz w:val="18"/>
              </w:rPr>
              <w:t>3</w:t>
            </w:r>
          </w:p>
        </w:tc>
        <w:tc>
          <w:tcPr>
            <w:tcW w:w="792" w:type="dxa"/>
            <w:tcMar>
              <w:top w:w="95" w:type="dxa"/>
              <w:left w:w="105" w:type="dxa"/>
              <w:bottom w:w="95" w:type="dxa"/>
              <w:right w:w="105" w:type="dxa"/>
            </w:tcMar>
          </w:tcPr>
          <w:p w14:paraId="2E9D2F0F" w14:textId="77777777" w:rsidR="00B44BB5"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5F232EAF"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电场诱导聚乳酸纳米纤维细化及其呼吸防护性能研究</w:t>
            </w:r>
            <w:r>
              <w:rPr>
                <w:rFonts w:ascii="Arial Unicode MS" w:eastAsia="Arial Unicode MS" w:hAnsi="Arial Unicode MS" w:cs="Arial Unicode MS"/>
                <w:color w:val="626B73"/>
                <w:sz w:val="15"/>
                <w:lang w:eastAsia="zh-CN"/>
              </w:rPr>
              <w:br/>
              <w:t>张雨；李佳琪；吴洋；李湘；王存民；邵将；徐欢；李世航；陈小雨</w:t>
            </w:r>
          </w:p>
        </w:tc>
        <w:tc>
          <w:tcPr>
            <w:tcW w:w="4406" w:type="dxa"/>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中国矿业大学</w:t>
              <w:br/>
              <w:t>高分子学报，2025，56(11)：2023–2032</w:t>
            </w:r>
            <w:r>
              <w:rPr>
                <w:rFonts w:ascii="Arial Unicode MS" w:hAnsi="Arial Unicode MS" w:eastAsia="Arial Unicode MS" w:cs="Arial Unicode MS"/>
                <w:color w:val="000000"/>
              </w:rPr>
              <w:br/>
              <w:t>使用的设备型号：TL-Pro-BM</w:t>
            </w:r>
            <w:r>
              <w:rPr>
                <w:color w:val="000000"/>
              </w:rPr>
              <w:br/>
            </w:r>
            <w:hyperlink r:id="rId612">
              <w:r>
                <w:rPr>
                  <w:rFonts w:ascii="Arial Unicode MS" w:eastAsia="Arial Unicode MS" w:hAnsi="Arial Unicode MS"/>
                  <w:color w:val="0563C1"/>
                  <w:u w:val="single"/>
                </w:rPr>
                <w:t>DOI: 10.11777/j.issn1000-3304.2025.25085</w:t>
              </w:r>
            </w:hyperlink>
          </w:p>
        </w:tc>
      </w:tr>
      <w:tr w:rsidR="00C44B0B" w14:paraId="63734303" w14:textId="77777777">
        <w:trPr>
          <w:cantSplit/>
        </w:trPr>
        <w:tc>
          <w:tcPr>
            <w:tcW w:w="648" w:type="dxa"/>
            <w:shd w:val="clear" w:color="auto" w:fill="F4F4F4"/>
            <w:tcMar>
              <w:top w:w="95" w:type="dxa"/>
              <w:left w:w="105" w:type="dxa"/>
              <w:bottom w:w="95" w:type="dxa"/>
              <w:right w:w="105" w:type="dxa"/>
            </w:tcMar>
          </w:tcPr>
          <w:p w14:paraId="0EFEEF8A" w14:textId="77777777" w:rsidR="00B44BB5" w:rsidRDefault="00000000">
            <w:pPr>
              <w:spacing w:after="0" w:line="252" w:lineRule="auto"/>
              <w:jc w:val="center"/>
            </w:pPr>
            <w:r>
              <w:rPr>
                <w:rFonts w:ascii="Arial Unicode MS" w:eastAsia="Arial Unicode MS" w:hAnsi="Arial Unicode MS"/>
                <w:b/>
                <w:sz w:val="18"/>
              </w:rPr>
              <w:t>4</w:t>
            </w:r>
          </w:p>
        </w:tc>
        <w:tc>
          <w:tcPr>
            <w:tcW w:w="792" w:type="dxa"/>
            <w:shd w:val="clear" w:color="auto" w:fill="F4F4F4"/>
            <w:tcMar>
              <w:top w:w="95" w:type="dxa"/>
              <w:left w:w="105" w:type="dxa"/>
              <w:bottom w:w="95" w:type="dxa"/>
              <w:right w:w="105" w:type="dxa"/>
            </w:tcMar>
          </w:tcPr>
          <w:p w14:paraId="653828EB" w14:textId="77777777" w:rsidR="00B44BB5"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3686AA85"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微乳液静电纺丝法二氧化钛纳米纤维的制备及性能</w:t>
            </w:r>
            <w:r>
              <w:rPr>
                <w:rFonts w:ascii="Arial Unicode MS" w:eastAsia="Arial Unicode MS" w:hAnsi="Arial Unicode MS" w:cs="Arial Unicode MS"/>
                <w:color w:val="626B73"/>
                <w:sz w:val="15"/>
                <w:lang w:eastAsia="zh-CN"/>
              </w:rPr>
              <w:br/>
              <w:t>杨金鑫；常薇；黄璐；秦洁；李云锋；刘斌</w:t>
            </w:r>
          </w:p>
        </w:tc>
        <w:tc>
          <w:tcPr>
            <w:tcW w:w="4406" w:type="dxa"/>
            <w:shd w:val="clear" w:color="auto" w:fill="F4F4F4"/>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西安工程大学环境与化学工程学院</w:t>
              <w:br/>
              <w:t>化学工业与工程，2022，39(6)</w:t>
            </w:r>
            <w:r>
              <w:rPr>
                <w:rFonts w:ascii="Arial Unicode MS" w:hAnsi="Arial Unicode MS" w:eastAsia="Arial Unicode MS" w:cs="Arial Unicode MS"/>
                <w:color w:val="000000"/>
              </w:rPr>
              <w:br/>
              <w:t>使用的设备型号：TL-Pro</w:t>
            </w:r>
            <w:r>
              <w:rPr>
                <w:color w:val="000000"/>
              </w:rPr>
              <w:br/>
            </w:r>
            <w:hyperlink r:id="rId613">
              <w:r>
                <w:rPr>
                  <w:rFonts w:ascii="Arial Unicode MS" w:eastAsia="Arial Unicode MS" w:hAnsi="Arial Unicode MS"/>
                  <w:color w:val="0563C1"/>
                  <w:u w:val="single"/>
                </w:rPr>
                <w:t>DOI: 10.13353/j.issn.1004.9533.20210826</w:t>
              </w:r>
            </w:hyperlink>
          </w:p>
        </w:tc>
      </w:tr>
      <w:tr w:rsidR="00C44B0B" w14:paraId="58677212" w14:textId="77777777">
        <w:trPr>
          <w:cantSplit/>
        </w:trPr>
        <w:tc>
          <w:tcPr>
            <w:tcW w:w="648" w:type="dxa"/>
            <w:tcMar>
              <w:top w:w="95" w:type="dxa"/>
              <w:left w:w="105" w:type="dxa"/>
              <w:bottom w:w="95" w:type="dxa"/>
              <w:right w:w="105" w:type="dxa"/>
            </w:tcMar>
          </w:tcPr>
          <w:p w14:paraId="57DEC87E" w14:textId="77777777" w:rsidR="00B44BB5" w:rsidRDefault="00000000">
            <w:pPr>
              <w:spacing w:after="0" w:line="252" w:lineRule="auto"/>
              <w:jc w:val="center"/>
            </w:pPr>
            <w:r>
              <w:rPr>
                <w:rFonts w:ascii="Arial Unicode MS" w:eastAsia="Arial Unicode MS" w:hAnsi="Arial Unicode MS"/>
                <w:b/>
                <w:sz w:val="18"/>
              </w:rPr>
              <w:t>5</w:t>
            </w:r>
          </w:p>
        </w:tc>
        <w:tc>
          <w:tcPr>
            <w:tcW w:w="792" w:type="dxa"/>
            <w:tcMar>
              <w:top w:w="95" w:type="dxa"/>
              <w:left w:w="105" w:type="dxa"/>
              <w:bottom w:w="95" w:type="dxa"/>
              <w:right w:w="105" w:type="dxa"/>
            </w:tcMar>
          </w:tcPr>
          <w:p w14:paraId="18BE7406" w14:textId="77777777" w:rsidR="00B44BB5"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5D75D362"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同轴电纺法TiO₂/g-C₃N₄的制备及光催化性能研究</w:t>
            </w:r>
            <w:r>
              <w:rPr>
                <w:rFonts w:ascii="Arial Unicode MS" w:eastAsia="Arial Unicode MS" w:hAnsi="Arial Unicode MS" w:cs="Arial Unicode MS"/>
                <w:color w:val="626B73"/>
                <w:sz w:val="15"/>
                <w:lang w:eastAsia="zh-CN"/>
              </w:rPr>
              <w:br/>
              <w:t>黄肖桢；常薇；刘斌；李云锋；杨金鑫；高兵；赵浩博</w:t>
            </w:r>
          </w:p>
        </w:tc>
        <w:tc>
          <w:tcPr>
            <w:tcW w:w="4406" w:type="dxa"/>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西安工程大学环境与化学工程学院</w:t>
              <w:br/>
              <w:t>化学工业与工程，2021，38(5)：35–41</w:t>
            </w:r>
            <w:r>
              <w:rPr>
                <w:rFonts w:ascii="Arial Unicode MS" w:hAnsi="Arial Unicode MS" w:eastAsia="Arial Unicode MS" w:cs="Arial Unicode MS"/>
                <w:color w:val="000000"/>
              </w:rPr>
              <w:br/>
              <w:t>使用的设备型号：TL-Pro</w:t>
            </w:r>
            <w:r>
              <w:rPr>
                <w:color w:val="000000"/>
              </w:rPr>
              <w:br/>
            </w:r>
            <w:hyperlink r:id="rId614">
              <w:r>
                <w:rPr>
                  <w:rFonts w:ascii="Arial Unicode MS" w:eastAsia="Arial Unicode MS" w:hAnsi="Arial Unicode MS"/>
                  <w:color w:val="0563C1"/>
                  <w:u w:val="single"/>
                </w:rPr>
                <w:t>DOI: 10.13353/j.issn.1004.9533.20201023</w:t>
              </w:r>
            </w:hyperlink>
          </w:p>
        </w:tc>
      </w:tr>
      <w:tr w:rsidR="00C44B0B" w14:paraId="1DE177F7" w14:textId="77777777">
        <w:trPr>
          <w:cantSplit/>
        </w:trPr>
        <w:tc>
          <w:tcPr>
            <w:tcW w:w="648" w:type="dxa"/>
            <w:shd w:val="clear" w:color="auto" w:fill="F4F4F4"/>
            <w:tcMar>
              <w:top w:w="95" w:type="dxa"/>
              <w:left w:w="105" w:type="dxa"/>
              <w:bottom w:w="95" w:type="dxa"/>
              <w:right w:w="105" w:type="dxa"/>
            </w:tcMar>
          </w:tcPr>
          <w:p w14:paraId="13900AB0" w14:textId="77777777" w:rsidR="00B44BB5" w:rsidRDefault="00000000">
            <w:pPr>
              <w:spacing w:after="0" w:line="252" w:lineRule="auto"/>
              <w:jc w:val="center"/>
            </w:pPr>
            <w:r>
              <w:rPr>
                <w:rFonts w:ascii="Arial Unicode MS" w:eastAsia="Arial Unicode MS" w:hAnsi="Arial Unicode MS"/>
                <w:b/>
                <w:sz w:val="18"/>
              </w:rPr>
              <w:t>6</w:t>
            </w:r>
          </w:p>
        </w:tc>
        <w:tc>
          <w:tcPr>
            <w:tcW w:w="792" w:type="dxa"/>
            <w:shd w:val="clear" w:color="auto" w:fill="F4F4F4"/>
            <w:tcMar>
              <w:top w:w="95" w:type="dxa"/>
              <w:left w:w="105" w:type="dxa"/>
              <w:bottom w:w="95" w:type="dxa"/>
              <w:right w:w="105" w:type="dxa"/>
            </w:tcMar>
          </w:tcPr>
          <w:p w14:paraId="17F6B5DE" w14:textId="77777777" w:rsidR="00B44BB5"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6EABB467"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电纺制备聚丙烯腈/聚偏氟乙烯复合纤维膜及其空气过滤性能</w:t>
            </w:r>
            <w:r>
              <w:rPr>
                <w:rFonts w:ascii="Arial Unicode MS" w:eastAsia="Arial Unicode MS" w:hAnsi="Arial Unicode MS" w:cs="Arial Unicode MS"/>
                <w:color w:val="626B73"/>
                <w:sz w:val="15"/>
                <w:lang w:eastAsia="zh-CN"/>
              </w:rPr>
              <w:br/>
              <w:t>李俊；伍文静；孙金玺；钱琦一；唐逸飞；张明洋</w:t>
            </w:r>
          </w:p>
        </w:tc>
        <w:tc>
          <w:tcPr>
            <w:tcW w:w="4406" w:type="dxa"/>
            <w:shd w:val="clear" w:color="auto" w:fill="F4F4F4"/>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河南工程学院；河南省驻马店水文水资源勘测局</w:t>
              <w:br/>
              <w:t>复合材料学报，2021，38(3)：741–748</w:t>
            </w:r>
            <w:r>
              <w:rPr>
                <w:rFonts w:ascii="Arial Unicode MS" w:hAnsi="Arial Unicode MS" w:eastAsia="Arial Unicode MS" w:cs="Arial Unicode MS"/>
                <w:color w:val="000000"/>
              </w:rPr>
              <w:br/>
              <w:t>使用的设备型号：TL-Pro</w:t>
            </w:r>
            <w:r>
              <w:rPr>
                <w:color w:val="000000"/>
              </w:rPr>
              <w:br/>
            </w:r>
            <w:hyperlink r:id="rId615">
              <w:r>
                <w:rPr>
                  <w:rFonts w:ascii="Arial Unicode MS" w:eastAsia="Arial Unicode MS" w:hAnsi="Arial Unicode MS"/>
                  <w:color w:val="0563C1"/>
                  <w:u w:val="single"/>
                </w:rPr>
                <w:t>DOI: 10.13801/j.cnki.fhclxb.20200814.001</w:t>
              </w:r>
            </w:hyperlink>
          </w:p>
        </w:tc>
      </w:tr>
      <w:tr w:rsidR="00C44B0B" w14:paraId="59F85BAC" w14:textId="77777777">
        <w:trPr>
          <w:cantSplit/>
        </w:trPr>
        <w:tc>
          <w:tcPr>
            <w:tcW w:w="648" w:type="dxa"/>
            <w:tcMar>
              <w:top w:w="95" w:type="dxa"/>
              <w:left w:w="105" w:type="dxa"/>
              <w:bottom w:w="95" w:type="dxa"/>
              <w:right w:w="105" w:type="dxa"/>
            </w:tcMar>
          </w:tcPr>
          <w:p w14:paraId="6DC3FC52" w14:textId="77777777" w:rsidR="00B44BB5" w:rsidRDefault="00000000">
            <w:pPr>
              <w:spacing w:after="0" w:line="252" w:lineRule="auto"/>
              <w:jc w:val="center"/>
            </w:pPr>
            <w:r>
              <w:rPr>
                <w:rFonts w:ascii="Arial Unicode MS" w:eastAsia="Arial Unicode MS" w:hAnsi="Arial Unicode MS"/>
                <w:b/>
                <w:sz w:val="18"/>
              </w:rPr>
              <w:lastRenderedPageBreak/>
              <w:t>7</w:t>
            </w:r>
          </w:p>
        </w:tc>
        <w:tc>
          <w:tcPr>
            <w:tcW w:w="792" w:type="dxa"/>
            <w:tcMar>
              <w:top w:w="95" w:type="dxa"/>
              <w:left w:w="105" w:type="dxa"/>
              <w:bottom w:w="95" w:type="dxa"/>
              <w:right w:w="105" w:type="dxa"/>
            </w:tcMar>
          </w:tcPr>
          <w:p w14:paraId="12B3BB78" w14:textId="77777777" w:rsidR="00B44BB5"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142BB0CE"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功能材料表面修饰用于循环肿瘤细胞的捕获</w:t>
            </w:r>
            <w:r>
              <w:rPr>
                <w:rFonts w:ascii="Arial Unicode MS" w:eastAsia="Arial Unicode MS" w:hAnsi="Arial Unicode MS" w:cs="Arial Unicode MS"/>
                <w:color w:val="626B73"/>
                <w:sz w:val="15"/>
                <w:lang w:eastAsia="zh-CN"/>
              </w:rPr>
              <w:br/>
              <w:t>张正涛；阮梅林；陈朝会；何荣祥</w:t>
            </w:r>
          </w:p>
        </w:tc>
        <w:tc>
          <w:tcPr>
            <w:tcW w:w="4406" w:type="dxa"/>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江汉大学；华中科技大学</w:t>
              <w:br/>
              <w:t>纳米技术，2021，11(1)：1–7</w:t>
            </w:r>
            <w:r>
              <w:rPr>
                <w:rFonts w:ascii="Arial Unicode MS" w:hAnsi="Arial Unicode MS" w:eastAsia="Arial Unicode MS" w:cs="Arial Unicode MS"/>
                <w:color w:val="000000"/>
              </w:rPr>
              <w:br/>
              <w:t>使用的设备型号：TL-03</w:t>
            </w:r>
            <w:r>
              <w:rPr>
                <w:color w:val="000000"/>
              </w:rPr>
              <w:br/>
            </w:r>
            <w:hyperlink r:id="rId616">
              <w:r>
                <w:rPr>
                  <w:rFonts w:ascii="Arial Unicode MS" w:eastAsia="Arial Unicode MS" w:hAnsi="Arial Unicode MS"/>
                  <w:color w:val="0563C1"/>
                  <w:u w:val="single"/>
                </w:rPr>
                <w:t>DOI: 10.12677/nat.2021.111001</w:t>
              </w:r>
            </w:hyperlink>
          </w:p>
        </w:tc>
      </w:tr>
      <w:tr w:rsidR="00C44B0B" w14:paraId="363B6907" w14:textId="77777777">
        <w:trPr>
          <w:cantSplit/>
        </w:trPr>
        <w:tc>
          <w:tcPr>
            <w:tcW w:w="648" w:type="dxa"/>
            <w:shd w:val="clear" w:color="auto" w:fill="F4F4F4"/>
            <w:tcMar>
              <w:top w:w="95" w:type="dxa"/>
              <w:left w:w="105" w:type="dxa"/>
              <w:bottom w:w="95" w:type="dxa"/>
              <w:right w:w="105" w:type="dxa"/>
            </w:tcMar>
          </w:tcPr>
          <w:p w14:paraId="27E1B4B8" w14:textId="77777777" w:rsidR="00B44BB5" w:rsidRDefault="00000000">
            <w:pPr>
              <w:spacing w:after="0" w:line="252" w:lineRule="auto"/>
              <w:jc w:val="center"/>
            </w:pPr>
            <w:r>
              <w:rPr>
                <w:rFonts w:ascii="Arial Unicode MS" w:eastAsia="Arial Unicode MS" w:hAnsi="Arial Unicode MS"/>
                <w:b/>
                <w:sz w:val="18"/>
              </w:rPr>
              <w:t>8</w:t>
            </w:r>
          </w:p>
        </w:tc>
        <w:tc>
          <w:tcPr>
            <w:tcW w:w="792" w:type="dxa"/>
            <w:shd w:val="clear" w:color="auto" w:fill="F4F4F4"/>
            <w:tcMar>
              <w:top w:w="95" w:type="dxa"/>
              <w:left w:w="105" w:type="dxa"/>
              <w:bottom w:w="95" w:type="dxa"/>
              <w:right w:w="105" w:type="dxa"/>
            </w:tcMar>
          </w:tcPr>
          <w:p w14:paraId="18DECB84" w14:textId="77777777" w:rsidR="00B44BB5"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3632442C"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EDC-NHS交联壳聚糖-聚氧化乙烯-丝素蛋白静电纺丝纳米纤维的制备及生物相容性</w:t>
            </w:r>
            <w:r>
              <w:rPr>
                <w:rFonts w:ascii="Arial Unicode MS" w:eastAsia="Arial Unicode MS" w:hAnsi="Arial Unicode MS" w:cs="Arial Unicode MS"/>
                <w:color w:val="626B73"/>
                <w:sz w:val="15"/>
                <w:lang w:eastAsia="zh-CN"/>
              </w:rPr>
              <w:br/>
              <w:t>孙范忱；郭静；杨强；于跃；赵亚博</w:t>
            </w:r>
          </w:p>
        </w:tc>
        <w:tc>
          <w:tcPr>
            <w:tcW w:w="4406" w:type="dxa"/>
            <w:shd w:val="clear" w:color="auto" w:fill="F4F4F4"/>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大连工业大学；辽宁省功能纤维及复合材料工程技术中心</w:t>
              <w:br/>
              <w:t>复合材料学报，2020，37(11)：2889–2896</w:t>
            </w:r>
            <w:r>
              <w:rPr>
                <w:rFonts w:ascii="Arial Unicode MS" w:hAnsi="Arial Unicode MS" w:eastAsia="Arial Unicode MS" w:cs="Arial Unicode MS"/>
                <w:color w:val="000000"/>
              </w:rPr>
              <w:br/>
              <w:t>使用的设备型号：TL-Pro-BM</w:t>
            </w:r>
            <w:r>
              <w:rPr>
                <w:color w:val="000000"/>
              </w:rPr>
              <w:br/>
            </w:r>
            <w:hyperlink r:id="rId617">
              <w:r>
                <w:rPr>
                  <w:rFonts w:ascii="Arial Unicode MS" w:eastAsia="Arial Unicode MS" w:hAnsi="Arial Unicode MS"/>
                  <w:color w:val="0563C1"/>
                  <w:u w:val="single"/>
                </w:rPr>
                <w:t>DOI: 10.13801/j.cnki.fhclxb.20200421.002</w:t>
              </w:r>
            </w:hyperlink>
          </w:p>
        </w:tc>
      </w:tr>
      <w:tr w:rsidR="00C44B0B" w14:paraId="3F0CBA6F" w14:textId="77777777">
        <w:trPr>
          <w:cantSplit/>
        </w:trPr>
        <w:tc>
          <w:tcPr>
            <w:tcW w:w="648" w:type="dxa"/>
            <w:tcMar>
              <w:top w:w="95" w:type="dxa"/>
              <w:left w:w="105" w:type="dxa"/>
              <w:bottom w:w="95" w:type="dxa"/>
              <w:right w:w="105" w:type="dxa"/>
            </w:tcMar>
          </w:tcPr>
          <w:p w14:paraId="20390A1C" w14:textId="77777777" w:rsidR="00B44BB5" w:rsidRDefault="00000000">
            <w:pPr>
              <w:spacing w:after="0" w:line="252" w:lineRule="auto"/>
              <w:jc w:val="center"/>
            </w:pPr>
            <w:r>
              <w:rPr>
                <w:rFonts w:ascii="Arial Unicode MS" w:eastAsia="Arial Unicode MS" w:hAnsi="Arial Unicode MS"/>
                <w:b/>
                <w:sz w:val="18"/>
              </w:rPr>
              <w:t>9</w:t>
            </w:r>
          </w:p>
        </w:tc>
        <w:tc>
          <w:tcPr>
            <w:tcW w:w="792" w:type="dxa"/>
            <w:tcMar>
              <w:top w:w="95" w:type="dxa"/>
              <w:left w:w="105" w:type="dxa"/>
              <w:bottom w:w="95" w:type="dxa"/>
              <w:right w:w="105" w:type="dxa"/>
            </w:tcMar>
          </w:tcPr>
          <w:p w14:paraId="4745A279" w14:textId="77777777" w:rsidR="00B44BB5"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5576CEAD"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电纺制备聚乳酸/聚醚砜复合纳米纤维膜及性能研究</w:t>
            </w:r>
            <w:r>
              <w:rPr>
                <w:rFonts w:ascii="Arial Unicode MS" w:eastAsia="Arial Unicode MS" w:hAnsi="Arial Unicode MS" w:cs="Arial Unicode MS"/>
                <w:color w:val="626B73"/>
                <w:sz w:val="15"/>
                <w:lang w:eastAsia="zh-CN"/>
              </w:rPr>
              <w:br/>
              <w:t>秦爱文；张琳彬；孙金玺；张攀鹏；伍文静；辛长征</w:t>
            </w:r>
          </w:p>
        </w:tc>
        <w:tc>
          <w:tcPr>
            <w:tcW w:w="4406" w:type="dxa"/>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河南工程学院；河南省驻马店水文水资源勘测局</w:t>
              <w:br/>
              <w:t>中国塑料，2020，34(3)：1–6</w:t>
            </w:r>
            <w:r>
              <w:rPr>
                <w:rFonts w:ascii="Arial Unicode MS" w:hAnsi="Arial Unicode MS" w:eastAsia="Arial Unicode MS" w:cs="Arial Unicode MS"/>
                <w:color w:val="000000"/>
              </w:rPr>
              <w:br/>
              <w:t>使用的设备型号：TL-Pro</w:t>
            </w:r>
            <w:r>
              <w:rPr>
                <w:color w:val="000000"/>
              </w:rPr>
              <w:br/>
            </w:r>
            <w:hyperlink r:id="rId618">
              <w:r>
                <w:rPr>
                  <w:rFonts w:ascii="Arial Unicode MS" w:eastAsia="Arial Unicode MS" w:hAnsi="Arial Unicode MS"/>
                  <w:color w:val="0563C1"/>
                  <w:u w:val="single"/>
                </w:rPr>
                <w:t>DOI: 10.19491/j.issn.1001-9278.2020.03.001</w:t>
              </w:r>
            </w:hyperlink>
          </w:p>
        </w:tc>
      </w:tr>
      <w:tr w:rsidR="00C44B0B" w14:paraId="3FD88DD2" w14:textId="77777777">
        <w:trPr>
          <w:cantSplit/>
        </w:trPr>
        <w:tc>
          <w:tcPr>
            <w:tcW w:w="648" w:type="dxa"/>
            <w:shd w:val="clear" w:color="auto" w:fill="F4F4F4"/>
            <w:tcMar>
              <w:top w:w="95" w:type="dxa"/>
              <w:left w:w="105" w:type="dxa"/>
              <w:bottom w:w="95" w:type="dxa"/>
              <w:right w:w="105" w:type="dxa"/>
            </w:tcMar>
          </w:tcPr>
          <w:p w14:paraId="66590552" w14:textId="77777777" w:rsidR="00B44BB5" w:rsidRDefault="00000000">
            <w:pPr>
              <w:spacing w:after="0" w:line="252" w:lineRule="auto"/>
              <w:jc w:val="center"/>
            </w:pPr>
            <w:r>
              <w:rPr>
                <w:rFonts w:ascii="Arial Unicode MS" w:eastAsia="Arial Unicode MS" w:hAnsi="Arial Unicode MS"/>
                <w:b/>
                <w:sz w:val="18"/>
              </w:rPr>
              <w:t>10</w:t>
            </w:r>
          </w:p>
        </w:tc>
        <w:tc>
          <w:tcPr>
            <w:tcW w:w="792" w:type="dxa"/>
            <w:shd w:val="clear" w:color="auto" w:fill="F4F4F4"/>
            <w:tcMar>
              <w:top w:w="95" w:type="dxa"/>
              <w:left w:w="105" w:type="dxa"/>
              <w:bottom w:w="95" w:type="dxa"/>
              <w:right w:w="105" w:type="dxa"/>
            </w:tcMar>
          </w:tcPr>
          <w:p w14:paraId="002E0232" w14:textId="77777777" w:rsidR="00B44BB5"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0016DEC2"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静电纺丝载药聚乳酸（PLA）纳米纤维膜的综合实验设计</w:t>
            </w:r>
            <w:r>
              <w:rPr>
                <w:rFonts w:ascii="Arial Unicode MS" w:eastAsia="Arial Unicode MS" w:hAnsi="Arial Unicode MS" w:cs="Arial Unicode MS"/>
                <w:color w:val="626B73"/>
                <w:sz w:val="15"/>
                <w:lang w:eastAsia="zh-CN"/>
              </w:rPr>
              <w:br/>
              <w:t>陈品鸿；苏灿坤；林若玫；等</w:t>
            </w:r>
          </w:p>
        </w:tc>
        <w:tc>
          <w:tcPr>
            <w:tcW w:w="4406" w:type="dxa"/>
            <w:shd w:val="clear" w:color="auto" w:fill="F4F4F4"/>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华南农业大学</w:t>
              <w:br/>
              <w:t>实验技术与管理，2020，37(7)：74–79</w:t>
            </w:r>
            <w:r>
              <w:rPr>
                <w:rFonts w:ascii="Arial Unicode MS" w:hAnsi="Arial Unicode MS" w:eastAsia="Arial Unicode MS" w:cs="Arial Unicode MS"/>
                <w:color w:val="000000"/>
              </w:rPr>
              <w:br/>
              <w:t>使用的设备型号：TL-01</w:t>
            </w:r>
            <w:r>
              <w:rPr>
                <w:color w:val="000000"/>
              </w:rPr>
              <w:br/>
            </w:r>
            <w:hyperlink r:id="rId619">
              <w:r>
                <w:rPr>
                  <w:rFonts w:ascii="Arial Unicode MS" w:eastAsia="Arial Unicode MS" w:hAnsi="Arial Unicode MS" w:cs="Arial Unicode MS"/>
                  <w:color w:val="0563C1"/>
                  <w:u w:val="single"/>
                </w:rPr>
                <w:t>公开题名检索：百度学术</w:t>
              </w:r>
            </w:hyperlink>
          </w:p>
        </w:tc>
      </w:tr>
      <w:tr w:rsidR="00C44B0B" w14:paraId="3C501CFA" w14:textId="77777777">
        <w:trPr>
          <w:cantSplit/>
        </w:trPr>
        <w:tc>
          <w:tcPr>
            <w:tcW w:w="648" w:type="dxa"/>
            <w:tcMar>
              <w:top w:w="95" w:type="dxa"/>
              <w:left w:w="105" w:type="dxa"/>
              <w:bottom w:w="95" w:type="dxa"/>
              <w:right w:w="105" w:type="dxa"/>
            </w:tcMar>
          </w:tcPr>
          <w:p w14:paraId="71C580A5" w14:textId="77777777" w:rsidR="00B44BB5" w:rsidRDefault="00000000">
            <w:pPr>
              <w:spacing w:after="0" w:line="252" w:lineRule="auto"/>
              <w:jc w:val="center"/>
            </w:pPr>
            <w:r>
              <w:rPr>
                <w:rFonts w:ascii="Arial Unicode MS" w:eastAsia="Arial Unicode MS" w:hAnsi="Arial Unicode MS"/>
                <w:b/>
                <w:sz w:val="18"/>
              </w:rPr>
              <w:t>11</w:t>
            </w:r>
          </w:p>
        </w:tc>
        <w:tc>
          <w:tcPr>
            <w:tcW w:w="792" w:type="dxa"/>
            <w:tcMar>
              <w:top w:w="95" w:type="dxa"/>
              <w:left w:w="105" w:type="dxa"/>
              <w:bottom w:w="95" w:type="dxa"/>
              <w:right w:w="105" w:type="dxa"/>
            </w:tcMar>
          </w:tcPr>
          <w:p w14:paraId="40E530C7" w14:textId="77777777" w:rsidR="00B44BB5"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338D1F48"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纳米Ag-聚乙烯醇缩丁醛静电纺丝复合纳米纤维的制备及性能</w:t>
            </w:r>
            <w:r>
              <w:rPr>
                <w:rFonts w:ascii="Arial Unicode MS" w:eastAsia="Arial Unicode MS" w:hAnsi="Arial Unicode MS" w:cs="Arial Unicode MS"/>
                <w:color w:val="626B73"/>
                <w:sz w:val="15"/>
                <w:lang w:eastAsia="zh-CN"/>
              </w:rPr>
              <w:br/>
              <w:t>琚艳云；陆志伟；柳扬；陈顺；熊传溪；董丽杰</w:t>
            </w:r>
          </w:p>
        </w:tc>
        <w:tc>
          <w:tcPr>
            <w:tcW w:w="4406" w:type="dxa"/>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武汉理工大学材料科学与工程学院</w:t>
              <w:br/>
              <w:t>复合材料学报，2018，35(2)：418–425</w:t>
            </w:r>
            <w:r>
              <w:rPr>
                <w:rFonts w:ascii="Arial Unicode MS" w:hAnsi="Arial Unicode MS" w:eastAsia="Arial Unicode MS" w:cs="Arial Unicode MS"/>
                <w:color w:val="000000"/>
              </w:rPr>
              <w:br/>
              <w:t>使用的设备型号：TL-01</w:t>
            </w:r>
            <w:r>
              <w:rPr>
                <w:color w:val="000000"/>
              </w:rPr>
              <w:br/>
            </w:r>
            <w:hyperlink r:id="rId620">
              <w:r>
                <w:rPr>
                  <w:rFonts w:ascii="Arial Unicode MS" w:eastAsia="Arial Unicode MS" w:hAnsi="Arial Unicode MS"/>
                  <w:color w:val="0563C1"/>
                  <w:u w:val="single"/>
                </w:rPr>
                <w:t>DOI: 10.13801/j.cnki.fhclxb.20170421.001</w:t>
              </w:r>
            </w:hyperlink>
          </w:p>
        </w:tc>
      </w:tr>
      <w:tr w:rsidR="00C44B0B" w14:paraId="73C458F6" w14:textId="77777777">
        <w:trPr>
          <w:cantSplit/>
        </w:trPr>
        <w:tc>
          <w:tcPr>
            <w:tcW w:w="648" w:type="dxa"/>
            <w:shd w:val="clear" w:color="auto" w:fill="F4F4F4"/>
            <w:tcMar>
              <w:top w:w="95" w:type="dxa"/>
              <w:left w:w="105" w:type="dxa"/>
              <w:bottom w:w="95" w:type="dxa"/>
              <w:right w:w="105" w:type="dxa"/>
            </w:tcMar>
          </w:tcPr>
          <w:p w14:paraId="687480C7" w14:textId="77777777" w:rsidR="00B44BB5" w:rsidRDefault="00000000">
            <w:pPr>
              <w:spacing w:after="0" w:line="252" w:lineRule="auto"/>
              <w:jc w:val="center"/>
            </w:pPr>
            <w:r>
              <w:rPr>
                <w:rFonts w:ascii="Arial Unicode MS" w:eastAsia="Arial Unicode MS" w:hAnsi="Arial Unicode MS"/>
                <w:b/>
                <w:sz w:val="18"/>
              </w:rPr>
              <w:t>12</w:t>
            </w:r>
          </w:p>
        </w:tc>
        <w:tc>
          <w:tcPr>
            <w:tcW w:w="792" w:type="dxa"/>
            <w:shd w:val="clear" w:color="auto" w:fill="F4F4F4"/>
            <w:tcMar>
              <w:top w:w="95" w:type="dxa"/>
              <w:left w:w="105" w:type="dxa"/>
              <w:bottom w:w="95" w:type="dxa"/>
              <w:right w:w="105" w:type="dxa"/>
            </w:tcMar>
          </w:tcPr>
          <w:p w14:paraId="587D49F4" w14:textId="77777777" w:rsidR="00B44BB5" w:rsidRDefault="00000000">
            <w:pPr>
              <w:spacing w:after="0" w:line="252" w:lineRule="auto"/>
              <w:jc w:val="center"/>
            </w:pPr>
            <w:r>
              <w:rPr>
                <w:rFonts w:ascii="Arial Unicode MS" w:eastAsia="Arial Unicode MS" w:hAnsi="Arial Unicode MS"/>
                <w:b/>
                <w:sz w:val="18"/>
              </w:rPr>
              <w:t>2015</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598AF28D"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电纺制备明胶/壳聚糖/羟基磷灰石/氧化石墨烯抗菌复合纳米纤维的研究</w:t>
            </w:r>
            <w:r>
              <w:rPr>
                <w:rFonts w:ascii="Arial Unicode MS" w:eastAsia="Arial Unicode MS" w:hAnsi="Arial Unicode MS" w:cs="Arial Unicode MS"/>
                <w:color w:val="626B73"/>
                <w:sz w:val="15"/>
                <w:lang w:eastAsia="zh-CN"/>
              </w:rPr>
              <w:br/>
              <w:t>梁红培；王英波；粟智；鲁雄；王帅</w:t>
            </w:r>
          </w:p>
        </w:tc>
        <w:tc>
          <w:tcPr>
            <w:tcW w:w="4406" w:type="dxa"/>
            <w:shd w:val="clear" w:color="auto" w:fill="F4F4F4"/>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新疆师范大学；西南交通大学</w:t>
              <w:br/>
              <w:t>无机材料学报，2015，30(5)：516–522</w:t>
            </w:r>
            <w:r>
              <w:rPr>
                <w:rFonts w:ascii="Arial Unicode MS" w:hAnsi="Arial Unicode MS" w:eastAsia="Arial Unicode MS" w:cs="Arial Unicode MS"/>
                <w:color w:val="000000"/>
              </w:rPr>
              <w:br/>
              <w:t>使用的设备型号：TL-01</w:t>
            </w:r>
            <w:r>
              <w:rPr>
                <w:color w:val="000000"/>
              </w:rPr>
              <w:br/>
            </w:r>
            <w:hyperlink r:id="rId621">
              <w:r>
                <w:rPr>
                  <w:rFonts w:ascii="Arial Unicode MS" w:eastAsia="Arial Unicode MS" w:hAnsi="Arial Unicode MS"/>
                  <w:color w:val="0563C1"/>
                  <w:u w:val="single"/>
                </w:rPr>
                <w:t>DOI: 10.15541/jim20140528</w:t>
              </w:r>
            </w:hyperlink>
          </w:p>
        </w:tc>
      </w:tr>
      <w:tr w:rsidR="00C44B0B" w14:paraId="0B8BC98D" w14:textId="77777777">
        <w:trPr>
          <w:cantSplit/>
        </w:trPr>
        <w:tc>
          <w:tcPr>
            <w:tcW w:w="648" w:type="dxa"/>
            <w:tcMar>
              <w:top w:w="95" w:type="dxa"/>
              <w:left w:w="105" w:type="dxa"/>
              <w:bottom w:w="95" w:type="dxa"/>
              <w:right w:w="105" w:type="dxa"/>
            </w:tcMar>
          </w:tcPr>
          <w:p w14:paraId="4E95D951" w14:textId="77777777" w:rsidR="00B44BB5" w:rsidRDefault="00000000">
            <w:pPr>
              <w:spacing w:after="0" w:line="252" w:lineRule="auto"/>
              <w:jc w:val="center"/>
            </w:pPr>
            <w:r>
              <w:rPr>
                <w:rFonts w:ascii="Arial Unicode MS" w:eastAsia="Arial Unicode MS" w:hAnsi="Arial Unicode MS"/>
                <w:b/>
                <w:sz w:val="18"/>
              </w:rPr>
              <w:t>13</w:t>
            </w:r>
          </w:p>
        </w:tc>
        <w:tc>
          <w:tcPr>
            <w:tcW w:w="792" w:type="dxa"/>
            <w:tcMar>
              <w:top w:w="95" w:type="dxa"/>
              <w:left w:w="105" w:type="dxa"/>
              <w:bottom w:w="95" w:type="dxa"/>
              <w:right w:w="105" w:type="dxa"/>
            </w:tcMar>
          </w:tcPr>
          <w:p w14:paraId="65BECD51" w14:textId="77777777" w:rsidR="00B44BB5"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63D794E9"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功能性腹壁封闭敷料的制备及其性能测试</w:t>
            </w:r>
            <w:r>
              <w:rPr>
                <w:rFonts w:ascii="Arial Unicode MS" w:eastAsia="Arial Unicode MS" w:hAnsi="Arial Unicode MS" w:cs="Arial Unicode MS"/>
                <w:color w:val="626B73"/>
                <w:sz w:val="15"/>
                <w:lang w:eastAsia="zh-CN"/>
              </w:rPr>
              <w:br/>
              <w:t>牛泽浩；王欣；丁姗姗；等</w:t>
            </w:r>
          </w:p>
        </w:tc>
        <w:tc>
          <w:tcPr>
            <w:tcW w:w="4406" w:type="dxa"/>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解放军医学院等</w:t>
              <w:br/>
              <w:t>解放军医学院学报，2022，43(4)：455–459，465</w:t>
            </w:r>
            <w:r>
              <w:rPr>
                <w:rFonts w:ascii="Arial Unicode MS" w:hAnsi="Arial Unicode MS" w:eastAsia="Arial Unicode MS" w:cs="Arial Unicode MS"/>
                <w:color w:val="000000"/>
              </w:rPr>
              <w:br/>
              <w:t>使用的设备型号：TL-Pro</w:t>
            </w:r>
            <w:r>
              <w:rPr>
                <w:color w:val="000000"/>
              </w:rPr>
              <w:br/>
            </w:r>
            <w:hyperlink r:id="rId622">
              <w:r>
                <w:rPr>
                  <w:rFonts w:ascii="Arial Unicode MS" w:eastAsia="Arial Unicode MS" w:hAnsi="Arial Unicode MS"/>
                  <w:color w:val="0563C1"/>
                  <w:u w:val="single"/>
                </w:rPr>
                <w:t>DOI: 10.3969/j.issn.2095-5227.2022.04.016</w:t>
              </w:r>
            </w:hyperlink>
          </w:p>
        </w:tc>
      </w:tr>
      <w:tr w:rsidR="00C44B0B" w14:paraId="7A272288" w14:textId="77777777">
        <w:trPr>
          <w:cantSplit/>
        </w:trPr>
        <w:tc>
          <w:tcPr>
            <w:tcW w:w="648" w:type="dxa"/>
            <w:shd w:val="clear" w:color="auto" w:fill="F4F4F4"/>
            <w:tcMar>
              <w:top w:w="95" w:type="dxa"/>
              <w:left w:w="105" w:type="dxa"/>
              <w:bottom w:w="95" w:type="dxa"/>
              <w:right w:w="105" w:type="dxa"/>
            </w:tcMar>
          </w:tcPr>
          <w:p w14:paraId="0CBFCDDD" w14:textId="77777777" w:rsidR="00B44BB5" w:rsidRDefault="00000000">
            <w:pPr>
              <w:spacing w:after="0" w:line="252" w:lineRule="auto"/>
              <w:jc w:val="center"/>
            </w:pPr>
            <w:r>
              <w:rPr>
                <w:rFonts w:ascii="Arial Unicode MS" w:eastAsia="Arial Unicode MS" w:hAnsi="Arial Unicode MS"/>
                <w:b/>
                <w:sz w:val="18"/>
              </w:rPr>
              <w:t>14</w:t>
            </w:r>
          </w:p>
        </w:tc>
        <w:tc>
          <w:tcPr>
            <w:tcW w:w="792" w:type="dxa"/>
            <w:shd w:val="clear" w:color="auto" w:fill="F4F4F4"/>
            <w:tcMar>
              <w:top w:w="95" w:type="dxa"/>
              <w:left w:w="105" w:type="dxa"/>
              <w:bottom w:w="95" w:type="dxa"/>
              <w:right w:w="105" w:type="dxa"/>
            </w:tcMar>
          </w:tcPr>
          <w:p w14:paraId="35494E22" w14:textId="77777777" w:rsidR="00B44BB5"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584746B1"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新型可降解编织结构神经再生导管的制备及其性能</w:t>
            </w:r>
            <w:r>
              <w:rPr>
                <w:rFonts w:ascii="Arial Unicode MS" w:eastAsia="Arial Unicode MS" w:hAnsi="Arial Unicode MS" w:cs="Arial Unicode MS"/>
                <w:color w:val="626B73"/>
                <w:sz w:val="15"/>
                <w:lang w:eastAsia="zh-CN"/>
              </w:rPr>
              <w:br/>
              <w:t>姚若彤；赵婧媛；闫一欣；等</w:t>
            </w:r>
          </w:p>
        </w:tc>
        <w:tc>
          <w:tcPr>
            <w:tcW w:w="4406" w:type="dxa"/>
            <w:shd w:val="clear" w:color="auto" w:fill="F4F4F4"/>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苏州大学等</w:t>
              <w:br/>
              <w:t>纺织学报，2022，43(2)：125–131</w:t>
            </w:r>
            <w:r>
              <w:rPr>
                <w:rFonts w:ascii="Arial Unicode MS" w:hAnsi="Arial Unicode MS" w:eastAsia="Arial Unicode MS" w:cs="Arial Unicode MS"/>
                <w:color w:val="000000"/>
              </w:rPr>
              <w:br/>
              <w:t>使用的设备型号：TL-Pro-BM</w:t>
            </w:r>
            <w:r>
              <w:rPr>
                <w:color w:val="000000"/>
              </w:rPr>
              <w:br/>
            </w:r>
            <w:hyperlink r:id="rId623">
              <w:r>
                <w:rPr>
                  <w:rFonts w:ascii="Arial Unicode MS" w:eastAsia="Arial Unicode MS" w:hAnsi="Arial Unicode MS" w:cs="Arial Unicode MS"/>
                  <w:color w:val="0563C1"/>
                  <w:u w:val="single"/>
                </w:rPr>
                <w:t>公开题名检索：百度学术</w:t>
              </w:r>
            </w:hyperlink>
          </w:p>
        </w:tc>
      </w:tr>
      <w:tr w:rsidR="00C44B0B" w14:paraId="2B56B5F7" w14:textId="77777777">
        <w:trPr>
          <w:cantSplit/>
        </w:trPr>
        <w:tc>
          <w:tcPr>
            <w:tcW w:w="648" w:type="dxa"/>
            <w:tcMar>
              <w:top w:w="95" w:type="dxa"/>
              <w:left w:w="105" w:type="dxa"/>
              <w:bottom w:w="95" w:type="dxa"/>
              <w:right w:w="105" w:type="dxa"/>
            </w:tcMar>
          </w:tcPr>
          <w:p w14:paraId="4A64A880" w14:textId="77777777" w:rsidR="00B44BB5" w:rsidRDefault="00000000">
            <w:pPr>
              <w:spacing w:after="0" w:line="252" w:lineRule="auto"/>
              <w:jc w:val="center"/>
            </w:pPr>
            <w:r>
              <w:rPr>
                <w:rFonts w:ascii="Arial Unicode MS" w:eastAsia="Arial Unicode MS" w:hAnsi="Arial Unicode MS"/>
                <w:b/>
                <w:sz w:val="18"/>
              </w:rPr>
              <w:t>15</w:t>
            </w:r>
          </w:p>
        </w:tc>
        <w:tc>
          <w:tcPr>
            <w:tcW w:w="792" w:type="dxa"/>
            <w:tcMar>
              <w:top w:w="95" w:type="dxa"/>
              <w:left w:w="105" w:type="dxa"/>
              <w:bottom w:w="95" w:type="dxa"/>
              <w:right w:w="105" w:type="dxa"/>
            </w:tcMar>
          </w:tcPr>
          <w:p w14:paraId="12A12253" w14:textId="77777777" w:rsidR="00B44BB5"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4AAE8C3D"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外泌体功能化串晶结构纤维膜的制备及其成骨分化性能</w:t>
            </w:r>
            <w:r>
              <w:rPr>
                <w:rFonts w:ascii="Arial Unicode MS" w:eastAsia="Arial Unicode MS" w:hAnsi="Arial Unicode MS" w:cs="Arial Unicode MS"/>
                <w:color w:val="626B73"/>
                <w:sz w:val="15"/>
                <w:lang w:eastAsia="zh-CN"/>
              </w:rPr>
              <w:br/>
              <w:t>张宇；刘来俊；李超婧；等</w:t>
            </w:r>
          </w:p>
        </w:tc>
        <w:tc>
          <w:tcPr>
            <w:tcW w:w="4406" w:type="dxa"/>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东华大学等</w:t>
              <w:br/>
              <w:t>纺织学报，2022，43(3)：24–37</w:t>
            </w:r>
            <w:r>
              <w:rPr>
                <w:rFonts w:ascii="Arial Unicode MS" w:hAnsi="Arial Unicode MS" w:eastAsia="Arial Unicode MS" w:cs="Arial Unicode MS"/>
                <w:color w:val="000000"/>
              </w:rPr>
              <w:br/>
              <w:t>使用的设备型号：TL-Pro-BM</w:t>
            </w:r>
            <w:r>
              <w:rPr>
                <w:color w:val="000000"/>
              </w:rPr>
              <w:br/>
            </w:r>
            <w:hyperlink r:id="rId624">
              <w:r>
                <w:rPr>
                  <w:rFonts w:ascii="Arial Unicode MS" w:eastAsia="Arial Unicode MS" w:hAnsi="Arial Unicode MS" w:cs="Arial Unicode MS"/>
                  <w:color w:val="0563C1"/>
                  <w:u w:val="single"/>
                </w:rPr>
                <w:t>公开论文页面：参考网</w:t>
              </w:r>
            </w:hyperlink>
          </w:p>
        </w:tc>
      </w:tr>
      <w:tr w:rsidR="00C44B0B" w14:paraId="1978C27E" w14:textId="77777777">
        <w:trPr>
          <w:cantSplit/>
        </w:trPr>
        <w:tc>
          <w:tcPr>
            <w:tcW w:w="648" w:type="dxa"/>
            <w:shd w:val="clear" w:color="auto" w:fill="F4F4F4"/>
            <w:tcMar>
              <w:top w:w="95" w:type="dxa"/>
              <w:left w:w="105" w:type="dxa"/>
              <w:bottom w:w="95" w:type="dxa"/>
              <w:right w:w="105" w:type="dxa"/>
            </w:tcMar>
          </w:tcPr>
          <w:p w14:paraId="388F8F49" w14:textId="77777777" w:rsidR="00B44BB5" w:rsidRDefault="00000000">
            <w:pPr>
              <w:spacing w:after="0" w:line="252" w:lineRule="auto"/>
              <w:jc w:val="center"/>
            </w:pPr>
            <w:r>
              <w:rPr>
                <w:rFonts w:ascii="Arial Unicode MS" w:eastAsia="Arial Unicode MS" w:hAnsi="Arial Unicode MS"/>
                <w:b/>
                <w:sz w:val="18"/>
              </w:rPr>
              <w:lastRenderedPageBreak/>
              <w:t>16</w:t>
            </w:r>
          </w:p>
        </w:tc>
        <w:tc>
          <w:tcPr>
            <w:tcW w:w="792" w:type="dxa"/>
            <w:shd w:val="clear" w:color="auto" w:fill="F4F4F4"/>
            <w:tcMar>
              <w:top w:w="95" w:type="dxa"/>
              <w:left w:w="105" w:type="dxa"/>
              <w:bottom w:w="95" w:type="dxa"/>
              <w:right w:w="105" w:type="dxa"/>
            </w:tcMar>
          </w:tcPr>
          <w:p w14:paraId="7678B317" w14:textId="77777777" w:rsidR="00B44BB5"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0F7B75D1"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PA6/纳米二氧化硅复合薄膜制备及力学性能</w:t>
            </w:r>
            <w:r>
              <w:rPr>
                <w:rFonts w:ascii="Arial Unicode MS" w:eastAsia="Arial Unicode MS" w:hAnsi="Arial Unicode MS" w:cs="Arial Unicode MS"/>
                <w:color w:val="626B73"/>
                <w:sz w:val="15"/>
                <w:lang w:eastAsia="zh-CN"/>
              </w:rPr>
              <w:br/>
              <w:t>田银彩；秦谦</w:t>
            </w:r>
          </w:p>
        </w:tc>
        <w:tc>
          <w:tcPr>
            <w:tcW w:w="4406" w:type="dxa"/>
            <w:shd w:val="clear" w:color="auto" w:fill="F4F4F4"/>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河南工程学院</w:t>
              <w:br/>
              <w:t>现代纺织技术，2021，29(4)：8–11</w:t>
            </w:r>
            <w:r>
              <w:rPr>
                <w:rFonts w:ascii="Arial Unicode MS" w:hAnsi="Arial Unicode MS" w:eastAsia="Arial Unicode MS" w:cs="Arial Unicode MS"/>
                <w:color w:val="000000"/>
              </w:rPr>
              <w:br/>
              <w:t>使用的设备型号：TL-Pro</w:t>
            </w:r>
            <w:r>
              <w:rPr>
                <w:color w:val="000000"/>
              </w:rPr>
              <w:br/>
            </w:r>
            <w:hyperlink r:id="rId625">
              <w:r>
                <w:rPr>
                  <w:rFonts w:ascii="Arial Unicode MS" w:eastAsia="Arial Unicode MS" w:hAnsi="Arial Unicode MS" w:cs="Arial Unicode MS"/>
                  <w:color w:val="0563C1"/>
                  <w:u w:val="single"/>
                </w:rPr>
                <w:t>公开题名检索：百度学术</w:t>
              </w:r>
            </w:hyperlink>
          </w:p>
        </w:tc>
      </w:tr>
      <w:tr w:rsidR="00C44B0B" w14:paraId="3A194123" w14:textId="77777777">
        <w:trPr>
          <w:cantSplit/>
        </w:trPr>
        <w:tc>
          <w:tcPr>
            <w:tcW w:w="648" w:type="dxa"/>
            <w:tcMar>
              <w:top w:w="95" w:type="dxa"/>
              <w:left w:w="105" w:type="dxa"/>
              <w:bottom w:w="95" w:type="dxa"/>
              <w:right w:w="105" w:type="dxa"/>
            </w:tcMar>
          </w:tcPr>
          <w:p w14:paraId="48CA1325" w14:textId="77777777" w:rsidR="00B44BB5" w:rsidRDefault="00000000">
            <w:pPr>
              <w:spacing w:after="0" w:line="252" w:lineRule="auto"/>
              <w:jc w:val="center"/>
            </w:pPr>
            <w:r>
              <w:rPr>
                <w:rFonts w:ascii="Arial Unicode MS" w:eastAsia="Arial Unicode MS" w:hAnsi="Arial Unicode MS"/>
                <w:b/>
                <w:sz w:val="18"/>
              </w:rPr>
              <w:t>17</w:t>
            </w:r>
          </w:p>
        </w:tc>
        <w:tc>
          <w:tcPr>
            <w:tcW w:w="792" w:type="dxa"/>
            <w:tcMar>
              <w:top w:w="95" w:type="dxa"/>
              <w:left w:w="105" w:type="dxa"/>
              <w:bottom w:w="95" w:type="dxa"/>
              <w:right w:w="105" w:type="dxa"/>
            </w:tcMar>
          </w:tcPr>
          <w:p w14:paraId="0B4D5533" w14:textId="77777777" w:rsidR="00B44BB5"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30CA4871"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Cu-BTC/CNF自支撑电极的制备及在超级电容器中的应用</w:t>
            </w:r>
            <w:r>
              <w:rPr>
                <w:rFonts w:ascii="Arial Unicode MS" w:eastAsia="Arial Unicode MS" w:hAnsi="Arial Unicode MS" w:cs="Arial Unicode MS"/>
                <w:color w:val="626B73"/>
                <w:sz w:val="15"/>
                <w:lang w:eastAsia="zh-CN"/>
              </w:rPr>
              <w:br/>
              <w:t>聂红娇；于跃；宋兰兰</w:t>
            </w:r>
          </w:p>
        </w:tc>
        <w:tc>
          <w:tcPr>
            <w:tcW w:w="4406" w:type="dxa"/>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临沂大学</w:t>
              <w:br/>
              <w:t>化工新型材料，2021，49(8)：106–110</w:t>
            </w:r>
            <w:r>
              <w:rPr>
                <w:rFonts w:ascii="Arial Unicode MS" w:hAnsi="Arial Unicode MS" w:eastAsia="Arial Unicode MS" w:cs="Arial Unicode MS"/>
                <w:color w:val="000000"/>
              </w:rPr>
              <w:br/>
              <w:t>使用的设备型号：TL-01</w:t>
            </w:r>
            <w:r>
              <w:rPr>
                <w:color w:val="000000"/>
              </w:rPr>
              <w:br/>
            </w:r>
            <w:hyperlink r:id="rId626">
              <w:r>
                <w:rPr>
                  <w:rFonts w:ascii="Arial Unicode MS" w:eastAsia="Arial Unicode MS" w:hAnsi="Arial Unicode MS" w:cs="Arial Unicode MS"/>
                  <w:color w:val="0563C1"/>
                  <w:u w:val="single"/>
                </w:rPr>
                <w:t>公开题名检索：百度学术</w:t>
              </w:r>
            </w:hyperlink>
          </w:p>
        </w:tc>
      </w:tr>
      <w:tr w:rsidR="00C44B0B" w14:paraId="4081B98A" w14:textId="77777777">
        <w:trPr>
          <w:cantSplit/>
        </w:trPr>
        <w:tc>
          <w:tcPr>
            <w:tcW w:w="648" w:type="dxa"/>
            <w:shd w:val="clear" w:color="auto" w:fill="F4F4F4"/>
            <w:tcMar>
              <w:top w:w="95" w:type="dxa"/>
              <w:left w:w="105" w:type="dxa"/>
              <w:bottom w:w="95" w:type="dxa"/>
              <w:right w:w="105" w:type="dxa"/>
            </w:tcMar>
          </w:tcPr>
          <w:p w14:paraId="75E4AA63" w14:textId="77777777" w:rsidR="00B44BB5" w:rsidRDefault="00000000">
            <w:pPr>
              <w:spacing w:after="0" w:line="252" w:lineRule="auto"/>
              <w:jc w:val="center"/>
            </w:pPr>
            <w:r>
              <w:rPr>
                <w:rFonts w:ascii="Arial Unicode MS" w:eastAsia="Arial Unicode MS" w:hAnsi="Arial Unicode MS"/>
                <w:b/>
                <w:sz w:val="18"/>
              </w:rPr>
              <w:t>18</w:t>
            </w:r>
          </w:p>
        </w:tc>
        <w:tc>
          <w:tcPr>
            <w:tcW w:w="792" w:type="dxa"/>
            <w:shd w:val="clear" w:color="auto" w:fill="F4F4F4"/>
            <w:tcMar>
              <w:top w:w="95" w:type="dxa"/>
              <w:left w:w="105" w:type="dxa"/>
              <w:bottom w:w="95" w:type="dxa"/>
              <w:right w:w="105" w:type="dxa"/>
            </w:tcMar>
          </w:tcPr>
          <w:p w14:paraId="60698D87" w14:textId="77777777" w:rsidR="00B44BB5"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4C674DBB"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层状双氢氧化物掺杂Cu₂O/PAN光催化纤维的制备及性能</w:t>
            </w:r>
            <w:r>
              <w:rPr>
                <w:rFonts w:ascii="Arial Unicode MS" w:eastAsia="Arial Unicode MS" w:hAnsi="Arial Unicode MS" w:cs="Arial Unicode MS"/>
                <w:color w:val="626B73"/>
                <w:sz w:val="15"/>
                <w:lang w:eastAsia="zh-CN"/>
              </w:rPr>
              <w:br/>
              <w:t>高云莉；王琛；冯伟忠；等</w:t>
            </w:r>
          </w:p>
        </w:tc>
        <w:tc>
          <w:tcPr>
            <w:tcW w:w="4406" w:type="dxa"/>
            <w:shd w:val="clear" w:color="auto" w:fill="F4F4F4"/>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西安工程大学</w:t>
              <w:br/>
              <w:t>合成纤维，2021，50(3)：39–44</w:t>
            </w:r>
            <w:r>
              <w:rPr>
                <w:color w:val="000000"/>
              </w:rPr>
              <w:br/>
            </w:r>
            <w:hyperlink r:id="rId627">
              <w:r>
                <w:rPr>
                  <w:rFonts w:ascii="Arial Unicode MS" w:eastAsia="Arial Unicode MS" w:hAnsi="Arial Unicode MS" w:cs="Arial Unicode MS"/>
                  <w:color w:val="0563C1"/>
                  <w:u w:val="single"/>
                </w:rPr>
                <w:t>公开题名检索：百度学术</w:t>
              </w:r>
            </w:hyperlink>
          </w:p>
        </w:tc>
      </w:tr>
      <w:tr w:rsidR="00C44B0B" w14:paraId="0C52F51A" w14:textId="77777777">
        <w:trPr>
          <w:cantSplit/>
        </w:trPr>
        <w:tc>
          <w:tcPr>
            <w:tcW w:w="648" w:type="dxa"/>
            <w:tcMar>
              <w:top w:w="95" w:type="dxa"/>
              <w:left w:w="105" w:type="dxa"/>
              <w:bottom w:w="95" w:type="dxa"/>
              <w:right w:w="105" w:type="dxa"/>
            </w:tcMar>
          </w:tcPr>
          <w:p w14:paraId="4BB7B09C" w14:textId="77777777" w:rsidR="00B44BB5" w:rsidRDefault="00000000">
            <w:pPr>
              <w:spacing w:after="0" w:line="252" w:lineRule="auto"/>
              <w:jc w:val="center"/>
            </w:pPr>
            <w:r>
              <w:rPr>
                <w:rFonts w:ascii="Arial Unicode MS" w:eastAsia="Arial Unicode MS" w:hAnsi="Arial Unicode MS"/>
                <w:b/>
                <w:sz w:val="18"/>
              </w:rPr>
              <w:t>19</w:t>
            </w:r>
          </w:p>
        </w:tc>
        <w:tc>
          <w:tcPr>
            <w:tcW w:w="792" w:type="dxa"/>
            <w:tcMar>
              <w:top w:w="95" w:type="dxa"/>
              <w:left w:w="105" w:type="dxa"/>
              <w:bottom w:w="95" w:type="dxa"/>
              <w:right w:w="105" w:type="dxa"/>
            </w:tcMar>
          </w:tcPr>
          <w:p w14:paraId="60FF2377" w14:textId="77777777" w:rsidR="00B44BB5"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3700816B"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静电纺丝法制备SnO₂纳米纤维及其气敏性能研究</w:t>
            </w:r>
            <w:r>
              <w:rPr>
                <w:rFonts w:ascii="Arial Unicode MS" w:eastAsia="Arial Unicode MS" w:hAnsi="Arial Unicode MS" w:cs="Arial Unicode MS"/>
                <w:color w:val="626B73"/>
                <w:sz w:val="15"/>
                <w:lang w:eastAsia="zh-CN"/>
              </w:rPr>
              <w:br/>
              <w:t>王金龙；付翀；李清馨；等</w:t>
            </w:r>
          </w:p>
        </w:tc>
        <w:tc>
          <w:tcPr>
            <w:tcW w:w="4406" w:type="dxa"/>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西安工程大学</w:t>
              <w:br/>
              <w:t>西安工程大学学报，2021，35(4)：43–49</w:t>
            </w:r>
            <w:r>
              <w:rPr>
                <w:rFonts w:ascii="Arial Unicode MS" w:hAnsi="Arial Unicode MS" w:eastAsia="Arial Unicode MS" w:cs="Arial Unicode MS"/>
                <w:color w:val="000000"/>
              </w:rPr>
              <w:br/>
              <w:t>使用的设备型号：TL-Pro-BM</w:t>
            </w:r>
            <w:r>
              <w:rPr>
                <w:color w:val="000000"/>
              </w:rPr>
              <w:br/>
            </w:r>
            <w:hyperlink r:id="rId628">
              <w:r>
                <w:rPr>
                  <w:rFonts w:ascii="Arial Unicode MS" w:eastAsia="Arial Unicode MS" w:hAnsi="Arial Unicode MS" w:cs="Arial Unicode MS"/>
                  <w:color w:val="0563C1"/>
                  <w:u w:val="single"/>
                </w:rPr>
                <w:t>公开题名检索：百度学术</w:t>
              </w:r>
            </w:hyperlink>
          </w:p>
        </w:tc>
      </w:tr>
      <w:tr w:rsidR="00C44B0B" w14:paraId="6CD1A7D0" w14:textId="77777777">
        <w:trPr>
          <w:cantSplit/>
        </w:trPr>
        <w:tc>
          <w:tcPr>
            <w:tcW w:w="648" w:type="dxa"/>
            <w:shd w:val="clear" w:color="auto" w:fill="F4F4F4"/>
            <w:tcMar>
              <w:top w:w="95" w:type="dxa"/>
              <w:left w:w="105" w:type="dxa"/>
              <w:bottom w:w="95" w:type="dxa"/>
              <w:right w:w="105" w:type="dxa"/>
            </w:tcMar>
          </w:tcPr>
          <w:p w14:paraId="6591A3F6" w14:textId="77777777" w:rsidR="00B44BB5" w:rsidRDefault="00000000">
            <w:pPr>
              <w:spacing w:after="0" w:line="252" w:lineRule="auto"/>
              <w:jc w:val="center"/>
            </w:pPr>
            <w:r>
              <w:rPr>
                <w:rFonts w:ascii="Arial Unicode MS" w:eastAsia="Arial Unicode MS" w:hAnsi="Arial Unicode MS"/>
                <w:b/>
                <w:sz w:val="18"/>
              </w:rPr>
              <w:t>20</w:t>
            </w:r>
          </w:p>
        </w:tc>
        <w:tc>
          <w:tcPr>
            <w:tcW w:w="792" w:type="dxa"/>
            <w:shd w:val="clear" w:color="auto" w:fill="F4F4F4"/>
            <w:tcMar>
              <w:top w:w="95" w:type="dxa"/>
              <w:left w:w="105" w:type="dxa"/>
              <w:bottom w:w="95" w:type="dxa"/>
              <w:right w:w="105" w:type="dxa"/>
            </w:tcMar>
          </w:tcPr>
          <w:p w14:paraId="1F4BF314" w14:textId="77777777" w:rsidR="00B44BB5"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3FB91085"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电纺壳聚糖-聚乳酸复合神经导管的分子作用及其生物活性表征</w:t>
            </w:r>
            <w:r>
              <w:rPr>
                <w:rFonts w:ascii="Arial Unicode MS" w:eastAsia="Arial Unicode MS" w:hAnsi="Arial Unicode MS" w:cs="Arial Unicode MS"/>
                <w:color w:val="626B73"/>
                <w:sz w:val="15"/>
                <w:lang w:eastAsia="zh-CN"/>
              </w:rPr>
              <w:br/>
              <w:t>杨强；郭静；刘树兴；等</w:t>
            </w:r>
          </w:p>
        </w:tc>
        <w:tc>
          <w:tcPr>
            <w:tcW w:w="4406" w:type="dxa"/>
            <w:shd w:val="clear" w:color="auto" w:fill="F4F4F4"/>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大连工业大学等</w:t>
              <w:br/>
              <w:t>复合材料学报，2021，38(6)：1950–1959</w:t>
            </w:r>
            <w:r>
              <w:rPr>
                <w:rFonts w:ascii="Arial Unicode MS" w:hAnsi="Arial Unicode MS" w:eastAsia="Arial Unicode MS" w:cs="Arial Unicode MS"/>
                <w:color w:val="000000"/>
              </w:rPr>
              <w:br/>
              <w:t>使用的设备型号：TL-Pro-BM</w:t>
            </w:r>
            <w:r>
              <w:rPr>
                <w:color w:val="000000"/>
              </w:rPr>
              <w:br/>
            </w:r>
            <w:hyperlink r:id="rId629">
              <w:r>
                <w:rPr>
                  <w:rFonts w:ascii="Arial Unicode MS" w:eastAsia="Arial Unicode MS" w:hAnsi="Arial Unicode MS" w:cs="Arial Unicode MS"/>
                  <w:color w:val="0563C1"/>
                  <w:u w:val="single"/>
                </w:rPr>
                <w:t>期刊官网全文页面</w:t>
              </w:r>
            </w:hyperlink>
          </w:p>
        </w:tc>
      </w:tr>
      <w:tr w:rsidR="00C44B0B" w14:paraId="18CBA49E" w14:textId="77777777">
        <w:trPr>
          <w:cantSplit/>
        </w:trPr>
        <w:tc>
          <w:tcPr>
            <w:tcW w:w="648" w:type="dxa"/>
            <w:tcMar>
              <w:top w:w="95" w:type="dxa"/>
              <w:left w:w="105" w:type="dxa"/>
              <w:bottom w:w="95" w:type="dxa"/>
              <w:right w:w="105" w:type="dxa"/>
            </w:tcMar>
          </w:tcPr>
          <w:p w14:paraId="421FC9F4" w14:textId="77777777" w:rsidR="00B44BB5" w:rsidRDefault="00000000">
            <w:pPr>
              <w:spacing w:after="0" w:line="252" w:lineRule="auto"/>
              <w:jc w:val="center"/>
            </w:pPr>
            <w:r>
              <w:rPr>
                <w:rFonts w:ascii="Arial Unicode MS" w:eastAsia="Arial Unicode MS" w:hAnsi="Arial Unicode MS"/>
                <w:b/>
                <w:sz w:val="18"/>
              </w:rPr>
              <w:t>21</w:t>
            </w:r>
          </w:p>
        </w:tc>
        <w:tc>
          <w:tcPr>
            <w:tcW w:w="792" w:type="dxa"/>
            <w:tcMar>
              <w:top w:w="95" w:type="dxa"/>
              <w:left w:w="105" w:type="dxa"/>
              <w:bottom w:w="95" w:type="dxa"/>
              <w:right w:w="105" w:type="dxa"/>
            </w:tcMar>
          </w:tcPr>
          <w:p w14:paraId="589364FD" w14:textId="77777777" w:rsidR="00B44BB5"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29962576"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静电纺PAN/SiO₂纳米纤维膜的制备及其过滤性能</w:t>
            </w:r>
            <w:r>
              <w:rPr>
                <w:rFonts w:ascii="Arial Unicode MS" w:eastAsia="Arial Unicode MS" w:hAnsi="Arial Unicode MS" w:cs="Arial Unicode MS"/>
                <w:color w:val="626B73"/>
                <w:sz w:val="15"/>
                <w:lang w:eastAsia="zh-CN"/>
              </w:rPr>
              <w:br/>
              <w:t>颜琨；王琛；王亮；等</w:t>
            </w:r>
          </w:p>
        </w:tc>
        <w:tc>
          <w:tcPr>
            <w:tcW w:w="4406" w:type="dxa"/>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西安工程大学</w:t>
              <w:br/>
              <w:t>西安工程大学学报，2020，34(1)：20–27</w:t>
            </w:r>
            <w:r>
              <w:rPr>
                <w:color w:val="000000"/>
              </w:rPr>
              <w:br/>
            </w:r>
            <w:hyperlink r:id="rId630">
              <w:r>
                <w:rPr>
                  <w:rFonts w:ascii="Arial Unicode MS" w:eastAsia="Arial Unicode MS" w:hAnsi="Arial Unicode MS" w:cs="Arial Unicode MS"/>
                  <w:color w:val="0563C1"/>
                  <w:u w:val="single"/>
                </w:rPr>
                <w:t>公开题名检索：百度学术</w:t>
              </w:r>
            </w:hyperlink>
          </w:p>
        </w:tc>
      </w:tr>
      <w:tr w:rsidR="00C44B0B" w14:paraId="50C3AA70" w14:textId="77777777">
        <w:trPr>
          <w:cantSplit/>
        </w:trPr>
        <w:tc>
          <w:tcPr>
            <w:tcW w:w="648" w:type="dxa"/>
            <w:shd w:val="clear" w:color="auto" w:fill="F4F4F4"/>
            <w:tcMar>
              <w:top w:w="95" w:type="dxa"/>
              <w:left w:w="105" w:type="dxa"/>
              <w:bottom w:w="95" w:type="dxa"/>
              <w:right w:w="105" w:type="dxa"/>
            </w:tcMar>
          </w:tcPr>
          <w:p w14:paraId="57770775" w14:textId="77777777" w:rsidR="00B44BB5" w:rsidRDefault="00000000">
            <w:pPr>
              <w:spacing w:after="0" w:line="252" w:lineRule="auto"/>
              <w:jc w:val="center"/>
            </w:pPr>
            <w:r>
              <w:rPr>
                <w:rFonts w:ascii="Arial Unicode MS" w:eastAsia="Arial Unicode MS" w:hAnsi="Arial Unicode MS"/>
                <w:b/>
                <w:sz w:val="18"/>
              </w:rPr>
              <w:t>22</w:t>
            </w:r>
          </w:p>
        </w:tc>
        <w:tc>
          <w:tcPr>
            <w:tcW w:w="792" w:type="dxa"/>
            <w:shd w:val="clear" w:color="auto" w:fill="F4F4F4"/>
            <w:tcMar>
              <w:top w:w="95" w:type="dxa"/>
              <w:left w:w="105" w:type="dxa"/>
              <w:bottom w:w="95" w:type="dxa"/>
              <w:right w:w="105" w:type="dxa"/>
            </w:tcMar>
          </w:tcPr>
          <w:p w14:paraId="0C65F558" w14:textId="77777777" w:rsidR="00B44BB5"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3E81F4DB"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PVDF/类石墨相氮化碳电纺锂电池隔膜制备及性能</w:t>
            </w:r>
            <w:r>
              <w:rPr>
                <w:rFonts w:ascii="Arial Unicode MS" w:eastAsia="Arial Unicode MS" w:hAnsi="Arial Unicode MS" w:cs="Arial Unicode MS"/>
                <w:color w:val="626B73"/>
                <w:sz w:val="15"/>
                <w:lang w:eastAsia="zh-CN"/>
              </w:rPr>
              <w:br/>
              <w:t>丁元清；贺辛亥；李建伟；等</w:t>
            </w:r>
          </w:p>
        </w:tc>
        <w:tc>
          <w:tcPr>
            <w:tcW w:w="4406" w:type="dxa"/>
            <w:shd w:val="clear" w:color="auto" w:fill="F4F4F4"/>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西安工程大学等</w:t>
              <w:br/>
              <w:t>工程塑料应用，2020，48(8)：1–9</w:t>
            </w:r>
            <w:r>
              <w:rPr>
                <w:color w:val="000000"/>
              </w:rPr>
              <w:br/>
            </w:r>
            <w:hyperlink r:id="rId631">
              <w:r>
                <w:rPr>
                  <w:rFonts w:ascii="Arial Unicode MS" w:eastAsia="Arial Unicode MS" w:hAnsi="Arial Unicode MS" w:cs="Arial Unicode MS"/>
                  <w:color w:val="0563C1"/>
                  <w:u w:val="single"/>
                </w:rPr>
                <w:t>公开题名检索：百度学术</w:t>
              </w:r>
            </w:hyperlink>
          </w:p>
        </w:tc>
      </w:tr>
      <w:tr w:rsidR="00C44B0B" w14:paraId="418006EB" w14:textId="77777777">
        <w:trPr>
          <w:cantSplit/>
        </w:trPr>
        <w:tc>
          <w:tcPr>
            <w:tcW w:w="648" w:type="dxa"/>
            <w:tcMar>
              <w:top w:w="95" w:type="dxa"/>
              <w:left w:w="105" w:type="dxa"/>
              <w:bottom w:w="95" w:type="dxa"/>
              <w:right w:w="105" w:type="dxa"/>
            </w:tcMar>
          </w:tcPr>
          <w:p w14:paraId="7D6E5E3B" w14:textId="77777777" w:rsidR="00B44BB5" w:rsidRDefault="00000000">
            <w:pPr>
              <w:spacing w:after="0" w:line="252" w:lineRule="auto"/>
              <w:jc w:val="center"/>
            </w:pPr>
            <w:r>
              <w:rPr>
                <w:rFonts w:ascii="Arial Unicode MS" w:eastAsia="Arial Unicode MS" w:hAnsi="Arial Unicode MS"/>
                <w:b/>
                <w:sz w:val="18"/>
              </w:rPr>
              <w:t>23</w:t>
            </w:r>
          </w:p>
        </w:tc>
        <w:tc>
          <w:tcPr>
            <w:tcW w:w="792" w:type="dxa"/>
            <w:tcMar>
              <w:top w:w="95" w:type="dxa"/>
              <w:left w:w="105" w:type="dxa"/>
              <w:bottom w:w="95" w:type="dxa"/>
              <w:right w:w="105" w:type="dxa"/>
            </w:tcMar>
          </w:tcPr>
          <w:p w14:paraId="0E21EB95" w14:textId="77777777" w:rsidR="00B44BB5"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4657670E"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巯基化</w:t>
            </w:r>
            <w:r>
              <w:rPr>
                <w:rFonts w:ascii="Hiragino Sans GB" w:eastAsia="Hiragino Sans GB" w:hAnsi="Hiragino Sans GB" w:cs="Hiragino Sans GB"/>
                <w:b/>
                <w:sz w:val="18"/>
              </w:rPr>
              <w:t>γ</w:t>
            </w:r>
            <w:r>
              <w:rPr>
                <w:rFonts w:ascii="Arial Unicode MS" w:eastAsia="Arial Unicode MS" w:hAnsi="Arial Unicode MS" w:cs="Arial Unicode MS"/>
                <w:b/>
                <w:sz w:val="18"/>
                <w:lang w:eastAsia="zh-CN"/>
              </w:rPr>
              <w:t>-聚谷氨酸微纳米纤维及其抗氧化性能</w:t>
            </w:r>
            <w:r>
              <w:rPr>
                <w:rFonts w:ascii="Arial Unicode MS" w:eastAsia="Arial Unicode MS" w:hAnsi="Arial Unicode MS" w:cs="Arial Unicode MS"/>
                <w:color w:val="626B73"/>
                <w:sz w:val="15"/>
                <w:lang w:eastAsia="zh-CN"/>
              </w:rPr>
              <w:br/>
              <w:t>徐婷婷；王瑞；李莎；等</w:t>
            </w:r>
          </w:p>
        </w:tc>
        <w:tc>
          <w:tcPr>
            <w:tcW w:w="4406" w:type="dxa"/>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南京工业大学</w:t>
              <w:br/>
              <w:t>生物加工过程，2018，16(5)：80–84</w:t>
            </w:r>
            <w:r>
              <w:rPr>
                <w:rFonts w:ascii="Arial Unicode MS" w:hAnsi="Arial Unicode MS" w:eastAsia="Arial Unicode MS" w:cs="Arial Unicode MS"/>
                <w:color w:val="000000"/>
              </w:rPr>
              <w:br/>
              <w:t>使用的设备型号：TL-01</w:t>
            </w:r>
            <w:r>
              <w:rPr>
                <w:color w:val="000000"/>
              </w:rPr>
              <w:br/>
            </w:r>
            <w:hyperlink r:id="rId632">
              <w:r>
                <w:rPr>
                  <w:rFonts w:ascii="Arial Unicode MS" w:eastAsia="Arial Unicode MS" w:hAnsi="Arial Unicode MS" w:cs="Arial Unicode MS"/>
                  <w:color w:val="0563C1"/>
                  <w:u w:val="single"/>
                </w:rPr>
                <w:t>公开题名检索：百度学术</w:t>
              </w:r>
            </w:hyperlink>
          </w:p>
        </w:tc>
      </w:tr>
      <w:tr w:rsidR="00C44B0B" w14:paraId="7AA37ABB" w14:textId="77777777">
        <w:trPr>
          <w:cantSplit/>
        </w:trPr>
        <w:tc>
          <w:tcPr>
            <w:tcW w:w="648" w:type="dxa"/>
            <w:shd w:val="clear" w:color="auto" w:fill="F4F4F4"/>
            <w:tcMar>
              <w:top w:w="95" w:type="dxa"/>
              <w:left w:w="105" w:type="dxa"/>
              <w:bottom w:w="95" w:type="dxa"/>
              <w:right w:w="105" w:type="dxa"/>
            </w:tcMar>
          </w:tcPr>
          <w:p w14:paraId="679635D8" w14:textId="77777777" w:rsidR="00B44BB5" w:rsidRDefault="00000000">
            <w:pPr>
              <w:spacing w:after="0" w:line="252" w:lineRule="auto"/>
              <w:jc w:val="center"/>
            </w:pPr>
            <w:r>
              <w:rPr>
                <w:rFonts w:ascii="Arial Unicode MS" w:eastAsia="Arial Unicode MS" w:hAnsi="Arial Unicode MS"/>
                <w:b/>
                <w:sz w:val="18"/>
              </w:rPr>
              <w:t>24</w:t>
            </w:r>
          </w:p>
        </w:tc>
        <w:tc>
          <w:tcPr>
            <w:tcW w:w="792" w:type="dxa"/>
            <w:shd w:val="clear" w:color="auto" w:fill="F4F4F4"/>
            <w:tcMar>
              <w:top w:w="95" w:type="dxa"/>
              <w:left w:w="105" w:type="dxa"/>
              <w:bottom w:w="95" w:type="dxa"/>
              <w:right w:w="105" w:type="dxa"/>
            </w:tcMar>
          </w:tcPr>
          <w:p w14:paraId="089C7C75" w14:textId="77777777" w:rsidR="00B44BB5"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765F57F0"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马来酸酐接枝纤维素超细纤维制备高容量可再生吸附剂</w:t>
            </w:r>
            <w:r>
              <w:rPr>
                <w:rFonts w:ascii="Arial Unicode MS" w:eastAsia="Arial Unicode MS" w:hAnsi="Arial Unicode MS" w:cs="Arial Unicode MS"/>
                <w:color w:val="626B73"/>
                <w:sz w:val="15"/>
                <w:lang w:eastAsia="zh-CN"/>
              </w:rPr>
              <w:br/>
              <w:t>李智雄；李如燕；董祥；等</w:t>
            </w:r>
          </w:p>
        </w:tc>
        <w:tc>
          <w:tcPr>
            <w:tcW w:w="4406" w:type="dxa"/>
            <w:shd w:val="clear" w:color="auto" w:fill="F4F4F4"/>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昆明理工大学</w:t>
              <w:br/>
              <w:t>化工进展，2018，37(9)：3484–3491</w:t>
            </w:r>
            <w:r>
              <w:rPr>
                <w:rFonts w:ascii="Arial Unicode MS" w:hAnsi="Arial Unicode MS" w:eastAsia="Arial Unicode MS" w:cs="Arial Unicode MS"/>
                <w:color w:val="000000"/>
              </w:rPr>
              <w:br/>
              <w:t>使用的设备型号：TL-Pro</w:t>
            </w:r>
            <w:r>
              <w:rPr>
                <w:color w:val="000000"/>
              </w:rPr>
              <w:br/>
            </w:r>
            <w:hyperlink r:id="rId633">
              <w:r>
                <w:rPr>
                  <w:rFonts w:ascii="Arial Unicode MS" w:eastAsia="Arial Unicode MS" w:hAnsi="Arial Unicode MS" w:cs="Arial Unicode MS"/>
                  <w:color w:val="0563C1"/>
                  <w:u w:val="single"/>
                </w:rPr>
                <w:t>公开引用该论文的关联专利</w:t>
              </w:r>
            </w:hyperlink>
          </w:p>
        </w:tc>
      </w:tr>
      <w:tr w:rsidR="00C44B0B" w14:paraId="522F176A" w14:textId="77777777">
        <w:trPr>
          <w:cantSplit/>
        </w:trPr>
        <w:tc>
          <w:tcPr>
            <w:tcW w:w="648" w:type="dxa"/>
            <w:tcMar>
              <w:top w:w="95" w:type="dxa"/>
              <w:left w:w="105" w:type="dxa"/>
              <w:bottom w:w="95" w:type="dxa"/>
              <w:right w:w="105" w:type="dxa"/>
            </w:tcMar>
          </w:tcPr>
          <w:p w14:paraId="6CA8568F" w14:textId="77777777" w:rsidR="00B44BB5" w:rsidRDefault="00000000">
            <w:pPr>
              <w:spacing w:after="0" w:line="252" w:lineRule="auto"/>
              <w:jc w:val="center"/>
            </w:pPr>
            <w:r>
              <w:rPr>
                <w:rFonts w:ascii="Arial Unicode MS" w:eastAsia="Arial Unicode MS" w:hAnsi="Arial Unicode MS"/>
                <w:b/>
                <w:sz w:val="18"/>
              </w:rPr>
              <w:t>25</w:t>
            </w:r>
          </w:p>
        </w:tc>
        <w:tc>
          <w:tcPr>
            <w:tcW w:w="792" w:type="dxa"/>
            <w:tcMar>
              <w:top w:w="95" w:type="dxa"/>
              <w:left w:w="105" w:type="dxa"/>
              <w:bottom w:w="95" w:type="dxa"/>
              <w:right w:w="105" w:type="dxa"/>
            </w:tcMar>
          </w:tcPr>
          <w:p w14:paraId="110DAB1B" w14:textId="77777777" w:rsidR="00B44BB5"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5469E7B9"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静电纺精密过滤用聚醚砜/聚乙烯醇纳米纤维膜的制备：交联体系的影响研究</w:t>
            </w:r>
            <w:r>
              <w:rPr>
                <w:rFonts w:ascii="Arial Unicode MS" w:eastAsia="Arial Unicode MS" w:hAnsi="Arial Unicode MS" w:cs="Arial Unicode MS"/>
                <w:color w:val="626B73"/>
                <w:sz w:val="15"/>
                <w:lang w:eastAsia="zh-CN"/>
              </w:rPr>
              <w:br/>
              <w:t>任杰；汪滨；王娇娜；等</w:t>
            </w:r>
          </w:p>
        </w:tc>
        <w:tc>
          <w:tcPr>
            <w:tcW w:w="4406" w:type="dxa"/>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北京服装学院</w:t>
              <w:br/>
              <w:t>化工新型材料，2018，46(2)：94–98</w:t>
            </w:r>
            <w:r>
              <w:rPr>
                <w:rFonts w:ascii="Arial Unicode MS" w:hAnsi="Arial Unicode MS" w:eastAsia="Arial Unicode MS" w:cs="Arial Unicode MS"/>
                <w:color w:val="000000"/>
              </w:rPr>
              <w:br/>
              <w:t>使用的设备型号：TL-Pro</w:t>
            </w:r>
            <w:r>
              <w:rPr>
                <w:color w:val="000000"/>
              </w:rPr>
              <w:br/>
            </w:r>
            <w:hyperlink r:id="rId634">
              <w:r>
                <w:rPr>
                  <w:rFonts w:ascii="Arial Unicode MS" w:eastAsia="Arial Unicode MS" w:hAnsi="Arial Unicode MS" w:cs="Arial Unicode MS"/>
                  <w:color w:val="0563C1"/>
                  <w:u w:val="single"/>
                </w:rPr>
                <w:t>期刊官网卷期页面</w:t>
              </w:r>
            </w:hyperlink>
          </w:p>
        </w:tc>
      </w:tr>
      <w:tr w:rsidR="00C44B0B" w14:paraId="400FE413" w14:textId="77777777">
        <w:trPr>
          <w:cantSplit/>
        </w:trPr>
        <w:tc>
          <w:tcPr>
            <w:tcW w:w="648" w:type="dxa"/>
            <w:shd w:val="clear" w:color="auto" w:fill="F4F4F4"/>
            <w:tcMar>
              <w:top w:w="95" w:type="dxa"/>
              <w:left w:w="105" w:type="dxa"/>
              <w:bottom w:w="95" w:type="dxa"/>
              <w:right w:w="105" w:type="dxa"/>
            </w:tcMar>
          </w:tcPr>
          <w:p w14:paraId="73A214A6" w14:textId="77777777" w:rsidR="00B44BB5" w:rsidRDefault="00000000">
            <w:pPr>
              <w:spacing w:after="0" w:line="252" w:lineRule="auto"/>
              <w:jc w:val="center"/>
            </w:pPr>
            <w:r>
              <w:rPr>
                <w:rFonts w:ascii="Arial Unicode MS" w:eastAsia="Arial Unicode MS" w:hAnsi="Arial Unicode MS"/>
                <w:b/>
                <w:sz w:val="18"/>
              </w:rPr>
              <w:lastRenderedPageBreak/>
              <w:t>26</w:t>
            </w:r>
          </w:p>
        </w:tc>
        <w:tc>
          <w:tcPr>
            <w:tcW w:w="792" w:type="dxa"/>
            <w:shd w:val="clear" w:color="auto" w:fill="F4F4F4"/>
            <w:tcMar>
              <w:top w:w="95" w:type="dxa"/>
              <w:left w:w="105" w:type="dxa"/>
              <w:bottom w:w="95" w:type="dxa"/>
              <w:right w:w="105" w:type="dxa"/>
            </w:tcMar>
          </w:tcPr>
          <w:p w14:paraId="2BFF07A9" w14:textId="77777777" w:rsidR="00B44BB5"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71D5B2B0"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多孔纳米纤维的制备与表征</w:t>
            </w:r>
            <w:r>
              <w:rPr>
                <w:rFonts w:ascii="Arial Unicode MS" w:eastAsia="Arial Unicode MS" w:hAnsi="Arial Unicode MS" w:cs="Arial Unicode MS"/>
                <w:color w:val="626B73"/>
                <w:sz w:val="15"/>
                <w:lang w:eastAsia="zh-CN"/>
              </w:rPr>
              <w:br/>
              <w:t>马晓华；汤初阳；庄黎伟；等</w:t>
            </w:r>
          </w:p>
        </w:tc>
        <w:tc>
          <w:tcPr>
            <w:tcW w:w="4406" w:type="dxa"/>
            <w:shd w:val="clear" w:color="auto" w:fill="F4F4F4"/>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西陇科学股份有限公司等</w:t>
              <w:br/>
              <w:t>广东化工，2018，45(17)：61–63</w:t>
            </w:r>
            <w:r>
              <w:rPr>
                <w:rFonts w:ascii="Arial Unicode MS" w:hAnsi="Arial Unicode MS" w:eastAsia="Arial Unicode MS" w:cs="Arial Unicode MS"/>
                <w:color w:val="000000"/>
              </w:rPr>
              <w:br/>
              <w:t>使用的设备型号：TL-01</w:t>
            </w:r>
            <w:r>
              <w:rPr>
                <w:color w:val="000000"/>
              </w:rPr>
              <w:br/>
            </w:r>
            <w:hyperlink r:id="rId635">
              <w:r>
                <w:rPr>
                  <w:rFonts w:ascii="Arial Unicode MS" w:eastAsia="Arial Unicode MS" w:hAnsi="Arial Unicode MS" w:cs="Arial Unicode MS"/>
                  <w:color w:val="0563C1"/>
                  <w:u w:val="single"/>
                </w:rPr>
                <w:t>公开题名检索：百度学术</w:t>
              </w:r>
            </w:hyperlink>
          </w:p>
        </w:tc>
      </w:tr>
      <w:tr w:rsidR="00C44B0B" w14:paraId="2BCAD205" w14:textId="77777777">
        <w:trPr>
          <w:cantSplit/>
        </w:trPr>
        <w:tc>
          <w:tcPr>
            <w:tcW w:w="648" w:type="dxa"/>
            <w:tcMar>
              <w:top w:w="95" w:type="dxa"/>
              <w:left w:w="105" w:type="dxa"/>
              <w:bottom w:w="95" w:type="dxa"/>
              <w:right w:w="105" w:type="dxa"/>
            </w:tcMar>
          </w:tcPr>
          <w:p w14:paraId="3CAD85C5" w14:textId="77777777" w:rsidR="00B44BB5" w:rsidRDefault="00000000">
            <w:pPr>
              <w:spacing w:after="0" w:line="252" w:lineRule="auto"/>
              <w:jc w:val="center"/>
            </w:pPr>
            <w:r>
              <w:rPr>
                <w:rFonts w:ascii="Arial Unicode MS" w:eastAsia="Arial Unicode MS" w:hAnsi="Arial Unicode MS"/>
                <w:b/>
                <w:sz w:val="18"/>
              </w:rPr>
              <w:t>27</w:t>
            </w:r>
          </w:p>
        </w:tc>
        <w:tc>
          <w:tcPr>
            <w:tcW w:w="792" w:type="dxa"/>
            <w:tcMar>
              <w:top w:w="95" w:type="dxa"/>
              <w:left w:w="105" w:type="dxa"/>
              <w:bottom w:w="95" w:type="dxa"/>
              <w:right w:w="105" w:type="dxa"/>
            </w:tcMar>
          </w:tcPr>
          <w:p w14:paraId="67F19A60" w14:textId="77777777" w:rsidR="00B44BB5"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期刊</w:t>
            </w:r>
          </w:p>
        </w:tc>
        <w:tc>
          <w:tcPr>
            <w:tcW w:w="4320" w:type="dxa"/>
            <w:tcMar>
              <w:top w:w="95" w:type="dxa"/>
              <w:left w:w="105" w:type="dxa"/>
              <w:bottom w:w="95" w:type="dxa"/>
              <w:right w:w="105" w:type="dxa"/>
            </w:tcMar>
          </w:tcPr>
          <w:p w14:paraId="3ABC3D7A"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基于电喷印集成制造阵列化嵌金属电极柔性微流体管道</w:t>
            </w:r>
            <w:r>
              <w:rPr>
                <w:rFonts w:ascii="Arial Unicode MS" w:eastAsia="Arial Unicode MS" w:hAnsi="Arial Unicode MS" w:cs="Arial Unicode MS"/>
                <w:color w:val="626B73"/>
                <w:sz w:val="15"/>
                <w:lang w:eastAsia="zh-CN"/>
              </w:rPr>
              <w:br/>
              <w:t>吕孝峰；郭洪吉；孙丽娜；等</w:t>
            </w:r>
          </w:p>
        </w:tc>
        <w:tc>
          <w:tcPr>
            <w:tcW w:w="4406" w:type="dxa"/>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中国科学院沈阳自动化研究所等</w:t>
              <w:br/>
              <w:t>中国科学：技术科学，2023，53(4)：525–535</w:t>
            </w:r>
            <w:r>
              <w:rPr>
                <w:rFonts w:ascii="Arial Unicode MS" w:hAnsi="Arial Unicode MS" w:eastAsia="Arial Unicode MS" w:cs="Arial Unicode MS"/>
                <w:color w:val="000000"/>
              </w:rPr>
              <w:br/>
              <w:t>使用的设备型号：TL-Pro</w:t>
            </w:r>
            <w:r>
              <w:rPr>
                <w:color w:val="000000"/>
              </w:rPr>
              <w:br/>
            </w:r>
            <w:hyperlink r:id="rId636">
              <w:r>
                <w:rPr>
                  <w:rFonts w:ascii="Arial Unicode MS" w:eastAsia="Arial Unicode MS" w:hAnsi="Arial Unicode MS" w:cs="Arial Unicode MS"/>
                  <w:color w:val="0563C1"/>
                  <w:u w:val="single"/>
                </w:rPr>
                <w:t>期刊全文</w:t>
              </w:r>
            </w:hyperlink>
          </w:p>
        </w:tc>
      </w:tr>
      <w:tr w:rsidR="00C44B0B" w14:paraId="2B5A8D45" w14:textId="77777777">
        <w:trPr>
          <w:cantSplit/>
        </w:trPr>
        <w:tc>
          <w:tcPr>
            <w:tcW w:w="648" w:type="dxa"/>
            <w:shd w:val="clear" w:color="auto" w:fill="F4F4F4"/>
            <w:tcMar>
              <w:top w:w="95" w:type="dxa"/>
              <w:left w:w="105" w:type="dxa"/>
              <w:bottom w:w="95" w:type="dxa"/>
              <w:right w:w="105" w:type="dxa"/>
            </w:tcMar>
          </w:tcPr>
          <w:p w14:paraId="1EE7D51F" w14:textId="77777777" w:rsidR="00B44BB5" w:rsidRDefault="00000000">
            <w:pPr>
              <w:spacing w:after="0" w:line="252" w:lineRule="auto"/>
              <w:jc w:val="center"/>
            </w:pPr>
            <w:r>
              <w:rPr>
                <w:rFonts w:ascii="Arial Unicode MS" w:eastAsia="Arial Unicode MS" w:hAnsi="Arial Unicode MS"/>
                <w:b/>
                <w:sz w:val="18"/>
              </w:rPr>
              <w:t>28</w:t>
            </w:r>
          </w:p>
        </w:tc>
        <w:tc>
          <w:tcPr>
            <w:tcW w:w="792" w:type="dxa"/>
            <w:shd w:val="clear" w:color="auto" w:fill="F4F4F4"/>
            <w:tcMar>
              <w:top w:w="95" w:type="dxa"/>
              <w:left w:w="105" w:type="dxa"/>
              <w:bottom w:w="95" w:type="dxa"/>
              <w:right w:w="105" w:type="dxa"/>
            </w:tcMar>
          </w:tcPr>
          <w:p w14:paraId="3EE7CECB" w14:textId="77777777" w:rsidR="00B44BB5"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期刊</w:t>
            </w:r>
          </w:p>
        </w:tc>
        <w:tc>
          <w:tcPr>
            <w:tcW w:w="4320" w:type="dxa"/>
            <w:shd w:val="clear" w:color="auto" w:fill="F4F4F4"/>
            <w:tcMar>
              <w:top w:w="95" w:type="dxa"/>
              <w:left w:w="105" w:type="dxa"/>
              <w:bottom w:w="95" w:type="dxa"/>
              <w:right w:w="105" w:type="dxa"/>
            </w:tcMar>
          </w:tcPr>
          <w:p w14:paraId="5DF514FD"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制备新型负压材料以构建大鼠全层皮肤缺损创面新生基质的可行性研究</w:t>
            </w:r>
            <w:r>
              <w:rPr>
                <w:rFonts w:ascii="Arial Unicode MS" w:eastAsia="Arial Unicode MS" w:hAnsi="Arial Unicode MS" w:cs="Arial Unicode MS"/>
                <w:color w:val="626B73"/>
                <w:sz w:val="15"/>
                <w:lang w:eastAsia="zh-CN"/>
              </w:rPr>
              <w:br/>
              <w:t>刘亦凡；江兆奇；黄瑶；倪鹏文；谢挺</w:t>
            </w:r>
          </w:p>
        </w:tc>
        <w:tc>
          <w:tcPr>
            <w:tcW w:w="4406" w:type="dxa"/>
            <w:shd w:val="clear" w:color="auto" w:fill="F4F4F4"/>
            <w:tcMar>
              <w:top w:w="95" w:type="dxa"/>
              <w:left w:w="105" w:type="dxa"/>
              <w:bottom w:w="95" w:type="dxa"/>
              <w:right w:w="105" w:type="dxa"/>
            </w:tcMar>
          </w:tcPr>
          <w:p>
            <w:pPr>
              <w:spacing w:after="0" w:line="252" w:lineRule="auto"/>
            </w:pPr>
            <w:r>
              <w:rPr>
                <w:rFonts w:ascii="Arial Unicode MS" w:hAnsi="Arial Unicode MS" w:eastAsia="Arial Unicode MS" w:cs="Arial Unicode MS"/>
                <w:color w:val="000000"/>
              </w:rPr>
              <w:t>上海交通大学医学院附属第九人民医院</w:t>
              <w:br/>
              <w:t>中华烧伤与创面修复杂志，2022，38(7)：650–660</w:t>
            </w:r>
            <w:r>
              <w:rPr>
                <w:color w:val="000000"/>
              </w:rPr>
              <w:br/>
            </w:r>
            <w:hyperlink r:id="rId637">
              <w:r>
                <w:rPr>
                  <w:rFonts w:ascii="Arial Unicode MS" w:eastAsia="Arial Unicode MS" w:hAnsi="Arial Unicode MS"/>
                  <w:color w:val="0563C1"/>
                  <w:u w:val="single"/>
                </w:rPr>
                <w:t>DOI: 10.3760/cma.j.cn501120-20210401-00113</w:t>
              </w:r>
            </w:hyperlink>
          </w:p>
        </w:tc>
      </w:tr>
      <w:tr w:rsidR="00C44B0B" w14:paraId="362B497A" w14:textId="77777777">
        <w:trPr>
          <w:cantSplit/>
        </w:trPr>
        <w:tc>
          <w:tcPr>
            <w:tcW w:w="648" w:type="dxa"/>
            <w:tcMar>
              <w:top w:w="95" w:type="dxa"/>
              <w:left w:w="105" w:type="dxa"/>
              <w:bottom w:w="95" w:type="dxa"/>
              <w:right w:w="105" w:type="dxa"/>
            </w:tcMar>
          </w:tcPr>
          <w:p w14:paraId="4BEA63B0" w14:textId="77777777" w:rsidR="00B44BB5" w:rsidRDefault="00000000">
            <w:pPr>
              <w:spacing w:after="0" w:line="252" w:lineRule="auto"/>
              <w:jc w:val="center"/>
            </w:pPr>
            <w:r>
              <w:rPr>
                <w:rFonts w:ascii="Arial Unicode MS" w:eastAsia="Arial Unicode MS" w:hAnsi="Arial Unicode MS"/>
                <w:b/>
                <w:sz w:val="18"/>
              </w:rPr>
              <w:t>29</w:t>
            </w:r>
          </w:p>
        </w:tc>
        <w:tc>
          <w:tcPr>
            <w:tcW w:w="792" w:type="dxa"/>
            <w:tcMar>
              <w:top w:w="95" w:type="dxa"/>
              <w:left w:w="105" w:type="dxa"/>
              <w:bottom w:w="95" w:type="dxa"/>
              <w:right w:w="105" w:type="dxa"/>
            </w:tcMar>
          </w:tcPr>
          <w:p w14:paraId="79FF25AF" w14:textId="77777777" w:rsidR="00B44BB5" w:rsidRDefault="00000000">
            <w:pPr>
              <w:spacing w:after="0" w:line="252" w:lineRule="auto"/>
              <w:jc w:val="center"/>
            </w:pPr>
            <w:r>
              <w:rPr>
                <w:rFonts w:ascii="Arial Unicode MS" w:eastAsia="Arial Unicode MS" w:hAnsi="Arial Unicode MS"/>
                <w:b/>
                <w:sz w:val="18"/>
              </w:rPr>
              <w:t>2013</w:t>
            </w:r>
            <w:r>
              <w:rPr>
                <w:rFonts w:ascii="Arial Unicode MS" w:eastAsia="Arial Unicode MS" w:hAnsi="Arial Unicode MS" w:cs="Arial Unicode MS"/>
                <w:color w:val="626B73"/>
                <w:sz w:val="15"/>
              </w:rPr>
              <w:br/>
              <w:t>论文</w:t>
            </w:r>
          </w:p>
        </w:tc>
        <w:tc>
          <w:tcPr>
            <w:tcW w:w="4320" w:type="dxa"/>
            <w:tcMar>
              <w:top w:w="95" w:type="dxa"/>
              <w:left w:w="105" w:type="dxa"/>
              <w:bottom w:w="95" w:type="dxa"/>
              <w:right w:w="105" w:type="dxa"/>
            </w:tcMar>
          </w:tcPr>
          <w:p w14:paraId="4C55A71B"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静电纺丝制备纳米聚合物PNIPAAm功能纤维</w:t>
            </w:r>
            <w:r>
              <w:rPr>
                <w:rFonts w:ascii="Arial Unicode MS" w:eastAsia="Arial Unicode MS" w:hAnsi="Arial Unicode MS" w:cs="Arial Unicode MS"/>
                <w:color w:val="626B73"/>
                <w:sz w:val="15"/>
                <w:lang w:eastAsia="zh-CN"/>
              </w:rPr>
              <w:br/>
              <w:t>吴斌；冀朋超；徐涛；雷华</w:t>
            </w:r>
          </w:p>
        </w:tc>
        <w:tc>
          <w:tcPr>
            <w:tcW w:w="4406" w:type="dxa"/>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贵州大学</w:t>
              <w:br/>
              <w:t>吴斌；冀朋超；徐涛；雷华. 静电纺丝制备纳米聚合物PNIPAAm功能纤维[J]. 贵州大学, 2013.</w:t>
            </w:r>
            <w:r>
              <w:rPr>
                <w:rFonts w:ascii="Arial Unicode MS" w:hAnsi="Arial Unicode MS" w:eastAsia="Arial Unicode MS" w:cs="Arial Unicode MS"/>
                <w:color w:val="000000"/>
              </w:rPr>
              <w:br/>
              <w:t>使用的设备型号：TL-01</w:t>
            </w:r>
            <w:r>
              <w:rPr>
                <w:color w:val="000000"/>
              </w:rPr>
              <w:br/>
            </w:r>
            <w:hyperlink r:id="rId638">
              <w:r>
                <w:rPr>
                  <w:rFonts w:ascii="Arial Unicode MS" w:eastAsia="Arial Unicode MS" w:hAnsi="Arial Unicode MS" w:cs="Arial Unicode MS"/>
                  <w:color w:val="0563C1"/>
                  <w:u w:val="single"/>
                  <w:lang w:eastAsia="zh-CN"/>
                </w:rPr>
                <w:t>公开题名检索：百度学术</w:t>
              </w:r>
            </w:hyperlink>
          </w:p>
        </w:tc>
      </w:tr>
      <w:tr w:rsidR="00C44B0B" w14:paraId="712A7F7F" w14:textId="77777777">
        <w:trPr>
          <w:cantSplit/>
        </w:trPr>
        <w:tc>
          <w:tcPr>
            <w:tcW w:w="648" w:type="dxa"/>
            <w:shd w:val="clear" w:color="auto" w:fill="F4F4F4"/>
            <w:tcMar>
              <w:top w:w="95" w:type="dxa"/>
              <w:left w:w="105" w:type="dxa"/>
              <w:bottom w:w="95" w:type="dxa"/>
              <w:right w:w="105" w:type="dxa"/>
            </w:tcMar>
          </w:tcPr>
          <w:p w14:paraId="35AEAF8D" w14:textId="77777777" w:rsidR="00B44BB5" w:rsidRDefault="00000000">
            <w:pPr>
              <w:spacing w:after="0" w:line="252" w:lineRule="auto"/>
              <w:jc w:val="center"/>
            </w:pPr>
            <w:r>
              <w:rPr>
                <w:rFonts w:ascii="Arial Unicode MS" w:eastAsia="Arial Unicode MS" w:hAnsi="Arial Unicode MS"/>
                <w:b/>
                <w:sz w:val="18"/>
              </w:rPr>
              <w:t>30</w:t>
            </w:r>
          </w:p>
        </w:tc>
        <w:tc>
          <w:tcPr>
            <w:tcW w:w="792" w:type="dxa"/>
            <w:shd w:val="clear" w:color="auto" w:fill="F4F4F4"/>
            <w:tcMar>
              <w:top w:w="95" w:type="dxa"/>
              <w:left w:w="105" w:type="dxa"/>
              <w:bottom w:w="95" w:type="dxa"/>
              <w:right w:w="105" w:type="dxa"/>
            </w:tcMar>
          </w:tcPr>
          <w:p w14:paraId="09919316" w14:textId="77777777" w:rsidR="00B44BB5"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硕士学位论文</w:t>
            </w:r>
          </w:p>
        </w:tc>
        <w:tc>
          <w:tcPr>
            <w:tcW w:w="4320" w:type="dxa"/>
            <w:shd w:val="clear" w:color="auto" w:fill="F4F4F4"/>
            <w:tcMar>
              <w:top w:w="95" w:type="dxa"/>
              <w:left w:w="105" w:type="dxa"/>
              <w:bottom w:w="95" w:type="dxa"/>
              <w:right w:w="105" w:type="dxa"/>
            </w:tcMar>
          </w:tcPr>
          <w:p w14:paraId="30C464D2"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CS/PCL腹腔镜术后防粘连膜的制备与性能研究</w:t>
            </w:r>
            <w:r>
              <w:rPr>
                <w:rFonts w:ascii="Arial Unicode MS" w:eastAsia="Arial Unicode MS" w:hAnsi="Arial Unicode MS" w:cs="Arial Unicode MS"/>
                <w:color w:val="626B73"/>
                <w:sz w:val="15"/>
                <w:lang w:eastAsia="zh-CN"/>
              </w:rPr>
              <w:br/>
              <w:t>池秀云</w:t>
            </w:r>
          </w:p>
        </w:tc>
        <w:tc>
          <w:tcPr>
            <w:tcW w:w="4406" w:type="dxa"/>
            <w:shd w:val="clear" w:color="auto" w:fill="F4F4F4"/>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东华大学</w:t>
              <w:br/>
              <w:t>池秀云. CS/PCL腹腔镜术后防粘连膜的制备与性能研究[D]. 东华大学, 2022.</w:t>
            </w:r>
            <w:r>
              <w:rPr>
                <w:rFonts w:ascii="Arial Unicode MS" w:hAnsi="Arial Unicode MS" w:eastAsia="Arial Unicode MS" w:cs="Arial Unicode MS"/>
                <w:color w:val="000000"/>
              </w:rPr>
              <w:br/>
              <w:t>使用的设备型号：TL-Pro-BM</w:t>
            </w:r>
            <w:r>
              <w:rPr>
                <w:color w:val="000000"/>
              </w:rPr>
              <w:br/>
            </w:r>
            <w:hyperlink r:id="rId639">
              <w:r>
                <w:rPr>
                  <w:rFonts w:ascii="Arial Unicode MS" w:eastAsia="Arial Unicode MS" w:hAnsi="Arial Unicode MS" w:cs="Arial Unicode MS"/>
                  <w:color w:val="0563C1"/>
                  <w:u w:val="single"/>
                  <w:lang w:eastAsia="zh-CN"/>
                </w:rPr>
                <w:t>公开题名检索：百度学术</w:t>
              </w:r>
            </w:hyperlink>
          </w:p>
        </w:tc>
      </w:tr>
      <w:tr w:rsidR="00C44B0B" w14:paraId="003FE884" w14:textId="77777777">
        <w:trPr>
          <w:cantSplit/>
        </w:trPr>
        <w:tc>
          <w:tcPr>
            <w:tcW w:w="648" w:type="dxa"/>
            <w:tcMar>
              <w:top w:w="95" w:type="dxa"/>
              <w:left w:w="105" w:type="dxa"/>
              <w:bottom w:w="95" w:type="dxa"/>
              <w:right w:w="105" w:type="dxa"/>
            </w:tcMar>
          </w:tcPr>
          <w:p w14:paraId="066A1790" w14:textId="77777777" w:rsidR="00B44BB5" w:rsidRDefault="00000000">
            <w:pPr>
              <w:spacing w:after="0" w:line="252" w:lineRule="auto"/>
              <w:jc w:val="center"/>
            </w:pPr>
            <w:r>
              <w:rPr>
                <w:rFonts w:ascii="Arial Unicode MS" w:eastAsia="Arial Unicode MS" w:hAnsi="Arial Unicode MS"/>
                <w:b/>
                <w:sz w:val="18"/>
              </w:rPr>
              <w:t>31</w:t>
            </w:r>
          </w:p>
        </w:tc>
        <w:tc>
          <w:tcPr>
            <w:tcW w:w="792" w:type="dxa"/>
            <w:tcMar>
              <w:top w:w="95" w:type="dxa"/>
              <w:left w:w="105" w:type="dxa"/>
              <w:bottom w:w="95" w:type="dxa"/>
              <w:right w:w="105" w:type="dxa"/>
            </w:tcMar>
          </w:tcPr>
          <w:p w14:paraId="2F169C7F" w14:textId="77777777" w:rsidR="00B44BB5"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硕士学位论文</w:t>
            </w:r>
          </w:p>
        </w:tc>
        <w:tc>
          <w:tcPr>
            <w:tcW w:w="4320" w:type="dxa"/>
            <w:tcMar>
              <w:top w:w="95" w:type="dxa"/>
              <w:left w:w="105" w:type="dxa"/>
              <w:bottom w:w="95" w:type="dxa"/>
              <w:right w:w="105" w:type="dxa"/>
            </w:tcMar>
          </w:tcPr>
          <w:p w14:paraId="117E7BEC"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MOFs模拟酶在纳米纤维表面的构建及抗耐药菌感染的研究</w:t>
            </w:r>
            <w:r>
              <w:rPr>
                <w:rFonts w:ascii="Arial Unicode MS" w:eastAsia="Arial Unicode MS" w:hAnsi="Arial Unicode MS" w:cs="Arial Unicode MS"/>
                <w:color w:val="626B73"/>
                <w:sz w:val="15"/>
                <w:lang w:eastAsia="zh-CN"/>
              </w:rPr>
              <w:br/>
              <w:t>张莹洁</w:t>
            </w:r>
          </w:p>
        </w:tc>
        <w:tc>
          <w:tcPr>
            <w:tcW w:w="4406" w:type="dxa"/>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东华大学</w:t>
              <w:br/>
              <w:t>张莹洁. MOFs模拟酶在纳米纤维表面的构建及抗耐药菌感染的研究[D]. 东华大学, 2022.</w:t>
            </w:r>
            <w:r>
              <w:rPr>
                <w:rFonts w:ascii="Arial Unicode MS" w:hAnsi="Arial Unicode MS" w:eastAsia="Arial Unicode MS" w:cs="Arial Unicode MS"/>
                <w:color w:val="000000"/>
              </w:rPr>
              <w:br/>
              <w:t>使用的设备型号：TL-Pro-BM</w:t>
            </w:r>
            <w:r>
              <w:rPr>
                <w:color w:val="000000"/>
              </w:rPr>
              <w:br/>
            </w:r>
            <w:hyperlink r:id="rId640">
              <w:r>
                <w:rPr>
                  <w:rFonts w:ascii="Arial Unicode MS" w:eastAsia="Arial Unicode MS" w:hAnsi="Arial Unicode MS" w:cs="Arial Unicode MS"/>
                  <w:color w:val="0563C1"/>
                  <w:u w:val="single"/>
                  <w:lang w:eastAsia="zh-CN"/>
                </w:rPr>
                <w:t>公开题名检索：百度学术</w:t>
              </w:r>
            </w:hyperlink>
          </w:p>
        </w:tc>
      </w:tr>
      <w:tr w:rsidR="00C44B0B" w14:paraId="692F9973" w14:textId="77777777">
        <w:trPr>
          <w:cantSplit/>
        </w:trPr>
        <w:tc>
          <w:tcPr>
            <w:tcW w:w="648" w:type="dxa"/>
            <w:shd w:val="clear" w:color="auto" w:fill="F4F4F4"/>
            <w:tcMar>
              <w:top w:w="95" w:type="dxa"/>
              <w:left w:w="105" w:type="dxa"/>
              <w:bottom w:w="95" w:type="dxa"/>
              <w:right w:w="105" w:type="dxa"/>
            </w:tcMar>
          </w:tcPr>
          <w:p w14:paraId="2EC7D09E" w14:textId="77777777" w:rsidR="00B44BB5" w:rsidRDefault="00000000">
            <w:pPr>
              <w:spacing w:after="0" w:line="252" w:lineRule="auto"/>
              <w:jc w:val="center"/>
            </w:pPr>
            <w:r>
              <w:rPr>
                <w:rFonts w:ascii="Arial Unicode MS" w:eastAsia="Arial Unicode MS" w:hAnsi="Arial Unicode MS"/>
                <w:b/>
                <w:sz w:val="18"/>
              </w:rPr>
              <w:t>32</w:t>
            </w:r>
          </w:p>
        </w:tc>
        <w:tc>
          <w:tcPr>
            <w:tcW w:w="792" w:type="dxa"/>
            <w:shd w:val="clear" w:color="auto" w:fill="F4F4F4"/>
            <w:tcMar>
              <w:top w:w="95" w:type="dxa"/>
              <w:left w:w="105" w:type="dxa"/>
              <w:bottom w:w="95" w:type="dxa"/>
              <w:right w:w="105" w:type="dxa"/>
            </w:tcMar>
          </w:tcPr>
          <w:p w14:paraId="429B0DE0" w14:textId="77777777" w:rsidR="00B44BB5"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硕士专业学位论文</w:t>
            </w:r>
          </w:p>
        </w:tc>
        <w:tc>
          <w:tcPr>
            <w:tcW w:w="4320" w:type="dxa"/>
            <w:shd w:val="clear" w:color="auto" w:fill="F4F4F4"/>
            <w:tcMar>
              <w:top w:w="95" w:type="dxa"/>
              <w:left w:w="105" w:type="dxa"/>
              <w:bottom w:w="95" w:type="dxa"/>
              <w:right w:w="105" w:type="dxa"/>
            </w:tcMar>
          </w:tcPr>
          <w:p w14:paraId="51700F62" w14:textId="77777777" w:rsidR="00B44BB5" w:rsidRDefault="00000000">
            <w:pPr>
              <w:spacing w:after="0" w:line="252" w:lineRule="auto"/>
            </w:pPr>
            <w:r>
              <w:rPr>
                <w:rFonts w:ascii="Arial Unicode MS" w:eastAsia="Arial Unicode MS" w:hAnsi="Arial Unicode MS" w:cs="Arial Unicode MS"/>
                <w:b/>
                <w:sz w:val="18"/>
              </w:rPr>
              <w:t>ZIF-8/PSF/TPU膜光催化降解废水中土霉素的研究</w:t>
            </w:r>
            <w:r>
              <w:rPr>
                <w:rFonts w:ascii="Arial Unicode MS" w:eastAsia="Arial Unicode MS" w:hAnsi="Arial Unicode MS" w:cs="Arial Unicode MS"/>
                <w:color w:val="626B73"/>
                <w:sz w:val="15"/>
              </w:rPr>
              <w:br/>
              <w:t>高菀</w:t>
            </w:r>
          </w:p>
        </w:tc>
        <w:tc>
          <w:tcPr>
            <w:tcW w:w="4406" w:type="dxa"/>
            <w:shd w:val="clear" w:color="auto" w:fill="F4F4F4"/>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广东工业大学</w:t>
              <w:br/>
              <w:t>高菀. ZIF-8/PSF/TPU膜光催化降解废水中土霉素的研究[D]. 广东工业大学, 2022.</w:t>
            </w:r>
            <w:r>
              <w:rPr>
                <w:rFonts w:ascii="Arial Unicode MS" w:hAnsi="Arial Unicode MS" w:eastAsia="Arial Unicode MS" w:cs="Arial Unicode MS"/>
                <w:color w:val="000000"/>
              </w:rPr>
              <w:br/>
              <w:t>使用的设备型号：TL-Pro-BM</w:t>
            </w:r>
            <w:r>
              <w:rPr>
                <w:color w:val="000000"/>
              </w:rPr>
              <w:br/>
            </w:r>
            <w:hyperlink r:id="rId641">
              <w:r>
                <w:rPr>
                  <w:rFonts w:ascii="Arial Unicode MS" w:eastAsia="Arial Unicode MS" w:hAnsi="Arial Unicode MS" w:cs="Arial Unicode MS"/>
                  <w:color w:val="0563C1"/>
                  <w:u w:val="single"/>
                  <w:lang w:eastAsia="zh-CN"/>
                </w:rPr>
                <w:t>公开关联专利：</w:t>
              </w:r>
              <w:r>
                <w:rPr>
                  <w:rFonts w:ascii="Arial Unicode MS" w:eastAsia="Arial Unicode MS" w:hAnsi="Arial Unicode MS"/>
                  <w:color w:val="0563C1"/>
                  <w:u w:val="single"/>
                  <w:lang w:eastAsia="zh-CN"/>
                </w:rPr>
                <w:t>CN114618330A</w:t>
              </w:r>
            </w:hyperlink>
          </w:p>
        </w:tc>
      </w:tr>
      <w:tr w:rsidR="00C44B0B" w14:paraId="0ACA564C" w14:textId="77777777">
        <w:trPr>
          <w:cantSplit/>
        </w:trPr>
        <w:tc>
          <w:tcPr>
            <w:tcW w:w="648" w:type="dxa"/>
            <w:tcMar>
              <w:top w:w="95" w:type="dxa"/>
              <w:left w:w="105" w:type="dxa"/>
              <w:bottom w:w="95" w:type="dxa"/>
              <w:right w:w="105" w:type="dxa"/>
            </w:tcMar>
          </w:tcPr>
          <w:p w14:paraId="621ED04E" w14:textId="77777777" w:rsidR="00B44BB5" w:rsidRDefault="00000000">
            <w:pPr>
              <w:spacing w:after="0" w:line="252" w:lineRule="auto"/>
              <w:jc w:val="center"/>
            </w:pPr>
            <w:r>
              <w:rPr>
                <w:rFonts w:ascii="Arial Unicode MS" w:eastAsia="Arial Unicode MS" w:hAnsi="Arial Unicode MS"/>
                <w:b/>
                <w:sz w:val="18"/>
              </w:rPr>
              <w:t>33</w:t>
            </w:r>
          </w:p>
        </w:tc>
        <w:tc>
          <w:tcPr>
            <w:tcW w:w="792" w:type="dxa"/>
            <w:tcMar>
              <w:top w:w="95" w:type="dxa"/>
              <w:left w:w="105" w:type="dxa"/>
              <w:bottom w:w="95" w:type="dxa"/>
              <w:right w:w="105" w:type="dxa"/>
            </w:tcMar>
          </w:tcPr>
          <w:p w14:paraId="532A2005" w14:textId="77777777" w:rsidR="00B44BB5"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硕士学位论文</w:t>
            </w:r>
          </w:p>
        </w:tc>
        <w:tc>
          <w:tcPr>
            <w:tcW w:w="4320" w:type="dxa"/>
            <w:tcMar>
              <w:top w:w="95" w:type="dxa"/>
              <w:left w:w="105" w:type="dxa"/>
              <w:bottom w:w="95" w:type="dxa"/>
              <w:right w:w="105" w:type="dxa"/>
            </w:tcMar>
          </w:tcPr>
          <w:p w14:paraId="121B37EF"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三重联合抗肿瘤效应纳米纤维膜的制备及应用研究</w:t>
            </w:r>
            <w:r>
              <w:rPr>
                <w:rFonts w:ascii="Arial Unicode MS" w:eastAsia="Arial Unicode MS" w:hAnsi="Arial Unicode MS" w:cs="Arial Unicode MS"/>
                <w:color w:val="626B73"/>
                <w:sz w:val="15"/>
                <w:lang w:eastAsia="zh-CN"/>
              </w:rPr>
              <w:br/>
              <w:t>周佳乐</w:t>
            </w:r>
          </w:p>
        </w:tc>
        <w:tc>
          <w:tcPr>
            <w:tcW w:w="4406" w:type="dxa"/>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西南大学</w:t>
              <w:br/>
              <w:t>周佳乐. 三重联合抗肿瘤效应纳米纤维膜的制备及应用研究[D]. 西南大学, 2022.</w:t>
            </w:r>
            <w:r>
              <w:rPr>
                <w:rFonts w:ascii="Arial Unicode MS" w:hAnsi="Arial Unicode MS" w:eastAsia="Arial Unicode MS" w:cs="Arial Unicode MS"/>
                <w:color w:val="000000"/>
              </w:rPr>
              <w:br/>
              <w:t>使用的设备型号：TL-Pro-BM</w:t>
            </w:r>
            <w:r>
              <w:rPr>
                <w:color w:val="000000"/>
              </w:rPr>
              <w:br/>
            </w:r>
            <w:hyperlink r:id="rId642">
              <w:r>
                <w:rPr>
                  <w:rFonts w:ascii="Arial Unicode MS" w:eastAsia="Arial Unicode MS" w:hAnsi="Arial Unicode MS" w:cs="Arial Unicode MS"/>
                  <w:color w:val="0563C1"/>
                  <w:u w:val="single"/>
                  <w:lang w:eastAsia="zh-CN"/>
                </w:rPr>
                <w:t>西南大学学位论文答辩公告</w:t>
              </w:r>
            </w:hyperlink>
          </w:p>
        </w:tc>
      </w:tr>
      <w:tr w:rsidR="00C44B0B" w14:paraId="3A8E36F5" w14:textId="77777777">
        <w:trPr>
          <w:cantSplit/>
        </w:trPr>
        <w:tc>
          <w:tcPr>
            <w:tcW w:w="648" w:type="dxa"/>
            <w:shd w:val="clear" w:color="auto" w:fill="F4F4F4"/>
            <w:tcMar>
              <w:top w:w="95" w:type="dxa"/>
              <w:left w:w="105" w:type="dxa"/>
              <w:bottom w:w="95" w:type="dxa"/>
              <w:right w:w="105" w:type="dxa"/>
            </w:tcMar>
          </w:tcPr>
          <w:p w14:paraId="0F5D6739" w14:textId="77777777" w:rsidR="00B44BB5" w:rsidRDefault="00000000">
            <w:pPr>
              <w:spacing w:after="0" w:line="252" w:lineRule="auto"/>
              <w:jc w:val="center"/>
            </w:pPr>
            <w:r>
              <w:rPr>
                <w:rFonts w:ascii="Arial Unicode MS" w:eastAsia="Arial Unicode MS" w:hAnsi="Arial Unicode MS"/>
                <w:b/>
                <w:sz w:val="18"/>
              </w:rPr>
              <w:t>34</w:t>
            </w:r>
          </w:p>
        </w:tc>
        <w:tc>
          <w:tcPr>
            <w:tcW w:w="792" w:type="dxa"/>
            <w:shd w:val="clear" w:color="auto" w:fill="F4F4F4"/>
            <w:tcMar>
              <w:top w:w="95" w:type="dxa"/>
              <w:left w:w="105" w:type="dxa"/>
              <w:bottom w:w="95" w:type="dxa"/>
              <w:right w:w="105" w:type="dxa"/>
            </w:tcMar>
          </w:tcPr>
          <w:p w14:paraId="0D4D9F5F" w14:textId="77777777" w:rsidR="00B44BB5"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硕士学位论文</w:t>
            </w:r>
          </w:p>
        </w:tc>
        <w:tc>
          <w:tcPr>
            <w:tcW w:w="4320" w:type="dxa"/>
            <w:shd w:val="clear" w:color="auto" w:fill="F4F4F4"/>
            <w:tcMar>
              <w:top w:w="95" w:type="dxa"/>
              <w:left w:w="105" w:type="dxa"/>
              <w:bottom w:w="95" w:type="dxa"/>
              <w:right w:w="105" w:type="dxa"/>
            </w:tcMar>
          </w:tcPr>
          <w:p w14:paraId="75E7B2AF"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丝素蛋白/聚赖氨酸仿生纳米纤维支架的制备及在神经再生中的应用研究</w:t>
            </w:r>
            <w:r>
              <w:rPr>
                <w:rFonts w:ascii="Arial Unicode MS" w:eastAsia="Arial Unicode MS" w:hAnsi="Arial Unicode MS" w:cs="Arial Unicode MS"/>
                <w:color w:val="626B73"/>
                <w:sz w:val="15"/>
                <w:lang w:eastAsia="zh-CN"/>
              </w:rPr>
              <w:br/>
              <w:t>兰东维</w:t>
            </w:r>
          </w:p>
        </w:tc>
        <w:tc>
          <w:tcPr>
            <w:tcW w:w="4406" w:type="dxa"/>
            <w:shd w:val="clear" w:color="auto" w:fill="F4F4F4"/>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西南大学</w:t>
              <w:br/>
              <w:t>兰东维. 丝素蛋白/聚赖氨酸仿生纳米纤维支架的制备及在神经再生中的应用研究[D]. 西南大学, 2022.</w:t>
            </w:r>
            <w:r>
              <w:rPr>
                <w:rFonts w:ascii="Arial Unicode MS" w:hAnsi="Arial Unicode MS" w:eastAsia="Arial Unicode MS" w:cs="Arial Unicode MS"/>
                <w:color w:val="000000"/>
              </w:rPr>
              <w:br/>
              <w:t>使用的设备型号：TL-Pro-BM</w:t>
            </w:r>
            <w:r>
              <w:rPr>
                <w:color w:val="000000"/>
              </w:rPr>
              <w:br/>
            </w:r>
            <w:hyperlink r:id="rId643">
              <w:r>
                <w:rPr>
                  <w:rFonts w:ascii="Arial Unicode MS" w:eastAsia="Arial Unicode MS" w:hAnsi="Arial Unicode MS" w:cs="Arial Unicode MS"/>
                  <w:color w:val="0563C1"/>
                  <w:u w:val="single"/>
                  <w:lang w:eastAsia="zh-CN"/>
                </w:rPr>
                <w:t>西南大学学位论文答辩公告</w:t>
              </w:r>
            </w:hyperlink>
          </w:p>
        </w:tc>
      </w:tr>
      <w:tr w:rsidR="00C44B0B" w14:paraId="4BB5A55C" w14:textId="77777777">
        <w:trPr>
          <w:cantSplit/>
        </w:trPr>
        <w:tc>
          <w:tcPr>
            <w:tcW w:w="648" w:type="dxa"/>
            <w:tcMar>
              <w:top w:w="95" w:type="dxa"/>
              <w:left w:w="105" w:type="dxa"/>
              <w:bottom w:w="95" w:type="dxa"/>
              <w:right w:w="105" w:type="dxa"/>
            </w:tcMar>
          </w:tcPr>
          <w:p w14:paraId="7CDF21BA" w14:textId="77777777" w:rsidR="00B44BB5" w:rsidRDefault="00000000">
            <w:pPr>
              <w:spacing w:after="0" w:line="252" w:lineRule="auto"/>
              <w:jc w:val="center"/>
            </w:pPr>
            <w:r>
              <w:rPr>
                <w:rFonts w:ascii="Arial Unicode MS" w:eastAsia="Arial Unicode MS" w:hAnsi="Arial Unicode MS"/>
                <w:b/>
                <w:sz w:val="18"/>
              </w:rPr>
              <w:lastRenderedPageBreak/>
              <w:t>35</w:t>
            </w:r>
          </w:p>
        </w:tc>
        <w:tc>
          <w:tcPr>
            <w:tcW w:w="792" w:type="dxa"/>
            <w:tcMar>
              <w:top w:w="95" w:type="dxa"/>
              <w:left w:w="105" w:type="dxa"/>
              <w:bottom w:w="95" w:type="dxa"/>
              <w:right w:w="105" w:type="dxa"/>
            </w:tcMar>
          </w:tcPr>
          <w:p w14:paraId="171DDCC7" w14:textId="77777777" w:rsidR="00B44BB5"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硕士学位论文</w:t>
            </w:r>
          </w:p>
        </w:tc>
        <w:tc>
          <w:tcPr>
            <w:tcW w:w="4320" w:type="dxa"/>
            <w:tcMar>
              <w:top w:w="95" w:type="dxa"/>
              <w:left w:w="105" w:type="dxa"/>
              <w:bottom w:w="95" w:type="dxa"/>
              <w:right w:w="105" w:type="dxa"/>
            </w:tcMar>
          </w:tcPr>
          <w:p w14:paraId="6FAB69AD"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仿生纳米纤维人工前交叉韧带的构建和性能研究</w:t>
            </w:r>
            <w:r>
              <w:rPr>
                <w:rFonts w:ascii="Arial Unicode MS" w:eastAsia="Arial Unicode MS" w:hAnsi="Arial Unicode MS" w:cs="Arial Unicode MS"/>
                <w:color w:val="626B73"/>
                <w:sz w:val="15"/>
                <w:lang w:eastAsia="zh-CN"/>
              </w:rPr>
              <w:br/>
              <w:t>唐娅</w:t>
            </w:r>
          </w:p>
        </w:tc>
        <w:tc>
          <w:tcPr>
            <w:tcW w:w="4406" w:type="dxa"/>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贵州大学</w:t>
              <w:br/>
              <w:t>唐娅. 仿生纳米纤维人工前交叉韧带的构建和性能研究[D]. 贵州大学, 2021.</w:t>
            </w:r>
            <w:r>
              <w:rPr>
                <w:rFonts w:ascii="Arial Unicode MS" w:hAnsi="Arial Unicode MS" w:eastAsia="Arial Unicode MS" w:cs="Arial Unicode MS"/>
                <w:color w:val="000000"/>
              </w:rPr>
              <w:br/>
              <w:t>使用的设备型号：TL-Pro-BM</w:t>
            </w:r>
            <w:r>
              <w:rPr>
                <w:color w:val="000000"/>
              </w:rPr>
              <w:br/>
            </w:r>
            <w:hyperlink r:id="rId644">
              <w:r>
                <w:rPr>
                  <w:rFonts w:ascii="Arial Unicode MS" w:eastAsia="Arial Unicode MS" w:hAnsi="Arial Unicode MS" w:cs="Arial Unicode MS"/>
                  <w:color w:val="0563C1"/>
                  <w:u w:val="single"/>
                  <w:lang w:eastAsia="zh-CN"/>
                </w:rPr>
                <w:t>公开题名检索：百度学术</w:t>
              </w:r>
            </w:hyperlink>
          </w:p>
        </w:tc>
      </w:tr>
      <w:tr w:rsidR="00C44B0B" w14:paraId="2FFF59F2" w14:textId="77777777">
        <w:trPr>
          <w:cantSplit/>
        </w:trPr>
        <w:tc>
          <w:tcPr>
            <w:tcW w:w="648" w:type="dxa"/>
            <w:shd w:val="clear" w:color="auto" w:fill="F4F4F4"/>
            <w:tcMar>
              <w:top w:w="95" w:type="dxa"/>
              <w:left w:w="105" w:type="dxa"/>
              <w:bottom w:w="95" w:type="dxa"/>
              <w:right w:w="105" w:type="dxa"/>
            </w:tcMar>
          </w:tcPr>
          <w:p w14:paraId="1295868D" w14:textId="77777777" w:rsidR="00B44BB5" w:rsidRDefault="00000000">
            <w:pPr>
              <w:spacing w:after="0" w:line="252" w:lineRule="auto"/>
              <w:jc w:val="center"/>
            </w:pPr>
            <w:r>
              <w:rPr>
                <w:rFonts w:ascii="Arial Unicode MS" w:eastAsia="Arial Unicode MS" w:hAnsi="Arial Unicode MS"/>
                <w:b/>
                <w:sz w:val="18"/>
              </w:rPr>
              <w:t>36</w:t>
            </w:r>
          </w:p>
        </w:tc>
        <w:tc>
          <w:tcPr>
            <w:tcW w:w="792" w:type="dxa"/>
            <w:shd w:val="clear" w:color="auto" w:fill="F4F4F4"/>
            <w:tcMar>
              <w:top w:w="95" w:type="dxa"/>
              <w:left w:w="105" w:type="dxa"/>
              <w:bottom w:w="95" w:type="dxa"/>
              <w:right w:w="105" w:type="dxa"/>
            </w:tcMar>
          </w:tcPr>
          <w:p w14:paraId="0D5797AF" w14:textId="77777777" w:rsidR="00B44BB5" w:rsidRDefault="00000000">
            <w:pPr>
              <w:spacing w:after="0" w:line="252" w:lineRule="auto"/>
              <w:jc w:val="center"/>
            </w:pPr>
            <w:r>
              <w:rPr>
                <w:rFonts w:ascii="Arial Unicode MS" w:eastAsia="Arial Unicode MS" w:hAnsi="Arial Unicode MS"/>
                <w:b/>
                <w:sz w:val="18"/>
              </w:rPr>
              <w:t>2018</w:t>
            </w:r>
            <w:r>
              <w:rPr>
                <w:rFonts w:ascii="Arial Unicode MS" w:eastAsia="Arial Unicode MS" w:hAnsi="Arial Unicode MS" w:cs="Arial Unicode MS"/>
                <w:color w:val="626B73"/>
                <w:sz w:val="15"/>
              </w:rPr>
              <w:br/>
              <w:t>博士学位论文</w:t>
            </w:r>
          </w:p>
        </w:tc>
        <w:tc>
          <w:tcPr>
            <w:tcW w:w="4320" w:type="dxa"/>
            <w:shd w:val="clear" w:color="auto" w:fill="F4F4F4"/>
            <w:tcMar>
              <w:top w:w="95" w:type="dxa"/>
              <w:left w:w="105" w:type="dxa"/>
              <w:bottom w:w="95" w:type="dxa"/>
              <w:right w:w="105" w:type="dxa"/>
            </w:tcMar>
          </w:tcPr>
          <w:p w14:paraId="7462BA7C"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体外胶质瘤共培养及血脑屏障模型的生物制造研究</w:t>
            </w:r>
            <w:r>
              <w:rPr>
                <w:rFonts w:ascii="Arial Unicode MS" w:eastAsia="Arial Unicode MS" w:hAnsi="Arial Unicode MS" w:cs="Arial Unicode MS"/>
                <w:color w:val="626B73"/>
                <w:sz w:val="15"/>
                <w:lang w:eastAsia="zh-CN"/>
              </w:rPr>
              <w:br/>
              <w:t>刘利彪</w:t>
            </w:r>
          </w:p>
        </w:tc>
        <w:tc>
          <w:tcPr>
            <w:tcW w:w="4406" w:type="dxa"/>
            <w:shd w:val="clear" w:color="auto" w:fill="F4F4F4"/>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清华大学</w:t>
              <w:br/>
              <w:t>刘利彪. 体外胶质瘤共培养及血脑屏障模型的生物制造研究[D]. 清华大学, 2018.</w:t>
            </w:r>
            <w:r>
              <w:rPr>
                <w:rFonts w:ascii="Arial Unicode MS" w:hAnsi="Arial Unicode MS" w:eastAsia="Arial Unicode MS" w:cs="Arial Unicode MS"/>
                <w:color w:val="000000"/>
              </w:rPr>
              <w:br/>
              <w:t>使用的设备型号：TL-Pro-BM</w:t>
            </w:r>
            <w:r>
              <w:rPr>
                <w:color w:val="000000"/>
              </w:rPr>
              <w:br/>
            </w:r>
            <w:hyperlink r:id="rId645">
              <w:r>
                <w:rPr>
                  <w:rFonts w:ascii="Arial Unicode MS" w:eastAsia="Arial Unicode MS" w:hAnsi="Arial Unicode MS" w:cs="Arial Unicode MS"/>
                  <w:color w:val="0563C1"/>
                  <w:u w:val="single"/>
                  <w:lang w:eastAsia="zh-CN"/>
                </w:rPr>
                <w:t>公开题名检索：百度学术</w:t>
              </w:r>
            </w:hyperlink>
          </w:p>
        </w:tc>
      </w:tr>
      <w:tr w:rsidR="00C44B0B" w14:paraId="21DE0331" w14:textId="77777777">
        <w:trPr>
          <w:cantSplit/>
        </w:trPr>
        <w:tc>
          <w:tcPr>
            <w:tcW w:w="648" w:type="dxa"/>
            <w:tcMar>
              <w:top w:w="95" w:type="dxa"/>
              <w:left w:w="105" w:type="dxa"/>
              <w:bottom w:w="95" w:type="dxa"/>
              <w:right w:w="105" w:type="dxa"/>
            </w:tcMar>
          </w:tcPr>
          <w:p w14:paraId="722A7705" w14:textId="77777777" w:rsidR="00B44BB5" w:rsidRDefault="00000000">
            <w:pPr>
              <w:spacing w:after="0" w:line="252" w:lineRule="auto"/>
              <w:jc w:val="center"/>
            </w:pPr>
            <w:r>
              <w:rPr>
                <w:rFonts w:ascii="Arial Unicode MS" w:eastAsia="Arial Unicode MS" w:hAnsi="Arial Unicode MS"/>
                <w:b/>
                <w:sz w:val="18"/>
              </w:rPr>
              <w:t>37</w:t>
            </w:r>
          </w:p>
        </w:tc>
        <w:tc>
          <w:tcPr>
            <w:tcW w:w="792" w:type="dxa"/>
            <w:tcMar>
              <w:top w:w="95" w:type="dxa"/>
              <w:left w:w="105" w:type="dxa"/>
              <w:bottom w:w="95" w:type="dxa"/>
              <w:right w:w="105" w:type="dxa"/>
            </w:tcMar>
          </w:tcPr>
          <w:p w14:paraId="62250069" w14:textId="77777777" w:rsidR="00B44BB5"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硕士学位论文</w:t>
            </w:r>
          </w:p>
        </w:tc>
        <w:tc>
          <w:tcPr>
            <w:tcW w:w="4320" w:type="dxa"/>
            <w:tcMar>
              <w:top w:w="95" w:type="dxa"/>
              <w:left w:w="105" w:type="dxa"/>
              <w:bottom w:w="95" w:type="dxa"/>
              <w:right w:w="105" w:type="dxa"/>
            </w:tcMar>
          </w:tcPr>
          <w:p w14:paraId="408DB741"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半导体金属氧化物分级结构构筑及气敏性能研究</w:t>
            </w:r>
            <w:r>
              <w:rPr>
                <w:rFonts w:ascii="Arial Unicode MS" w:eastAsia="Arial Unicode MS" w:hAnsi="Arial Unicode MS" w:cs="Arial Unicode MS"/>
                <w:color w:val="626B73"/>
                <w:sz w:val="15"/>
                <w:lang w:eastAsia="zh-CN"/>
              </w:rPr>
              <w:br/>
              <w:t>储宇星</w:t>
            </w:r>
          </w:p>
        </w:tc>
        <w:tc>
          <w:tcPr>
            <w:tcW w:w="4406" w:type="dxa"/>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大连工业大学</w:t>
              <w:br/>
              <w:t>储宇星. 半导体金属氧化物分级结构构筑及气敏性能研究[D]. 大连工业大学, 2021.</w:t>
            </w:r>
            <w:r>
              <w:rPr>
                <w:rFonts w:ascii="Arial Unicode MS" w:hAnsi="Arial Unicode MS" w:eastAsia="Arial Unicode MS" w:cs="Arial Unicode MS"/>
                <w:color w:val="000000"/>
              </w:rPr>
              <w:br/>
              <w:t>使用的设备型号：TL-Pro-BM</w:t>
            </w:r>
            <w:r>
              <w:rPr>
                <w:color w:val="000000"/>
              </w:rPr>
              <w:br/>
            </w:r>
            <w:hyperlink r:id="rId646">
              <w:r>
                <w:rPr>
                  <w:rFonts w:ascii="Arial Unicode MS" w:eastAsia="Arial Unicode MS" w:hAnsi="Arial Unicode MS" w:cs="Arial Unicode MS"/>
                  <w:color w:val="0563C1"/>
                  <w:u w:val="single"/>
                  <w:lang w:eastAsia="zh-CN"/>
                </w:rPr>
                <w:t>公开题名检索：百度学术</w:t>
              </w:r>
            </w:hyperlink>
          </w:p>
        </w:tc>
      </w:tr>
      <w:tr w:rsidR="00C44B0B" w14:paraId="600628EF" w14:textId="77777777">
        <w:trPr>
          <w:cantSplit/>
        </w:trPr>
        <w:tc>
          <w:tcPr>
            <w:tcW w:w="648" w:type="dxa"/>
            <w:shd w:val="clear" w:color="auto" w:fill="F4F4F4"/>
            <w:tcMar>
              <w:top w:w="95" w:type="dxa"/>
              <w:left w:w="105" w:type="dxa"/>
              <w:bottom w:w="95" w:type="dxa"/>
              <w:right w:w="105" w:type="dxa"/>
            </w:tcMar>
          </w:tcPr>
          <w:p w14:paraId="5D2D238D" w14:textId="77777777" w:rsidR="00B44BB5" w:rsidRDefault="00000000">
            <w:pPr>
              <w:spacing w:after="0" w:line="252" w:lineRule="auto"/>
              <w:jc w:val="center"/>
            </w:pPr>
            <w:r>
              <w:rPr>
                <w:rFonts w:ascii="Arial Unicode MS" w:eastAsia="Arial Unicode MS" w:hAnsi="Arial Unicode MS"/>
                <w:b/>
                <w:sz w:val="18"/>
              </w:rPr>
              <w:t>38</w:t>
            </w:r>
          </w:p>
        </w:tc>
        <w:tc>
          <w:tcPr>
            <w:tcW w:w="792" w:type="dxa"/>
            <w:shd w:val="clear" w:color="auto" w:fill="F4F4F4"/>
            <w:tcMar>
              <w:top w:w="95" w:type="dxa"/>
              <w:left w:w="105" w:type="dxa"/>
              <w:bottom w:w="95" w:type="dxa"/>
              <w:right w:w="105" w:type="dxa"/>
            </w:tcMar>
          </w:tcPr>
          <w:p w14:paraId="27B9AD45" w14:textId="77777777" w:rsidR="00B44BB5"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硕士学位论文</w:t>
            </w:r>
          </w:p>
        </w:tc>
        <w:tc>
          <w:tcPr>
            <w:tcW w:w="4320" w:type="dxa"/>
            <w:shd w:val="clear" w:color="auto" w:fill="F4F4F4"/>
            <w:tcMar>
              <w:top w:w="95" w:type="dxa"/>
              <w:left w:w="105" w:type="dxa"/>
              <w:bottom w:w="95" w:type="dxa"/>
              <w:right w:w="105" w:type="dxa"/>
            </w:tcMar>
          </w:tcPr>
          <w:p w14:paraId="1938E9C4"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可降解柔性纳米纤维支架的制备及其用于肠吻合术的研究</w:t>
            </w:r>
            <w:r>
              <w:rPr>
                <w:rFonts w:ascii="Arial Unicode MS" w:eastAsia="Arial Unicode MS" w:hAnsi="Arial Unicode MS" w:cs="Arial Unicode MS"/>
                <w:color w:val="626B73"/>
                <w:sz w:val="15"/>
                <w:lang w:eastAsia="zh-CN"/>
              </w:rPr>
              <w:br/>
              <w:t>吴磊</w:t>
            </w:r>
          </w:p>
        </w:tc>
        <w:tc>
          <w:tcPr>
            <w:tcW w:w="4406" w:type="dxa"/>
            <w:shd w:val="clear" w:color="auto" w:fill="F4F4F4"/>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天津大学</w:t>
              <w:br/>
              <w:t>吴磊. 可降解柔性纳米纤维支架的制备及其用于肠吻合术的研究[D]. 天津大学, 2021.</w:t>
            </w:r>
            <w:r>
              <w:rPr>
                <w:rFonts w:ascii="Arial Unicode MS" w:hAnsi="Arial Unicode MS" w:eastAsia="Arial Unicode MS" w:cs="Arial Unicode MS"/>
                <w:color w:val="000000"/>
              </w:rPr>
              <w:br/>
              <w:t>使用的设备型号：TL-Pro-BM</w:t>
            </w:r>
            <w:r>
              <w:rPr>
                <w:color w:val="000000"/>
              </w:rPr>
              <w:br/>
            </w:r>
            <w:hyperlink r:id="rId647">
              <w:r>
                <w:rPr>
                  <w:rFonts w:ascii="Arial Unicode MS" w:eastAsia="Arial Unicode MS" w:hAnsi="Arial Unicode MS" w:cs="Arial Unicode MS"/>
                  <w:color w:val="0563C1"/>
                  <w:u w:val="single"/>
                  <w:lang w:eastAsia="zh-CN"/>
                </w:rPr>
                <w:t>公开关联专利：</w:t>
              </w:r>
              <w:r>
                <w:rPr>
                  <w:rFonts w:ascii="Arial Unicode MS" w:eastAsia="Arial Unicode MS" w:hAnsi="Arial Unicode MS"/>
                  <w:color w:val="0563C1"/>
                  <w:u w:val="single"/>
                  <w:lang w:eastAsia="zh-CN"/>
                </w:rPr>
                <w:t>CN118924477A</w:t>
              </w:r>
            </w:hyperlink>
          </w:p>
        </w:tc>
      </w:tr>
      <w:tr w:rsidR="00C44B0B" w14:paraId="5867DBD0" w14:textId="77777777">
        <w:trPr>
          <w:cantSplit/>
        </w:trPr>
        <w:tc>
          <w:tcPr>
            <w:tcW w:w="648" w:type="dxa"/>
            <w:tcMar>
              <w:top w:w="95" w:type="dxa"/>
              <w:left w:w="105" w:type="dxa"/>
              <w:bottom w:w="95" w:type="dxa"/>
              <w:right w:w="105" w:type="dxa"/>
            </w:tcMar>
          </w:tcPr>
          <w:p w14:paraId="675D4624" w14:textId="77777777" w:rsidR="00B44BB5" w:rsidRDefault="00000000">
            <w:pPr>
              <w:spacing w:after="0" w:line="252" w:lineRule="auto"/>
              <w:jc w:val="center"/>
            </w:pPr>
            <w:r>
              <w:rPr>
                <w:rFonts w:ascii="Arial Unicode MS" w:eastAsia="Arial Unicode MS" w:hAnsi="Arial Unicode MS"/>
                <w:b/>
                <w:sz w:val="18"/>
              </w:rPr>
              <w:t>39</w:t>
            </w:r>
          </w:p>
        </w:tc>
        <w:tc>
          <w:tcPr>
            <w:tcW w:w="792" w:type="dxa"/>
            <w:tcMar>
              <w:top w:w="95" w:type="dxa"/>
              <w:left w:w="105" w:type="dxa"/>
              <w:bottom w:w="95" w:type="dxa"/>
              <w:right w:w="105" w:type="dxa"/>
            </w:tcMar>
          </w:tcPr>
          <w:p w14:paraId="0058D3CF" w14:textId="77777777" w:rsidR="00B44BB5"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硕士学位论文</w:t>
            </w:r>
          </w:p>
        </w:tc>
        <w:tc>
          <w:tcPr>
            <w:tcW w:w="4320" w:type="dxa"/>
            <w:tcMar>
              <w:top w:w="95" w:type="dxa"/>
              <w:left w:w="105" w:type="dxa"/>
              <w:bottom w:w="95" w:type="dxa"/>
              <w:right w:w="105" w:type="dxa"/>
            </w:tcMar>
          </w:tcPr>
          <w:p w14:paraId="6AC261EC"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四氟钇钠/聚丙烯腈静电纺复合纤维中稀土离子的升频荧光特性研究</w:t>
            </w:r>
            <w:r>
              <w:rPr>
                <w:rFonts w:ascii="Arial Unicode MS" w:eastAsia="Arial Unicode MS" w:hAnsi="Arial Unicode MS" w:cs="Arial Unicode MS"/>
                <w:color w:val="626B73"/>
                <w:sz w:val="15"/>
                <w:lang w:eastAsia="zh-CN"/>
              </w:rPr>
              <w:br/>
              <w:t>张艳</w:t>
            </w:r>
          </w:p>
        </w:tc>
        <w:tc>
          <w:tcPr>
            <w:tcW w:w="4406" w:type="dxa"/>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大连工业大学</w:t>
              <w:br/>
              <w:t>张艳. 四氟钇钠/聚丙烯腈静电纺复合纤维中稀土离子的升频荧光特性研究[D]. 大连工业大学, 2021.</w:t>
            </w:r>
            <w:r>
              <w:rPr>
                <w:rFonts w:ascii="Arial Unicode MS" w:hAnsi="Arial Unicode MS" w:eastAsia="Arial Unicode MS" w:cs="Arial Unicode MS"/>
                <w:color w:val="000000"/>
              </w:rPr>
              <w:br/>
              <w:t>使用的设备型号：TL-Pro-BM</w:t>
            </w:r>
            <w:r>
              <w:rPr>
                <w:color w:val="000000"/>
              </w:rPr>
              <w:br/>
            </w:r>
            <w:hyperlink r:id="rId648">
              <w:r>
                <w:rPr>
                  <w:rFonts w:ascii="Arial Unicode MS" w:eastAsia="Arial Unicode MS" w:hAnsi="Arial Unicode MS" w:cs="Arial Unicode MS"/>
                  <w:color w:val="0563C1"/>
                  <w:u w:val="single"/>
                  <w:lang w:eastAsia="zh-CN"/>
                </w:rPr>
                <w:t>公开题名检索：百度学术</w:t>
              </w:r>
            </w:hyperlink>
          </w:p>
        </w:tc>
      </w:tr>
      <w:tr w:rsidR="00C44B0B" w14:paraId="3B70DB54" w14:textId="77777777">
        <w:trPr>
          <w:cantSplit/>
        </w:trPr>
        <w:tc>
          <w:tcPr>
            <w:tcW w:w="648" w:type="dxa"/>
            <w:shd w:val="clear" w:color="auto" w:fill="F4F4F4"/>
            <w:tcMar>
              <w:top w:w="95" w:type="dxa"/>
              <w:left w:w="105" w:type="dxa"/>
              <w:bottom w:w="95" w:type="dxa"/>
              <w:right w:w="105" w:type="dxa"/>
            </w:tcMar>
          </w:tcPr>
          <w:p w14:paraId="23688F3C" w14:textId="77777777" w:rsidR="00B44BB5" w:rsidRDefault="00000000">
            <w:pPr>
              <w:spacing w:after="0" w:line="252" w:lineRule="auto"/>
              <w:jc w:val="center"/>
            </w:pPr>
            <w:r>
              <w:rPr>
                <w:rFonts w:ascii="Arial Unicode MS" w:eastAsia="Arial Unicode MS" w:hAnsi="Arial Unicode MS"/>
                <w:b/>
                <w:sz w:val="18"/>
              </w:rPr>
              <w:t>40</w:t>
            </w:r>
          </w:p>
        </w:tc>
        <w:tc>
          <w:tcPr>
            <w:tcW w:w="792" w:type="dxa"/>
            <w:shd w:val="clear" w:color="auto" w:fill="F4F4F4"/>
            <w:tcMar>
              <w:top w:w="95" w:type="dxa"/>
              <w:left w:w="105" w:type="dxa"/>
              <w:bottom w:w="95" w:type="dxa"/>
              <w:right w:w="105" w:type="dxa"/>
            </w:tcMar>
          </w:tcPr>
          <w:p w14:paraId="7D4BAE03" w14:textId="77777777" w:rsidR="00B44BB5"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硕士学位论文</w:t>
            </w:r>
          </w:p>
        </w:tc>
        <w:tc>
          <w:tcPr>
            <w:tcW w:w="4320" w:type="dxa"/>
            <w:shd w:val="clear" w:color="auto" w:fill="F4F4F4"/>
            <w:tcMar>
              <w:top w:w="95" w:type="dxa"/>
              <w:left w:w="105" w:type="dxa"/>
              <w:bottom w:w="95" w:type="dxa"/>
              <w:right w:w="105" w:type="dxa"/>
            </w:tcMar>
          </w:tcPr>
          <w:p w14:paraId="5B5F924A"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多层仿生结构纤维基心脏瓣膜支架的构建及其诱导再生性能</w:t>
            </w:r>
            <w:r>
              <w:rPr>
                <w:rFonts w:ascii="Arial Unicode MS" w:eastAsia="Arial Unicode MS" w:hAnsi="Arial Unicode MS" w:cs="Arial Unicode MS"/>
                <w:color w:val="626B73"/>
                <w:sz w:val="15"/>
                <w:lang w:eastAsia="zh-CN"/>
              </w:rPr>
              <w:br/>
              <w:t>魏岑</w:t>
            </w:r>
          </w:p>
        </w:tc>
        <w:tc>
          <w:tcPr>
            <w:tcW w:w="4406" w:type="dxa"/>
            <w:shd w:val="clear" w:color="auto" w:fill="F4F4F4"/>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东华大学</w:t>
              <w:br/>
              <w:t>魏岑. 多层仿生结构纤维基心脏瓣膜支架的构建及其诱导再生性能[D]. 东华大学, 2023.</w:t>
            </w:r>
            <w:r>
              <w:rPr>
                <w:rFonts w:ascii="Arial Unicode MS" w:hAnsi="Arial Unicode MS" w:eastAsia="Arial Unicode MS" w:cs="Arial Unicode MS"/>
                <w:color w:val="000000"/>
              </w:rPr>
              <w:br/>
              <w:t>使用的设备型号：TL-Pro-BM</w:t>
            </w:r>
            <w:r>
              <w:rPr>
                <w:color w:val="000000"/>
              </w:rPr>
              <w:br/>
            </w:r>
            <w:hyperlink r:id="rId649">
              <w:r>
                <w:rPr>
                  <w:rFonts w:ascii="Arial Unicode MS" w:eastAsia="Arial Unicode MS" w:hAnsi="Arial Unicode MS" w:cs="Arial Unicode MS"/>
                  <w:color w:val="0563C1"/>
                  <w:u w:val="single"/>
                  <w:lang w:eastAsia="zh-CN"/>
                </w:rPr>
                <w:t>公开题名检索：百度学术</w:t>
              </w:r>
            </w:hyperlink>
          </w:p>
        </w:tc>
      </w:tr>
      <w:tr w:rsidR="00C44B0B" w14:paraId="02BAD62B" w14:textId="77777777">
        <w:trPr>
          <w:cantSplit/>
        </w:trPr>
        <w:tc>
          <w:tcPr>
            <w:tcW w:w="648" w:type="dxa"/>
            <w:tcMar>
              <w:top w:w="95" w:type="dxa"/>
              <w:left w:w="105" w:type="dxa"/>
              <w:bottom w:w="95" w:type="dxa"/>
              <w:right w:w="105" w:type="dxa"/>
            </w:tcMar>
          </w:tcPr>
          <w:p w14:paraId="739AF3D0" w14:textId="77777777" w:rsidR="00B44BB5" w:rsidRDefault="00000000">
            <w:pPr>
              <w:spacing w:after="0" w:line="252" w:lineRule="auto"/>
              <w:jc w:val="center"/>
            </w:pPr>
            <w:r>
              <w:rPr>
                <w:rFonts w:ascii="Arial Unicode MS" w:eastAsia="Arial Unicode MS" w:hAnsi="Arial Unicode MS"/>
                <w:b/>
                <w:sz w:val="18"/>
              </w:rPr>
              <w:t>41</w:t>
            </w:r>
          </w:p>
        </w:tc>
        <w:tc>
          <w:tcPr>
            <w:tcW w:w="792" w:type="dxa"/>
            <w:tcMar>
              <w:top w:w="95" w:type="dxa"/>
              <w:left w:w="105" w:type="dxa"/>
              <w:bottom w:w="95" w:type="dxa"/>
              <w:right w:w="105" w:type="dxa"/>
            </w:tcMar>
          </w:tcPr>
          <w:p w14:paraId="1A886BA6" w14:textId="77777777" w:rsidR="00B44BB5"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硕士学位论文</w:t>
            </w:r>
          </w:p>
        </w:tc>
        <w:tc>
          <w:tcPr>
            <w:tcW w:w="4320" w:type="dxa"/>
            <w:tcMar>
              <w:top w:w="95" w:type="dxa"/>
              <w:left w:w="105" w:type="dxa"/>
              <w:bottom w:w="95" w:type="dxa"/>
              <w:right w:w="105" w:type="dxa"/>
            </w:tcMar>
          </w:tcPr>
          <w:p w14:paraId="7E968728"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席夫碱类共价有机框架材料构筑及其荧光检测性能研究</w:t>
            </w:r>
            <w:r>
              <w:rPr>
                <w:rFonts w:ascii="Arial Unicode MS" w:eastAsia="Arial Unicode MS" w:hAnsi="Arial Unicode MS" w:cs="Arial Unicode MS"/>
                <w:color w:val="626B73"/>
                <w:sz w:val="15"/>
                <w:lang w:eastAsia="zh-CN"/>
              </w:rPr>
              <w:br/>
              <w:t>梁祥</w:t>
            </w:r>
          </w:p>
        </w:tc>
        <w:tc>
          <w:tcPr>
            <w:tcW w:w="4406" w:type="dxa"/>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聊城大学</w:t>
              <w:br/>
              <w:t>梁祥. 席夫碱类共价有机框架材料构筑及其荧光检测性能研究[D]. 聊城大学, 2022.</w:t>
            </w:r>
            <w:r>
              <w:rPr>
                <w:rFonts w:ascii="Arial Unicode MS" w:hAnsi="Arial Unicode MS" w:eastAsia="Arial Unicode MS" w:cs="Arial Unicode MS"/>
                <w:color w:val="000000"/>
              </w:rPr>
              <w:br/>
              <w:t>使用的设备型号：TL-Pro-BM2020</w:t>
            </w:r>
            <w:r>
              <w:rPr>
                <w:color w:val="000000"/>
              </w:rPr>
              <w:br/>
            </w:r>
            <w:hyperlink r:id="rId650">
              <w:r>
                <w:rPr>
                  <w:rFonts w:ascii="Arial Unicode MS" w:eastAsia="Arial Unicode MS" w:hAnsi="Arial Unicode MS" w:cs="Arial Unicode MS"/>
                  <w:color w:val="0563C1"/>
                  <w:u w:val="single"/>
                  <w:lang w:eastAsia="zh-CN"/>
                </w:rPr>
                <w:t>聊城大学研究生教育项目公示</w:t>
              </w:r>
            </w:hyperlink>
          </w:p>
        </w:tc>
      </w:tr>
      <w:tr w:rsidR="00C44B0B" w14:paraId="1B6CDEB4" w14:textId="77777777">
        <w:trPr>
          <w:cantSplit/>
        </w:trPr>
        <w:tc>
          <w:tcPr>
            <w:tcW w:w="648" w:type="dxa"/>
            <w:shd w:val="clear" w:color="auto" w:fill="F4F4F4"/>
            <w:tcMar>
              <w:top w:w="95" w:type="dxa"/>
              <w:left w:w="105" w:type="dxa"/>
              <w:bottom w:w="95" w:type="dxa"/>
              <w:right w:w="105" w:type="dxa"/>
            </w:tcMar>
          </w:tcPr>
          <w:p w14:paraId="54B6F0BC" w14:textId="77777777" w:rsidR="00B44BB5" w:rsidRDefault="00000000">
            <w:pPr>
              <w:spacing w:after="0" w:line="252" w:lineRule="auto"/>
              <w:jc w:val="center"/>
            </w:pPr>
            <w:r>
              <w:rPr>
                <w:rFonts w:ascii="Arial Unicode MS" w:eastAsia="Arial Unicode MS" w:hAnsi="Arial Unicode MS"/>
                <w:b/>
                <w:sz w:val="18"/>
              </w:rPr>
              <w:t>42</w:t>
            </w:r>
          </w:p>
        </w:tc>
        <w:tc>
          <w:tcPr>
            <w:tcW w:w="792" w:type="dxa"/>
            <w:shd w:val="clear" w:color="auto" w:fill="F4F4F4"/>
            <w:tcMar>
              <w:top w:w="95" w:type="dxa"/>
              <w:left w:w="105" w:type="dxa"/>
              <w:bottom w:w="95" w:type="dxa"/>
              <w:right w:w="105" w:type="dxa"/>
            </w:tcMar>
          </w:tcPr>
          <w:p w14:paraId="093E3039" w14:textId="77777777" w:rsidR="00B44BB5"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硕士学位论文</w:t>
            </w:r>
          </w:p>
        </w:tc>
        <w:tc>
          <w:tcPr>
            <w:tcW w:w="4320" w:type="dxa"/>
            <w:shd w:val="clear" w:color="auto" w:fill="F4F4F4"/>
            <w:tcMar>
              <w:top w:w="95" w:type="dxa"/>
              <w:left w:w="105" w:type="dxa"/>
              <w:bottom w:w="95" w:type="dxa"/>
              <w:right w:w="105" w:type="dxa"/>
            </w:tcMar>
          </w:tcPr>
          <w:p w14:paraId="31CCAF9C"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改性硅藻土纤维制备工艺及其性能研究</w:t>
            </w:r>
            <w:r>
              <w:rPr>
                <w:rFonts w:ascii="Arial Unicode MS" w:eastAsia="Arial Unicode MS" w:hAnsi="Arial Unicode MS" w:cs="Arial Unicode MS"/>
                <w:color w:val="626B73"/>
                <w:sz w:val="15"/>
                <w:lang w:eastAsia="zh-CN"/>
              </w:rPr>
              <w:br/>
              <w:t>李页含</w:t>
            </w:r>
          </w:p>
        </w:tc>
        <w:tc>
          <w:tcPr>
            <w:tcW w:w="4406" w:type="dxa"/>
            <w:shd w:val="clear" w:color="auto" w:fill="F4F4F4"/>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大连工业大学</w:t>
              <w:br/>
              <w:t>李页含. 改性硅藻土纤维制备工艺及其性能研究[D]. 大连工业大学, 2020.</w:t>
            </w:r>
            <w:r>
              <w:rPr>
                <w:rFonts w:ascii="Arial Unicode MS" w:hAnsi="Arial Unicode MS" w:eastAsia="Arial Unicode MS" w:cs="Arial Unicode MS"/>
                <w:color w:val="000000"/>
              </w:rPr>
              <w:br/>
              <w:t>使用的设备型号：TL-Pro-BM</w:t>
            </w:r>
            <w:r>
              <w:rPr>
                <w:color w:val="000000"/>
              </w:rPr>
              <w:br/>
            </w:r>
            <w:hyperlink r:id="rId651">
              <w:r>
                <w:rPr>
                  <w:rFonts w:ascii="Arial Unicode MS" w:eastAsia="Arial Unicode MS" w:hAnsi="Arial Unicode MS" w:cs="Arial Unicode MS"/>
                  <w:color w:val="0563C1"/>
                  <w:u w:val="single"/>
                  <w:lang w:eastAsia="zh-CN"/>
                </w:rPr>
                <w:t>公开题名检索：百度学术</w:t>
              </w:r>
            </w:hyperlink>
          </w:p>
        </w:tc>
      </w:tr>
      <w:tr w:rsidR="00C44B0B" w14:paraId="4A24CDCD" w14:textId="77777777">
        <w:trPr>
          <w:cantSplit/>
        </w:trPr>
        <w:tc>
          <w:tcPr>
            <w:tcW w:w="648" w:type="dxa"/>
            <w:tcMar>
              <w:top w:w="95" w:type="dxa"/>
              <w:left w:w="105" w:type="dxa"/>
              <w:bottom w:w="95" w:type="dxa"/>
              <w:right w:w="105" w:type="dxa"/>
            </w:tcMar>
          </w:tcPr>
          <w:p w14:paraId="3AA84E5F" w14:textId="77777777" w:rsidR="00B44BB5" w:rsidRDefault="00000000">
            <w:pPr>
              <w:spacing w:after="0" w:line="252" w:lineRule="auto"/>
              <w:jc w:val="center"/>
            </w:pPr>
            <w:r>
              <w:rPr>
                <w:rFonts w:ascii="Arial Unicode MS" w:eastAsia="Arial Unicode MS" w:hAnsi="Arial Unicode MS"/>
                <w:b/>
                <w:sz w:val="18"/>
              </w:rPr>
              <w:lastRenderedPageBreak/>
              <w:t>43</w:t>
            </w:r>
          </w:p>
        </w:tc>
        <w:tc>
          <w:tcPr>
            <w:tcW w:w="792" w:type="dxa"/>
            <w:tcMar>
              <w:top w:w="95" w:type="dxa"/>
              <w:left w:w="105" w:type="dxa"/>
              <w:bottom w:w="95" w:type="dxa"/>
              <w:right w:w="105" w:type="dxa"/>
            </w:tcMar>
          </w:tcPr>
          <w:p w14:paraId="65D36814" w14:textId="77777777" w:rsidR="00B44BB5"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博士学位论文</w:t>
            </w:r>
          </w:p>
        </w:tc>
        <w:tc>
          <w:tcPr>
            <w:tcW w:w="4320" w:type="dxa"/>
            <w:tcMar>
              <w:top w:w="95" w:type="dxa"/>
              <w:left w:w="105" w:type="dxa"/>
              <w:bottom w:w="95" w:type="dxa"/>
              <w:right w:w="105" w:type="dxa"/>
            </w:tcMar>
          </w:tcPr>
          <w:p w14:paraId="7A4CB1BC"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新型金属氧化物基可见光催化剂的合成及性能研究</w:t>
            </w:r>
            <w:r>
              <w:rPr>
                <w:rFonts w:ascii="Arial Unicode MS" w:eastAsia="Arial Unicode MS" w:hAnsi="Arial Unicode MS" w:cs="Arial Unicode MS"/>
                <w:color w:val="626B73"/>
                <w:sz w:val="15"/>
                <w:lang w:eastAsia="zh-CN"/>
              </w:rPr>
              <w:br/>
              <w:t>华承贺</w:t>
            </w:r>
          </w:p>
        </w:tc>
        <w:tc>
          <w:tcPr>
            <w:tcW w:w="4406" w:type="dxa"/>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大连工业大学</w:t>
              <w:br/>
              <w:t>华承贺. 新型金属氧化物基可见光催化剂的合成及性能研究[D]. 大连工业大学, 2020.</w:t>
            </w:r>
            <w:r>
              <w:rPr>
                <w:rFonts w:ascii="Arial Unicode MS" w:hAnsi="Arial Unicode MS" w:eastAsia="Arial Unicode MS" w:cs="Arial Unicode MS"/>
                <w:color w:val="000000"/>
              </w:rPr>
              <w:br/>
              <w:t>使用的设备型号：TL-Pro-BM</w:t>
            </w:r>
            <w:r>
              <w:rPr>
                <w:color w:val="000000"/>
              </w:rPr>
              <w:br/>
            </w:r>
            <w:hyperlink r:id="rId652">
              <w:r>
                <w:rPr>
                  <w:rFonts w:ascii="Arial Unicode MS" w:eastAsia="Arial Unicode MS" w:hAnsi="Arial Unicode MS" w:cs="Arial Unicode MS"/>
                  <w:color w:val="0563C1"/>
                  <w:u w:val="single"/>
                  <w:lang w:eastAsia="zh-CN"/>
                </w:rPr>
                <w:t>公开题名检索：百度学术</w:t>
              </w:r>
            </w:hyperlink>
          </w:p>
        </w:tc>
      </w:tr>
      <w:tr w:rsidR="00C44B0B" w14:paraId="08615236" w14:textId="77777777">
        <w:trPr>
          <w:cantSplit/>
        </w:trPr>
        <w:tc>
          <w:tcPr>
            <w:tcW w:w="648" w:type="dxa"/>
            <w:shd w:val="clear" w:color="auto" w:fill="F4F4F4"/>
            <w:tcMar>
              <w:top w:w="95" w:type="dxa"/>
              <w:left w:w="105" w:type="dxa"/>
              <w:bottom w:w="95" w:type="dxa"/>
              <w:right w:w="105" w:type="dxa"/>
            </w:tcMar>
          </w:tcPr>
          <w:p w14:paraId="00F80639" w14:textId="77777777" w:rsidR="00B44BB5" w:rsidRDefault="00000000">
            <w:pPr>
              <w:spacing w:after="0" w:line="252" w:lineRule="auto"/>
              <w:jc w:val="center"/>
            </w:pPr>
            <w:r>
              <w:rPr>
                <w:rFonts w:ascii="Arial Unicode MS" w:eastAsia="Arial Unicode MS" w:hAnsi="Arial Unicode MS"/>
                <w:b/>
                <w:sz w:val="18"/>
              </w:rPr>
              <w:t>44</w:t>
            </w:r>
          </w:p>
        </w:tc>
        <w:tc>
          <w:tcPr>
            <w:tcW w:w="792" w:type="dxa"/>
            <w:shd w:val="clear" w:color="auto" w:fill="F4F4F4"/>
            <w:tcMar>
              <w:top w:w="95" w:type="dxa"/>
              <w:left w:w="105" w:type="dxa"/>
              <w:bottom w:w="95" w:type="dxa"/>
              <w:right w:w="105" w:type="dxa"/>
            </w:tcMar>
          </w:tcPr>
          <w:p w14:paraId="46135687" w14:textId="77777777" w:rsidR="00B44BB5"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硕士学位论文</w:t>
            </w:r>
          </w:p>
        </w:tc>
        <w:tc>
          <w:tcPr>
            <w:tcW w:w="4320" w:type="dxa"/>
            <w:shd w:val="clear" w:color="auto" w:fill="F4F4F4"/>
            <w:tcMar>
              <w:top w:w="95" w:type="dxa"/>
              <w:left w:w="105" w:type="dxa"/>
              <w:bottom w:w="95" w:type="dxa"/>
              <w:right w:w="105" w:type="dxa"/>
            </w:tcMar>
          </w:tcPr>
          <w:p w14:paraId="6EEB5E1F"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氧化银复合材料的制备及其光催化性能研究</w:t>
            </w:r>
            <w:r>
              <w:rPr>
                <w:rFonts w:ascii="Arial Unicode MS" w:eastAsia="Arial Unicode MS" w:hAnsi="Arial Unicode MS" w:cs="Arial Unicode MS"/>
                <w:color w:val="626B73"/>
                <w:sz w:val="15"/>
                <w:lang w:eastAsia="zh-CN"/>
              </w:rPr>
              <w:br/>
              <w:t>张作为</w:t>
            </w:r>
          </w:p>
        </w:tc>
        <w:tc>
          <w:tcPr>
            <w:tcW w:w="4406" w:type="dxa"/>
            <w:shd w:val="clear" w:color="auto" w:fill="F4F4F4"/>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大连工业大学</w:t>
              <w:br/>
              <w:t>张作为. 氧化银复合材料的制备及其光催化性能研究[D]. 大连工业大学, 2021.</w:t>
            </w:r>
            <w:r>
              <w:rPr>
                <w:rFonts w:ascii="Arial Unicode MS" w:hAnsi="Arial Unicode MS" w:eastAsia="Arial Unicode MS" w:cs="Arial Unicode MS"/>
                <w:color w:val="000000"/>
              </w:rPr>
              <w:br/>
              <w:t>使用的设备型号：TL-Pro-BM</w:t>
            </w:r>
            <w:r>
              <w:rPr>
                <w:color w:val="000000"/>
              </w:rPr>
              <w:br/>
            </w:r>
            <w:hyperlink r:id="rId653">
              <w:r>
                <w:rPr>
                  <w:rFonts w:ascii="Arial Unicode MS" w:eastAsia="Arial Unicode MS" w:hAnsi="Arial Unicode MS" w:cs="Arial Unicode MS"/>
                  <w:color w:val="0563C1"/>
                  <w:u w:val="single"/>
                  <w:lang w:eastAsia="zh-CN"/>
                </w:rPr>
                <w:t>公开题名检索：百度学术</w:t>
              </w:r>
            </w:hyperlink>
          </w:p>
        </w:tc>
      </w:tr>
      <w:tr w:rsidR="00C44B0B" w14:paraId="07CE2507" w14:textId="77777777">
        <w:trPr>
          <w:cantSplit/>
        </w:trPr>
        <w:tc>
          <w:tcPr>
            <w:tcW w:w="648" w:type="dxa"/>
            <w:tcMar>
              <w:top w:w="95" w:type="dxa"/>
              <w:left w:w="105" w:type="dxa"/>
              <w:bottom w:w="95" w:type="dxa"/>
              <w:right w:w="105" w:type="dxa"/>
            </w:tcMar>
          </w:tcPr>
          <w:p w14:paraId="189B9193" w14:textId="77777777" w:rsidR="00B44BB5" w:rsidRDefault="00000000">
            <w:pPr>
              <w:spacing w:after="0" w:line="252" w:lineRule="auto"/>
              <w:jc w:val="center"/>
            </w:pPr>
            <w:r>
              <w:rPr>
                <w:rFonts w:ascii="Arial Unicode MS" w:eastAsia="Arial Unicode MS" w:hAnsi="Arial Unicode MS"/>
                <w:b/>
                <w:sz w:val="18"/>
              </w:rPr>
              <w:t>45</w:t>
            </w:r>
          </w:p>
        </w:tc>
        <w:tc>
          <w:tcPr>
            <w:tcW w:w="792" w:type="dxa"/>
            <w:tcMar>
              <w:top w:w="95" w:type="dxa"/>
              <w:left w:w="105" w:type="dxa"/>
              <w:bottom w:w="95" w:type="dxa"/>
              <w:right w:w="105" w:type="dxa"/>
            </w:tcMar>
          </w:tcPr>
          <w:p w14:paraId="232C7179" w14:textId="77777777" w:rsidR="00B44BB5"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硕士学位论文</w:t>
            </w:r>
          </w:p>
        </w:tc>
        <w:tc>
          <w:tcPr>
            <w:tcW w:w="4320" w:type="dxa"/>
            <w:tcMar>
              <w:top w:w="95" w:type="dxa"/>
              <w:left w:w="105" w:type="dxa"/>
              <w:bottom w:w="95" w:type="dxa"/>
              <w:right w:w="105" w:type="dxa"/>
            </w:tcMar>
          </w:tcPr>
          <w:p w14:paraId="7B09E3DA"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硒化钴基催化剂的制备及其电催化分解水性能研究</w:t>
            </w:r>
            <w:r>
              <w:rPr>
                <w:rFonts w:ascii="Arial Unicode MS" w:eastAsia="Arial Unicode MS" w:hAnsi="Arial Unicode MS" w:cs="Arial Unicode MS"/>
                <w:color w:val="626B73"/>
                <w:sz w:val="15"/>
                <w:lang w:eastAsia="zh-CN"/>
              </w:rPr>
              <w:br/>
              <w:t>张婷</w:t>
            </w:r>
          </w:p>
        </w:tc>
        <w:tc>
          <w:tcPr>
            <w:tcW w:w="4406" w:type="dxa"/>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哈尔滨工程大学</w:t>
              <w:br/>
              <w:t>张婷. 硒化钴基催化剂的制备及其电催化分解水性能研究[D]. 哈尔滨工程大学, 2020.</w:t>
            </w:r>
            <w:r>
              <w:rPr>
                <w:rFonts w:ascii="Arial Unicode MS" w:hAnsi="Arial Unicode MS" w:eastAsia="Arial Unicode MS" w:cs="Arial Unicode MS"/>
                <w:color w:val="000000"/>
              </w:rPr>
              <w:br/>
              <w:t>使用的设备型号：TL-Pro-BM</w:t>
            </w:r>
            <w:r>
              <w:rPr>
                <w:color w:val="000000"/>
              </w:rPr>
              <w:br/>
            </w:r>
            <w:hyperlink r:id="rId654">
              <w:r>
                <w:rPr>
                  <w:rFonts w:ascii="Arial Unicode MS" w:eastAsia="Arial Unicode MS" w:hAnsi="Arial Unicode MS" w:cs="Arial Unicode MS"/>
                  <w:color w:val="0563C1"/>
                  <w:u w:val="single"/>
                  <w:lang w:eastAsia="zh-CN"/>
                </w:rPr>
                <w:t>公开题名检索：百度学术</w:t>
              </w:r>
            </w:hyperlink>
          </w:p>
        </w:tc>
      </w:tr>
      <w:tr w:rsidR="00C44B0B" w14:paraId="57B019F5" w14:textId="77777777">
        <w:trPr>
          <w:cantSplit/>
        </w:trPr>
        <w:tc>
          <w:tcPr>
            <w:tcW w:w="648" w:type="dxa"/>
            <w:shd w:val="clear" w:color="auto" w:fill="F4F4F4"/>
            <w:tcMar>
              <w:top w:w="95" w:type="dxa"/>
              <w:left w:w="105" w:type="dxa"/>
              <w:bottom w:w="95" w:type="dxa"/>
              <w:right w:w="105" w:type="dxa"/>
            </w:tcMar>
          </w:tcPr>
          <w:p w14:paraId="0A6F337F" w14:textId="77777777" w:rsidR="00B44BB5" w:rsidRDefault="00000000">
            <w:pPr>
              <w:spacing w:after="0" w:line="252" w:lineRule="auto"/>
              <w:jc w:val="center"/>
            </w:pPr>
            <w:r>
              <w:rPr>
                <w:rFonts w:ascii="Arial Unicode MS" w:eastAsia="Arial Unicode MS" w:hAnsi="Arial Unicode MS"/>
                <w:b/>
                <w:sz w:val="18"/>
              </w:rPr>
              <w:t>46</w:t>
            </w:r>
          </w:p>
        </w:tc>
        <w:tc>
          <w:tcPr>
            <w:tcW w:w="792" w:type="dxa"/>
            <w:shd w:val="clear" w:color="auto" w:fill="F4F4F4"/>
            <w:tcMar>
              <w:top w:w="95" w:type="dxa"/>
              <w:left w:w="105" w:type="dxa"/>
              <w:bottom w:w="95" w:type="dxa"/>
              <w:right w:w="105" w:type="dxa"/>
            </w:tcMar>
          </w:tcPr>
          <w:p w14:paraId="67173A38" w14:textId="77777777" w:rsidR="00B44BB5"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硕士学位论文</w:t>
            </w:r>
          </w:p>
        </w:tc>
        <w:tc>
          <w:tcPr>
            <w:tcW w:w="4320" w:type="dxa"/>
            <w:shd w:val="clear" w:color="auto" w:fill="F4F4F4"/>
            <w:tcMar>
              <w:top w:w="95" w:type="dxa"/>
              <w:left w:w="105" w:type="dxa"/>
              <w:bottom w:w="95" w:type="dxa"/>
              <w:right w:w="105" w:type="dxa"/>
            </w:tcMar>
          </w:tcPr>
          <w:p w14:paraId="01216132"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稀土掺杂钛酸钇微纳纤维的制备与温度传感特性研究</w:t>
            </w:r>
            <w:r>
              <w:rPr>
                <w:rFonts w:ascii="Arial Unicode MS" w:eastAsia="Arial Unicode MS" w:hAnsi="Arial Unicode MS" w:cs="Arial Unicode MS"/>
                <w:color w:val="626B73"/>
                <w:sz w:val="15"/>
                <w:lang w:eastAsia="zh-CN"/>
              </w:rPr>
              <w:br/>
              <w:t>胡尔康</w:t>
            </w:r>
          </w:p>
        </w:tc>
        <w:tc>
          <w:tcPr>
            <w:tcW w:w="4406" w:type="dxa"/>
            <w:shd w:val="clear" w:color="auto" w:fill="F4F4F4"/>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大连工业大学</w:t>
              <w:br/>
              <w:t>胡尔康. 稀土掺杂钛酸钇微纳纤维的制备与温度传感特性研究[D]. 大连工业大学, 2021.</w:t>
            </w:r>
            <w:r>
              <w:rPr>
                <w:rFonts w:ascii="Arial Unicode MS" w:hAnsi="Arial Unicode MS" w:eastAsia="Arial Unicode MS" w:cs="Arial Unicode MS"/>
                <w:color w:val="000000"/>
              </w:rPr>
              <w:br/>
              <w:t>使用的设备型号：TL-Pro-BM</w:t>
            </w:r>
            <w:r>
              <w:rPr>
                <w:color w:val="000000"/>
              </w:rPr>
              <w:br/>
            </w:r>
            <w:hyperlink r:id="rId655">
              <w:r>
                <w:rPr>
                  <w:rFonts w:ascii="Arial Unicode MS" w:eastAsia="Arial Unicode MS" w:hAnsi="Arial Unicode MS" w:cs="Arial Unicode MS"/>
                  <w:color w:val="0563C1"/>
                  <w:u w:val="single"/>
                  <w:lang w:eastAsia="zh-CN"/>
                </w:rPr>
                <w:t>公开题名检索：百度学术</w:t>
              </w:r>
            </w:hyperlink>
          </w:p>
        </w:tc>
      </w:tr>
      <w:tr w:rsidR="00C44B0B" w14:paraId="639226A1" w14:textId="77777777">
        <w:trPr>
          <w:cantSplit/>
        </w:trPr>
        <w:tc>
          <w:tcPr>
            <w:tcW w:w="648" w:type="dxa"/>
            <w:tcMar>
              <w:top w:w="95" w:type="dxa"/>
              <w:left w:w="105" w:type="dxa"/>
              <w:bottom w:w="95" w:type="dxa"/>
              <w:right w:w="105" w:type="dxa"/>
            </w:tcMar>
          </w:tcPr>
          <w:p w14:paraId="19E0AE16" w14:textId="77777777" w:rsidR="00B44BB5" w:rsidRDefault="00000000">
            <w:pPr>
              <w:spacing w:after="0" w:line="252" w:lineRule="auto"/>
              <w:jc w:val="center"/>
            </w:pPr>
            <w:r>
              <w:rPr>
                <w:rFonts w:ascii="Arial Unicode MS" w:eastAsia="Arial Unicode MS" w:hAnsi="Arial Unicode MS"/>
                <w:b/>
                <w:sz w:val="18"/>
              </w:rPr>
              <w:t>47</w:t>
            </w:r>
          </w:p>
        </w:tc>
        <w:tc>
          <w:tcPr>
            <w:tcW w:w="792" w:type="dxa"/>
            <w:tcMar>
              <w:top w:w="95" w:type="dxa"/>
              <w:left w:w="105" w:type="dxa"/>
              <w:bottom w:w="95" w:type="dxa"/>
              <w:right w:w="105" w:type="dxa"/>
            </w:tcMar>
          </w:tcPr>
          <w:p w14:paraId="5B8352EA" w14:textId="77777777" w:rsidR="00B44BB5"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硕士学位论文</w:t>
            </w:r>
          </w:p>
        </w:tc>
        <w:tc>
          <w:tcPr>
            <w:tcW w:w="4320" w:type="dxa"/>
            <w:tcMar>
              <w:top w:w="95" w:type="dxa"/>
              <w:left w:w="105" w:type="dxa"/>
              <w:bottom w:w="95" w:type="dxa"/>
              <w:right w:w="105" w:type="dxa"/>
            </w:tcMar>
          </w:tcPr>
          <w:p w14:paraId="5810BB70"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聚乙烯醇纳米材料制备与改性研究</w:t>
            </w:r>
            <w:r>
              <w:rPr>
                <w:rFonts w:ascii="Arial Unicode MS" w:eastAsia="Arial Unicode MS" w:hAnsi="Arial Unicode MS" w:cs="Arial Unicode MS"/>
                <w:color w:val="626B73"/>
                <w:sz w:val="15"/>
                <w:lang w:eastAsia="zh-CN"/>
              </w:rPr>
              <w:br/>
              <w:t>杨强</w:t>
            </w:r>
          </w:p>
        </w:tc>
        <w:tc>
          <w:tcPr>
            <w:tcW w:w="4406" w:type="dxa"/>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大连工业大学</w:t>
              <w:br/>
              <w:t>杨强. 聚乙烯醇纳米材料制备与改性研究[D]. 大连工业大学, 2021.</w:t>
            </w:r>
            <w:r>
              <w:rPr>
                <w:rFonts w:ascii="Arial Unicode MS" w:hAnsi="Arial Unicode MS" w:eastAsia="Arial Unicode MS" w:cs="Arial Unicode MS"/>
                <w:color w:val="000000"/>
              </w:rPr>
              <w:br/>
              <w:t>使用的设备型号：TL-Pro-BM</w:t>
            </w:r>
            <w:r>
              <w:rPr>
                <w:color w:val="000000"/>
              </w:rPr>
              <w:br/>
            </w:r>
            <w:hyperlink r:id="rId656">
              <w:r>
                <w:rPr>
                  <w:rFonts w:ascii="Arial Unicode MS" w:eastAsia="Arial Unicode MS" w:hAnsi="Arial Unicode MS" w:cs="Arial Unicode MS"/>
                  <w:color w:val="0563C1"/>
                  <w:u w:val="single"/>
                  <w:lang w:eastAsia="zh-CN"/>
                </w:rPr>
                <w:t>公开题名检索：百度学术</w:t>
              </w:r>
            </w:hyperlink>
          </w:p>
        </w:tc>
      </w:tr>
      <w:tr w:rsidR="00C44B0B" w14:paraId="2447D555" w14:textId="77777777">
        <w:trPr>
          <w:cantSplit/>
        </w:trPr>
        <w:tc>
          <w:tcPr>
            <w:tcW w:w="648" w:type="dxa"/>
            <w:shd w:val="clear" w:color="auto" w:fill="F4F4F4"/>
            <w:tcMar>
              <w:top w:w="95" w:type="dxa"/>
              <w:left w:w="105" w:type="dxa"/>
              <w:bottom w:w="95" w:type="dxa"/>
              <w:right w:w="105" w:type="dxa"/>
            </w:tcMar>
          </w:tcPr>
          <w:p w14:paraId="78E0DDAE" w14:textId="77777777" w:rsidR="00B44BB5" w:rsidRDefault="00000000">
            <w:pPr>
              <w:spacing w:after="0" w:line="252" w:lineRule="auto"/>
              <w:jc w:val="center"/>
            </w:pPr>
            <w:r>
              <w:rPr>
                <w:rFonts w:ascii="Arial Unicode MS" w:eastAsia="Arial Unicode MS" w:hAnsi="Arial Unicode MS"/>
                <w:b/>
                <w:sz w:val="18"/>
              </w:rPr>
              <w:t>48</w:t>
            </w:r>
          </w:p>
        </w:tc>
        <w:tc>
          <w:tcPr>
            <w:tcW w:w="792" w:type="dxa"/>
            <w:shd w:val="clear" w:color="auto" w:fill="F4F4F4"/>
            <w:tcMar>
              <w:top w:w="95" w:type="dxa"/>
              <w:left w:w="105" w:type="dxa"/>
              <w:bottom w:w="95" w:type="dxa"/>
              <w:right w:w="105" w:type="dxa"/>
            </w:tcMar>
          </w:tcPr>
          <w:p w14:paraId="65A54B54" w14:textId="77777777" w:rsidR="00B44BB5"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硕士学位论文</w:t>
            </w:r>
          </w:p>
        </w:tc>
        <w:tc>
          <w:tcPr>
            <w:tcW w:w="4320" w:type="dxa"/>
            <w:shd w:val="clear" w:color="auto" w:fill="F4F4F4"/>
            <w:tcMar>
              <w:top w:w="95" w:type="dxa"/>
              <w:left w:w="105" w:type="dxa"/>
              <w:bottom w:w="95" w:type="dxa"/>
              <w:right w:w="105" w:type="dxa"/>
            </w:tcMar>
          </w:tcPr>
          <w:p w14:paraId="1147BDBE"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自供电PVDF基电响应载药纤维膜的设计与制备</w:t>
            </w:r>
            <w:r>
              <w:rPr>
                <w:rFonts w:ascii="Arial Unicode MS" w:eastAsia="Arial Unicode MS" w:hAnsi="Arial Unicode MS" w:cs="Arial Unicode MS"/>
                <w:color w:val="626B73"/>
                <w:sz w:val="15"/>
                <w:lang w:eastAsia="zh-CN"/>
              </w:rPr>
              <w:br/>
              <w:t>陈旻</w:t>
            </w:r>
          </w:p>
        </w:tc>
        <w:tc>
          <w:tcPr>
            <w:tcW w:w="4406" w:type="dxa"/>
            <w:shd w:val="clear" w:color="auto" w:fill="F4F4F4"/>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东华大学</w:t>
              <w:br/>
              <w:t>陈旻. 自供电PVDF基电响应载药纤维膜的设计与制备[D]. 东华大学, 2023.</w:t>
            </w:r>
            <w:r>
              <w:rPr>
                <w:rFonts w:ascii="Arial Unicode MS" w:hAnsi="Arial Unicode MS" w:eastAsia="Arial Unicode MS" w:cs="Arial Unicode MS"/>
                <w:color w:val="000000"/>
              </w:rPr>
              <w:br/>
              <w:t>使用的设备型号：TL-Pro-BM</w:t>
            </w:r>
            <w:r>
              <w:rPr>
                <w:color w:val="000000"/>
              </w:rPr>
              <w:br/>
            </w:r>
            <w:hyperlink r:id="rId657">
              <w:r>
                <w:rPr>
                  <w:rFonts w:ascii="Arial Unicode MS" w:eastAsia="Arial Unicode MS" w:hAnsi="Arial Unicode MS" w:cs="Arial Unicode MS"/>
                  <w:color w:val="0563C1"/>
                  <w:u w:val="single"/>
                  <w:lang w:eastAsia="zh-CN"/>
                </w:rPr>
                <w:t>公开题名检索：百度学术</w:t>
              </w:r>
            </w:hyperlink>
          </w:p>
        </w:tc>
      </w:tr>
      <w:tr w:rsidR="00C44B0B" w14:paraId="5E76BFFF" w14:textId="77777777">
        <w:trPr>
          <w:cantSplit/>
        </w:trPr>
        <w:tc>
          <w:tcPr>
            <w:tcW w:w="648" w:type="dxa"/>
            <w:tcMar>
              <w:top w:w="95" w:type="dxa"/>
              <w:left w:w="105" w:type="dxa"/>
              <w:bottom w:w="95" w:type="dxa"/>
              <w:right w:w="105" w:type="dxa"/>
            </w:tcMar>
          </w:tcPr>
          <w:p w14:paraId="72CFE74E" w14:textId="77777777" w:rsidR="00B44BB5" w:rsidRDefault="00000000">
            <w:pPr>
              <w:spacing w:after="0" w:line="252" w:lineRule="auto"/>
              <w:jc w:val="center"/>
            </w:pPr>
            <w:r>
              <w:rPr>
                <w:rFonts w:ascii="Arial Unicode MS" w:eastAsia="Arial Unicode MS" w:hAnsi="Arial Unicode MS"/>
                <w:b/>
                <w:sz w:val="18"/>
              </w:rPr>
              <w:t>49</w:t>
            </w:r>
          </w:p>
        </w:tc>
        <w:tc>
          <w:tcPr>
            <w:tcW w:w="792" w:type="dxa"/>
            <w:tcMar>
              <w:top w:w="95" w:type="dxa"/>
              <w:left w:w="105" w:type="dxa"/>
              <w:bottom w:w="95" w:type="dxa"/>
              <w:right w:w="105" w:type="dxa"/>
            </w:tcMar>
          </w:tcPr>
          <w:p w14:paraId="2CE99BD7" w14:textId="77777777" w:rsidR="00B44BB5" w:rsidRDefault="00000000">
            <w:pPr>
              <w:spacing w:after="0" w:line="252" w:lineRule="auto"/>
              <w:jc w:val="center"/>
            </w:pPr>
            <w:r>
              <w:rPr>
                <w:rFonts w:ascii="Arial Unicode MS" w:eastAsia="Arial Unicode MS" w:hAnsi="Arial Unicode MS"/>
                <w:b/>
                <w:sz w:val="18"/>
              </w:rPr>
              <w:t>2023</w:t>
            </w:r>
            <w:r>
              <w:rPr>
                <w:rFonts w:ascii="Arial Unicode MS" w:eastAsia="Arial Unicode MS" w:hAnsi="Arial Unicode MS" w:cs="Arial Unicode MS"/>
                <w:color w:val="626B73"/>
                <w:sz w:val="15"/>
              </w:rPr>
              <w:br/>
              <w:t>硕士学位论文</w:t>
            </w:r>
          </w:p>
        </w:tc>
        <w:tc>
          <w:tcPr>
            <w:tcW w:w="4320" w:type="dxa"/>
            <w:tcMar>
              <w:top w:w="95" w:type="dxa"/>
              <w:left w:w="105" w:type="dxa"/>
              <w:bottom w:w="95" w:type="dxa"/>
              <w:right w:w="105" w:type="dxa"/>
            </w:tcMar>
          </w:tcPr>
          <w:p w14:paraId="190C4E5D"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逐层诱导再生人工韧带的制备及性能研究</w:t>
            </w:r>
            <w:r>
              <w:rPr>
                <w:rFonts w:ascii="Arial Unicode MS" w:eastAsia="Arial Unicode MS" w:hAnsi="Arial Unicode MS" w:cs="Arial Unicode MS"/>
                <w:color w:val="626B73"/>
                <w:sz w:val="15"/>
                <w:lang w:eastAsia="zh-CN"/>
              </w:rPr>
              <w:br/>
              <w:t>王雪宁</w:t>
            </w:r>
          </w:p>
        </w:tc>
        <w:tc>
          <w:tcPr>
            <w:tcW w:w="4406" w:type="dxa"/>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东华大学</w:t>
              <w:br/>
              <w:t>王雪宁. 逐层诱导再生人工韧带的制备及性能研究[D]. 东华大学, 2023.</w:t>
            </w:r>
            <w:r>
              <w:rPr>
                <w:rFonts w:ascii="Arial Unicode MS" w:hAnsi="Arial Unicode MS" w:eastAsia="Arial Unicode MS" w:cs="Arial Unicode MS"/>
                <w:color w:val="000000"/>
              </w:rPr>
              <w:br/>
              <w:t>使用的设备型号：TL-Pro-BM</w:t>
            </w:r>
            <w:r>
              <w:rPr>
                <w:color w:val="000000"/>
              </w:rPr>
              <w:br/>
            </w:r>
            <w:hyperlink r:id="rId658">
              <w:r>
                <w:rPr>
                  <w:rFonts w:ascii="Arial Unicode MS" w:eastAsia="Arial Unicode MS" w:hAnsi="Arial Unicode MS" w:cs="Arial Unicode MS"/>
                  <w:color w:val="0563C1"/>
                  <w:u w:val="single"/>
                  <w:lang w:eastAsia="zh-CN"/>
                </w:rPr>
                <w:t>公开题名检索：百度学术</w:t>
              </w:r>
            </w:hyperlink>
          </w:p>
        </w:tc>
      </w:tr>
      <w:tr w:rsidR="00C44B0B" w14:paraId="3DAF4A54" w14:textId="77777777">
        <w:trPr>
          <w:cantSplit/>
        </w:trPr>
        <w:tc>
          <w:tcPr>
            <w:tcW w:w="648" w:type="dxa"/>
            <w:shd w:val="clear" w:color="auto" w:fill="F4F4F4"/>
            <w:tcMar>
              <w:top w:w="95" w:type="dxa"/>
              <w:left w:w="105" w:type="dxa"/>
              <w:bottom w:w="95" w:type="dxa"/>
              <w:right w:w="105" w:type="dxa"/>
            </w:tcMar>
          </w:tcPr>
          <w:p w14:paraId="0CB07E0B" w14:textId="77777777" w:rsidR="00B44BB5" w:rsidRDefault="00000000">
            <w:pPr>
              <w:spacing w:after="0" w:line="252" w:lineRule="auto"/>
              <w:jc w:val="center"/>
            </w:pPr>
            <w:r>
              <w:rPr>
                <w:rFonts w:ascii="Arial Unicode MS" w:eastAsia="Arial Unicode MS" w:hAnsi="Arial Unicode MS"/>
                <w:b/>
                <w:sz w:val="18"/>
              </w:rPr>
              <w:t>50</w:t>
            </w:r>
          </w:p>
        </w:tc>
        <w:tc>
          <w:tcPr>
            <w:tcW w:w="792" w:type="dxa"/>
            <w:shd w:val="clear" w:color="auto" w:fill="F4F4F4"/>
            <w:tcMar>
              <w:top w:w="95" w:type="dxa"/>
              <w:left w:w="105" w:type="dxa"/>
              <w:bottom w:w="95" w:type="dxa"/>
              <w:right w:w="105" w:type="dxa"/>
            </w:tcMar>
          </w:tcPr>
          <w:p w14:paraId="69E02EC1" w14:textId="77777777" w:rsidR="00B44BB5"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硕士学位论文</w:t>
            </w:r>
          </w:p>
        </w:tc>
        <w:tc>
          <w:tcPr>
            <w:tcW w:w="4320" w:type="dxa"/>
            <w:shd w:val="clear" w:color="auto" w:fill="F4F4F4"/>
            <w:tcMar>
              <w:top w:w="95" w:type="dxa"/>
              <w:left w:w="105" w:type="dxa"/>
              <w:bottom w:w="95" w:type="dxa"/>
              <w:right w:w="105" w:type="dxa"/>
            </w:tcMar>
          </w:tcPr>
          <w:p w14:paraId="586E9C3F" w14:textId="77777777" w:rsidR="00B44BB5" w:rsidRDefault="00000000">
            <w:pPr>
              <w:spacing w:after="0" w:line="252" w:lineRule="auto"/>
              <w:rPr>
                <w:lang w:eastAsia="zh-CN"/>
              </w:rPr>
            </w:pPr>
            <w:r>
              <w:rPr>
                <w:rFonts w:ascii="Arial Unicode MS" w:eastAsia="Arial Unicode MS" w:hAnsi="Arial Unicode MS" w:cs="Arial Unicode MS"/>
                <w:b/>
                <w:sz w:val="18"/>
                <w:lang w:eastAsia="zh-CN"/>
              </w:rPr>
              <w:t>静电纺丝法制备侧苯基聚芳醚酮纳米复合膜及性能研究</w:t>
            </w:r>
            <w:r>
              <w:rPr>
                <w:rFonts w:ascii="Arial Unicode MS" w:eastAsia="Arial Unicode MS" w:hAnsi="Arial Unicode MS" w:cs="Arial Unicode MS"/>
                <w:color w:val="626B73"/>
                <w:sz w:val="15"/>
                <w:lang w:eastAsia="zh-CN"/>
              </w:rPr>
              <w:br/>
              <w:t>杨雪</w:t>
            </w:r>
          </w:p>
        </w:tc>
        <w:tc>
          <w:tcPr>
            <w:tcW w:w="4406" w:type="dxa"/>
            <w:shd w:val="clear" w:color="auto" w:fill="F4F4F4"/>
            <w:tcMar>
              <w:top w:w="95" w:type="dxa"/>
              <w:left w:w="105" w:type="dxa"/>
              <w:bottom w:w="95" w:type="dxa"/>
              <w:right w:w="105" w:type="dxa"/>
            </w:tcMar>
          </w:tcPr>
          <w:p>
            <w:pPr>
              <w:spacing w:after="0" w:line="252" w:lineRule="auto"/>
              <w:rPr>
                <w:lang w:eastAsia="zh-CN"/>
              </w:rPr>
            </w:pPr>
            <w:r>
              <w:rPr>
                <w:rFonts w:ascii="Arial Unicode MS" w:hAnsi="Arial Unicode MS" w:eastAsia="Arial Unicode MS" w:cs="Arial Unicode MS"/>
                <w:color w:val="000000"/>
              </w:rPr>
              <w:t>长春工业大学</w:t>
              <w:br/>
              <w:t>杨雪. 静电纺丝法制备侧苯基聚芳醚酮纳米复合膜及性能研究[D]. 长春工业大学, 2020.</w:t>
            </w:r>
            <w:r>
              <w:rPr>
                <w:rFonts w:ascii="Arial Unicode MS" w:hAnsi="Arial Unicode MS" w:eastAsia="Arial Unicode MS" w:cs="Arial Unicode MS"/>
                <w:color w:val="000000"/>
              </w:rPr>
              <w:br/>
              <w:t>使用的设备型号：TL-Pro-BM</w:t>
            </w:r>
            <w:r>
              <w:rPr>
                <w:color w:val="000000"/>
              </w:rPr>
              <w:br/>
            </w:r>
            <w:hyperlink r:id="rId659">
              <w:r>
                <w:rPr>
                  <w:rFonts w:ascii="Arial Unicode MS" w:eastAsia="Arial Unicode MS" w:hAnsi="Arial Unicode MS" w:cs="Arial Unicode MS"/>
                  <w:color w:val="0563C1"/>
                  <w:u w:val="single"/>
                  <w:lang w:eastAsia="zh-CN"/>
                </w:rPr>
                <w:t>武汉纺织大学公开文献引用页</w:t>
              </w:r>
            </w:hyperlink>
          </w:p>
        </w:tc>
      </w:tr>
      <w:tr w:rsidR="00C44B0B" w14:paraId="20A4C648" w14:textId="77777777">
        <w:trPr>
          <w:cantSplit/>
        </w:trPr>
        <w:tc>
          <w:tcPr>
            <w:tcW w:w="648" w:type="dxa"/>
            <w:shd w:val="clear" w:color="auto" w:fill="F4F4F4"/>
            <w:tcMar>
              <w:top w:w="95" w:type="dxa"/>
              <w:left w:w="105" w:type="dxa"/>
              <w:bottom w:w="95" w:type="dxa"/>
              <w:right w:w="105" w:type="dxa"/>
            </w:tcMar>
          </w:tcPr>
          <w:p w14:paraId="08C34EC3" w14:textId="77777777" w:rsidR="00B44BB5" w:rsidRDefault="00000000">
            <w:r>
              <w:lastRenderedPageBreak/>
              <w:t>51</w:t>
            </w:r>
          </w:p>
        </w:tc>
        <w:tc>
          <w:tcPr>
            <w:tcW w:w="792" w:type="dxa"/>
            <w:shd w:val="clear" w:color="auto" w:fill="F4F4F4"/>
            <w:tcMar>
              <w:top w:w="95" w:type="dxa"/>
              <w:left w:w="105" w:type="dxa"/>
              <w:bottom w:w="95" w:type="dxa"/>
              <w:right w:w="105" w:type="dxa"/>
            </w:tcMar>
          </w:tcPr>
          <w:p w14:paraId="47B144F0" w14:textId="77777777" w:rsidR="00B44BB5" w:rsidRDefault="00000000">
            <w:r>
              <w:t>2016</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76AE8A91" w14:textId="77777777" w:rsidR="00B44BB5" w:rsidRDefault="00000000">
            <w:pPr>
              <w:rPr>
                <w:lang w:eastAsia="zh-CN"/>
              </w:rPr>
            </w:pPr>
            <w:r>
              <w:rPr>
                <w:rFonts w:ascii="Arial Unicode MS" w:eastAsia="Arial Unicode MS" w:hAnsi="Arial Unicode MS" w:cs="Arial Unicode MS"/>
                <w:lang w:eastAsia="zh-CN"/>
              </w:rPr>
              <w:t>共混与同轴静电纺载药纳米纤维的制备、表征及比较</w:t>
            </w:r>
            <w:r>
              <w:rPr>
                <w:lang w:eastAsia="zh-CN"/>
              </w:rPr>
              <w:br/>
            </w:r>
            <w:r>
              <w:rPr>
                <w:rFonts w:ascii="Arial Unicode MS" w:eastAsia="Arial Unicode MS" w:hAnsi="Arial Unicode MS" w:cs="Arial Unicode MS"/>
                <w:lang w:eastAsia="zh-CN"/>
              </w:rPr>
              <w:t>崔静；邱玉宇；卢杭诣；聂清欣；魏取福</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江南大学生态纺织教育部重点实验室</w:t>
              <w:br/>
              <w:t>功能材料，2016，47(4)：55–59</w:t>
            </w:r>
            <w:r>
              <w:rPr>
                <w:color w:val="000000"/>
              </w:rPr>
              <w:br/>
            </w:r>
            <w:hyperlink r:id="rId660">
              <w:r>
                <w:rPr>
                  <w:color w:val="0563C1"/>
                  <w:u w:val="single"/>
                </w:rPr>
                <w:t>10.3969/j.issn.1001-9731.2016.04.011</w:t>
              </w:r>
            </w:hyperlink>
          </w:p>
        </w:tc>
      </w:tr>
      <w:tr w:rsidR="00C44B0B" w14:paraId="349F860D" w14:textId="77777777">
        <w:trPr>
          <w:cantSplit/>
        </w:trPr>
        <w:tc>
          <w:tcPr>
            <w:tcW w:w="648" w:type="dxa"/>
            <w:shd w:val="clear" w:color="auto" w:fill="F4F4F4"/>
            <w:tcMar>
              <w:top w:w="95" w:type="dxa"/>
              <w:left w:w="105" w:type="dxa"/>
              <w:bottom w:w="95" w:type="dxa"/>
              <w:right w:w="105" w:type="dxa"/>
            </w:tcMar>
          </w:tcPr>
          <w:p w14:paraId="6C577BBD" w14:textId="77777777" w:rsidR="00B44BB5" w:rsidRDefault="00000000">
            <w:r>
              <w:t>52</w:t>
            </w:r>
          </w:p>
        </w:tc>
        <w:tc>
          <w:tcPr>
            <w:tcW w:w="792" w:type="dxa"/>
            <w:shd w:val="clear" w:color="auto" w:fill="F4F4F4"/>
            <w:tcMar>
              <w:top w:w="95" w:type="dxa"/>
              <w:left w:w="105" w:type="dxa"/>
              <w:bottom w:w="95" w:type="dxa"/>
              <w:right w:w="105" w:type="dxa"/>
            </w:tcMar>
          </w:tcPr>
          <w:p w14:paraId="7332FBB7" w14:textId="77777777" w:rsidR="00B44BB5" w:rsidRDefault="00000000">
            <w:r>
              <w:t>2016</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05EF97A4" w14:textId="77777777" w:rsidR="00B44BB5" w:rsidRDefault="00000000">
            <w:pPr>
              <w:rPr>
                <w:lang w:eastAsia="zh-CN"/>
              </w:rPr>
            </w:pPr>
            <w:r>
              <w:rPr>
                <w:rFonts w:ascii="Arial Unicode MS" w:eastAsia="Arial Unicode MS" w:hAnsi="Arial Unicode MS" w:cs="Arial Unicode MS"/>
                <w:lang w:eastAsia="zh-CN"/>
              </w:rPr>
              <w:t>石墨烯</w:t>
            </w:r>
            <w:r>
              <w:rPr>
                <w:lang w:eastAsia="zh-CN"/>
              </w:rPr>
              <w:t>/</w:t>
            </w:r>
            <w:r>
              <w:rPr>
                <w:rFonts w:ascii="Arial Unicode MS" w:eastAsia="Arial Unicode MS" w:hAnsi="Arial Unicode MS" w:cs="Arial Unicode MS"/>
                <w:lang w:eastAsia="zh-CN"/>
              </w:rPr>
              <w:t>聚偏氟乙烯纳米纤维的制备</w:t>
            </w:r>
            <w:r>
              <w:rPr>
                <w:lang w:eastAsia="zh-CN"/>
              </w:rPr>
              <w:br/>
            </w:r>
            <w:r>
              <w:rPr>
                <w:rFonts w:ascii="Arial Unicode MS" w:eastAsia="Arial Unicode MS" w:hAnsi="Arial Unicode MS" w:cs="Arial Unicode MS"/>
                <w:lang w:eastAsia="zh-CN"/>
              </w:rPr>
              <w:t>赵明；闫立群</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北京石油化工学院；北京碳世纪科技有限公司</w:t>
              <w:br/>
              <w:t>纺织学报，2016，37(10)：158–161</w:t>
            </w:r>
            <w:r>
              <w:rPr>
                <w:rFonts w:ascii="Arial Unicode MS" w:hAnsi="Arial Unicode MS" w:eastAsia="Arial Unicode MS" w:cs="Arial Unicode MS"/>
                <w:color w:val="000000"/>
              </w:rPr>
              <w:br/>
              <w:t>使用的设备型号：TL-Pro</w:t>
            </w:r>
            <w:r>
              <w:rPr>
                <w:color w:val="000000"/>
              </w:rPr>
              <w:br/>
            </w:r>
            <w:hyperlink r:id="rId661">
              <w:r>
                <w:rPr>
                  <w:color w:val="0563C1"/>
                  <w:u w:val="single"/>
                </w:rPr>
                <w:t>10.13475/j.fzxb.20160604804</w:t>
              </w:r>
            </w:hyperlink>
          </w:p>
        </w:tc>
      </w:tr>
      <w:tr w:rsidR="00C44B0B" w14:paraId="4BE93A11" w14:textId="77777777">
        <w:trPr>
          <w:cantSplit/>
        </w:trPr>
        <w:tc>
          <w:tcPr>
            <w:tcW w:w="648" w:type="dxa"/>
            <w:shd w:val="clear" w:color="auto" w:fill="F4F4F4"/>
            <w:tcMar>
              <w:top w:w="95" w:type="dxa"/>
              <w:left w:w="105" w:type="dxa"/>
              <w:bottom w:w="95" w:type="dxa"/>
              <w:right w:w="105" w:type="dxa"/>
            </w:tcMar>
          </w:tcPr>
          <w:p w14:paraId="66E67CF5" w14:textId="77777777" w:rsidR="00B44BB5" w:rsidRDefault="00000000">
            <w:r>
              <w:t>53</w:t>
            </w:r>
          </w:p>
        </w:tc>
        <w:tc>
          <w:tcPr>
            <w:tcW w:w="792" w:type="dxa"/>
            <w:shd w:val="clear" w:color="auto" w:fill="F4F4F4"/>
            <w:tcMar>
              <w:top w:w="95" w:type="dxa"/>
              <w:left w:w="105" w:type="dxa"/>
              <w:bottom w:w="95" w:type="dxa"/>
              <w:right w:w="105" w:type="dxa"/>
            </w:tcMar>
          </w:tcPr>
          <w:p w14:paraId="3354B3D9" w14:textId="77777777" w:rsidR="00B44BB5" w:rsidRDefault="00000000">
            <w:r>
              <w:t>2017</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53845470" w14:textId="77777777" w:rsidR="00B44BB5" w:rsidRDefault="00000000">
            <w:pPr>
              <w:rPr>
                <w:lang w:eastAsia="zh-CN"/>
              </w:rPr>
            </w:pPr>
            <w:r>
              <w:rPr>
                <w:rFonts w:ascii="Arial Unicode MS" w:eastAsia="Arial Unicode MS" w:hAnsi="Arial Unicode MS" w:cs="Arial Unicode MS"/>
                <w:lang w:eastAsia="zh-CN"/>
              </w:rPr>
              <w:t>基于碳纳米管</w:t>
            </w:r>
            <w:r>
              <w:rPr>
                <w:lang w:eastAsia="zh-CN"/>
              </w:rPr>
              <w:t>-</w:t>
            </w:r>
            <w:r>
              <w:rPr>
                <w:rFonts w:ascii="Arial Unicode MS" w:eastAsia="Arial Unicode MS" w:hAnsi="Arial Unicode MS" w:cs="Arial Unicode MS"/>
                <w:lang w:eastAsia="zh-CN"/>
              </w:rPr>
              <w:t>聚丙烯腈纤维支撑层的正渗透膜制备</w:t>
            </w:r>
            <w:r>
              <w:rPr>
                <w:lang w:eastAsia="zh-CN"/>
              </w:rPr>
              <w:br/>
            </w:r>
            <w:r>
              <w:rPr>
                <w:rFonts w:ascii="Arial Unicode MS" w:eastAsia="Arial Unicode MS" w:hAnsi="Arial Unicode MS" w:cs="Arial Unicode MS"/>
                <w:lang w:eastAsia="zh-CN"/>
              </w:rPr>
              <w:t>龙婉晓；王良芥；李玉平；苏春雷</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湘潭大学；中国科学院过程工程研究所；北京市过程污染控制工程技术研究中心</w:t>
              <w:br/>
              <w:t>过程工程学报，2017，17(6)：1188–1194</w:t>
            </w:r>
            <w:r>
              <w:rPr>
                <w:rFonts w:ascii="Arial Unicode MS" w:hAnsi="Arial Unicode MS" w:eastAsia="Arial Unicode MS" w:cs="Arial Unicode MS"/>
                <w:color w:val="000000"/>
              </w:rPr>
              <w:br/>
              <w:t>使用的设备型号：TL-01</w:t>
            </w:r>
            <w:r>
              <w:rPr>
                <w:color w:val="000000"/>
              </w:rPr>
              <w:br/>
            </w:r>
            <w:hyperlink r:id="rId662">
              <w:r>
                <w:rPr>
                  <w:color w:val="0563C1"/>
                  <w:u w:val="single"/>
                </w:rPr>
                <w:t>10.12034/j.issn.1009-606X.217193</w:t>
              </w:r>
            </w:hyperlink>
          </w:p>
        </w:tc>
      </w:tr>
      <w:tr w:rsidR="00C44B0B" w14:paraId="01173C35" w14:textId="77777777">
        <w:trPr>
          <w:cantSplit/>
        </w:trPr>
        <w:tc>
          <w:tcPr>
            <w:tcW w:w="648" w:type="dxa"/>
            <w:shd w:val="clear" w:color="auto" w:fill="F4F4F4"/>
            <w:tcMar>
              <w:top w:w="95" w:type="dxa"/>
              <w:left w:w="105" w:type="dxa"/>
              <w:bottom w:w="95" w:type="dxa"/>
              <w:right w:w="105" w:type="dxa"/>
            </w:tcMar>
          </w:tcPr>
          <w:p w14:paraId="4D658953" w14:textId="77777777" w:rsidR="00B44BB5" w:rsidRDefault="00000000">
            <w:r>
              <w:t>54</w:t>
            </w:r>
          </w:p>
        </w:tc>
        <w:tc>
          <w:tcPr>
            <w:tcW w:w="792" w:type="dxa"/>
            <w:shd w:val="clear" w:color="auto" w:fill="F4F4F4"/>
            <w:tcMar>
              <w:top w:w="95" w:type="dxa"/>
              <w:left w:w="105" w:type="dxa"/>
              <w:bottom w:w="95" w:type="dxa"/>
              <w:right w:w="105" w:type="dxa"/>
            </w:tcMar>
          </w:tcPr>
          <w:p w14:paraId="4B520540" w14:textId="77777777" w:rsidR="00B44BB5" w:rsidRDefault="00000000">
            <w:r>
              <w:t>2019</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24A048C2" w14:textId="77777777" w:rsidR="00B44BB5" w:rsidRDefault="00000000">
            <w:pPr>
              <w:rPr>
                <w:lang w:eastAsia="zh-CN"/>
              </w:rPr>
            </w:pPr>
            <w:r>
              <w:rPr>
                <w:rFonts w:ascii="Arial Unicode MS" w:eastAsia="Arial Unicode MS" w:hAnsi="Arial Unicode MS" w:cs="Arial Unicode MS"/>
                <w:lang w:eastAsia="zh-CN"/>
              </w:rPr>
              <w:t>空气过滤用电纺聚偏氟乙烯</w:t>
            </w:r>
            <w:r>
              <w:rPr>
                <w:lang w:eastAsia="zh-CN"/>
              </w:rPr>
              <w:t>-</w:t>
            </w:r>
            <w:r>
              <w:rPr>
                <w:rFonts w:ascii="Arial Unicode MS" w:eastAsia="Arial Unicode MS" w:hAnsi="Arial Unicode MS" w:cs="Arial Unicode MS"/>
                <w:lang w:eastAsia="zh-CN"/>
              </w:rPr>
              <w:t>聚丙烯腈</w:t>
            </w:r>
            <w:r>
              <w:rPr>
                <w:lang w:eastAsia="zh-CN"/>
              </w:rPr>
              <w:t>/</w:t>
            </w:r>
            <w:r>
              <w:rPr>
                <w:rFonts w:ascii="Arial Unicode MS" w:eastAsia="Arial Unicode MS" w:hAnsi="Arial Unicode MS" w:cs="Arial Unicode MS"/>
                <w:lang w:eastAsia="zh-CN"/>
              </w:rPr>
              <w:t>熔喷聚丙烯无纺布复合材料的制备及过滤性能</w:t>
            </w:r>
            <w:r>
              <w:rPr>
                <w:lang w:eastAsia="zh-CN"/>
              </w:rPr>
              <w:br/>
            </w:r>
            <w:r>
              <w:rPr>
                <w:rFonts w:ascii="Arial Unicode MS" w:eastAsia="Arial Unicode MS" w:hAnsi="Arial Unicode MS" w:cs="Arial Unicode MS"/>
                <w:lang w:eastAsia="zh-CN"/>
              </w:rPr>
              <w:t>王利娜；娄辉清；辛长征；陈谋浩</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河南工程学院</w:t>
              <w:br/>
              <w:t>复合材料学报，2019，36(2)：277–282</w:t>
            </w:r>
            <w:r>
              <w:rPr>
                <w:color w:val="000000"/>
              </w:rPr>
              <w:br/>
            </w:r>
            <w:hyperlink r:id="rId663">
              <w:r>
                <w:rPr>
                  <w:color w:val="0563C1"/>
                  <w:u w:val="single"/>
                </w:rPr>
                <w:t>10.13801/j.cnki.fhclxb.20180514.002</w:t>
              </w:r>
            </w:hyperlink>
          </w:p>
        </w:tc>
      </w:tr>
      <w:tr w:rsidR="00C44B0B" w14:paraId="78C9839C" w14:textId="77777777">
        <w:trPr>
          <w:cantSplit/>
        </w:trPr>
        <w:tc>
          <w:tcPr>
            <w:tcW w:w="648" w:type="dxa"/>
            <w:shd w:val="clear" w:color="auto" w:fill="F4F4F4"/>
            <w:tcMar>
              <w:top w:w="95" w:type="dxa"/>
              <w:left w:w="105" w:type="dxa"/>
              <w:bottom w:w="95" w:type="dxa"/>
              <w:right w:w="105" w:type="dxa"/>
            </w:tcMar>
          </w:tcPr>
          <w:p w14:paraId="736D6018" w14:textId="77777777" w:rsidR="00B44BB5" w:rsidRDefault="00000000">
            <w:r>
              <w:t>55</w:t>
            </w:r>
          </w:p>
        </w:tc>
        <w:tc>
          <w:tcPr>
            <w:tcW w:w="792" w:type="dxa"/>
            <w:shd w:val="clear" w:color="auto" w:fill="F4F4F4"/>
            <w:tcMar>
              <w:top w:w="95" w:type="dxa"/>
              <w:left w:w="105" w:type="dxa"/>
              <w:bottom w:w="95" w:type="dxa"/>
              <w:right w:w="105" w:type="dxa"/>
            </w:tcMar>
          </w:tcPr>
          <w:p w14:paraId="460C6451" w14:textId="77777777" w:rsidR="00B44BB5" w:rsidRDefault="00000000">
            <w:r>
              <w:t>2016</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64715682" w14:textId="77777777" w:rsidR="00B44BB5" w:rsidRDefault="00000000">
            <w:pPr>
              <w:rPr>
                <w:lang w:eastAsia="zh-CN"/>
              </w:rPr>
            </w:pPr>
            <w:r>
              <w:t>β</w:t>
            </w:r>
            <w:r>
              <w:rPr>
                <w:lang w:eastAsia="zh-CN"/>
              </w:rPr>
              <w:t>-</w:t>
            </w:r>
            <w:r>
              <w:rPr>
                <w:rFonts w:ascii="Arial Unicode MS" w:eastAsia="Arial Unicode MS" w:hAnsi="Arial Unicode MS" w:cs="Arial Unicode MS"/>
                <w:lang w:eastAsia="zh-CN"/>
              </w:rPr>
              <w:t>环糊精</w:t>
            </w:r>
            <w:r>
              <w:rPr>
                <w:lang w:eastAsia="zh-CN"/>
              </w:rPr>
              <w:t>/</w:t>
            </w:r>
            <w:r>
              <w:rPr>
                <w:rFonts w:ascii="Arial Unicode MS" w:eastAsia="Arial Unicode MS" w:hAnsi="Arial Unicode MS" w:cs="Arial Unicode MS"/>
                <w:lang w:eastAsia="zh-CN"/>
              </w:rPr>
              <w:t>聚丙烯酸酯纳米纤维膜的耐水性及其对重金属离子的捕集</w:t>
            </w:r>
            <w:r>
              <w:rPr>
                <w:lang w:eastAsia="zh-CN"/>
              </w:rPr>
              <w:br/>
            </w:r>
            <w:r>
              <w:rPr>
                <w:rFonts w:ascii="Arial Unicode MS" w:eastAsia="Arial Unicode MS" w:hAnsi="Arial Unicode MS" w:cs="Arial Unicode MS"/>
                <w:lang w:eastAsia="zh-CN"/>
              </w:rPr>
              <w:t>刘明；薛袁；蔡银莲；朱益清；李梁建；郑春玲</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南京工业大学；南京工业大学纺织助剂与生态染整研究所</w:t>
              <w:br/>
              <w:t>纺织学报，2016，37(9)：1–5</w:t>
            </w:r>
            <w:r>
              <w:rPr>
                <w:rFonts w:ascii="Arial Unicode MS" w:hAnsi="Arial Unicode MS" w:eastAsia="Arial Unicode MS" w:cs="Arial Unicode MS"/>
                <w:color w:val="000000"/>
              </w:rPr>
              <w:br/>
              <w:t>使用的设备型号：TL-01</w:t>
            </w:r>
            <w:r>
              <w:rPr>
                <w:color w:val="000000"/>
              </w:rPr>
              <w:br/>
            </w:r>
            <w:hyperlink r:id="rId664">
              <w:r>
                <w:rPr>
                  <w:color w:val="0563C1"/>
                  <w:u w:val="single"/>
                </w:rPr>
                <w:t>10.13475/j.fzxb.2015000105</w:t>
              </w:r>
            </w:hyperlink>
          </w:p>
        </w:tc>
      </w:tr>
      <w:tr w:rsidR="00C44B0B" w14:paraId="2586442D" w14:textId="77777777">
        <w:trPr>
          <w:cantSplit/>
        </w:trPr>
        <w:tc>
          <w:tcPr>
            <w:tcW w:w="648" w:type="dxa"/>
            <w:shd w:val="clear" w:color="auto" w:fill="F4F4F4"/>
            <w:tcMar>
              <w:top w:w="95" w:type="dxa"/>
              <w:left w:w="105" w:type="dxa"/>
              <w:bottom w:w="95" w:type="dxa"/>
              <w:right w:w="105" w:type="dxa"/>
            </w:tcMar>
          </w:tcPr>
          <w:p w14:paraId="65CAE032" w14:textId="77777777" w:rsidR="00B44BB5" w:rsidRDefault="00000000">
            <w:r>
              <w:t>56</w:t>
            </w:r>
          </w:p>
        </w:tc>
        <w:tc>
          <w:tcPr>
            <w:tcW w:w="792" w:type="dxa"/>
            <w:shd w:val="clear" w:color="auto" w:fill="F4F4F4"/>
            <w:tcMar>
              <w:top w:w="95" w:type="dxa"/>
              <w:left w:w="105" w:type="dxa"/>
              <w:bottom w:w="95" w:type="dxa"/>
              <w:right w:w="105" w:type="dxa"/>
            </w:tcMar>
          </w:tcPr>
          <w:p w14:paraId="3307C6FD" w14:textId="77777777" w:rsidR="00B44BB5" w:rsidRDefault="00000000">
            <w:r>
              <w:t>2020</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4C69B62B" w14:textId="77777777" w:rsidR="00B44BB5" w:rsidRDefault="00000000">
            <w:pPr>
              <w:rPr>
                <w:lang w:eastAsia="zh-CN"/>
              </w:rPr>
            </w:pPr>
            <w:r>
              <w:rPr>
                <w:rFonts w:ascii="Arial Unicode MS" w:eastAsia="Arial Unicode MS" w:hAnsi="Arial Unicode MS" w:cs="Arial Unicode MS"/>
                <w:lang w:eastAsia="zh-CN"/>
              </w:rPr>
              <w:t>纤维基介孔</w:t>
            </w:r>
            <w:r>
              <w:rPr>
                <w:lang w:eastAsia="zh-CN"/>
              </w:rPr>
              <w:t>SiO₂</w:t>
            </w:r>
            <w:r>
              <w:rPr>
                <w:rFonts w:ascii="Arial Unicode MS" w:eastAsia="Arial Unicode MS" w:hAnsi="Arial Unicode MS" w:cs="Arial Unicode MS"/>
                <w:lang w:eastAsia="zh-CN"/>
              </w:rPr>
              <w:t>药物载体的构建及其释药性能</w:t>
            </w:r>
            <w:r>
              <w:rPr>
                <w:lang w:eastAsia="zh-CN"/>
              </w:rPr>
              <w:br/>
            </w:r>
            <w:r>
              <w:rPr>
                <w:rFonts w:ascii="Arial Unicode MS" w:eastAsia="Arial Unicode MS" w:hAnsi="Arial Unicode MS" w:cs="Arial Unicode MS"/>
                <w:lang w:eastAsia="zh-CN"/>
              </w:rPr>
              <w:t>段红梅；汪希铭；黄子欣；高晶；王璐</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东华大学；纺织学院</w:t>
              <w:br/>
              <w:t>纺织学报，2020，41(7)：15–22</w:t>
            </w:r>
            <w:r>
              <w:rPr>
                <w:color w:val="000000"/>
              </w:rPr>
              <w:br/>
            </w:r>
            <w:hyperlink r:id="rId665">
              <w:r>
                <w:rPr>
                  <w:color w:val="0563C1"/>
                  <w:u w:val="single"/>
                </w:rPr>
                <w:t>10.13475/j.fzxb.2019000408</w:t>
              </w:r>
            </w:hyperlink>
          </w:p>
        </w:tc>
      </w:tr>
      <w:tr w:rsidR="00C44B0B" w14:paraId="2912DC9F" w14:textId="77777777">
        <w:trPr>
          <w:cantSplit/>
        </w:trPr>
        <w:tc>
          <w:tcPr>
            <w:tcW w:w="648" w:type="dxa"/>
            <w:shd w:val="clear" w:color="auto" w:fill="F4F4F4"/>
            <w:tcMar>
              <w:top w:w="95" w:type="dxa"/>
              <w:left w:w="105" w:type="dxa"/>
              <w:bottom w:w="95" w:type="dxa"/>
              <w:right w:w="105" w:type="dxa"/>
            </w:tcMar>
          </w:tcPr>
          <w:p w14:paraId="2AF23051" w14:textId="77777777" w:rsidR="00B44BB5" w:rsidRDefault="00000000">
            <w:r>
              <w:t>57</w:t>
            </w:r>
          </w:p>
        </w:tc>
        <w:tc>
          <w:tcPr>
            <w:tcW w:w="792" w:type="dxa"/>
            <w:shd w:val="clear" w:color="auto" w:fill="F4F4F4"/>
            <w:tcMar>
              <w:top w:w="95" w:type="dxa"/>
              <w:left w:w="105" w:type="dxa"/>
              <w:bottom w:w="95" w:type="dxa"/>
              <w:right w:w="105" w:type="dxa"/>
            </w:tcMar>
          </w:tcPr>
          <w:p w14:paraId="28344F38" w14:textId="77777777" w:rsidR="00B44BB5" w:rsidRDefault="00000000">
            <w:r>
              <w:t>2022</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79CFEF3B" w14:textId="77777777" w:rsidR="00B44BB5" w:rsidRDefault="00000000">
            <w:pPr>
              <w:rPr>
                <w:lang w:eastAsia="zh-CN"/>
              </w:rPr>
            </w:pPr>
            <w:r>
              <w:rPr>
                <w:lang w:eastAsia="zh-CN"/>
              </w:rPr>
              <w:t>PVA/SiO₂/GO</w:t>
            </w:r>
            <w:r>
              <w:rPr>
                <w:rFonts w:ascii="Arial Unicode MS" w:eastAsia="Arial Unicode MS" w:hAnsi="Arial Unicode MS" w:cs="Arial Unicode MS"/>
                <w:lang w:eastAsia="zh-CN"/>
              </w:rPr>
              <w:t>复合夹层结构纳滤膜的制备及其性能</w:t>
            </w:r>
            <w:r>
              <w:rPr>
                <w:lang w:eastAsia="zh-CN"/>
              </w:rPr>
              <w:br/>
            </w:r>
            <w:r>
              <w:rPr>
                <w:rFonts w:ascii="Arial Unicode MS" w:eastAsia="Arial Unicode MS" w:hAnsi="Arial Unicode MS" w:cs="Arial Unicode MS"/>
                <w:lang w:eastAsia="zh-CN"/>
              </w:rPr>
              <w:t>刘扬；王琛；冯伟忠；贾子奇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西安工程大学；绍兴市柯桥区西纺纺织产业创新研究院</w:t>
              <w:br/>
              <w:t>现代纺织技术，2022，30(1)：78–89</w:t>
            </w:r>
            <w:r>
              <w:rPr>
                <w:color w:val="000000"/>
              </w:rPr>
              <w:br/>
            </w:r>
            <w:hyperlink r:id="rId666">
              <w:r>
                <w:rPr>
                  <w:color w:val="0563C1"/>
                  <w:u w:val="single"/>
                </w:rPr>
                <w:t>10.19398/j.att.202105026</w:t>
              </w:r>
            </w:hyperlink>
          </w:p>
        </w:tc>
      </w:tr>
      <w:tr w:rsidR="00C44B0B" w14:paraId="0254E744" w14:textId="77777777">
        <w:trPr>
          <w:cantSplit/>
        </w:trPr>
        <w:tc>
          <w:tcPr>
            <w:tcW w:w="648" w:type="dxa"/>
            <w:shd w:val="clear" w:color="auto" w:fill="F4F4F4"/>
            <w:tcMar>
              <w:top w:w="95" w:type="dxa"/>
              <w:left w:w="105" w:type="dxa"/>
              <w:bottom w:w="95" w:type="dxa"/>
              <w:right w:w="105" w:type="dxa"/>
            </w:tcMar>
          </w:tcPr>
          <w:p w14:paraId="53A6843F" w14:textId="77777777" w:rsidR="00B44BB5" w:rsidRDefault="00000000">
            <w:r>
              <w:t>58</w:t>
            </w:r>
          </w:p>
        </w:tc>
        <w:tc>
          <w:tcPr>
            <w:tcW w:w="792" w:type="dxa"/>
            <w:shd w:val="clear" w:color="auto" w:fill="F4F4F4"/>
            <w:tcMar>
              <w:top w:w="95" w:type="dxa"/>
              <w:left w:w="105" w:type="dxa"/>
              <w:bottom w:w="95" w:type="dxa"/>
              <w:right w:w="105" w:type="dxa"/>
            </w:tcMar>
          </w:tcPr>
          <w:p w14:paraId="362C3F7A" w14:textId="77777777" w:rsidR="00B44BB5" w:rsidRDefault="00000000">
            <w:r>
              <w:t>2018</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5A8BF5F3" w14:textId="77777777" w:rsidR="00B44BB5" w:rsidRDefault="00000000">
            <w:pPr>
              <w:rPr>
                <w:lang w:eastAsia="zh-CN"/>
              </w:rPr>
            </w:pPr>
            <w:r>
              <w:rPr>
                <w:rFonts w:ascii="Arial Unicode MS" w:eastAsia="Arial Unicode MS" w:hAnsi="Arial Unicode MS" w:cs="Arial Unicode MS"/>
                <w:lang w:eastAsia="zh-CN"/>
              </w:rPr>
              <w:t>电纺及疏水改性制备</w:t>
            </w:r>
            <w:r>
              <w:rPr>
                <w:lang w:eastAsia="zh-CN"/>
              </w:rPr>
              <w:t>CA/SiNPs-FAS</w:t>
            </w:r>
            <w:r>
              <w:rPr>
                <w:rFonts w:ascii="Arial Unicode MS" w:eastAsia="Arial Unicode MS" w:hAnsi="Arial Unicode MS" w:cs="Arial Unicode MS"/>
                <w:lang w:eastAsia="zh-CN"/>
              </w:rPr>
              <w:t>超疏水复合膜及膜蒸馏脱盐研究</w:t>
            </w:r>
            <w:r>
              <w:rPr>
                <w:lang w:eastAsia="zh-CN"/>
              </w:rPr>
              <w:br/>
            </w:r>
            <w:r>
              <w:rPr>
                <w:rFonts w:ascii="Arial Unicode MS" w:eastAsia="Arial Unicode MS" w:hAnsi="Arial Unicode MS" w:cs="Arial Unicode MS"/>
                <w:lang w:eastAsia="zh-CN"/>
              </w:rPr>
              <w:t>丁春立；林帝出；王德武；侯得印；王华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河北工业大学；中国科学院生态环境研究中心等</w:t>
              <w:br/>
              <w:t>化工学报，2018，69(4)：1774–1782</w:t>
            </w:r>
            <w:r>
              <w:rPr>
                <w:rFonts w:ascii="Arial Unicode MS" w:hAnsi="Arial Unicode MS" w:eastAsia="Arial Unicode MS" w:cs="Arial Unicode MS"/>
                <w:color w:val="000000"/>
              </w:rPr>
              <w:br/>
              <w:t>使用的设备型号：TL-Pro</w:t>
            </w:r>
            <w:r>
              <w:rPr>
                <w:color w:val="000000"/>
              </w:rPr>
              <w:br/>
            </w:r>
            <w:hyperlink r:id="rId667">
              <w:r>
                <w:rPr>
                  <w:color w:val="0563C1"/>
                  <w:u w:val="single"/>
                </w:rPr>
                <w:t>10.11949/j.issn.0438-1157.20170865</w:t>
              </w:r>
            </w:hyperlink>
          </w:p>
        </w:tc>
      </w:tr>
      <w:tr w:rsidR="00C44B0B" w14:paraId="5B871DD0" w14:textId="77777777">
        <w:trPr>
          <w:cantSplit/>
        </w:trPr>
        <w:tc>
          <w:tcPr>
            <w:tcW w:w="648" w:type="dxa"/>
            <w:shd w:val="clear" w:color="auto" w:fill="F4F4F4"/>
            <w:tcMar>
              <w:top w:w="95" w:type="dxa"/>
              <w:left w:w="105" w:type="dxa"/>
              <w:bottom w:w="95" w:type="dxa"/>
              <w:right w:w="105" w:type="dxa"/>
            </w:tcMar>
          </w:tcPr>
          <w:p w14:paraId="0E38C43E" w14:textId="77777777" w:rsidR="00B44BB5" w:rsidRDefault="00000000">
            <w:r>
              <w:lastRenderedPageBreak/>
              <w:t>59</w:t>
            </w:r>
          </w:p>
        </w:tc>
        <w:tc>
          <w:tcPr>
            <w:tcW w:w="792" w:type="dxa"/>
            <w:shd w:val="clear" w:color="auto" w:fill="F4F4F4"/>
            <w:tcMar>
              <w:top w:w="95" w:type="dxa"/>
              <w:left w:w="105" w:type="dxa"/>
              <w:bottom w:w="95" w:type="dxa"/>
              <w:right w:w="105" w:type="dxa"/>
            </w:tcMar>
          </w:tcPr>
          <w:p w14:paraId="32CD3C45" w14:textId="77777777" w:rsidR="00B44BB5" w:rsidRDefault="00000000">
            <w:r>
              <w:t>2021</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068DE0F6" w14:textId="77777777" w:rsidR="00B44BB5" w:rsidRDefault="00000000">
            <w:pPr>
              <w:rPr>
                <w:lang w:eastAsia="zh-CN"/>
              </w:rPr>
            </w:pPr>
            <w:r>
              <w:rPr>
                <w:rFonts w:ascii="Arial Unicode MS" w:eastAsia="Arial Unicode MS" w:hAnsi="Arial Unicode MS" w:cs="Arial Unicode MS"/>
                <w:lang w:eastAsia="zh-CN"/>
              </w:rPr>
              <w:t>超疏水</w:t>
            </w:r>
            <w:r>
              <w:rPr>
                <w:lang w:eastAsia="zh-CN"/>
              </w:rPr>
              <w:t>PS/PAN</w:t>
            </w:r>
            <w:r>
              <w:rPr>
                <w:rFonts w:ascii="Arial Unicode MS" w:eastAsia="Arial Unicode MS" w:hAnsi="Arial Unicode MS" w:cs="Arial Unicode MS"/>
                <w:lang w:eastAsia="zh-CN"/>
              </w:rPr>
              <w:t>复合纳米纤维的制备及性能研究</w:t>
            </w:r>
            <w:r>
              <w:rPr>
                <w:lang w:eastAsia="zh-CN"/>
              </w:rPr>
              <w:br/>
            </w:r>
            <w:r>
              <w:rPr>
                <w:rFonts w:ascii="Arial Unicode MS" w:eastAsia="Arial Unicode MS" w:hAnsi="Arial Unicode MS" w:cs="Arial Unicode MS"/>
                <w:lang w:eastAsia="zh-CN"/>
              </w:rPr>
              <w:t>刘谦；李新梅；杨现臣；王晓辉；黄永</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新疆大学机械工程学院</w:t>
              <w:br/>
              <w:t>化工新型材料，2021，49(10)：124–127，132</w:t>
            </w:r>
            <w:r>
              <w:rPr>
                <w:rFonts w:ascii="Arial Unicode MS" w:hAnsi="Arial Unicode MS" w:eastAsia="Arial Unicode MS" w:cs="Arial Unicode MS"/>
                <w:color w:val="000000"/>
              </w:rPr>
              <w:br/>
              <w:t>使用的设备型号：TL-BM-300</w:t>
            </w:r>
            <w:r>
              <w:rPr>
                <w:color w:val="000000"/>
              </w:rPr>
              <w:br/>
            </w:r>
            <w:hyperlink r:id="rId668">
              <w:r>
                <w:rPr>
                  <w:color w:val="0563C1"/>
                  <w:u w:val="single"/>
                </w:rPr>
                <w:t>10.19817/j.cnki.issn1006-3536.2021.10.026</w:t>
              </w:r>
            </w:hyperlink>
          </w:p>
        </w:tc>
      </w:tr>
      <w:tr w:rsidR="00C44B0B" w14:paraId="72CA901E" w14:textId="77777777">
        <w:trPr>
          <w:cantSplit/>
        </w:trPr>
        <w:tc>
          <w:tcPr>
            <w:tcW w:w="648" w:type="dxa"/>
            <w:shd w:val="clear" w:color="auto" w:fill="F4F4F4"/>
            <w:tcMar>
              <w:top w:w="95" w:type="dxa"/>
              <w:left w:w="105" w:type="dxa"/>
              <w:bottom w:w="95" w:type="dxa"/>
              <w:right w:w="105" w:type="dxa"/>
            </w:tcMar>
          </w:tcPr>
          <w:p w14:paraId="698F907F" w14:textId="77777777" w:rsidR="00B44BB5" w:rsidRDefault="00000000">
            <w:r>
              <w:t>60</w:t>
            </w:r>
          </w:p>
        </w:tc>
        <w:tc>
          <w:tcPr>
            <w:tcW w:w="792" w:type="dxa"/>
            <w:shd w:val="clear" w:color="auto" w:fill="F4F4F4"/>
            <w:tcMar>
              <w:top w:w="95" w:type="dxa"/>
              <w:left w:w="105" w:type="dxa"/>
              <w:bottom w:w="95" w:type="dxa"/>
              <w:right w:w="105" w:type="dxa"/>
            </w:tcMar>
          </w:tcPr>
          <w:p w14:paraId="43A75378" w14:textId="77777777" w:rsidR="00B44BB5" w:rsidRDefault="00000000">
            <w:r>
              <w:t>2018</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0539FBB0" w14:textId="77777777" w:rsidR="00B44BB5" w:rsidRDefault="00000000">
            <w:pPr>
              <w:rPr>
                <w:lang w:eastAsia="zh-CN"/>
              </w:rPr>
            </w:pPr>
            <w:r>
              <w:rPr>
                <w:rFonts w:ascii="Arial Unicode MS" w:eastAsia="Arial Unicode MS" w:hAnsi="Arial Unicode MS" w:cs="Arial Unicode MS"/>
                <w:lang w:eastAsia="zh-CN"/>
              </w:rPr>
              <w:t>静电纺</w:t>
            </w:r>
            <w:r>
              <w:rPr>
                <w:lang w:eastAsia="zh-CN"/>
              </w:rPr>
              <w:t>CS/PVP/MWCNTs</w:t>
            </w:r>
            <w:r>
              <w:rPr>
                <w:rFonts w:ascii="Arial Unicode MS" w:eastAsia="Arial Unicode MS" w:hAnsi="Arial Unicode MS" w:cs="Arial Unicode MS"/>
                <w:lang w:eastAsia="zh-CN"/>
              </w:rPr>
              <w:t>纤维膜的制备及表征</w:t>
            </w:r>
            <w:r>
              <w:rPr>
                <w:lang w:eastAsia="zh-CN"/>
              </w:rPr>
              <w:br/>
            </w:r>
            <w:r>
              <w:rPr>
                <w:rFonts w:ascii="Arial Unicode MS" w:eastAsia="Arial Unicode MS" w:hAnsi="Arial Unicode MS" w:cs="Arial Unicode MS"/>
                <w:lang w:eastAsia="zh-CN"/>
              </w:rPr>
              <w:t>石素宇；方梅；赵康；宋会芬</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河南工程学院；郑州大学</w:t>
              <w:br/>
              <w:t>福建师范大学学报（自然科学版），2018，34(3)</w:t>
            </w:r>
            <w:r>
              <w:rPr>
                <w:rFonts w:ascii="Arial Unicode MS" w:hAnsi="Arial Unicode MS" w:eastAsia="Arial Unicode MS" w:cs="Arial Unicode MS"/>
                <w:color w:val="000000"/>
              </w:rPr>
              <w:br/>
              <w:t>使用的设备型号：TL-Pro</w:t>
            </w:r>
            <w:r>
              <w:rPr>
                <w:color w:val="000000"/>
              </w:rPr>
              <w:br/>
            </w:r>
            <w:hyperlink r:id="rId669">
              <w:r>
                <w:rPr>
                  <w:color w:val="0563C1"/>
                  <w:u w:val="single"/>
                </w:rPr>
                <w:t>10.12046/j.issn.1000-5277.2018.03.009</w:t>
              </w:r>
            </w:hyperlink>
          </w:p>
        </w:tc>
      </w:tr>
      <w:tr w:rsidR="00C44B0B" w14:paraId="3C7B6248" w14:textId="77777777">
        <w:trPr>
          <w:cantSplit/>
        </w:trPr>
        <w:tc>
          <w:tcPr>
            <w:tcW w:w="648" w:type="dxa"/>
            <w:shd w:val="clear" w:color="auto" w:fill="F4F4F4"/>
            <w:tcMar>
              <w:top w:w="95" w:type="dxa"/>
              <w:left w:w="105" w:type="dxa"/>
              <w:bottom w:w="95" w:type="dxa"/>
              <w:right w:w="105" w:type="dxa"/>
            </w:tcMar>
          </w:tcPr>
          <w:p w14:paraId="6007BFBD" w14:textId="77777777" w:rsidR="00B44BB5" w:rsidRDefault="00000000">
            <w:r>
              <w:t>61</w:t>
            </w:r>
          </w:p>
        </w:tc>
        <w:tc>
          <w:tcPr>
            <w:tcW w:w="792" w:type="dxa"/>
            <w:shd w:val="clear" w:color="auto" w:fill="F4F4F4"/>
            <w:tcMar>
              <w:top w:w="95" w:type="dxa"/>
              <w:left w:w="105" w:type="dxa"/>
              <w:bottom w:w="95" w:type="dxa"/>
              <w:right w:w="105" w:type="dxa"/>
            </w:tcMar>
          </w:tcPr>
          <w:p w14:paraId="2453A4A2" w14:textId="77777777" w:rsidR="00B44BB5" w:rsidRDefault="00000000">
            <w:r>
              <w:t>2019</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37DF8EB4" w14:textId="77777777" w:rsidR="00B44BB5" w:rsidRDefault="00000000">
            <w:pPr>
              <w:rPr>
                <w:lang w:eastAsia="zh-CN"/>
              </w:rPr>
            </w:pPr>
            <w:r>
              <w:rPr>
                <w:rFonts w:ascii="Arial Unicode MS" w:eastAsia="Arial Unicode MS" w:hAnsi="Arial Unicode MS" w:cs="Arial Unicode MS"/>
                <w:lang w:eastAsia="zh-CN"/>
              </w:rPr>
              <w:t>静电纺丝碳纳米纤维膜的制备及性能研究</w:t>
            </w:r>
            <w:r>
              <w:rPr>
                <w:lang w:eastAsia="zh-CN"/>
              </w:rPr>
              <w:br/>
            </w:r>
            <w:r>
              <w:rPr>
                <w:rFonts w:ascii="Arial Unicode MS" w:eastAsia="Arial Unicode MS" w:hAnsi="Arial Unicode MS" w:cs="Arial Unicode MS"/>
                <w:lang w:eastAsia="zh-CN"/>
              </w:rPr>
              <w:t>周翠翠；平中鑫；于聪明；姚小燕；宋兰兰；聂红娇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临沂大学化学化工学院</w:t>
              <w:br/>
              <w:t>现代盐化工，2019(4)</w:t>
            </w:r>
            <w:r>
              <w:rPr>
                <w:color w:val="000000"/>
              </w:rPr>
              <w:br/>
            </w:r>
            <w:hyperlink r:id="rId670">
              <w:r>
                <w:rPr>
                  <w:color w:val="0563C1"/>
                  <w:u w:val="single"/>
                </w:rPr>
                <w:t>10.19465/j.cnki.issn2095-9710.2019.04.021</w:t>
              </w:r>
            </w:hyperlink>
          </w:p>
        </w:tc>
      </w:tr>
      <w:tr w:rsidR="00C44B0B" w14:paraId="018126EB" w14:textId="77777777">
        <w:trPr>
          <w:cantSplit/>
        </w:trPr>
        <w:tc>
          <w:tcPr>
            <w:tcW w:w="648" w:type="dxa"/>
            <w:shd w:val="clear" w:color="auto" w:fill="F4F4F4"/>
            <w:tcMar>
              <w:top w:w="95" w:type="dxa"/>
              <w:left w:w="105" w:type="dxa"/>
              <w:bottom w:w="95" w:type="dxa"/>
              <w:right w:w="105" w:type="dxa"/>
            </w:tcMar>
          </w:tcPr>
          <w:p w14:paraId="64763441" w14:textId="77777777" w:rsidR="00B44BB5" w:rsidRDefault="00000000">
            <w:r>
              <w:t>62</w:t>
            </w:r>
          </w:p>
        </w:tc>
        <w:tc>
          <w:tcPr>
            <w:tcW w:w="792" w:type="dxa"/>
            <w:shd w:val="clear" w:color="auto" w:fill="F4F4F4"/>
            <w:tcMar>
              <w:top w:w="95" w:type="dxa"/>
              <w:left w:w="105" w:type="dxa"/>
              <w:bottom w:w="95" w:type="dxa"/>
              <w:right w:w="105" w:type="dxa"/>
            </w:tcMar>
          </w:tcPr>
          <w:p w14:paraId="25BF821F" w14:textId="77777777" w:rsidR="00B44BB5" w:rsidRDefault="00000000">
            <w:r>
              <w:t>2017</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3EEFB74E" w14:textId="77777777" w:rsidR="00B44BB5" w:rsidRDefault="00000000">
            <w:pPr>
              <w:rPr>
                <w:lang w:eastAsia="zh-CN"/>
              </w:rPr>
            </w:pPr>
            <w:r>
              <w:rPr>
                <w:lang w:eastAsia="zh-CN"/>
              </w:rPr>
              <w:t>Eu(TTA)₃(TPPO)₂/PANI/PVP</w:t>
            </w:r>
            <w:r>
              <w:rPr>
                <w:rFonts w:ascii="Arial Unicode MS" w:eastAsia="Arial Unicode MS" w:hAnsi="Arial Unicode MS" w:cs="Arial Unicode MS"/>
                <w:lang w:eastAsia="zh-CN"/>
              </w:rPr>
              <w:t>荧光导电双功能复合纳米纤维的合成及性能表征</w:t>
            </w:r>
            <w:r>
              <w:rPr>
                <w:lang w:eastAsia="zh-CN"/>
              </w:rPr>
              <w:br/>
            </w:r>
            <w:r>
              <w:rPr>
                <w:rFonts w:ascii="Arial Unicode MS" w:eastAsia="Arial Unicode MS" w:hAnsi="Arial Unicode MS" w:cs="Arial Unicode MS"/>
                <w:lang w:eastAsia="zh-CN"/>
              </w:rPr>
              <w:t>师奇松；谢瑛鸾；戴晔；穆睿</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论文所列作者单位</w:t>
              <w:br/>
              <w:t>功能材料，2017，48(7)：7140–7144</w:t>
            </w:r>
            <w:r>
              <w:rPr>
                <w:color w:val="000000"/>
              </w:rPr>
              <w:br/>
            </w:r>
            <w:hyperlink r:id="rId671">
              <w:r>
                <w:rPr>
                  <w:color w:val="0563C1"/>
                  <w:u w:val="single"/>
                </w:rPr>
                <w:t>10.3969/j.issn.1001-9731.2017.07.027</w:t>
              </w:r>
            </w:hyperlink>
          </w:p>
        </w:tc>
      </w:tr>
      <w:tr w:rsidR="00C44B0B" w14:paraId="13595588" w14:textId="77777777">
        <w:trPr>
          <w:cantSplit/>
        </w:trPr>
        <w:tc>
          <w:tcPr>
            <w:tcW w:w="648" w:type="dxa"/>
            <w:shd w:val="clear" w:color="auto" w:fill="F4F4F4"/>
            <w:tcMar>
              <w:top w:w="95" w:type="dxa"/>
              <w:left w:w="105" w:type="dxa"/>
              <w:bottom w:w="95" w:type="dxa"/>
              <w:right w:w="105" w:type="dxa"/>
            </w:tcMar>
          </w:tcPr>
          <w:p w14:paraId="52BEA43E" w14:textId="77777777" w:rsidR="00B44BB5" w:rsidRDefault="00000000">
            <w:r>
              <w:t>63</w:t>
            </w:r>
          </w:p>
        </w:tc>
        <w:tc>
          <w:tcPr>
            <w:tcW w:w="792" w:type="dxa"/>
            <w:shd w:val="clear" w:color="auto" w:fill="F4F4F4"/>
            <w:tcMar>
              <w:top w:w="95" w:type="dxa"/>
              <w:left w:w="105" w:type="dxa"/>
              <w:bottom w:w="95" w:type="dxa"/>
              <w:right w:w="105" w:type="dxa"/>
            </w:tcMar>
          </w:tcPr>
          <w:p w14:paraId="76AFB211" w14:textId="77777777" w:rsidR="00B44BB5" w:rsidRDefault="00000000">
            <w:r>
              <w:t>2021</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4D4F2FC9" w14:textId="77777777" w:rsidR="00B44BB5" w:rsidRDefault="00000000">
            <w:pPr>
              <w:rPr>
                <w:lang w:eastAsia="zh-CN"/>
              </w:rPr>
            </w:pPr>
            <w:r>
              <w:rPr>
                <w:rFonts w:ascii="Arial Unicode MS" w:eastAsia="Arial Unicode MS" w:hAnsi="Arial Unicode MS" w:cs="Arial Unicode MS"/>
                <w:lang w:eastAsia="zh-CN"/>
              </w:rPr>
              <w:t>静电纺聚丙烯腈</w:t>
            </w:r>
            <w:r>
              <w:rPr>
                <w:lang w:eastAsia="zh-CN"/>
              </w:rPr>
              <w:t>/MgO</w:t>
            </w:r>
            <w:r>
              <w:rPr>
                <w:rFonts w:ascii="Arial Unicode MS" w:eastAsia="Arial Unicode MS" w:hAnsi="Arial Unicode MS" w:cs="Arial Unicode MS"/>
                <w:lang w:eastAsia="zh-CN"/>
              </w:rPr>
              <w:t>复合膜的制备及阻燃性能研究</w:t>
            </w:r>
            <w:r>
              <w:rPr>
                <w:lang w:eastAsia="zh-CN"/>
              </w:rPr>
              <w:br/>
            </w:r>
            <w:r>
              <w:rPr>
                <w:rFonts w:ascii="Arial Unicode MS" w:eastAsia="Arial Unicode MS" w:hAnsi="Arial Unicode MS" w:cs="Arial Unicode MS"/>
                <w:lang w:eastAsia="zh-CN"/>
              </w:rPr>
              <w:t>田银彩；林秋虎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河南工程学院材料工程学院</w:t>
              <w:br/>
              <w:t>现代纺织技术，2021，29(6)：39–42</w:t>
            </w:r>
            <w:r>
              <w:rPr>
                <w:rFonts w:ascii="Arial Unicode MS" w:hAnsi="Arial Unicode MS" w:eastAsia="Arial Unicode MS" w:cs="Arial Unicode MS"/>
                <w:color w:val="000000"/>
              </w:rPr>
              <w:br/>
              <w:t>使用的设备型号：TL-Pro</w:t>
            </w:r>
            <w:r>
              <w:rPr>
                <w:color w:val="000000"/>
              </w:rPr>
              <w:br/>
            </w:r>
            <w:hyperlink r:id="rId672">
              <w:r>
                <w:rPr>
                  <w:color w:val="0563C1"/>
                  <w:u w:val="single"/>
                </w:rPr>
                <w:t>10.19398/j.att.202009004</w:t>
              </w:r>
            </w:hyperlink>
          </w:p>
        </w:tc>
      </w:tr>
      <w:tr w:rsidR="00C44B0B" w14:paraId="0A6BC129" w14:textId="77777777">
        <w:trPr>
          <w:cantSplit/>
        </w:trPr>
        <w:tc>
          <w:tcPr>
            <w:tcW w:w="648" w:type="dxa"/>
            <w:shd w:val="clear" w:color="auto" w:fill="F4F4F4"/>
            <w:tcMar>
              <w:top w:w="95" w:type="dxa"/>
              <w:left w:w="105" w:type="dxa"/>
              <w:bottom w:w="95" w:type="dxa"/>
              <w:right w:w="105" w:type="dxa"/>
            </w:tcMar>
          </w:tcPr>
          <w:p w14:paraId="6532EB8A" w14:textId="77777777" w:rsidR="00B44BB5" w:rsidRDefault="00000000">
            <w:r>
              <w:t>64</w:t>
            </w:r>
          </w:p>
        </w:tc>
        <w:tc>
          <w:tcPr>
            <w:tcW w:w="792" w:type="dxa"/>
            <w:shd w:val="clear" w:color="auto" w:fill="F4F4F4"/>
            <w:tcMar>
              <w:top w:w="95" w:type="dxa"/>
              <w:left w:w="105" w:type="dxa"/>
              <w:bottom w:w="95" w:type="dxa"/>
              <w:right w:w="105" w:type="dxa"/>
            </w:tcMar>
          </w:tcPr>
          <w:p w14:paraId="6D83029E" w14:textId="77777777" w:rsidR="00B44BB5" w:rsidRDefault="00000000">
            <w:r>
              <w:t>2016</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56086068" w14:textId="77777777" w:rsidR="00B44BB5" w:rsidRDefault="00000000">
            <w:pPr>
              <w:rPr>
                <w:lang w:eastAsia="zh-CN"/>
              </w:rPr>
            </w:pPr>
            <w:r>
              <w:rPr>
                <w:rFonts w:ascii="Arial Unicode MS" w:eastAsia="Arial Unicode MS" w:hAnsi="Arial Unicode MS" w:cs="Arial Unicode MS"/>
                <w:lang w:eastAsia="zh-CN"/>
              </w:rPr>
              <w:t>热压烧结纳米银图案显微组织和导电性能研究</w:t>
            </w:r>
            <w:r>
              <w:rPr>
                <w:lang w:eastAsia="zh-CN"/>
              </w:rPr>
              <w:br/>
            </w:r>
            <w:r>
              <w:rPr>
                <w:rFonts w:ascii="Arial Unicode MS" w:eastAsia="Arial Unicode MS" w:hAnsi="Arial Unicode MS" w:cs="Arial Unicode MS"/>
                <w:lang w:eastAsia="zh-CN"/>
              </w:rPr>
              <w:t>胡光山；左春柽；黄凤立；汤成莉；张礼兵</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嘉兴学院；清华大学深圳研究生院等</w:t>
              <w:br/>
              <w:t>电子元件与材料，2016，35(12)：71–74</w:t>
            </w:r>
            <w:r>
              <w:rPr>
                <w:rFonts w:ascii="Arial Unicode MS" w:hAnsi="Arial Unicode MS" w:eastAsia="Arial Unicode MS" w:cs="Arial Unicode MS"/>
                <w:color w:val="000000"/>
              </w:rPr>
              <w:br/>
              <w:t>使用的设备型号：TL-F6</w:t>
            </w:r>
            <w:r>
              <w:rPr>
                <w:color w:val="000000"/>
              </w:rPr>
              <w:br/>
            </w:r>
            <w:hyperlink r:id="rId673">
              <w:r>
                <w:rPr>
                  <w:color w:val="0563C1"/>
                  <w:u w:val="single"/>
                </w:rPr>
                <w:t>10.14016/j.cnki.1001-2028.2016.12.016</w:t>
              </w:r>
            </w:hyperlink>
          </w:p>
        </w:tc>
      </w:tr>
      <w:tr w:rsidR="00C44B0B" w14:paraId="4CCFFA72" w14:textId="77777777">
        <w:trPr>
          <w:cantSplit/>
        </w:trPr>
        <w:tc>
          <w:tcPr>
            <w:tcW w:w="648" w:type="dxa"/>
            <w:shd w:val="clear" w:color="auto" w:fill="F4F4F4"/>
            <w:tcMar>
              <w:top w:w="95" w:type="dxa"/>
              <w:left w:w="105" w:type="dxa"/>
              <w:bottom w:w="95" w:type="dxa"/>
              <w:right w:w="105" w:type="dxa"/>
            </w:tcMar>
          </w:tcPr>
          <w:p w14:paraId="62DDE808" w14:textId="77777777" w:rsidR="00B44BB5" w:rsidRDefault="00000000">
            <w:r>
              <w:t>65</w:t>
            </w:r>
          </w:p>
        </w:tc>
        <w:tc>
          <w:tcPr>
            <w:tcW w:w="792" w:type="dxa"/>
            <w:shd w:val="clear" w:color="auto" w:fill="F4F4F4"/>
            <w:tcMar>
              <w:top w:w="95" w:type="dxa"/>
              <w:left w:w="105" w:type="dxa"/>
              <w:bottom w:w="95" w:type="dxa"/>
              <w:right w:w="105" w:type="dxa"/>
            </w:tcMar>
          </w:tcPr>
          <w:p w14:paraId="761B6633" w14:textId="77777777" w:rsidR="00B44BB5" w:rsidRDefault="00000000">
            <w:r>
              <w:t>2020</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142CB6EE" w14:textId="77777777" w:rsidR="00B44BB5" w:rsidRDefault="00000000">
            <w:pPr>
              <w:rPr>
                <w:lang w:eastAsia="zh-CN"/>
              </w:rPr>
            </w:pPr>
            <w:r>
              <w:rPr>
                <w:lang w:eastAsia="zh-CN"/>
              </w:rPr>
              <w:t>PAN</w:t>
            </w:r>
            <w:r>
              <w:rPr>
                <w:rFonts w:ascii="Arial Unicode MS" w:eastAsia="Arial Unicode MS" w:hAnsi="Arial Unicode MS" w:cs="Arial Unicode MS"/>
                <w:lang w:eastAsia="zh-CN"/>
              </w:rPr>
              <w:t>相对分子质量对静电纺丝制备纳米碳纤维显微结构的影响</w:t>
            </w:r>
            <w:r>
              <w:rPr>
                <w:lang w:eastAsia="zh-CN"/>
              </w:rPr>
              <w:br/>
            </w:r>
            <w:r>
              <w:rPr>
                <w:rFonts w:ascii="Arial Unicode MS" w:eastAsia="Arial Unicode MS" w:hAnsi="Arial Unicode MS" w:cs="Arial Unicode MS"/>
                <w:lang w:eastAsia="zh-CN"/>
              </w:rPr>
              <w:t>张栢枫；张瑞阳；马帅；赵美武；张青城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新疆大学机械工程学院；西安交通大学机械制造系统工程国家重点实验室</w:t>
              <w:br/>
              <w:t>化学推进剂与高分子材料，2020，18(6)：64–67</w:t>
            </w:r>
            <w:r>
              <w:rPr>
                <w:rFonts w:ascii="Arial Unicode MS" w:hAnsi="Arial Unicode MS" w:eastAsia="Arial Unicode MS" w:cs="Arial Unicode MS"/>
                <w:color w:val="000000"/>
              </w:rPr>
              <w:br/>
              <w:t>使用的设备型号：TL-BM-300</w:t>
            </w:r>
            <w:r>
              <w:rPr>
                <w:color w:val="000000"/>
              </w:rPr>
              <w:br/>
            </w:r>
            <w:hyperlink r:id="rId674">
              <w:r>
                <w:rPr>
                  <w:color w:val="0563C1"/>
                  <w:u w:val="single"/>
                </w:rPr>
                <w:t>10.16572/j.issn1672-2191.202009070</w:t>
              </w:r>
            </w:hyperlink>
          </w:p>
        </w:tc>
      </w:tr>
      <w:tr w:rsidR="00C44B0B" w14:paraId="03C51F99" w14:textId="77777777">
        <w:trPr>
          <w:cantSplit/>
        </w:trPr>
        <w:tc>
          <w:tcPr>
            <w:tcW w:w="648" w:type="dxa"/>
            <w:shd w:val="clear" w:color="auto" w:fill="F4F4F4"/>
            <w:tcMar>
              <w:top w:w="95" w:type="dxa"/>
              <w:left w:w="105" w:type="dxa"/>
              <w:bottom w:w="95" w:type="dxa"/>
              <w:right w:w="105" w:type="dxa"/>
            </w:tcMar>
          </w:tcPr>
          <w:p w14:paraId="61C7C67F" w14:textId="77777777" w:rsidR="00B44BB5" w:rsidRDefault="00000000">
            <w:r>
              <w:t>66</w:t>
            </w:r>
          </w:p>
        </w:tc>
        <w:tc>
          <w:tcPr>
            <w:tcW w:w="792" w:type="dxa"/>
            <w:shd w:val="clear" w:color="auto" w:fill="F4F4F4"/>
            <w:tcMar>
              <w:top w:w="95" w:type="dxa"/>
              <w:left w:w="105" w:type="dxa"/>
              <w:bottom w:w="95" w:type="dxa"/>
              <w:right w:w="105" w:type="dxa"/>
            </w:tcMar>
          </w:tcPr>
          <w:p w14:paraId="4816E33B" w14:textId="77777777" w:rsidR="00B44BB5" w:rsidRDefault="00000000">
            <w:r>
              <w:t>2020</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31183A42" w14:textId="77777777" w:rsidR="00B44BB5" w:rsidRDefault="00000000">
            <w:pPr>
              <w:rPr>
                <w:lang w:eastAsia="zh-CN"/>
              </w:rPr>
            </w:pPr>
            <w:r>
              <w:rPr>
                <w:rFonts w:ascii="Arial Unicode MS" w:eastAsia="Arial Unicode MS" w:hAnsi="Arial Unicode MS" w:cs="Arial Unicode MS"/>
                <w:lang w:eastAsia="zh-CN"/>
              </w:rPr>
              <w:t>石墨烯掺杂对木质素基碳纳米纤维电化学性能影响的研究</w:t>
            </w:r>
            <w:r>
              <w:rPr>
                <w:lang w:eastAsia="zh-CN"/>
              </w:rPr>
              <w:br/>
            </w:r>
            <w:r>
              <w:rPr>
                <w:rFonts w:ascii="Arial Unicode MS" w:eastAsia="Arial Unicode MS" w:hAnsi="Arial Unicode MS" w:cs="Arial Unicode MS"/>
                <w:lang w:eastAsia="zh-CN"/>
              </w:rPr>
              <w:t>呼延永江；高帆</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河南机电职业学院；安阳职业技术学院</w:t>
              <w:br/>
              <w:t>中国造纸学报，2020，35(1)：33–38</w:t>
            </w:r>
            <w:r>
              <w:rPr>
                <w:rFonts w:ascii="Arial Unicode MS" w:hAnsi="Arial Unicode MS" w:eastAsia="Arial Unicode MS" w:cs="Arial Unicode MS"/>
                <w:color w:val="000000"/>
              </w:rPr>
              <w:br/>
              <w:t>使用的设备型号：TL-Pro</w:t>
            </w:r>
            <w:r>
              <w:rPr>
                <w:color w:val="000000"/>
              </w:rPr>
              <w:br/>
            </w:r>
            <w:hyperlink r:id="rId675">
              <w:r>
                <w:rPr>
                  <w:color w:val="0563C1"/>
                  <w:u w:val="single"/>
                </w:rPr>
                <w:t>10.11981/j.issn.1000-6842.2020.01.33</w:t>
              </w:r>
            </w:hyperlink>
          </w:p>
        </w:tc>
      </w:tr>
      <w:tr w:rsidR="00C44B0B" w14:paraId="0D0B32B2" w14:textId="77777777">
        <w:trPr>
          <w:cantSplit/>
        </w:trPr>
        <w:tc>
          <w:tcPr>
            <w:tcW w:w="648" w:type="dxa"/>
            <w:shd w:val="clear" w:color="auto" w:fill="F4F4F4"/>
            <w:tcMar>
              <w:top w:w="95" w:type="dxa"/>
              <w:left w:w="105" w:type="dxa"/>
              <w:bottom w:w="95" w:type="dxa"/>
              <w:right w:w="105" w:type="dxa"/>
            </w:tcMar>
          </w:tcPr>
          <w:p w14:paraId="3C59E5A2" w14:textId="77777777" w:rsidR="00B44BB5" w:rsidRDefault="00000000">
            <w:r>
              <w:t>67</w:t>
            </w:r>
          </w:p>
        </w:tc>
        <w:tc>
          <w:tcPr>
            <w:tcW w:w="792" w:type="dxa"/>
            <w:shd w:val="clear" w:color="auto" w:fill="F4F4F4"/>
            <w:tcMar>
              <w:top w:w="95" w:type="dxa"/>
              <w:left w:w="105" w:type="dxa"/>
              <w:bottom w:w="95" w:type="dxa"/>
              <w:right w:w="105" w:type="dxa"/>
            </w:tcMar>
          </w:tcPr>
          <w:p w14:paraId="5FCB4267" w14:textId="77777777" w:rsidR="00B44BB5" w:rsidRDefault="00000000">
            <w:r>
              <w:t>2020</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13BF5F5C" w14:textId="77777777" w:rsidR="00B44BB5" w:rsidRDefault="00000000">
            <w:pPr>
              <w:rPr>
                <w:lang w:eastAsia="zh-CN"/>
              </w:rPr>
            </w:pPr>
            <w:r>
              <w:rPr>
                <w:rFonts w:ascii="Arial Unicode MS" w:eastAsia="Arial Unicode MS" w:hAnsi="Arial Unicode MS" w:cs="Arial Unicode MS"/>
                <w:lang w:eastAsia="zh-CN"/>
              </w:rPr>
              <w:t>聚偏氟乙烯</w:t>
            </w:r>
            <w:r>
              <w:rPr>
                <w:lang w:eastAsia="zh-CN"/>
              </w:rPr>
              <w:t>/FeCl₃</w:t>
            </w:r>
            <w:r>
              <w:rPr>
                <w:rFonts w:ascii="Arial Unicode MS" w:eastAsia="Arial Unicode MS" w:hAnsi="Arial Unicode MS" w:cs="Arial Unicode MS"/>
                <w:lang w:eastAsia="zh-CN"/>
              </w:rPr>
              <w:t>复合纤维膜柔性传感器的制备及其性能</w:t>
            </w:r>
            <w:r>
              <w:rPr>
                <w:lang w:eastAsia="zh-CN"/>
              </w:rPr>
              <w:br/>
            </w:r>
            <w:r>
              <w:rPr>
                <w:rFonts w:ascii="Arial Unicode MS" w:eastAsia="Arial Unicode MS" w:hAnsi="Arial Unicode MS" w:cs="Arial Unicode MS"/>
                <w:lang w:eastAsia="zh-CN"/>
              </w:rPr>
              <w:t>张亦可；贾凡；桂澄；晋蕊；李戎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东华大学化学化工与生物工程学院</w:t>
              <w:br/>
              <w:t>纺织学报，2020，41(12)</w:t>
            </w:r>
            <w:r>
              <w:rPr>
                <w:rFonts w:ascii="Arial Unicode MS" w:hAnsi="Arial Unicode MS" w:eastAsia="Arial Unicode MS" w:cs="Arial Unicode MS"/>
                <w:color w:val="000000"/>
              </w:rPr>
              <w:br/>
              <w:t>使用的设备型号：TL-Pro</w:t>
            </w:r>
            <w:r>
              <w:rPr>
                <w:color w:val="000000"/>
              </w:rPr>
              <w:br/>
            </w:r>
            <w:hyperlink r:id="rId676">
              <w:r>
                <w:rPr>
                  <w:color w:val="0563C1"/>
                  <w:u w:val="single"/>
                </w:rPr>
                <w:t>10.13475/j.fzxb.20200402308</w:t>
              </w:r>
            </w:hyperlink>
          </w:p>
        </w:tc>
      </w:tr>
      <w:tr w:rsidR="00C44B0B" w14:paraId="27119A22" w14:textId="77777777">
        <w:trPr>
          <w:cantSplit/>
        </w:trPr>
        <w:tc>
          <w:tcPr>
            <w:tcW w:w="648" w:type="dxa"/>
            <w:shd w:val="clear" w:color="auto" w:fill="F4F4F4"/>
            <w:tcMar>
              <w:top w:w="95" w:type="dxa"/>
              <w:left w:w="105" w:type="dxa"/>
              <w:bottom w:w="95" w:type="dxa"/>
              <w:right w:w="105" w:type="dxa"/>
            </w:tcMar>
          </w:tcPr>
          <w:p w14:paraId="01A497EE" w14:textId="77777777" w:rsidR="00B44BB5" w:rsidRDefault="00000000">
            <w:r>
              <w:lastRenderedPageBreak/>
              <w:t>68</w:t>
            </w:r>
          </w:p>
        </w:tc>
        <w:tc>
          <w:tcPr>
            <w:tcW w:w="792" w:type="dxa"/>
            <w:shd w:val="clear" w:color="auto" w:fill="F4F4F4"/>
            <w:tcMar>
              <w:top w:w="95" w:type="dxa"/>
              <w:left w:w="105" w:type="dxa"/>
              <w:bottom w:w="95" w:type="dxa"/>
              <w:right w:w="105" w:type="dxa"/>
            </w:tcMar>
          </w:tcPr>
          <w:p w14:paraId="226540F5" w14:textId="77777777" w:rsidR="00B44BB5" w:rsidRDefault="00000000">
            <w:r>
              <w:t>2019</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2179B306" w14:textId="77777777" w:rsidR="00B44BB5" w:rsidRDefault="00000000">
            <w:pPr>
              <w:rPr>
                <w:lang w:eastAsia="zh-CN"/>
              </w:rPr>
            </w:pPr>
            <w:r>
              <w:rPr>
                <w:rFonts w:ascii="Arial Unicode MS" w:eastAsia="Arial Unicode MS" w:hAnsi="Arial Unicode MS" w:cs="Arial Unicode MS"/>
                <w:lang w:eastAsia="zh-CN"/>
              </w:rPr>
              <w:t>纳米纤维膜基柔性压力传感器的优化设计制备</w:t>
            </w:r>
            <w:r>
              <w:rPr>
                <w:lang w:eastAsia="zh-CN"/>
              </w:rPr>
              <w:br/>
            </w:r>
            <w:r>
              <w:rPr>
                <w:rFonts w:ascii="Arial Unicode MS" w:eastAsia="Arial Unicode MS" w:hAnsi="Arial Unicode MS" w:cs="Arial Unicode MS"/>
                <w:lang w:eastAsia="zh-CN"/>
              </w:rPr>
              <w:t>王杰；周蓉玮；汪滨；李秀艳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北京服装学院；北京市服装材料研究开发与评价重点实验室</w:t>
              <w:br/>
              <w:t>纺织学报，2019，40(11)</w:t>
            </w:r>
            <w:r>
              <w:rPr>
                <w:rFonts w:ascii="Arial Unicode MS" w:hAnsi="Arial Unicode MS" w:eastAsia="Arial Unicode MS" w:cs="Arial Unicode MS"/>
                <w:color w:val="000000"/>
              </w:rPr>
              <w:br/>
              <w:t>使用的设备型号：TL-Pro</w:t>
            </w:r>
            <w:r>
              <w:rPr>
                <w:color w:val="000000"/>
              </w:rPr>
              <w:br/>
            </w:r>
            <w:hyperlink r:id="rId677">
              <w:r>
                <w:rPr>
                  <w:color w:val="0563C1"/>
                  <w:u w:val="single"/>
                </w:rPr>
                <w:t>10.13475/j.fzxb.20181103806</w:t>
              </w:r>
            </w:hyperlink>
          </w:p>
        </w:tc>
      </w:tr>
      <w:tr w:rsidR="00C44B0B" w14:paraId="5243C31F" w14:textId="77777777">
        <w:trPr>
          <w:cantSplit/>
        </w:trPr>
        <w:tc>
          <w:tcPr>
            <w:tcW w:w="648" w:type="dxa"/>
            <w:shd w:val="clear" w:color="auto" w:fill="F4F4F4"/>
            <w:tcMar>
              <w:top w:w="95" w:type="dxa"/>
              <w:left w:w="105" w:type="dxa"/>
              <w:bottom w:w="95" w:type="dxa"/>
              <w:right w:w="105" w:type="dxa"/>
            </w:tcMar>
          </w:tcPr>
          <w:p w14:paraId="6952DD5F" w14:textId="77777777" w:rsidR="00B44BB5" w:rsidRDefault="00000000">
            <w:r>
              <w:t>69</w:t>
            </w:r>
          </w:p>
        </w:tc>
        <w:tc>
          <w:tcPr>
            <w:tcW w:w="792" w:type="dxa"/>
            <w:shd w:val="clear" w:color="auto" w:fill="F4F4F4"/>
            <w:tcMar>
              <w:top w:w="95" w:type="dxa"/>
              <w:left w:w="105" w:type="dxa"/>
              <w:bottom w:w="95" w:type="dxa"/>
              <w:right w:w="105" w:type="dxa"/>
            </w:tcMar>
          </w:tcPr>
          <w:p w14:paraId="2B03693E" w14:textId="77777777" w:rsidR="00B44BB5" w:rsidRDefault="00000000">
            <w:r>
              <w:t>2018</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3CE9404C" w14:textId="77777777" w:rsidR="00B44BB5" w:rsidRDefault="00000000">
            <w:pPr>
              <w:rPr>
                <w:lang w:eastAsia="zh-CN"/>
              </w:rPr>
            </w:pPr>
            <w:r>
              <w:rPr>
                <w:rFonts w:ascii="Arial Unicode MS" w:eastAsia="Arial Unicode MS" w:hAnsi="Arial Unicode MS" w:cs="Arial Unicode MS"/>
                <w:lang w:eastAsia="zh-CN"/>
              </w:rPr>
              <w:t>结合组织工程支架的三维心肌细胞传感器</w:t>
            </w:r>
            <w:r>
              <w:rPr>
                <w:lang w:eastAsia="zh-CN"/>
              </w:rPr>
              <w:br/>
            </w:r>
            <w:r>
              <w:rPr>
                <w:rFonts w:ascii="Arial Unicode MS" w:eastAsia="Arial Unicode MS" w:hAnsi="Arial Unicode MS" w:cs="Arial Unicode MS"/>
                <w:lang w:eastAsia="zh-CN"/>
              </w:rPr>
              <w:t>潘宇祥；王平；秦臻；苏凯麒；贺永；高庆；魏鑫伟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浙江大学；浙江大学城市动力与机电系统国家重点实验室</w:t>
              <w:br/>
              <w:t>浙江大学学报（工学版），2018，52(7)：1415–1422</w:t>
            </w:r>
            <w:r>
              <w:rPr>
                <w:color w:val="000000"/>
              </w:rPr>
              <w:br/>
            </w:r>
            <w:hyperlink r:id="rId678">
              <w:r>
                <w:rPr>
                  <w:color w:val="0563C1"/>
                  <w:u w:val="single"/>
                </w:rPr>
                <w:t>10.3785/j.issn.1008-973X.2018.07.023</w:t>
              </w:r>
            </w:hyperlink>
          </w:p>
        </w:tc>
      </w:tr>
      <w:tr w:rsidR="00C44B0B" w14:paraId="6FCE2956" w14:textId="77777777">
        <w:trPr>
          <w:cantSplit/>
        </w:trPr>
        <w:tc>
          <w:tcPr>
            <w:tcW w:w="648" w:type="dxa"/>
            <w:shd w:val="clear" w:color="auto" w:fill="F4F4F4"/>
            <w:tcMar>
              <w:top w:w="95" w:type="dxa"/>
              <w:left w:w="105" w:type="dxa"/>
              <w:bottom w:w="95" w:type="dxa"/>
              <w:right w:w="105" w:type="dxa"/>
            </w:tcMar>
          </w:tcPr>
          <w:p w14:paraId="0CA169E3" w14:textId="77777777" w:rsidR="00B44BB5" w:rsidRDefault="00000000">
            <w:r>
              <w:t>70</w:t>
            </w:r>
          </w:p>
        </w:tc>
        <w:tc>
          <w:tcPr>
            <w:tcW w:w="792" w:type="dxa"/>
            <w:shd w:val="clear" w:color="auto" w:fill="F4F4F4"/>
            <w:tcMar>
              <w:top w:w="95" w:type="dxa"/>
              <w:left w:w="105" w:type="dxa"/>
              <w:bottom w:w="95" w:type="dxa"/>
              <w:right w:w="105" w:type="dxa"/>
            </w:tcMar>
          </w:tcPr>
          <w:p w14:paraId="2767D2FA" w14:textId="77777777" w:rsidR="00B44BB5" w:rsidRDefault="00000000">
            <w:r>
              <w:t>2021</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55158C6C" w14:textId="77777777" w:rsidR="00B44BB5" w:rsidRDefault="00000000">
            <w:pPr>
              <w:rPr>
                <w:lang w:eastAsia="zh-CN"/>
              </w:rPr>
            </w:pPr>
            <w:r>
              <w:rPr>
                <w:rFonts w:ascii="Arial Unicode MS" w:eastAsia="Arial Unicode MS" w:hAnsi="Arial Unicode MS" w:cs="Arial Unicode MS"/>
                <w:lang w:eastAsia="zh-CN"/>
              </w:rPr>
              <w:t>碳纳米管</w:t>
            </w:r>
            <w:r>
              <w:rPr>
                <w:lang w:eastAsia="zh-CN"/>
              </w:rPr>
              <w:t>/</w:t>
            </w:r>
            <w:r>
              <w:rPr>
                <w:rFonts w:ascii="Arial Unicode MS" w:eastAsia="Arial Unicode MS" w:hAnsi="Arial Unicode MS" w:cs="Arial Unicode MS"/>
                <w:lang w:eastAsia="zh-CN"/>
              </w:rPr>
              <w:t>聚偏氟乙烯纳米纤维膜的制备及其压电性能</w:t>
            </w:r>
            <w:r>
              <w:rPr>
                <w:lang w:eastAsia="zh-CN"/>
              </w:rPr>
              <w:br/>
            </w:r>
            <w:r>
              <w:rPr>
                <w:rFonts w:ascii="Arial Unicode MS" w:eastAsia="Arial Unicode MS" w:hAnsi="Arial Unicode MS" w:cs="Arial Unicode MS"/>
                <w:lang w:eastAsia="zh-CN"/>
              </w:rPr>
              <w:t>张亦可；贾凡；桂澄；晋蕊；李戎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东华大学化学化工与生物工程学院</w:t>
              <w:br/>
              <w:t>纺织学报，2021，42(3)</w:t>
            </w:r>
            <w:r>
              <w:rPr>
                <w:rFonts w:ascii="Arial Unicode MS" w:hAnsi="Arial Unicode MS" w:eastAsia="Arial Unicode MS" w:cs="Arial Unicode MS"/>
                <w:color w:val="000000"/>
              </w:rPr>
              <w:br/>
              <w:t>使用的设备型号：TL-Pro</w:t>
            </w:r>
            <w:r>
              <w:rPr>
                <w:color w:val="000000"/>
              </w:rPr>
              <w:br/>
            </w:r>
            <w:hyperlink r:id="rId679">
              <w:r>
                <w:rPr>
                  <w:color w:val="0563C1"/>
                  <w:u w:val="single"/>
                </w:rPr>
                <w:t>10.13475/j.fzxb.20200305207</w:t>
              </w:r>
            </w:hyperlink>
          </w:p>
        </w:tc>
      </w:tr>
      <w:tr w:rsidR="00C44B0B" w14:paraId="2F4DACE1" w14:textId="77777777">
        <w:trPr>
          <w:cantSplit/>
        </w:trPr>
        <w:tc>
          <w:tcPr>
            <w:tcW w:w="648" w:type="dxa"/>
            <w:shd w:val="clear" w:color="auto" w:fill="F4F4F4"/>
            <w:tcMar>
              <w:top w:w="95" w:type="dxa"/>
              <w:left w:w="105" w:type="dxa"/>
              <w:bottom w:w="95" w:type="dxa"/>
              <w:right w:w="105" w:type="dxa"/>
            </w:tcMar>
          </w:tcPr>
          <w:p w14:paraId="5314C260" w14:textId="77777777" w:rsidR="00B44BB5" w:rsidRDefault="00000000">
            <w:r>
              <w:t>71</w:t>
            </w:r>
          </w:p>
        </w:tc>
        <w:tc>
          <w:tcPr>
            <w:tcW w:w="792" w:type="dxa"/>
            <w:shd w:val="clear" w:color="auto" w:fill="F4F4F4"/>
            <w:tcMar>
              <w:top w:w="95" w:type="dxa"/>
              <w:left w:w="105" w:type="dxa"/>
              <w:bottom w:w="95" w:type="dxa"/>
              <w:right w:w="105" w:type="dxa"/>
            </w:tcMar>
          </w:tcPr>
          <w:p w14:paraId="5E71B98F" w14:textId="77777777" w:rsidR="00B44BB5" w:rsidRDefault="00000000">
            <w:r>
              <w:t>2022</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4BE8973D" w14:textId="77777777" w:rsidR="00B44BB5" w:rsidRDefault="00000000">
            <w:pPr>
              <w:rPr>
                <w:lang w:eastAsia="zh-CN"/>
              </w:rPr>
            </w:pPr>
            <w:r>
              <w:rPr>
                <w:lang w:eastAsia="zh-CN"/>
              </w:rPr>
              <w:t>C/La-TiO₂</w:t>
            </w:r>
            <w:r>
              <w:rPr>
                <w:rFonts w:ascii="Arial Unicode MS" w:eastAsia="Arial Unicode MS" w:hAnsi="Arial Unicode MS" w:cs="Arial Unicode MS"/>
                <w:lang w:eastAsia="zh-CN"/>
              </w:rPr>
              <w:t>纤维膜的制备及可见光降解甲苯气体</w:t>
            </w:r>
            <w:r>
              <w:rPr>
                <w:lang w:eastAsia="zh-CN"/>
              </w:rPr>
              <w:br/>
            </w:r>
            <w:r>
              <w:rPr>
                <w:rFonts w:ascii="Arial Unicode MS" w:eastAsia="Arial Unicode MS" w:hAnsi="Arial Unicode MS" w:cs="Arial Unicode MS"/>
                <w:lang w:eastAsia="zh-CN"/>
              </w:rPr>
              <w:t>涂盛辉；孙英豪；熊超华；彭海龙；杜军</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南昌大学资源环境与化工学院</w:t>
              <w:br/>
              <w:t>化工新型材料，2022，50(4)：142–146</w:t>
            </w:r>
            <w:r>
              <w:rPr>
                <w:rFonts w:ascii="Arial Unicode MS" w:hAnsi="Arial Unicode MS" w:eastAsia="Arial Unicode MS" w:cs="Arial Unicode MS"/>
                <w:color w:val="000000"/>
              </w:rPr>
              <w:br/>
              <w:t>使用的设备型号：TL-01</w:t>
            </w:r>
            <w:r>
              <w:rPr>
                <w:color w:val="000000"/>
              </w:rPr>
              <w:br/>
            </w:r>
            <w:hyperlink r:id="rId680">
              <w:r>
                <w:rPr>
                  <w:color w:val="0563C1"/>
                  <w:u w:val="single"/>
                </w:rPr>
                <w:t>10.19817/j.cnki.issn1006-3536.2022.04.029</w:t>
              </w:r>
            </w:hyperlink>
          </w:p>
        </w:tc>
      </w:tr>
      <w:tr w:rsidR="00C44B0B" w14:paraId="122231D6" w14:textId="77777777">
        <w:trPr>
          <w:cantSplit/>
        </w:trPr>
        <w:tc>
          <w:tcPr>
            <w:tcW w:w="648" w:type="dxa"/>
            <w:shd w:val="clear" w:color="auto" w:fill="F4F4F4"/>
            <w:tcMar>
              <w:top w:w="95" w:type="dxa"/>
              <w:left w:w="105" w:type="dxa"/>
              <w:bottom w:w="95" w:type="dxa"/>
              <w:right w:w="105" w:type="dxa"/>
            </w:tcMar>
          </w:tcPr>
          <w:p w14:paraId="51EE131F" w14:textId="77777777" w:rsidR="00B44BB5" w:rsidRDefault="00000000">
            <w:r>
              <w:t>72</w:t>
            </w:r>
          </w:p>
        </w:tc>
        <w:tc>
          <w:tcPr>
            <w:tcW w:w="792" w:type="dxa"/>
            <w:shd w:val="clear" w:color="auto" w:fill="F4F4F4"/>
            <w:tcMar>
              <w:top w:w="95" w:type="dxa"/>
              <w:left w:w="105" w:type="dxa"/>
              <w:bottom w:w="95" w:type="dxa"/>
              <w:right w:w="105" w:type="dxa"/>
            </w:tcMar>
          </w:tcPr>
          <w:p w14:paraId="35606EDE" w14:textId="77777777" w:rsidR="00B44BB5" w:rsidRDefault="00000000">
            <w:r>
              <w:t>2020</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4F8A15FC" w14:textId="77777777" w:rsidR="00B44BB5" w:rsidRDefault="00000000">
            <w:pPr>
              <w:rPr>
                <w:lang w:eastAsia="zh-CN"/>
              </w:rPr>
            </w:pPr>
            <w:r>
              <w:rPr>
                <w:lang w:eastAsia="zh-CN"/>
              </w:rPr>
              <w:t>pH</w:t>
            </w:r>
            <w:r>
              <w:rPr>
                <w:rFonts w:ascii="Arial Unicode MS" w:eastAsia="Arial Unicode MS" w:hAnsi="Arial Unicode MS" w:cs="Arial Unicode MS"/>
                <w:lang w:eastAsia="zh-CN"/>
              </w:rPr>
              <w:t>响应型智能抑菌包装垫的制备及在冷鲜羊肉中的应用</w:t>
            </w:r>
            <w:r>
              <w:rPr>
                <w:lang w:eastAsia="zh-CN"/>
              </w:rPr>
              <w:br/>
            </w:r>
            <w:r>
              <w:rPr>
                <w:rFonts w:ascii="Arial Unicode MS" w:eastAsia="Arial Unicode MS" w:hAnsi="Arial Unicode MS" w:cs="Arial Unicode MS"/>
                <w:lang w:eastAsia="zh-CN"/>
              </w:rPr>
              <w:t>孙武亮；刘晓娟；董信琛；迟泽宇；周志敏；王明洋；孙文秀</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内蒙古农业大学；呼和浩特市</w:t>
              <w:br/>
              <w:t>包装工程，2020，41(5)：66–73</w:t>
            </w:r>
            <w:r>
              <w:rPr>
                <w:rFonts w:ascii="Arial Unicode MS" w:hAnsi="Arial Unicode MS" w:eastAsia="Arial Unicode MS" w:cs="Arial Unicode MS"/>
                <w:color w:val="000000"/>
              </w:rPr>
              <w:br/>
              <w:t>使用的设备型号：TL-Pro</w:t>
            </w:r>
            <w:r>
              <w:rPr>
                <w:color w:val="000000"/>
              </w:rPr>
              <w:br/>
            </w:r>
            <w:hyperlink r:id="rId681">
              <w:r>
                <w:rPr>
                  <w:color w:val="0563C1"/>
                  <w:u w:val="single"/>
                </w:rPr>
                <w:t>10.19554/j.cnki.1001-3563.2020.05.009</w:t>
              </w:r>
            </w:hyperlink>
          </w:p>
        </w:tc>
      </w:tr>
      <w:tr w:rsidR="00C44B0B" w14:paraId="23F0C87E" w14:textId="77777777">
        <w:trPr>
          <w:cantSplit/>
        </w:trPr>
        <w:tc>
          <w:tcPr>
            <w:tcW w:w="648" w:type="dxa"/>
            <w:shd w:val="clear" w:color="auto" w:fill="F4F4F4"/>
            <w:tcMar>
              <w:top w:w="95" w:type="dxa"/>
              <w:left w:w="105" w:type="dxa"/>
              <w:bottom w:w="95" w:type="dxa"/>
              <w:right w:w="105" w:type="dxa"/>
            </w:tcMar>
          </w:tcPr>
          <w:p w14:paraId="44DE8E2C" w14:textId="77777777" w:rsidR="00B44BB5" w:rsidRDefault="00000000">
            <w:r>
              <w:t>73</w:t>
            </w:r>
          </w:p>
        </w:tc>
        <w:tc>
          <w:tcPr>
            <w:tcW w:w="792" w:type="dxa"/>
            <w:shd w:val="clear" w:color="auto" w:fill="F4F4F4"/>
            <w:tcMar>
              <w:top w:w="95" w:type="dxa"/>
              <w:left w:w="105" w:type="dxa"/>
              <w:bottom w:w="95" w:type="dxa"/>
              <w:right w:w="105" w:type="dxa"/>
            </w:tcMar>
          </w:tcPr>
          <w:p w14:paraId="29010700" w14:textId="77777777" w:rsidR="00B44BB5" w:rsidRDefault="00000000">
            <w:r>
              <w:t>2019</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27765CC0" w14:textId="77777777" w:rsidR="00B44BB5" w:rsidRDefault="00000000">
            <w:pPr>
              <w:rPr>
                <w:lang w:eastAsia="zh-CN"/>
              </w:rPr>
            </w:pPr>
            <w:r>
              <w:rPr>
                <w:rFonts w:ascii="Arial Unicode MS" w:eastAsia="Arial Unicode MS" w:hAnsi="Arial Unicode MS" w:cs="Arial Unicode MS"/>
                <w:lang w:eastAsia="zh-CN"/>
              </w:rPr>
              <w:t>聚乳酸</w:t>
            </w:r>
            <w:r>
              <w:rPr>
                <w:lang w:eastAsia="zh-CN"/>
              </w:rPr>
              <w:t>/</w:t>
            </w:r>
            <w:r>
              <w:rPr>
                <w:rFonts w:ascii="Arial Unicode MS" w:eastAsia="Arial Unicode MS" w:hAnsi="Arial Unicode MS" w:cs="Arial Unicode MS"/>
                <w:lang w:eastAsia="zh-CN"/>
              </w:rPr>
              <w:t>亚硝酸盐发色纤维包装的制备及其释放行为</w:t>
            </w:r>
            <w:r>
              <w:rPr>
                <w:lang w:eastAsia="zh-CN"/>
              </w:rPr>
              <w:br/>
            </w:r>
            <w:r>
              <w:rPr>
                <w:rFonts w:ascii="Arial Unicode MS" w:eastAsia="Arial Unicode MS" w:hAnsi="Arial Unicode MS" w:cs="Arial Unicode MS"/>
                <w:lang w:eastAsia="zh-CN"/>
              </w:rPr>
              <w:t>张悦；刘晓娟；孙武亮；王潮姿；董同力霞；孙文秀</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内蒙古农业大学食品科学与工程学院</w:t>
              <w:br/>
              <w:t>包装工程，2019，40(17)：81–89</w:t>
            </w:r>
            <w:r>
              <w:rPr>
                <w:rFonts w:ascii="Arial Unicode MS" w:hAnsi="Arial Unicode MS" w:eastAsia="Arial Unicode MS" w:cs="Arial Unicode MS"/>
                <w:color w:val="000000"/>
              </w:rPr>
              <w:br/>
              <w:t>使用的设备型号：TL-F6</w:t>
            </w:r>
            <w:r>
              <w:rPr>
                <w:color w:val="000000"/>
              </w:rPr>
              <w:br/>
            </w:r>
            <w:hyperlink r:id="rId682">
              <w:r>
                <w:rPr>
                  <w:color w:val="0563C1"/>
                  <w:u w:val="single"/>
                </w:rPr>
                <w:t>10.19554/j.cnki.1001-3563.2019.17.012</w:t>
              </w:r>
            </w:hyperlink>
          </w:p>
        </w:tc>
      </w:tr>
      <w:tr w:rsidR="00C44B0B" w14:paraId="442C0699" w14:textId="77777777">
        <w:trPr>
          <w:cantSplit/>
        </w:trPr>
        <w:tc>
          <w:tcPr>
            <w:tcW w:w="648" w:type="dxa"/>
            <w:shd w:val="clear" w:color="auto" w:fill="F4F4F4"/>
            <w:tcMar>
              <w:top w:w="95" w:type="dxa"/>
              <w:left w:w="105" w:type="dxa"/>
              <w:bottom w:w="95" w:type="dxa"/>
              <w:right w:w="105" w:type="dxa"/>
            </w:tcMar>
          </w:tcPr>
          <w:p w14:paraId="674855E7" w14:textId="77777777" w:rsidR="00B44BB5" w:rsidRDefault="00000000">
            <w:r>
              <w:t>74</w:t>
            </w:r>
          </w:p>
        </w:tc>
        <w:tc>
          <w:tcPr>
            <w:tcW w:w="792" w:type="dxa"/>
            <w:shd w:val="clear" w:color="auto" w:fill="F4F4F4"/>
            <w:tcMar>
              <w:top w:w="95" w:type="dxa"/>
              <w:left w:w="105" w:type="dxa"/>
              <w:bottom w:w="95" w:type="dxa"/>
              <w:right w:w="105" w:type="dxa"/>
            </w:tcMar>
          </w:tcPr>
          <w:p w14:paraId="5D145E60" w14:textId="77777777" w:rsidR="00B44BB5" w:rsidRDefault="00000000">
            <w:r>
              <w:t>2021</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71757272" w14:textId="77777777" w:rsidR="00B44BB5" w:rsidRDefault="00000000">
            <w:pPr>
              <w:rPr>
                <w:lang w:eastAsia="zh-CN"/>
              </w:rPr>
            </w:pPr>
            <w:r>
              <w:rPr>
                <w:rFonts w:ascii="Arial Unicode MS" w:eastAsia="Arial Unicode MS" w:hAnsi="Arial Unicode MS" w:cs="Arial Unicode MS"/>
                <w:lang w:eastAsia="zh-CN"/>
              </w:rPr>
              <w:t>日光驱动纳米纤维膜的制备及其抑菌性能研究</w:t>
            </w:r>
            <w:r>
              <w:rPr>
                <w:lang w:eastAsia="zh-CN"/>
              </w:rPr>
              <w:br/>
            </w:r>
            <w:r>
              <w:rPr>
                <w:rFonts w:ascii="Arial Unicode MS" w:eastAsia="Arial Unicode MS" w:hAnsi="Arial Unicode MS" w:cs="Arial Unicode MS"/>
                <w:lang w:eastAsia="zh-CN"/>
              </w:rPr>
              <w:t>王朋洋；陈思旭；贾璐；王潮姿；董信琛；孙文秀</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内蒙古农业大学食品科学与工程学院</w:t>
              <w:br/>
              <w:t>包装工程，2021，42(21)：65–71</w:t>
            </w:r>
            <w:r>
              <w:rPr>
                <w:rFonts w:ascii="Arial Unicode MS" w:hAnsi="Arial Unicode MS" w:eastAsia="Arial Unicode MS" w:cs="Arial Unicode MS"/>
                <w:color w:val="000000"/>
              </w:rPr>
              <w:br/>
              <w:t>使用的设备型号：TL-Pro</w:t>
            </w:r>
            <w:r>
              <w:rPr>
                <w:color w:val="000000"/>
              </w:rPr>
              <w:br/>
            </w:r>
            <w:hyperlink r:id="rId683">
              <w:r>
                <w:rPr>
                  <w:color w:val="0563C1"/>
                  <w:u w:val="single"/>
                </w:rPr>
                <w:t>10.19554/j.cnki.1001-3563.2021.21.009</w:t>
              </w:r>
            </w:hyperlink>
          </w:p>
        </w:tc>
      </w:tr>
      <w:tr w:rsidR="00C44B0B" w14:paraId="1F639946" w14:textId="77777777">
        <w:trPr>
          <w:cantSplit/>
        </w:trPr>
        <w:tc>
          <w:tcPr>
            <w:tcW w:w="648" w:type="dxa"/>
            <w:shd w:val="clear" w:color="auto" w:fill="F4F4F4"/>
            <w:tcMar>
              <w:top w:w="95" w:type="dxa"/>
              <w:left w:w="105" w:type="dxa"/>
              <w:bottom w:w="95" w:type="dxa"/>
              <w:right w:w="105" w:type="dxa"/>
            </w:tcMar>
          </w:tcPr>
          <w:p w14:paraId="6805EBC1" w14:textId="77777777" w:rsidR="00B44BB5" w:rsidRDefault="00000000">
            <w:r>
              <w:t>75</w:t>
            </w:r>
          </w:p>
        </w:tc>
        <w:tc>
          <w:tcPr>
            <w:tcW w:w="792" w:type="dxa"/>
            <w:shd w:val="clear" w:color="auto" w:fill="F4F4F4"/>
            <w:tcMar>
              <w:top w:w="95" w:type="dxa"/>
              <w:left w:w="105" w:type="dxa"/>
              <w:bottom w:w="95" w:type="dxa"/>
              <w:right w:w="105" w:type="dxa"/>
            </w:tcMar>
          </w:tcPr>
          <w:p w14:paraId="46323297" w14:textId="77777777" w:rsidR="00B44BB5" w:rsidRDefault="00000000">
            <w:r>
              <w:t>2022</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0ECB9EC7" w14:textId="77777777" w:rsidR="00B44BB5" w:rsidRDefault="00000000">
            <w:pPr>
              <w:rPr>
                <w:lang w:eastAsia="zh-CN"/>
              </w:rPr>
            </w:pPr>
            <w:r>
              <w:rPr>
                <w:rFonts w:ascii="Arial Unicode MS" w:eastAsia="Arial Unicode MS" w:hAnsi="Arial Unicode MS" w:cs="Arial Unicode MS"/>
                <w:lang w:eastAsia="zh-CN"/>
              </w:rPr>
              <w:t>钴单原子的双重限域制备策略及高效</w:t>
            </w:r>
            <w:r>
              <w:rPr>
                <w:lang w:eastAsia="zh-CN"/>
              </w:rPr>
              <w:t>CO₂</w:t>
            </w:r>
            <w:r>
              <w:rPr>
                <w:rFonts w:ascii="Arial Unicode MS" w:eastAsia="Arial Unicode MS" w:hAnsi="Arial Unicode MS" w:cs="Arial Unicode MS"/>
                <w:lang w:eastAsia="zh-CN"/>
              </w:rPr>
              <w:t>电还原性能</w:t>
            </w:r>
            <w:r>
              <w:rPr>
                <w:lang w:eastAsia="zh-CN"/>
              </w:rPr>
              <w:br/>
            </w:r>
            <w:r>
              <w:rPr>
                <w:rFonts w:ascii="Arial Unicode MS" w:eastAsia="Arial Unicode MS" w:hAnsi="Arial Unicode MS" w:cs="Arial Unicode MS"/>
                <w:lang w:eastAsia="zh-CN"/>
              </w:rPr>
              <w:t>吴玉；李轩；杨恒攀；何传新</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中国科学技术大学；深圳大学</w:t>
              <w:br/>
              <w:t>高等学校化学学报，2022，43(9)：20220343</w:t>
            </w:r>
            <w:r>
              <w:rPr>
                <w:rFonts w:ascii="Arial Unicode MS" w:hAnsi="Arial Unicode MS" w:eastAsia="Arial Unicode MS" w:cs="Arial Unicode MS"/>
                <w:color w:val="000000"/>
              </w:rPr>
              <w:br/>
              <w:t>使用的设备型号：TL-Pro</w:t>
            </w:r>
            <w:r>
              <w:rPr>
                <w:color w:val="000000"/>
              </w:rPr>
              <w:br/>
            </w:r>
            <w:hyperlink r:id="rId684">
              <w:r>
                <w:rPr>
                  <w:color w:val="0563C1"/>
                  <w:u w:val="single"/>
                </w:rPr>
                <w:t>10.7503/cjcu20220343</w:t>
              </w:r>
            </w:hyperlink>
          </w:p>
        </w:tc>
      </w:tr>
      <w:tr w:rsidR="00C44B0B" w14:paraId="19A14116" w14:textId="77777777">
        <w:trPr>
          <w:cantSplit/>
        </w:trPr>
        <w:tc>
          <w:tcPr>
            <w:tcW w:w="648" w:type="dxa"/>
            <w:shd w:val="clear" w:color="auto" w:fill="F4F4F4"/>
            <w:tcMar>
              <w:top w:w="95" w:type="dxa"/>
              <w:left w:w="105" w:type="dxa"/>
              <w:bottom w:w="95" w:type="dxa"/>
              <w:right w:w="105" w:type="dxa"/>
            </w:tcMar>
          </w:tcPr>
          <w:p w14:paraId="4AFBC30F" w14:textId="77777777" w:rsidR="00B44BB5" w:rsidRDefault="00000000">
            <w:r>
              <w:lastRenderedPageBreak/>
              <w:t>76</w:t>
            </w:r>
          </w:p>
        </w:tc>
        <w:tc>
          <w:tcPr>
            <w:tcW w:w="792" w:type="dxa"/>
            <w:shd w:val="clear" w:color="auto" w:fill="F4F4F4"/>
            <w:tcMar>
              <w:top w:w="95" w:type="dxa"/>
              <w:left w:w="105" w:type="dxa"/>
              <w:bottom w:w="95" w:type="dxa"/>
              <w:right w:w="105" w:type="dxa"/>
            </w:tcMar>
          </w:tcPr>
          <w:p w14:paraId="3776EBDE" w14:textId="77777777" w:rsidR="00B44BB5" w:rsidRDefault="00000000">
            <w:r>
              <w:t>2019</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6843802F" w14:textId="77777777" w:rsidR="00B44BB5" w:rsidRDefault="00000000">
            <w:pPr>
              <w:rPr>
                <w:lang w:eastAsia="zh-CN"/>
              </w:rPr>
            </w:pPr>
            <w:r>
              <w:rPr>
                <w:rFonts w:ascii="Arial Unicode MS" w:eastAsia="Arial Unicode MS" w:hAnsi="Arial Unicode MS" w:cs="Arial Unicode MS"/>
                <w:lang w:eastAsia="zh-CN"/>
              </w:rPr>
              <w:t>多孔木素</w:t>
            </w:r>
            <w:r>
              <w:rPr>
                <w:lang w:eastAsia="zh-CN"/>
              </w:rPr>
              <w:t>/</w:t>
            </w:r>
            <w:r>
              <w:rPr>
                <w:rFonts w:ascii="Arial Unicode MS" w:eastAsia="Arial Unicode MS" w:hAnsi="Arial Unicode MS" w:cs="Arial Unicode MS"/>
                <w:lang w:eastAsia="zh-CN"/>
              </w:rPr>
              <w:t>醋酸纤维素基微纳米碳纤维的制备及功能化应用</w:t>
            </w:r>
            <w:r>
              <w:rPr>
                <w:lang w:eastAsia="zh-CN"/>
              </w:rPr>
              <w:br/>
            </w:r>
            <w:r>
              <w:rPr>
                <w:rFonts w:ascii="Arial Unicode MS" w:eastAsia="Arial Unicode MS" w:hAnsi="Arial Unicode MS" w:cs="Arial Unicode MS"/>
                <w:lang w:eastAsia="zh-CN"/>
              </w:rPr>
              <w:t>夏久林</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重庆科创职业学院</w:t>
              <w:br/>
              <w:t>中国造纸，2019，38(7)：42–48</w:t>
            </w:r>
            <w:r>
              <w:rPr>
                <w:rFonts w:ascii="Arial Unicode MS" w:hAnsi="Arial Unicode MS" w:eastAsia="Arial Unicode MS" w:cs="Arial Unicode MS"/>
                <w:color w:val="000000"/>
              </w:rPr>
              <w:br/>
              <w:t>使用的设备型号：TL-Pro</w:t>
            </w:r>
            <w:r>
              <w:rPr>
                <w:color w:val="000000"/>
              </w:rPr>
              <w:br/>
            </w:r>
            <w:hyperlink r:id="rId685">
              <w:r>
                <w:rPr>
                  <w:color w:val="0563C1"/>
                  <w:u w:val="single"/>
                </w:rPr>
                <w:t>10.11980/j.issn.0254-508X.2019.07.007</w:t>
              </w:r>
            </w:hyperlink>
          </w:p>
        </w:tc>
      </w:tr>
      <w:tr w:rsidR="00C44B0B" w14:paraId="7E4CA8F5" w14:textId="77777777">
        <w:trPr>
          <w:cantSplit/>
        </w:trPr>
        <w:tc>
          <w:tcPr>
            <w:tcW w:w="648" w:type="dxa"/>
            <w:shd w:val="clear" w:color="auto" w:fill="F4F4F4"/>
            <w:tcMar>
              <w:top w:w="95" w:type="dxa"/>
              <w:left w:w="105" w:type="dxa"/>
              <w:bottom w:w="95" w:type="dxa"/>
              <w:right w:w="105" w:type="dxa"/>
            </w:tcMar>
          </w:tcPr>
          <w:p w14:paraId="5A4A9E57" w14:textId="77777777" w:rsidR="00B44BB5" w:rsidRDefault="00000000">
            <w:r>
              <w:t>77</w:t>
            </w:r>
          </w:p>
        </w:tc>
        <w:tc>
          <w:tcPr>
            <w:tcW w:w="792" w:type="dxa"/>
            <w:shd w:val="clear" w:color="auto" w:fill="F4F4F4"/>
            <w:tcMar>
              <w:top w:w="95" w:type="dxa"/>
              <w:left w:w="105" w:type="dxa"/>
              <w:bottom w:w="95" w:type="dxa"/>
              <w:right w:w="105" w:type="dxa"/>
            </w:tcMar>
          </w:tcPr>
          <w:p w14:paraId="7BA96188" w14:textId="77777777" w:rsidR="00B44BB5" w:rsidRDefault="00000000">
            <w:r>
              <w:t>2022</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2C0F928C" w14:textId="77777777" w:rsidR="00B44BB5" w:rsidRDefault="00000000">
            <w:pPr>
              <w:rPr>
                <w:lang w:eastAsia="zh-CN"/>
              </w:rPr>
            </w:pPr>
            <w:r>
              <w:rPr>
                <w:lang w:eastAsia="zh-CN"/>
              </w:rPr>
              <w:t>PVP</w:t>
            </w:r>
            <w:r>
              <w:rPr>
                <w:rFonts w:ascii="Arial Unicode MS" w:eastAsia="Arial Unicode MS" w:hAnsi="Arial Unicode MS" w:cs="Arial Unicode MS"/>
                <w:lang w:eastAsia="zh-CN"/>
              </w:rPr>
              <w:t>基碳纳米纤维的制备及其对亚甲基蓝的吸附性能</w:t>
            </w:r>
            <w:r>
              <w:rPr>
                <w:lang w:eastAsia="zh-CN"/>
              </w:rPr>
              <w:br/>
            </w:r>
            <w:r>
              <w:rPr>
                <w:rFonts w:ascii="Arial Unicode MS" w:eastAsia="Arial Unicode MS" w:hAnsi="Arial Unicode MS" w:cs="Arial Unicode MS"/>
                <w:lang w:eastAsia="zh-CN"/>
              </w:rPr>
              <w:t>迟长龙；郑鑫；邓文轩；周珏；段广宇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河南工程学院；河南省纤维制品与改性工程技术研究中心</w:t>
              <w:br/>
              <w:t>化工新型材料，2022，50(9)：261–265</w:t>
            </w:r>
            <w:r>
              <w:rPr>
                <w:rFonts w:ascii="Arial Unicode MS" w:hAnsi="Arial Unicode MS" w:eastAsia="Arial Unicode MS" w:cs="Arial Unicode MS"/>
                <w:color w:val="000000"/>
              </w:rPr>
              <w:br/>
              <w:t>使用的设备型号：TL-Pro</w:t>
            </w:r>
            <w:r>
              <w:rPr>
                <w:color w:val="000000"/>
              </w:rPr>
              <w:br/>
            </w:r>
            <w:hyperlink r:id="rId686">
              <w:r>
                <w:rPr>
                  <w:color w:val="0563C1"/>
                  <w:u w:val="single"/>
                </w:rPr>
                <w:t>10.19817/j.cnki.issn1006-3536.2022.09.051</w:t>
              </w:r>
            </w:hyperlink>
          </w:p>
        </w:tc>
      </w:tr>
      <w:tr w:rsidR="00C44B0B" w14:paraId="619AE3C9" w14:textId="77777777">
        <w:trPr>
          <w:cantSplit/>
        </w:trPr>
        <w:tc>
          <w:tcPr>
            <w:tcW w:w="648" w:type="dxa"/>
            <w:shd w:val="clear" w:color="auto" w:fill="F4F4F4"/>
            <w:tcMar>
              <w:top w:w="95" w:type="dxa"/>
              <w:left w:w="105" w:type="dxa"/>
              <w:bottom w:w="95" w:type="dxa"/>
              <w:right w:w="105" w:type="dxa"/>
            </w:tcMar>
          </w:tcPr>
          <w:p w14:paraId="5DFAC400" w14:textId="77777777" w:rsidR="00B44BB5" w:rsidRDefault="00000000">
            <w:r>
              <w:t>78</w:t>
            </w:r>
          </w:p>
        </w:tc>
        <w:tc>
          <w:tcPr>
            <w:tcW w:w="792" w:type="dxa"/>
            <w:shd w:val="clear" w:color="auto" w:fill="F4F4F4"/>
            <w:tcMar>
              <w:top w:w="95" w:type="dxa"/>
              <w:left w:w="105" w:type="dxa"/>
              <w:bottom w:w="95" w:type="dxa"/>
              <w:right w:w="105" w:type="dxa"/>
            </w:tcMar>
          </w:tcPr>
          <w:p w14:paraId="783E1DB9" w14:textId="77777777" w:rsidR="00B44BB5" w:rsidRDefault="00000000">
            <w:r>
              <w:t>2021</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0207275D" w14:textId="77777777" w:rsidR="00B44BB5" w:rsidRDefault="00000000">
            <w:pPr>
              <w:rPr>
                <w:lang w:eastAsia="zh-CN"/>
              </w:rPr>
            </w:pPr>
            <w:r>
              <w:rPr>
                <w:rFonts w:ascii="Arial Unicode MS" w:eastAsia="Arial Unicode MS" w:hAnsi="Arial Unicode MS" w:cs="Arial Unicode MS"/>
                <w:lang w:eastAsia="zh-CN"/>
              </w:rPr>
              <w:t>电纺过程中</w:t>
            </w:r>
            <w:r>
              <w:rPr>
                <w:lang w:eastAsia="zh-CN"/>
              </w:rPr>
              <w:t>PAN/DMSO</w:t>
            </w:r>
            <w:r>
              <w:rPr>
                <w:rFonts w:ascii="Arial Unicode MS" w:eastAsia="Arial Unicode MS" w:hAnsi="Arial Unicode MS" w:cs="Arial Unicode MS"/>
                <w:lang w:eastAsia="zh-CN"/>
              </w:rPr>
              <w:t>溶液表面张力对</w:t>
            </w:r>
            <w:r>
              <w:rPr>
                <w:lang w:eastAsia="zh-CN"/>
              </w:rPr>
              <w:t>PAN</w:t>
            </w:r>
            <w:r>
              <w:rPr>
                <w:rFonts w:ascii="Arial Unicode MS" w:eastAsia="Arial Unicode MS" w:hAnsi="Arial Unicode MS" w:cs="Arial Unicode MS"/>
                <w:lang w:eastAsia="zh-CN"/>
              </w:rPr>
              <w:t>纤维结构和性能的影响</w:t>
            </w:r>
            <w:r>
              <w:rPr>
                <w:lang w:eastAsia="zh-CN"/>
              </w:rPr>
              <w:br/>
            </w:r>
            <w:r>
              <w:rPr>
                <w:rFonts w:ascii="Arial Unicode MS" w:eastAsia="Arial Unicode MS" w:hAnsi="Arial Unicode MS" w:cs="Arial Unicode MS"/>
                <w:lang w:eastAsia="zh-CN"/>
              </w:rPr>
              <w:t>张栢枫；张瑞阳；马帅；赵美武；张青城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新疆大学机械工程学院；西安交通大学</w:t>
              <w:br/>
              <w:t>化工新型材料，2021，49（增刊）</w:t>
            </w:r>
            <w:r>
              <w:rPr>
                <w:rFonts w:ascii="Arial Unicode MS" w:hAnsi="Arial Unicode MS" w:eastAsia="Arial Unicode MS" w:cs="Arial Unicode MS"/>
                <w:color w:val="000000"/>
              </w:rPr>
              <w:br/>
              <w:t>使用的设备型号：TL-BM-300</w:t>
            </w:r>
            <w:r>
              <w:rPr>
                <w:color w:val="000000"/>
              </w:rPr>
              <w:br/>
            </w:r>
            <w:hyperlink r:id="rId687">
              <w:r>
                <w:rPr>
                  <w:color w:val="0563C1"/>
                  <w:u w:val="single"/>
                </w:rPr>
                <w:t>10.19817/j.cnki.issn1006-3536.2021.S.035</w:t>
              </w:r>
            </w:hyperlink>
          </w:p>
        </w:tc>
      </w:tr>
      <w:tr w:rsidR="00C44B0B" w14:paraId="614E740F" w14:textId="77777777">
        <w:trPr>
          <w:cantSplit/>
        </w:trPr>
        <w:tc>
          <w:tcPr>
            <w:tcW w:w="648" w:type="dxa"/>
            <w:shd w:val="clear" w:color="auto" w:fill="F4F4F4"/>
            <w:tcMar>
              <w:top w:w="95" w:type="dxa"/>
              <w:left w:w="105" w:type="dxa"/>
              <w:bottom w:w="95" w:type="dxa"/>
              <w:right w:w="105" w:type="dxa"/>
            </w:tcMar>
          </w:tcPr>
          <w:p w14:paraId="0E218D75" w14:textId="77777777" w:rsidR="00B44BB5" w:rsidRDefault="00000000">
            <w:r>
              <w:t>79</w:t>
            </w:r>
          </w:p>
        </w:tc>
        <w:tc>
          <w:tcPr>
            <w:tcW w:w="792" w:type="dxa"/>
            <w:shd w:val="clear" w:color="auto" w:fill="F4F4F4"/>
            <w:tcMar>
              <w:top w:w="95" w:type="dxa"/>
              <w:left w:w="105" w:type="dxa"/>
              <w:bottom w:w="95" w:type="dxa"/>
              <w:right w:w="105" w:type="dxa"/>
            </w:tcMar>
          </w:tcPr>
          <w:p w14:paraId="383C8983" w14:textId="77777777" w:rsidR="00B44BB5" w:rsidRDefault="00000000">
            <w:r>
              <w:t>2020</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05742F6D" w14:textId="77777777" w:rsidR="00B44BB5" w:rsidRDefault="00000000">
            <w:pPr>
              <w:rPr>
                <w:lang w:eastAsia="zh-CN"/>
              </w:rPr>
            </w:pPr>
            <w:r>
              <w:rPr>
                <w:rFonts w:ascii="Arial Unicode MS" w:eastAsia="Arial Unicode MS" w:hAnsi="Arial Unicode MS" w:cs="Arial Unicode MS"/>
                <w:lang w:eastAsia="zh-CN"/>
              </w:rPr>
              <w:t>高邻位酚醛基纳米活性碳纤维制备及其吸附性能</w:t>
            </w:r>
            <w:r>
              <w:rPr>
                <w:lang w:eastAsia="zh-CN"/>
              </w:rPr>
              <w:br/>
            </w:r>
            <w:r>
              <w:rPr>
                <w:rFonts w:ascii="Arial Unicode MS" w:eastAsia="Arial Unicode MS" w:hAnsi="Arial Unicode MS" w:cs="Arial Unicode MS"/>
                <w:lang w:eastAsia="zh-CN"/>
              </w:rPr>
              <w:t>杨凯；张啸梅；焦明立；贾万顺；刁泉；李凯；张彩云；曹健</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中原工学院；河南工程学院</w:t>
              <w:br/>
              <w:t>纺织学报，2020，41(8)</w:t>
            </w:r>
            <w:r>
              <w:rPr>
                <w:color w:val="000000"/>
              </w:rPr>
              <w:br/>
            </w:r>
            <w:hyperlink r:id="rId688">
              <w:r>
                <w:rPr>
                  <w:color w:val="0563C1"/>
                  <w:u w:val="single"/>
                </w:rPr>
                <w:t>10.13475/j.fzxb.20191205408</w:t>
              </w:r>
            </w:hyperlink>
          </w:p>
        </w:tc>
      </w:tr>
      <w:tr w:rsidR="00C44B0B" w14:paraId="727512E2" w14:textId="77777777">
        <w:trPr>
          <w:cantSplit/>
        </w:trPr>
        <w:tc>
          <w:tcPr>
            <w:tcW w:w="648" w:type="dxa"/>
            <w:shd w:val="clear" w:color="auto" w:fill="F4F4F4"/>
            <w:tcMar>
              <w:top w:w="95" w:type="dxa"/>
              <w:left w:w="105" w:type="dxa"/>
              <w:bottom w:w="95" w:type="dxa"/>
              <w:right w:w="105" w:type="dxa"/>
            </w:tcMar>
          </w:tcPr>
          <w:p w14:paraId="19C74FB9" w14:textId="77777777" w:rsidR="00B44BB5" w:rsidRDefault="00000000">
            <w:r>
              <w:t>80</w:t>
            </w:r>
          </w:p>
        </w:tc>
        <w:tc>
          <w:tcPr>
            <w:tcW w:w="792" w:type="dxa"/>
            <w:shd w:val="clear" w:color="auto" w:fill="F4F4F4"/>
            <w:tcMar>
              <w:top w:w="95" w:type="dxa"/>
              <w:left w:w="105" w:type="dxa"/>
              <w:bottom w:w="95" w:type="dxa"/>
              <w:right w:w="105" w:type="dxa"/>
            </w:tcMar>
          </w:tcPr>
          <w:p w14:paraId="0E4A31BE" w14:textId="77777777" w:rsidR="00B44BB5" w:rsidRDefault="00000000">
            <w:r>
              <w:t>2020</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4F630F14" w14:textId="77777777" w:rsidR="00B44BB5" w:rsidRDefault="00000000">
            <w:pPr>
              <w:rPr>
                <w:lang w:eastAsia="zh-CN"/>
              </w:rPr>
            </w:pPr>
            <w:r>
              <w:rPr>
                <w:rFonts w:ascii="Arial Unicode MS" w:eastAsia="Arial Unicode MS" w:hAnsi="Arial Unicode MS" w:cs="Arial Unicode MS"/>
                <w:lang w:eastAsia="zh-CN"/>
              </w:rPr>
              <w:t>高压静电纺丝法制备植物源抗菌纳米纤维膜的综合实验设计</w:t>
            </w:r>
            <w:r>
              <w:rPr>
                <w:lang w:eastAsia="zh-CN"/>
              </w:rPr>
              <w:br/>
            </w:r>
            <w:r>
              <w:rPr>
                <w:rFonts w:ascii="Arial Unicode MS" w:eastAsia="Arial Unicode MS" w:hAnsi="Arial Unicode MS" w:cs="Arial Unicode MS"/>
                <w:lang w:eastAsia="zh-CN"/>
              </w:rPr>
              <w:t>陈品鸿；曹庆云；黄永欣；林碧菡；谭晓琪；卢应懿；张伟芳；侯春林；周成艺</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华南农业大学</w:t>
              <w:br/>
              <w:t>实验技术与管理，2020，37(12)</w:t>
            </w:r>
            <w:r>
              <w:rPr>
                <w:rFonts w:ascii="Arial Unicode MS" w:hAnsi="Arial Unicode MS" w:eastAsia="Arial Unicode MS" w:cs="Arial Unicode MS"/>
                <w:color w:val="000000"/>
              </w:rPr>
              <w:br/>
              <w:t>使用的设备型号：TL-Pro</w:t>
            </w:r>
            <w:r>
              <w:rPr>
                <w:color w:val="000000"/>
              </w:rPr>
              <w:br/>
            </w:r>
            <w:hyperlink r:id="rId689">
              <w:r>
                <w:rPr>
                  <w:color w:val="0563C1"/>
                  <w:u w:val="single"/>
                </w:rPr>
                <w:t>10.16791/j.cnki.sjg.2020.12.020</w:t>
              </w:r>
            </w:hyperlink>
          </w:p>
        </w:tc>
      </w:tr>
      <w:tr w:rsidR="00C44B0B" w14:paraId="19AFAEC3" w14:textId="77777777">
        <w:trPr>
          <w:cantSplit/>
        </w:trPr>
        <w:tc>
          <w:tcPr>
            <w:tcW w:w="648" w:type="dxa"/>
            <w:shd w:val="clear" w:color="auto" w:fill="F4F4F4"/>
            <w:tcMar>
              <w:top w:w="95" w:type="dxa"/>
              <w:left w:w="105" w:type="dxa"/>
              <w:bottom w:w="95" w:type="dxa"/>
              <w:right w:w="105" w:type="dxa"/>
            </w:tcMar>
          </w:tcPr>
          <w:p w14:paraId="10625580" w14:textId="77777777" w:rsidR="00B44BB5" w:rsidRDefault="00000000">
            <w:r>
              <w:t>81</w:t>
            </w:r>
          </w:p>
        </w:tc>
        <w:tc>
          <w:tcPr>
            <w:tcW w:w="792" w:type="dxa"/>
            <w:shd w:val="clear" w:color="auto" w:fill="F4F4F4"/>
            <w:tcMar>
              <w:top w:w="95" w:type="dxa"/>
              <w:left w:w="105" w:type="dxa"/>
              <w:bottom w:w="95" w:type="dxa"/>
              <w:right w:w="105" w:type="dxa"/>
            </w:tcMar>
          </w:tcPr>
          <w:p w14:paraId="2776CA78" w14:textId="77777777" w:rsidR="00B44BB5" w:rsidRDefault="00000000">
            <w:r>
              <w:t>2019</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13423590" w14:textId="77777777" w:rsidR="00B44BB5" w:rsidRDefault="00000000">
            <w:pPr>
              <w:rPr>
                <w:lang w:eastAsia="zh-CN"/>
              </w:rPr>
            </w:pPr>
            <w:r>
              <w:rPr>
                <w:rFonts w:ascii="Arial Unicode MS" w:eastAsia="Arial Unicode MS" w:hAnsi="Arial Unicode MS" w:cs="Arial Unicode MS"/>
                <w:lang w:eastAsia="zh-CN"/>
              </w:rPr>
              <w:t>基于甲氨基柱</w:t>
            </w:r>
            <w:r>
              <w:rPr>
                <w:lang w:eastAsia="zh-CN"/>
              </w:rPr>
              <w:t>[5]</w:t>
            </w:r>
            <w:r>
              <w:rPr>
                <w:rFonts w:ascii="Arial Unicode MS" w:eastAsia="Arial Unicode MS" w:hAnsi="Arial Unicode MS" w:cs="Arial Unicode MS"/>
                <w:lang w:eastAsia="zh-CN"/>
              </w:rPr>
              <w:t>芳烃的聚丙烯酸酯有机膜对对硝基苯酚的吸附行为</w:t>
            </w:r>
            <w:r>
              <w:rPr>
                <w:lang w:eastAsia="zh-CN"/>
              </w:rPr>
              <w:br/>
            </w:r>
            <w:r>
              <w:rPr>
                <w:rFonts w:ascii="Arial Unicode MS" w:eastAsia="Arial Unicode MS" w:hAnsi="Arial Unicode MS" w:cs="Arial Unicode MS"/>
                <w:lang w:eastAsia="zh-CN"/>
              </w:rPr>
              <w:t>夏冬冬；侯亚奇；潘倩霞；何子慧；杨建哲；汪海波</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南京工业大学化学与分子工程学院</w:t>
              <w:br/>
              <w:t>应用化学，2019，36(1)：24–30</w:t>
            </w:r>
            <w:r>
              <w:rPr>
                <w:rFonts w:ascii="Arial Unicode MS" w:hAnsi="Arial Unicode MS" w:eastAsia="Arial Unicode MS" w:cs="Arial Unicode MS"/>
                <w:color w:val="000000"/>
              </w:rPr>
              <w:br/>
              <w:t>使用的设备型号：TL-01</w:t>
            </w:r>
            <w:r>
              <w:rPr>
                <w:color w:val="000000"/>
              </w:rPr>
              <w:br/>
            </w:r>
            <w:hyperlink r:id="rId690">
              <w:r>
                <w:rPr>
                  <w:color w:val="0563C1"/>
                  <w:u w:val="single"/>
                </w:rPr>
                <w:t>10.11944/j.issn.1000-0518.2019.01.180054</w:t>
              </w:r>
            </w:hyperlink>
          </w:p>
        </w:tc>
      </w:tr>
      <w:tr w:rsidR="00C44B0B" w14:paraId="07721770" w14:textId="77777777">
        <w:trPr>
          <w:cantSplit/>
        </w:trPr>
        <w:tc>
          <w:tcPr>
            <w:tcW w:w="648" w:type="dxa"/>
            <w:shd w:val="clear" w:color="auto" w:fill="F4F4F4"/>
            <w:tcMar>
              <w:top w:w="95" w:type="dxa"/>
              <w:left w:w="105" w:type="dxa"/>
              <w:bottom w:w="95" w:type="dxa"/>
              <w:right w:w="105" w:type="dxa"/>
            </w:tcMar>
          </w:tcPr>
          <w:p w14:paraId="03D033B4" w14:textId="77777777" w:rsidR="00B44BB5" w:rsidRDefault="00000000">
            <w:r>
              <w:t>82</w:t>
            </w:r>
          </w:p>
        </w:tc>
        <w:tc>
          <w:tcPr>
            <w:tcW w:w="792" w:type="dxa"/>
            <w:shd w:val="clear" w:color="auto" w:fill="F4F4F4"/>
            <w:tcMar>
              <w:top w:w="95" w:type="dxa"/>
              <w:left w:w="105" w:type="dxa"/>
              <w:bottom w:w="95" w:type="dxa"/>
              <w:right w:w="105" w:type="dxa"/>
            </w:tcMar>
          </w:tcPr>
          <w:p w14:paraId="655C3118" w14:textId="77777777" w:rsidR="00B44BB5" w:rsidRDefault="00000000">
            <w:r>
              <w:t>2018</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1CD4421C" w14:textId="77777777" w:rsidR="00B44BB5" w:rsidRDefault="00000000">
            <w:pPr>
              <w:rPr>
                <w:lang w:eastAsia="zh-CN"/>
              </w:rPr>
            </w:pPr>
            <w:r>
              <w:rPr>
                <w:rFonts w:ascii="Arial Unicode MS" w:eastAsia="Arial Unicode MS" w:hAnsi="Arial Unicode MS" w:cs="Arial Unicode MS"/>
                <w:lang w:eastAsia="zh-CN"/>
              </w:rPr>
              <w:t>静电纺丝法制备超细氧化锆纤维</w:t>
            </w:r>
            <w:r>
              <w:rPr>
                <w:lang w:eastAsia="zh-CN"/>
              </w:rPr>
              <w:br/>
            </w:r>
            <w:r>
              <w:rPr>
                <w:rFonts w:ascii="Arial Unicode MS" w:eastAsia="Arial Unicode MS" w:hAnsi="Arial Unicode MS" w:cs="Arial Unicode MS"/>
                <w:lang w:eastAsia="zh-CN"/>
              </w:rPr>
              <w:t>李苑；高燕芳；李学礼；张锐霞；康建新；唐杰；孙国凯</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山东工业陶瓷研究设计院有限公司；上海硅酸盐研究所</w:t>
              <w:br/>
              <w:t>现代技术陶瓷，2018，39(5)：355–361</w:t>
            </w:r>
            <w:r>
              <w:rPr>
                <w:rFonts w:ascii="Arial Unicode MS" w:hAnsi="Arial Unicode MS" w:eastAsia="Arial Unicode MS" w:cs="Arial Unicode MS"/>
                <w:color w:val="000000"/>
              </w:rPr>
              <w:br/>
              <w:t>使用的设备型号：TL-01</w:t>
            </w:r>
            <w:r>
              <w:rPr>
                <w:color w:val="000000"/>
              </w:rPr>
              <w:br/>
            </w:r>
            <w:hyperlink r:id="rId691">
              <w:r>
                <w:rPr>
                  <w:color w:val="0563C1"/>
                  <w:u w:val="single"/>
                </w:rPr>
                <w:t>10.16253/j.cnki.37-1226/tq.2018.03.001</w:t>
              </w:r>
            </w:hyperlink>
          </w:p>
        </w:tc>
      </w:tr>
      <w:tr w:rsidR="00C44B0B" w14:paraId="5D8B7C85" w14:textId="77777777">
        <w:trPr>
          <w:cantSplit/>
        </w:trPr>
        <w:tc>
          <w:tcPr>
            <w:tcW w:w="648" w:type="dxa"/>
            <w:shd w:val="clear" w:color="auto" w:fill="F4F4F4"/>
            <w:tcMar>
              <w:top w:w="95" w:type="dxa"/>
              <w:left w:w="105" w:type="dxa"/>
              <w:bottom w:w="95" w:type="dxa"/>
              <w:right w:w="105" w:type="dxa"/>
            </w:tcMar>
          </w:tcPr>
          <w:p w14:paraId="3EF9D84A" w14:textId="77777777" w:rsidR="00B44BB5" w:rsidRDefault="00000000">
            <w:r>
              <w:t>83</w:t>
            </w:r>
          </w:p>
        </w:tc>
        <w:tc>
          <w:tcPr>
            <w:tcW w:w="792" w:type="dxa"/>
            <w:shd w:val="clear" w:color="auto" w:fill="F4F4F4"/>
            <w:tcMar>
              <w:top w:w="95" w:type="dxa"/>
              <w:left w:w="105" w:type="dxa"/>
              <w:bottom w:w="95" w:type="dxa"/>
              <w:right w:w="105" w:type="dxa"/>
            </w:tcMar>
          </w:tcPr>
          <w:p w14:paraId="11EB55FE" w14:textId="77777777" w:rsidR="00B44BB5" w:rsidRDefault="00000000">
            <w:r>
              <w:t>2017</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0C4EB337" w14:textId="77777777" w:rsidR="00B44BB5" w:rsidRDefault="00000000">
            <w:pPr>
              <w:rPr>
                <w:lang w:eastAsia="zh-CN"/>
              </w:rPr>
            </w:pPr>
            <w:r>
              <w:rPr>
                <w:rFonts w:ascii="Arial Unicode MS" w:eastAsia="Arial Unicode MS" w:hAnsi="Arial Unicode MS" w:cs="Arial Unicode MS"/>
                <w:lang w:eastAsia="zh-CN"/>
              </w:rPr>
              <w:t>静电纺丝制备聚己内酯</w:t>
            </w:r>
            <w:r>
              <w:rPr>
                <w:lang w:eastAsia="zh-CN"/>
              </w:rPr>
              <w:t>/</w:t>
            </w:r>
            <w:r>
              <w:rPr>
                <w:rFonts w:ascii="Arial Unicode MS" w:eastAsia="Arial Unicode MS" w:hAnsi="Arial Unicode MS" w:cs="Arial Unicode MS"/>
                <w:lang w:eastAsia="zh-CN"/>
              </w:rPr>
              <w:t>壳聚糖复合纤维膜</w:t>
            </w:r>
            <w:r>
              <w:rPr>
                <w:lang w:eastAsia="zh-CN"/>
              </w:rPr>
              <w:br/>
            </w:r>
            <w:r>
              <w:rPr>
                <w:rFonts w:ascii="Arial Unicode MS" w:eastAsia="Arial Unicode MS" w:hAnsi="Arial Unicode MS" w:cs="Arial Unicode MS"/>
                <w:lang w:eastAsia="zh-CN"/>
              </w:rPr>
              <w:t>司呈辉；郝明智；刘琳；王乾延；崔志香</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福建工程学院；福建农林大学</w:t>
              <w:br/>
              <w:t>材料科学与工程学报，2017，35(4)：548–550</w:t>
            </w:r>
            <w:r>
              <w:rPr>
                <w:color w:val="000000"/>
              </w:rPr>
              <w:br/>
            </w:r>
            <w:hyperlink r:id="rId692">
              <w:r>
                <w:rPr>
                  <w:color w:val="0563C1"/>
                  <w:u w:val="single"/>
                </w:rPr>
                <w:t>10.14136/j.cnki.issn1673-2812.2017.04.007</w:t>
              </w:r>
            </w:hyperlink>
          </w:p>
        </w:tc>
      </w:tr>
      <w:tr w:rsidR="00C44B0B" w14:paraId="580C4F50" w14:textId="77777777">
        <w:trPr>
          <w:cantSplit/>
        </w:trPr>
        <w:tc>
          <w:tcPr>
            <w:tcW w:w="648" w:type="dxa"/>
            <w:shd w:val="clear" w:color="auto" w:fill="F4F4F4"/>
            <w:tcMar>
              <w:top w:w="95" w:type="dxa"/>
              <w:left w:w="105" w:type="dxa"/>
              <w:bottom w:w="95" w:type="dxa"/>
              <w:right w:w="105" w:type="dxa"/>
            </w:tcMar>
          </w:tcPr>
          <w:p w14:paraId="4B34EA7C" w14:textId="77777777" w:rsidR="00B44BB5" w:rsidRDefault="00000000">
            <w:r>
              <w:lastRenderedPageBreak/>
              <w:t>84</w:t>
            </w:r>
          </w:p>
        </w:tc>
        <w:tc>
          <w:tcPr>
            <w:tcW w:w="792" w:type="dxa"/>
            <w:shd w:val="clear" w:color="auto" w:fill="F4F4F4"/>
            <w:tcMar>
              <w:top w:w="95" w:type="dxa"/>
              <w:left w:w="105" w:type="dxa"/>
              <w:bottom w:w="95" w:type="dxa"/>
              <w:right w:w="105" w:type="dxa"/>
            </w:tcMar>
          </w:tcPr>
          <w:p w14:paraId="48146DAA" w14:textId="77777777" w:rsidR="00B44BB5" w:rsidRDefault="00000000">
            <w:r>
              <w:t>2020</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52BFEBB2" w14:textId="77777777" w:rsidR="00B44BB5" w:rsidRDefault="00000000">
            <w:pPr>
              <w:rPr>
                <w:lang w:eastAsia="zh-CN"/>
              </w:rPr>
            </w:pPr>
            <w:r>
              <w:rPr>
                <w:rFonts w:ascii="Arial Unicode MS" w:eastAsia="Arial Unicode MS" w:hAnsi="Arial Unicode MS" w:cs="Arial Unicode MS"/>
                <w:lang w:eastAsia="zh-CN"/>
              </w:rPr>
              <w:t>聚羟基脂肪酸酯</w:t>
            </w:r>
            <w:r>
              <w:rPr>
                <w:lang w:eastAsia="zh-CN"/>
              </w:rPr>
              <w:t>/</w:t>
            </w:r>
            <w:r>
              <w:rPr>
                <w:rFonts w:ascii="Arial Unicode MS" w:eastAsia="Arial Unicode MS" w:hAnsi="Arial Unicode MS" w:cs="Arial Unicode MS"/>
                <w:lang w:eastAsia="zh-CN"/>
              </w:rPr>
              <w:t>海藻酸钠纳米纤维的制备及其性能</w:t>
            </w:r>
            <w:r>
              <w:rPr>
                <w:lang w:eastAsia="zh-CN"/>
              </w:rPr>
              <w:br/>
            </w:r>
            <w:r>
              <w:rPr>
                <w:rFonts w:ascii="Arial Unicode MS" w:eastAsia="Arial Unicode MS" w:hAnsi="Arial Unicode MS" w:cs="Arial Unicode MS"/>
                <w:lang w:eastAsia="zh-CN"/>
              </w:rPr>
              <w:t>孙范优；郭静；于跃；张森</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大连工业大学；辽宁省功能纤维及复合材料工程技术中心</w:t>
              <w:br/>
              <w:t>纺织学报，2020，41(5)</w:t>
            </w:r>
            <w:r>
              <w:rPr>
                <w:rFonts w:ascii="Arial Unicode MS" w:hAnsi="Arial Unicode MS" w:eastAsia="Arial Unicode MS" w:cs="Arial Unicode MS"/>
                <w:color w:val="000000"/>
              </w:rPr>
              <w:br/>
              <w:t>使用的设备型号：TL-Pro-BM</w:t>
            </w:r>
            <w:r>
              <w:rPr>
                <w:color w:val="000000"/>
              </w:rPr>
              <w:br/>
            </w:r>
            <w:hyperlink r:id="rId693">
              <w:r>
                <w:rPr>
                  <w:color w:val="0563C1"/>
                  <w:u w:val="single"/>
                </w:rPr>
                <w:t>10.13475/j.fzxb.20190502306</w:t>
              </w:r>
            </w:hyperlink>
          </w:p>
        </w:tc>
      </w:tr>
      <w:tr w:rsidR="00C44B0B" w14:paraId="14BC1BC6" w14:textId="77777777">
        <w:trPr>
          <w:cantSplit/>
        </w:trPr>
        <w:tc>
          <w:tcPr>
            <w:tcW w:w="648" w:type="dxa"/>
            <w:shd w:val="clear" w:color="auto" w:fill="F4F4F4"/>
            <w:tcMar>
              <w:top w:w="95" w:type="dxa"/>
              <w:left w:w="105" w:type="dxa"/>
              <w:bottom w:w="95" w:type="dxa"/>
              <w:right w:w="105" w:type="dxa"/>
            </w:tcMar>
          </w:tcPr>
          <w:p w14:paraId="6B4BA027" w14:textId="77777777" w:rsidR="00B44BB5" w:rsidRDefault="00000000">
            <w:r>
              <w:t>85</w:t>
            </w:r>
          </w:p>
        </w:tc>
        <w:tc>
          <w:tcPr>
            <w:tcW w:w="792" w:type="dxa"/>
            <w:shd w:val="clear" w:color="auto" w:fill="F4F4F4"/>
            <w:tcMar>
              <w:top w:w="95" w:type="dxa"/>
              <w:left w:w="105" w:type="dxa"/>
              <w:bottom w:w="95" w:type="dxa"/>
              <w:right w:w="105" w:type="dxa"/>
            </w:tcMar>
          </w:tcPr>
          <w:p w14:paraId="4F4BEE2E" w14:textId="77777777" w:rsidR="00B44BB5" w:rsidRDefault="00000000">
            <w:r>
              <w:t>2021</w:t>
            </w:r>
            <w:r>
              <w:br/>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2EFD37D9" w14:textId="77777777" w:rsidR="00B44BB5" w:rsidRDefault="00000000">
            <w:pPr>
              <w:rPr>
                <w:lang w:eastAsia="zh-CN"/>
              </w:rPr>
            </w:pPr>
            <w:r>
              <w:rPr>
                <w:rFonts w:ascii="Arial Unicode MS" w:eastAsia="Arial Unicode MS" w:hAnsi="Arial Unicode MS" w:cs="Arial Unicode MS"/>
                <w:lang w:eastAsia="zh-CN"/>
              </w:rPr>
              <w:t>碳化温度对</w:t>
            </w:r>
            <w:r>
              <w:rPr>
                <w:lang w:eastAsia="zh-CN"/>
              </w:rPr>
              <w:t>TiO₂/C</w:t>
            </w:r>
            <w:r>
              <w:rPr>
                <w:rFonts w:ascii="Arial Unicode MS" w:eastAsia="Arial Unicode MS" w:hAnsi="Arial Unicode MS" w:cs="Arial Unicode MS"/>
                <w:lang w:eastAsia="zh-CN"/>
              </w:rPr>
              <w:t>复合材料储钠性能的影响</w:t>
            </w:r>
            <w:r>
              <w:rPr>
                <w:lang w:eastAsia="zh-CN"/>
              </w:rPr>
              <w:br/>
            </w:r>
            <w:r>
              <w:rPr>
                <w:rFonts w:ascii="Arial Unicode MS" w:eastAsia="Arial Unicode MS" w:hAnsi="Arial Unicode MS" w:cs="Arial Unicode MS"/>
                <w:lang w:eastAsia="zh-CN"/>
              </w:rPr>
              <w:t>李莹</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西华师范大学</w:t>
              <w:br/>
              <w:t>化工时刊，2021(15)</w:t>
            </w:r>
            <w:r>
              <w:rPr>
                <w:rFonts w:ascii="Arial Unicode MS" w:hAnsi="Arial Unicode MS" w:eastAsia="Arial Unicode MS" w:cs="Arial Unicode MS"/>
                <w:color w:val="000000"/>
              </w:rPr>
              <w:br/>
              <w:t>使用的设备型号：TL-01</w:t>
            </w:r>
            <w:r>
              <w:rPr>
                <w:color w:val="000000"/>
              </w:rPr>
              <w:br/>
            </w:r>
            <w:hyperlink r:id="rId694">
              <w:r>
                <w:rPr>
                  <w:color w:val="0563C1"/>
                  <w:u w:val="single"/>
                </w:rPr>
                <w:t>10.19900/j.cnki.ISSN1008-4800.2021.15.053</w:t>
              </w:r>
            </w:hyperlink>
          </w:p>
        </w:tc>
      </w:tr>
      <w:tr w:rsidR="00C44B0B" w14:paraId="1A1EB897" w14:textId="77777777">
        <w:trPr>
          <w:cantSplit/>
        </w:trPr>
        <w:tc>
          <w:tcPr>
            <w:tcW w:w="648" w:type="dxa"/>
            <w:shd w:val="clear" w:color="auto" w:fill="F4F4F4"/>
            <w:tcMar>
              <w:top w:w="95" w:type="dxa"/>
              <w:left w:w="105" w:type="dxa"/>
              <w:bottom w:w="95" w:type="dxa"/>
              <w:right w:w="105" w:type="dxa"/>
            </w:tcMar>
          </w:tcPr>
          <w:p w14:paraId="0F823347" w14:textId="77777777" w:rsidR="00734CC3" w:rsidRDefault="00000000">
            <w:r>
              <w:t>86</w:t>
            </w:r>
          </w:p>
        </w:tc>
        <w:tc>
          <w:tcPr>
            <w:tcW w:w="792" w:type="dxa"/>
            <w:shd w:val="clear" w:color="auto" w:fill="F4F4F4"/>
            <w:tcMar>
              <w:top w:w="95" w:type="dxa"/>
              <w:left w:w="105" w:type="dxa"/>
              <w:bottom w:w="95" w:type="dxa"/>
              <w:right w:w="105" w:type="dxa"/>
            </w:tcMar>
          </w:tcPr>
          <w:p w14:paraId="10F5F50D" w14:textId="77777777" w:rsidR="00734CC3" w:rsidRDefault="00000000">
            <w:r>
              <w:t xml:space="preserve">2025 </w:t>
            </w:r>
            <w:r>
              <w:rPr>
                <w:rFonts w:ascii="Arial Unicode MS" w:eastAsia="Arial Unicode MS" w:hAnsi="Arial Unicode MS" w:cs="Arial Unicode MS"/>
              </w:rPr>
              <w:t>硕士论文</w:t>
            </w:r>
          </w:p>
        </w:tc>
        <w:tc>
          <w:tcPr>
            <w:tcW w:w="4320" w:type="dxa"/>
            <w:shd w:val="clear" w:color="auto" w:fill="F4F4F4"/>
            <w:tcMar>
              <w:top w:w="95" w:type="dxa"/>
              <w:left w:w="105" w:type="dxa"/>
              <w:bottom w:w="95" w:type="dxa"/>
              <w:right w:w="105" w:type="dxa"/>
            </w:tcMar>
          </w:tcPr>
          <w:p w14:paraId="46C6A76C" w14:textId="77777777" w:rsidR="00734CC3" w:rsidRDefault="00000000">
            <w:pPr>
              <w:rPr>
                <w:lang w:eastAsia="zh-CN"/>
              </w:rPr>
            </w:pPr>
            <w:r>
              <w:rPr>
                <w:lang w:eastAsia="zh-CN"/>
              </w:rPr>
              <w:t>Janus</w:t>
            </w:r>
            <w:r>
              <w:rPr>
                <w:rFonts w:ascii="Arial Unicode MS" w:eastAsia="Arial Unicode MS" w:hAnsi="Arial Unicode MS" w:cs="Arial Unicode MS"/>
                <w:lang w:eastAsia="zh-CN"/>
              </w:rPr>
              <w:t>结构单向导湿纳米纤维膜的制备及性能研究</w:t>
            </w:r>
            <w:r>
              <w:rPr>
                <w:lang w:eastAsia="zh-CN"/>
              </w:rPr>
              <w:t xml:space="preserve"> </w:t>
            </w:r>
            <w:r>
              <w:rPr>
                <w:rFonts w:ascii="Arial Unicode MS" w:eastAsia="Arial Unicode MS" w:hAnsi="Arial Unicode MS" w:cs="Arial Unicode MS"/>
                <w:lang w:eastAsia="zh-CN"/>
              </w:rPr>
              <w:t>谢嘉乐</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苏州大学</w:t>
            </w:r>
            <w:r>
              <w:rPr>
                <w:rFonts w:ascii="Arial Unicode MS" w:hAnsi="Arial Unicode MS" w:eastAsia="Arial Unicode MS" w:cs="Arial Unicode MS"/>
                <w:color w:val="000000"/>
              </w:rPr>
              <w:br/>
              <w:t>使用的设备型号：TL-Pro-BM</w:t>
            </w:r>
          </w:p>
        </w:tc>
      </w:tr>
      <w:tr w:rsidR="00C44B0B" w14:paraId="1B83A85C" w14:textId="77777777">
        <w:trPr>
          <w:cantSplit/>
        </w:trPr>
        <w:tc>
          <w:tcPr>
            <w:tcW w:w="648" w:type="dxa"/>
            <w:shd w:val="clear" w:color="auto" w:fill="F4F4F4"/>
            <w:tcMar>
              <w:top w:w="95" w:type="dxa"/>
              <w:left w:w="105" w:type="dxa"/>
              <w:bottom w:w="95" w:type="dxa"/>
              <w:right w:w="105" w:type="dxa"/>
            </w:tcMar>
          </w:tcPr>
          <w:p w14:paraId="279C4835" w14:textId="77777777" w:rsidR="00734CC3" w:rsidRDefault="00000000">
            <w:r>
              <w:t>87</w:t>
            </w:r>
          </w:p>
        </w:tc>
        <w:tc>
          <w:tcPr>
            <w:tcW w:w="792" w:type="dxa"/>
            <w:shd w:val="clear" w:color="auto" w:fill="F4F4F4"/>
            <w:tcMar>
              <w:top w:w="95" w:type="dxa"/>
              <w:left w:w="105" w:type="dxa"/>
              <w:bottom w:w="95" w:type="dxa"/>
              <w:right w:w="105" w:type="dxa"/>
            </w:tcMar>
          </w:tcPr>
          <w:p w14:paraId="318ADA71" w14:textId="77777777" w:rsidR="00734CC3" w:rsidRDefault="00000000">
            <w:r>
              <w:t xml:space="preserve">2025 </w:t>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36EAFBF1" w14:textId="77777777" w:rsidR="00734CC3" w:rsidRDefault="00000000">
            <w:pPr>
              <w:rPr>
                <w:lang w:eastAsia="zh-CN"/>
              </w:rPr>
            </w:pPr>
            <w:r>
              <w:rPr>
                <w:lang w:eastAsia="zh-CN"/>
              </w:rPr>
              <w:t>MoS2_PAN</w:t>
            </w:r>
            <w:r>
              <w:rPr>
                <w:rFonts w:ascii="Arial Unicode MS" w:eastAsia="Arial Unicode MS" w:hAnsi="Arial Unicode MS" w:cs="Arial Unicode MS"/>
                <w:lang w:eastAsia="zh-CN"/>
              </w:rPr>
              <w:t>弯曲传感器的制备及其挠曲电特性分析</w:t>
            </w:r>
            <w:r>
              <w:rPr>
                <w:lang w:eastAsia="zh-CN"/>
              </w:rPr>
              <w:t xml:space="preserve"> </w:t>
            </w:r>
            <w:r>
              <w:rPr>
                <w:rFonts w:ascii="Arial Unicode MS" w:eastAsia="Arial Unicode MS" w:hAnsi="Arial Unicode MS" w:cs="Arial Unicode MS"/>
                <w:lang w:eastAsia="zh-CN"/>
              </w:rPr>
              <w:t>左雨欣；于影；卢海龙；冯君艳；张嘉诚；刘文翰；吕勇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嘉兴南湖学院；嘉兴大学</w:t>
              <w:br/>
              <w:t>传感技术学报，2025，38(6)</w:t>
            </w:r>
          </w:p>
        </w:tc>
      </w:tr>
      <w:tr w:rsidR="00C44B0B" w14:paraId="761F6A66" w14:textId="77777777">
        <w:trPr>
          <w:cantSplit/>
        </w:trPr>
        <w:tc>
          <w:tcPr>
            <w:tcW w:w="648" w:type="dxa"/>
            <w:shd w:val="clear" w:color="auto" w:fill="F4F4F4"/>
            <w:tcMar>
              <w:top w:w="95" w:type="dxa"/>
              <w:left w:w="105" w:type="dxa"/>
              <w:bottom w:w="95" w:type="dxa"/>
              <w:right w:w="105" w:type="dxa"/>
            </w:tcMar>
          </w:tcPr>
          <w:p w14:paraId="24DEA4F8" w14:textId="77777777" w:rsidR="00734CC3" w:rsidRDefault="00000000">
            <w:r>
              <w:t>88</w:t>
            </w:r>
          </w:p>
        </w:tc>
        <w:tc>
          <w:tcPr>
            <w:tcW w:w="792" w:type="dxa"/>
            <w:shd w:val="clear" w:color="auto" w:fill="F4F4F4"/>
            <w:tcMar>
              <w:top w:w="95" w:type="dxa"/>
              <w:left w:w="105" w:type="dxa"/>
              <w:bottom w:w="95" w:type="dxa"/>
              <w:right w:w="105" w:type="dxa"/>
            </w:tcMar>
          </w:tcPr>
          <w:p w14:paraId="0C6B85E1" w14:textId="77777777" w:rsidR="00734CC3" w:rsidRDefault="00000000">
            <w:r>
              <w:t xml:space="preserve">2025 </w:t>
            </w:r>
            <w:r>
              <w:rPr>
                <w:rFonts w:ascii="Arial Unicode MS" w:eastAsia="Arial Unicode MS" w:hAnsi="Arial Unicode MS" w:cs="Arial Unicode MS"/>
              </w:rPr>
              <w:t>硕士论文</w:t>
            </w:r>
          </w:p>
        </w:tc>
        <w:tc>
          <w:tcPr>
            <w:tcW w:w="4320" w:type="dxa"/>
            <w:shd w:val="clear" w:color="auto" w:fill="F4F4F4"/>
            <w:tcMar>
              <w:top w:w="95" w:type="dxa"/>
              <w:left w:w="105" w:type="dxa"/>
              <w:bottom w:w="95" w:type="dxa"/>
              <w:right w:w="105" w:type="dxa"/>
            </w:tcMar>
          </w:tcPr>
          <w:p w14:paraId="13FBBCAB" w14:textId="77777777" w:rsidR="00734CC3" w:rsidRDefault="00000000">
            <w:pPr>
              <w:rPr>
                <w:lang w:eastAsia="zh-CN"/>
              </w:rPr>
            </w:pPr>
            <w:r>
              <w:rPr>
                <w:lang w:eastAsia="zh-CN"/>
              </w:rPr>
              <w:t>PBAT</w:t>
            </w:r>
            <w:r>
              <w:rPr>
                <w:rFonts w:ascii="Arial Unicode MS" w:eastAsia="Arial Unicode MS" w:hAnsi="Arial Unicode MS" w:cs="Arial Unicode MS"/>
                <w:lang w:eastAsia="zh-CN"/>
              </w:rPr>
              <w:t>基静电纺复合膜的构建与表征</w:t>
            </w:r>
            <w:r>
              <w:rPr>
                <w:lang w:eastAsia="zh-CN"/>
              </w:rPr>
              <w:t xml:space="preserve"> </w:t>
            </w:r>
            <w:r>
              <w:rPr>
                <w:rFonts w:ascii="Arial Unicode MS" w:eastAsia="Arial Unicode MS" w:hAnsi="Arial Unicode MS" w:cs="Arial Unicode MS"/>
                <w:lang w:eastAsia="zh-CN"/>
              </w:rPr>
              <w:t>李铭晗</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大连工业大学</w:t>
            </w:r>
          </w:p>
        </w:tc>
      </w:tr>
      <w:tr w:rsidR="00C44B0B" w14:paraId="5989A474" w14:textId="77777777">
        <w:trPr>
          <w:cantSplit/>
        </w:trPr>
        <w:tc>
          <w:tcPr>
            <w:tcW w:w="648" w:type="dxa"/>
            <w:shd w:val="clear" w:color="auto" w:fill="F4F4F4"/>
            <w:tcMar>
              <w:top w:w="95" w:type="dxa"/>
              <w:left w:w="105" w:type="dxa"/>
              <w:bottom w:w="95" w:type="dxa"/>
              <w:right w:w="105" w:type="dxa"/>
            </w:tcMar>
          </w:tcPr>
          <w:p w14:paraId="2E41C1E4" w14:textId="77777777" w:rsidR="00734CC3" w:rsidRDefault="00000000">
            <w:r>
              <w:t>89</w:t>
            </w:r>
          </w:p>
        </w:tc>
        <w:tc>
          <w:tcPr>
            <w:tcW w:w="792" w:type="dxa"/>
            <w:shd w:val="clear" w:color="auto" w:fill="F4F4F4"/>
            <w:tcMar>
              <w:top w:w="95" w:type="dxa"/>
              <w:left w:w="105" w:type="dxa"/>
              <w:bottom w:w="95" w:type="dxa"/>
              <w:right w:w="105" w:type="dxa"/>
            </w:tcMar>
          </w:tcPr>
          <w:p w14:paraId="2BB824D1" w14:textId="77777777" w:rsidR="00734CC3" w:rsidRDefault="00000000">
            <w:r>
              <w:t xml:space="preserve">2025 </w:t>
            </w:r>
            <w:r>
              <w:rPr>
                <w:rFonts w:ascii="Arial Unicode MS" w:eastAsia="Arial Unicode MS" w:hAnsi="Arial Unicode MS" w:cs="Arial Unicode MS"/>
              </w:rPr>
              <w:t>硕士论文</w:t>
            </w:r>
          </w:p>
        </w:tc>
        <w:tc>
          <w:tcPr>
            <w:tcW w:w="4320" w:type="dxa"/>
            <w:shd w:val="clear" w:color="auto" w:fill="F4F4F4"/>
            <w:tcMar>
              <w:top w:w="95" w:type="dxa"/>
              <w:left w:w="105" w:type="dxa"/>
              <w:bottom w:w="95" w:type="dxa"/>
              <w:right w:w="105" w:type="dxa"/>
            </w:tcMar>
          </w:tcPr>
          <w:p w14:paraId="5269295C" w14:textId="77777777" w:rsidR="00734CC3" w:rsidRDefault="00000000">
            <w:pPr>
              <w:rPr>
                <w:lang w:eastAsia="zh-CN"/>
              </w:rPr>
            </w:pPr>
            <w:r>
              <w:rPr>
                <w:lang w:eastAsia="zh-CN"/>
              </w:rPr>
              <w:t>Si(Fe)</w:t>
            </w:r>
            <w:r>
              <w:rPr>
                <w:rFonts w:ascii="Arial Unicode MS" w:eastAsia="Arial Unicode MS" w:hAnsi="Arial Unicode MS" w:cs="Arial Unicode MS"/>
                <w:lang w:eastAsia="zh-CN"/>
              </w:rPr>
              <w:t>一体式锂离子电池负极制备及高密度储能</w:t>
            </w:r>
            <w:r>
              <w:rPr>
                <w:lang w:eastAsia="zh-CN"/>
              </w:rPr>
              <w:t xml:space="preserve"> </w:t>
            </w:r>
            <w:r>
              <w:rPr>
                <w:rFonts w:ascii="Arial Unicode MS" w:eastAsia="Arial Unicode MS" w:hAnsi="Arial Unicode MS" w:cs="Arial Unicode MS"/>
                <w:lang w:eastAsia="zh-CN"/>
              </w:rPr>
              <w:t>黄子岸</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大连交通大学</w:t>
            </w:r>
            <w:r>
              <w:rPr>
                <w:rFonts w:ascii="Arial Unicode MS" w:hAnsi="Arial Unicode MS" w:eastAsia="Arial Unicode MS" w:cs="Arial Unicode MS"/>
                <w:color w:val="000000"/>
              </w:rPr>
              <w:br/>
              <w:t>使用的设备型号：TL-Pro</w:t>
            </w:r>
          </w:p>
        </w:tc>
      </w:tr>
      <w:tr w:rsidR="00C44B0B" w14:paraId="31F0EC7A" w14:textId="77777777">
        <w:trPr>
          <w:cantSplit/>
        </w:trPr>
        <w:tc>
          <w:tcPr>
            <w:tcW w:w="648" w:type="dxa"/>
            <w:shd w:val="clear" w:color="auto" w:fill="F4F4F4"/>
            <w:tcMar>
              <w:top w:w="95" w:type="dxa"/>
              <w:left w:w="105" w:type="dxa"/>
              <w:bottom w:w="95" w:type="dxa"/>
              <w:right w:w="105" w:type="dxa"/>
            </w:tcMar>
          </w:tcPr>
          <w:p w14:paraId="1076EDCE" w14:textId="77777777" w:rsidR="00734CC3" w:rsidRDefault="00000000">
            <w:r>
              <w:t>90</w:t>
            </w:r>
          </w:p>
        </w:tc>
        <w:tc>
          <w:tcPr>
            <w:tcW w:w="792" w:type="dxa"/>
            <w:shd w:val="clear" w:color="auto" w:fill="F4F4F4"/>
            <w:tcMar>
              <w:top w:w="95" w:type="dxa"/>
              <w:left w:w="105" w:type="dxa"/>
              <w:bottom w:w="95" w:type="dxa"/>
              <w:right w:w="105" w:type="dxa"/>
            </w:tcMar>
          </w:tcPr>
          <w:p w14:paraId="3D8DAE62" w14:textId="77777777" w:rsidR="00734CC3" w:rsidRDefault="00000000">
            <w:r>
              <w:t xml:space="preserve">2026 </w:t>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7F67C86E" w14:textId="77777777" w:rsidR="00734CC3" w:rsidRDefault="00000000">
            <w:pPr>
              <w:rPr>
                <w:lang w:eastAsia="zh-CN"/>
              </w:rPr>
            </w:pPr>
            <w:r>
              <w:rPr>
                <w:lang w:eastAsia="zh-CN"/>
              </w:rPr>
              <w:t>ZnS</w:t>
            </w:r>
            <w:r>
              <w:rPr>
                <w:rFonts w:ascii="Arial Unicode MS" w:eastAsia="Arial Unicode MS" w:hAnsi="Arial Unicode MS" w:cs="Arial Unicode MS"/>
                <w:lang w:eastAsia="zh-CN"/>
              </w:rPr>
              <w:t>耦合</w:t>
            </w:r>
            <w:r>
              <w:rPr>
                <w:lang w:eastAsia="zh-CN"/>
              </w:rPr>
              <w:t>Co</w:t>
            </w:r>
            <w:r>
              <w:rPr>
                <w:lang w:eastAsia="zh-CN"/>
              </w:rPr>
              <w:t>、</w:t>
            </w:r>
            <w:r>
              <w:rPr>
                <w:lang w:eastAsia="zh-CN"/>
              </w:rPr>
              <w:t>N</w:t>
            </w:r>
            <w:r>
              <w:rPr>
                <w:lang w:eastAsia="zh-CN"/>
              </w:rPr>
              <w:t>、</w:t>
            </w:r>
            <w:r>
              <w:rPr>
                <w:lang w:eastAsia="zh-CN"/>
              </w:rPr>
              <w:t>S</w:t>
            </w:r>
            <w:r>
              <w:rPr>
                <w:rFonts w:ascii="Arial Unicode MS" w:eastAsia="Arial Unicode MS" w:hAnsi="Arial Unicode MS" w:cs="Arial Unicode MS"/>
                <w:lang w:eastAsia="zh-CN"/>
              </w:rPr>
              <w:t>共掺杂碳纳米纤维的制备及氧还原反应性能</w:t>
            </w:r>
            <w:r>
              <w:rPr>
                <w:lang w:eastAsia="zh-CN"/>
              </w:rPr>
              <w:t xml:space="preserve"> </w:t>
            </w:r>
            <w:r>
              <w:rPr>
                <w:rFonts w:ascii="Arial Unicode MS" w:eastAsia="Arial Unicode MS" w:hAnsi="Arial Unicode MS" w:cs="Arial Unicode MS"/>
                <w:lang w:eastAsia="zh-CN"/>
              </w:rPr>
              <w:t>郭仕权等</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华北水利水电大学；天津大学；北京科技大学；上海大学</w:t>
              <w:br/>
              <w:t>网络首发，2026-08-03</w:t>
            </w:r>
            <w:r>
              <w:rPr>
                <w:rFonts w:ascii="Arial Unicode MS" w:hAnsi="Arial Unicode MS" w:eastAsia="Arial Unicode MS" w:cs="Arial Unicode MS"/>
                <w:color w:val="000000"/>
              </w:rPr>
              <w:br/>
              <w:t>使用的设备型号：TL-Pro</w:t>
            </w:r>
          </w:p>
        </w:tc>
      </w:tr>
      <w:tr w:rsidR="00C44B0B" w14:paraId="55D247BE" w14:textId="77777777">
        <w:trPr>
          <w:cantSplit/>
        </w:trPr>
        <w:tc>
          <w:tcPr>
            <w:tcW w:w="648" w:type="dxa"/>
            <w:shd w:val="clear" w:color="auto" w:fill="F4F4F4"/>
            <w:tcMar>
              <w:top w:w="95" w:type="dxa"/>
              <w:left w:w="105" w:type="dxa"/>
              <w:bottom w:w="95" w:type="dxa"/>
              <w:right w:w="105" w:type="dxa"/>
            </w:tcMar>
          </w:tcPr>
          <w:p w14:paraId="02ACD925" w14:textId="77777777" w:rsidR="00734CC3" w:rsidRDefault="00000000">
            <w:r>
              <w:t>91</w:t>
            </w:r>
          </w:p>
        </w:tc>
        <w:tc>
          <w:tcPr>
            <w:tcW w:w="792" w:type="dxa"/>
            <w:shd w:val="clear" w:color="auto" w:fill="F4F4F4"/>
            <w:tcMar>
              <w:top w:w="95" w:type="dxa"/>
              <w:left w:w="105" w:type="dxa"/>
              <w:bottom w:w="95" w:type="dxa"/>
              <w:right w:w="105" w:type="dxa"/>
            </w:tcMar>
          </w:tcPr>
          <w:p w14:paraId="3C13053B" w14:textId="77777777" w:rsidR="00734CC3" w:rsidRDefault="00000000">
            <w:r>
              <w:t xml:space="preserve">2025 </w:t>
            </w:r>
            <w:r>
              <w:rPr>
                <w:rFonts w:ascii="Arial Unicode MS" w:eastAsia="Arial Unicode MS" w:hAnsi="Arial Unicode MS" w:cs="Arial Unicode MS"/>
              </w:rPr>
              <w:t>硕士论文</w:t>
            </w:r>
          </w:p>
        </w:tc>
        <w:tc>
          <w:tcPr>
            <w:tcW w:w="4320" w:type="dxa"/>
            <w:shd w:val="clear" w:color="auto" w:fill="F4F4F4"/>
            <w:tcMar>
              <w:top w:w="95" w:type="dxa"/>
              <w:left w:w="105" w:type="dxa"/>
              <w:bottom w:w="95" w:type="dxa"/>
              <w:right w:w="105" w:type="dxa"/>
            </w:tcMar>
          </w:tcPr>
          <w:p w14:paraId="40BC8965" w14:textId="77777777" w:rsidR="00734CC3" w:rsidRDefault="00000000">
            <w:pPr>
              <w:rPr>
                <w:lang w:eastAsia="zh-CN"/>
              </w:rPr>
            </w:pPr>
            <w:r>
              <w:rPr>
                <w:rFonts w:ascii="Arial Unicode MS" w:eastAsia="Arial Unicode MS" w:hAnsi="Arial Unicode MS" w:cs="Arial Unicode MS"/>
                <w:lang w:eastAsia="zh-CN"/>
              </w:rPr>
              <w:t>三联吡啶基金属</w:t>
            </w:r>
            <w:r>
              <w:rPr>
                <w:lang w:eastAsia="zh-CN"/>
              </w:rPr>
              <w:t>-</w:t>
            </w:r>
            <w:r>
              <w:rPr>
                <w:rFonts w:ascii="Arial Unicode MS" w:eastAsia="Arial Unicode MS" w:hAnsi="Arial Unicode MS" w:cs="Arial Unicode MS"/>
                <w:lang w:eastAsia="zh-CN"/>
              </w:rPr>
              <w:t>超分子的构筑及电致变色性能调控</w:t>
            </w:r>
            <w:r>
              <w:rPr>
                <w:lang w:eastAsia="zh-CN"/>
              </w:rPr>
              <w:t xml:space="preserve"> </w:t>
            </w:r>
            <w:r>
              <w:rPr>
                <w:rFonts w:ascii="Arial Unicode MS" w:eastAsia="Arial Unicode MS" w:hAnsi="Arial Unicode MS" w:cs="Arial Unicode MS"/>
                <w:lang w:eastAsia="zh-CN"/>
              </w:rPr>
              <w:t>马记仓</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大连工业大学</w:t>
            </w:r>
            <w:r>
              <w:rPr>
                <w:rFonts w:ascii="Arial Unicode MS" w:hAnsi="Arial Unicode MS" w:eastAsia="Arial Unicode MS" w:cs="Arial Unicode MS"/>
                <w:color w:val="000000"/>
              </w:rPr>
              <w:br/>
              <w:t>使用的设备型号：TL-Pro</w:t>
            </w:r>
          </w:p>
        </w:tc>
      </w:tr>
      <w:tr w:rsidR="00C44B0B" w14:paraId="11947C28" w14:textId="77777777">
        <w:trPr>
          <w:cantSplit/>
        </w:trPr>
        <w:tc>
          <w:tcPr>
            <w:tcW w:w="648" w:type="dxa"/>
            <w:shd w:val="clear" w:color="auto" w:fill="F4F4F4"/>
            <w:tcMar>
              <w:top w:w="95" w:type="dxa"/>
              <w:left w:w="105" w:type="dxa"/>
              <w:bottom w:w="95" w:type="dxa"/>
              <w:right w:w="105" w:type="dxa"/>
            </w:tcMar>
          </w:tcPr>
          <w:p w14:paraId="7F1736A9" w14:textId="77777777" w:rsidR="00734CC3" w:rsidRDefault="00000000">
            <w:r>
              <w:t>92</w:t>
            </w:r>
          </w:p>
        </w:tc>
        <w:tc>
          <w:tcPr>
            <w:tcW w:w="792" w:type="dxa"/>
            <w:shd w:val="clear" w:color="auto" w:fill="F4F4F4"/>
            <w:tcMar>
              <w:top w:w="95" w:type="dxa"/>
              <w:left w:w="105" w:type="dxa"/>
              <w:bottom w:w="95" w:type="dxa"/>
              <w:right w:w="105" w:type="dxa"/>
            </w:tcMar>
          </w:tcPr>
          <w:p w14:paraId="3898EE27" w14:textId="77777777" w:rsidR="00734CC3" w:rsidRDefault="00000000">
            <w:r>
              <w:t xml:space="preserve">2025 </w:t>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5DF51247" w14:textId="77777777" w:rsidR="00734CC3" w:rsidRDefault="00000000">
            <w:pPr>
              <w:rPr>
                <w:lang w:eastAsia="zh-CN"/>
              </w:rPr>
            </w:pPr>
            <w:r>
              <w:rPr>
                <w:rFonts w:ascii="Arial Unicode MS" w:eastAsia="Arial Unicode MS" w:hAnsi="Arial Unicode MS" w:cs="Arial Unicode MS"/>
                <w:lang w:eastAsia="zh-CN"/>
              </w:rPr>
              <w:t>具备卷曲结构的聚偏二氟乙烯</w:t>
            </w:r>
            <w:r>
              <w:rPr>
                <w:lang w:eastAsia="zh-CN"/>
              </w:rPr>
              <w:t>_</w:t>
            </w:r>
            <w:r>
              <w:rPr>
                <w:rFonts w:ascii="Arial Unicode MS" w:eastAsia="Arial Unicode MS" w:hAnsi="Arial Unicode MS" w:cs="Arial Unicode MS"/>
                <w:lang w:eastAsia="zh-CN"/>
              </w:rPr>
              <w:t>二氧化钛纤维膜的制备与空气过滤性能</w:t>
            </w:r>
            <w:r>
              <w:rPr>
                <w:lang w:eastAsia="zh-CN"/>
              </w:rPr>
              <w:t xml:space="preserve"> </w:t>
            </w:r>
            <w:r>
              <w:rPr>
                <w:rFonts w:ascii="Arial Unicode MS" w:eastAsia="Arial Unicode MS" w:hAnsi="Arial Unicode MS" w:cs="Arial Unicode MS"/>
                <w:lang w:eastAsia="zh-CN"/>
              </w:rPr>
              <w:t>克力木</w:t>
            </w:r>
            <w:r>
              <w:rPr>
                <w:lang w:eastAsia="zh-CN"/>
              </w:rPr>
              <w:t>·</w:t>
            </w:r>
            <w:r>
              <w:rPr>
                <w:rFonts w:ascii="Arial Unicode MS" w:eastAsia="Arial Unicode MS" w:hAnsi="Arial Unicode MS" w:cs="Arial Unicode MS"/>
                <w:lang w:eastAsia="zh-CN"/>
              </w:rPr>
              <w:t>吐鲁干等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高分子材料科学与工程，2025，41(5)：58–67</w:t>
            </w:r>
            <w:r>
              <w:rPr>
                <w:rFonts w:ascii="Arial Unicode MS" w:hAnsi="Arial Unicode MS" w:eastAsia="Arial Unicode MS" w:cs="Arial Unicode MS"/>
                <w:color w:val="000000"/>
              </w:rPr>
              <w:br/>
              <w:t>使用的设备型号：TL-BM-300</w:t>
            </w:r>
          </w:p>
        </w:tc>
      </w:tr>
      <w:tr w:rsidR="00C44B0B" w14:paraId="01A32FE0" w14:textId="77777777">
        <w:trPr>
          <w:cantSplit/>
        </w:trPr>
        <w:tc>
          <w:tcPr>
            <w:tcW w:w="648" w:type="dxa"/>
            <w:shd w:val="clear" w:color="auto" w:fill="F4F4F4"/>
            <w:tcMar>
              <w:top w:w="95" w:type="dxa"/>
              <w:left w:w="105" w:type="dxa"/>
              <w:bottom w:w="95" w:type="dxa"/>
              <w:right w:w="105" w:type="dxa"/>
            </w:tcMar>
          </w:tcPr>
          <w:p w14:paraId="086BB8D7" w14:textId="77777777" w:rsidR="00734CC3" w:rsidRDefault="00000000">
            <w:r>
              <w:t>93</w:t>
            </w:r>
          </w:p>
        </w:tc>
        <w:tc>
          <w:tcPr>
            <w:tcW w:w="792" w:type="dxa"/>
            <w:shd w:val="clear" w:color="auto" w:fill="F4F4F4"/>
            <w:tcMar>
              <w:top w:w="95" w:type="dxa"/>
              <w:left w:w="105" w:type="dxa"/>
              <w:bottom w:w="95" w:type="dxa"/>
              <w:right w:w="105" w:type="dxa"/>
            </w:tcMar>
          </w:tcPr>
          <w:p w14:paraId="279ECD53" w14:textId="77777777" w:rsidR="00734CC3" w:rsidRDefault="00000000">
            <w:r>
              <w:t xml:space="preserve">2025 </w:t>
            </w:r>
            <w:r>
              <w:rPr>
                <w:rFonts w:ascii="Arial Unicode MS" w:eastAsia="Arial Unicode MS" w:hAnsi="Arial Unicode MS" w:cs="Arial Unicode MS"/>
              </w:rPr>
              <w:t>硕士论文</w:t>
            </w:r>
          </w:p>
        </w:tc>
        <w:tc>
          <w:tcPr>
            <w:tcW w:w="4320" w:type="dxa"/>
            <w:shd w:val="clear" w:color="auto" w:fill="F4F4F4"/>
            <w:tcMar>
              <w:top w:w="95" w:type="dxa"/>
              <w:left w:w="105" w:type="dxa"/>
              <w:bottom w:w="95" w:type="dxa"/>
              <w:right w:w="105" w:type="dxa"/>
            </w:tcMar>
          </w:tcPr>
          <w:p w14:paraId="1237ABFE" w14:textId="77777777" w:rsidR="00734CC3" w:rsidRDefault="00000000">
            <w:pPr>
              <w:rPr>
                <w:lang w:eastAsia="zh-CN"/>
              </w:rPr>
            </w:pPr>
            <w:r>
              <w:rPr>
                <w:rFonts w:ascii="Arial Unicode MS" w:eastAsia="Arial Unicode MS" w:hAnsi="Arial Unicode MS" w:cs="Arial Unicode MS"/>
                <w:lang w:eastAsia="zh-CN"/>
              </w:rPr>
              <w:t>功能化氧化钨及其复合纤维的制备与传感性能研究</w:t>
            </w:r>
            <w:r>
              <w:rPr>
                <w:lang w:eastAsia="zh-CN"/>
              </w:rPr>
              <w:t xml:space="preserve"> </w:t>
            </w:r>
            <w:r>
              <w:rPr>
                <w:rFonts w:ascii="Arial Unicode MS" w:eastAsia="Arial Unicode MS" w:hAnsi="Arial Unicode MS" w:cs="Arial Unicode MS"/>
                <w:lang w:eastAsia="zh-CN"/>
              </w:rPr>
              <w:t>赵俊宇</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大连工业大学</w:t>
            </w:r>
            <w:r>
              <w:rPr>
                <w:rFonts w:ascii="Arial Unicode MS" w:hAnsi="Arial Unicode MS" w:eastAsia="Arial Unicode MS" w:cs="Arial Unicode MS"/>
                <w:color w:val="000000"/>
              </w:rPr>
              <w:br/>
              <w:t>使用的设备型号：TL-Pro-BM</w:t>
            </w:r>
          </w:p>
        </w:tc>
      </w:tr>
      <w:tr w:rsidR="00C44B0B" w14:paraId="0D3EE204" w14:textId="77777777">
        <w:trPr>
          <w:cantSplit/>
        </w:trPr>
        <w:tc>
          <w:tcPr>
            <w:tcW w:w="648" w:type="dxa"/>
            <w:shd w:val="clear" w:color="auto" w:fill="F4F4F4"/>
            <w:tcMar>
              <w:top w:w="95" w:type="dxa"/>
              <w:left w:w="105" w:type="dxa"/>
              <w:bottom w:w="95" w:type="dxa"/>
              <w:right w:w="105" w:type="dxa"/>
            </w:tcMar>
          </w:tcPr>
          <w:p w14:paraId="6C704C4F" w14:textId="77777777" w:rsidR="00734CC3" w:rsidRDefault="00000000">
            <w:r>
              <w:t>94</w:t>
            </w:r>
          </w:p>
        </w:tc>
        <w:tc>
          <w:tcPr>
            <w:tcW w:w="792" w:type="dxa"/>
            <w:shd w:val="clear" w:color="auto" w:fill="F4F4F4"/>
            <w:tcMar>
              <w:top w:w="95" w:type="dxa"/>
              <w:left w:w="105" w:type="dxa"/>
              <w:bottom w:w="95" w:type="dxa"/>
              <w:right w:w="105" w:type="dxa"/>
            </w:tcMar>
          </w:tcPr>
          <w:p w14:paraId="2B2C6BC9" w14:textId="77777777" w:rsidR="00734CC3" w:rsidRDefault="00000000">
            <w:r>
              <w:t xml:space="preserve">2025 </w:t>
            </w:r>
            <w:r>
              <w:rPr>
                <w:rFonts w:ascii="Arial Unicode MS" w:eastAsia="Arial Unicode MS" w:hAnsi="Arial Unicode MS" w:cs="Arial Unicode MS"/>
              </w:rPr>
              <w:t>硕士论文</w:t>
            </w:r>
          </w:p>
        </w:tc>
        <w:tc>
          <w:tcPr>
            <w:tcW w:w="4320" w:type="dxa"/>
            <w:shd w:val="clear" w:color="auto" w:fill="F4F4F4"/>
            <w:tcMar>
              <w:top w:w="95" w:type="dxa"/>
              <w:left w:w="105" w:type="dxa"/>
              <w:bottom w:w="95" w:type="dxa"/>
              <w:right w:w="105" w:type="dxa"/>
            </w:tcMar>
          </w:tcPr>
          <w:p w14:paraId="622FD16A" w14:textId="77777777" w:rsidR="00734CC3" w:rsidRDefault="00000000">
            <w:pPr>
              <w:rPr>
                <w:lang w:eastAsia="zh-CN"/>
              </w:rPr>
            </w:pPr>
            <w:r>
              <w:rPr>
                <w:rFonts w:ascii="Arial Unicode MS" w:eastAsia="Arial Unicode MS" w:hAnsi="Arial Unicode MS" w:cs="Arial Unicode MS"/>
                <w:lang w:eastAsia="zh-CN"/>
              </w:rPr>
              <w:t>化学改性木质素基水凝胶的制备及其在柔性传感中的应用</w:t>
            </w:r>
            <w:r>
              <w:rPr>
                <w:lang w:eastAsia="zh-CN"/>
              </w:rPr>
              <w:t xml:space="preserve"> </w:t>
            </w:r>
            <w:r>
              <w:rPr>
                <w:rFonts w:ascii="Arial Unicode MS" w:eastAsia="Arial Unicode MS" w:hAnsi="Arial Unicode MS" w:cs="Arial Unicode MS"/>
                <w:lang w:eastAsia="zh-CN"/>
              </w:rPr>
              <w:t>陈波</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广东工业大学</w:t>
            </w:r>
          </w:p>
        </w:tc>
      </w:tr>
      <w:tr w:rsidR="00C44B0B" w14:paraId="1E35AF11" w14:textId="77777777">
        <w:trPr>
          <w:cantSplit/>
        </w:trPr>
        <w:tc>
          <w:tcPr>
            <w:tcW w:w="648" w:type="dxa"/>
            <w:shd w:val="clear" w:color="auto" w:fill="F4F4F4"/>
            <w:tcMar>
              <w:top w:w="95" w:type="dxa"/>
              <w:left w:w="105" w:type="dxa"/>
              <w:bottom w:w="95" w:type="dxa"/>
              <w:right w:w="105" w:type="dxa"/>
            </w:tcMar>
          </w:tcPr>
          <w:p w14:paraId="40716176" w14:textId="77777777" w:rsidR="00734CC3" w:rsidRDefault="00000000">
            <w:r>
              <w:lastRenderedPageBreak/>
              <w:t>95</w:t>
            </w:r>
          </w:p>
        </w:tc>
        <w:tc>
          <w:tcPr>
            <w:tcW w:w="792" w:type="dxa"/>
            <w:shd w:val="clear" w:color="auto" w:fill="F4F4F4"/>
            <w:tcMar>
              <w:top w:w="95" w:type="dxa"/>
              <w:left w:w="105" w:type="dxa"/>
              <w:bottom w:w="95" w:type="dxa"/>
              <w:right w:w="105" w:type="dxa"/>
            </w:tcMar>
          </w:tcPr>
          <w:p w14:paraId="58B4B393" w14:textId="77777777" w:rsidR="00734CC3" w:rsidRDefault="00000000">
            <w:r>
              <w:t xml:space="preserve">2025 </w:t>
            </w:r>
            <w:r>
              <w:rPr>
                <w:rFonts w:ascii="Arial Unicode MS" w:eastAsia="Arial Unicode MS" w:hAnsi="Arial Unicode MS" w:cs="Arial Unicode MS"/>
              </w:rPr>
              <w:t>硕士论文</w:t>
            </w:r>
          </w:p>
        </w:tc>
        <w:tc>
          <w:tcPr>
            <w:tcW w:w="4320" w:type="dxa"/>
            <w:shd w:val="clear" w:color="auto" w:fill="F4F4F4"/>
            <w:tcMar>
              <w:top w:w="95" w:type="dxa"/>
              <w:left w:w="105" w:type="dxa"/>
              <w:bottom w:w="95" w:type="dxa"/>
              <w:right w:w="105" w:type="dxa"/>
            </w:tcMar>
          </w:tcPr>
          <w:p w14:paraId="2759E1B9" w14:textId="77777777" w:rsidR="00734CC3" w:rsidRDefault="00000000">
            <w:pPr>
              <w:rPr>
                <w:lang w:eastAsia="zh-CN"/>
              </w:rPr>
            </w:pPr>
            <w:r>
              <w:rPr>
                <w:rFonts w:ascii="Arial Unicode MS" w:eastAsia="Arial Unicode MS" w:hAnsi="Arial Unicode MS" w:cs="Arial Unicode MS"/>
                <w:lang w:eastAsia="zh-CN"/>
              </w:rPr>
              <w:t>可降解超浸润膜的制备及其油水分离应用</w:t>
            </w:r>
            <w:r>
              <w:rPr>
                <w:lang w:eastAsia="zh-CN"/>
              </w:rPr>
              <w:t xml:space="preserve"> </w:t>
            </w:r>
            <w:r>
              <w:rPr>
                <w:rFonts w:ascii="Arial Unicode MS" w:eastAsia="Arial Unicode MS" w:hAnsi="Arial Unicode MS" w:cs="Arial Unicode MS"/>
                <w:lang w:eastAsia="zh-CN"/>
              </w:rPr>
              <w:t>陈胜业</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东莞理工学院</w:t>
            </w:r>
            <w:r>
              <w:rPr>
                <w:rFonts w:ascii="Arial Unicode MS" w:hAnsi="Arial Unicode MS" w:eastAsia="Arial Unicode MS" w:cs="Arial Unicode MS"/>
                <w:color w:val="000000"/>
              </w:rPr>
              <w:br/>
              <w:t>使用的设备型号：TL-Pro-BM</w:t>
            </w:r>
          </w:p>
        </w:tc>
      </w:tr>
      <w:tr w:rsidR="00C44B0B" w14:paraId="5DA7982E" w14:textId="77777777">
        <w:trPr>
          <w:cantSplit/>
        </w:trPr>
        <w:tc>
          <w:tcPr>
            <w:tcW w:w="648" w:type="dxa"/>
            <w:shd w:val="clear" w:color="auto" w:fill="F4F4F4"/>
            <w:tcMar>
              <w:top w:w="95" w:type="dxa"/>
              <w:left w:w="105" w:type="dxa"/>
              <w:bottom w:w="95" w:type="dxa"/>
              <w:right w:w="105" w:type="dxa"/>
            </w:tcMar>
          </w:tcPr>
          <w:p w14:paraId="0C89F32D" w14:textId="77777777" w:rsidR="00734CC3" w:rsidRDefault="00000000">
            <w:r>
              <w:t>96</w:t>
            </w:r>
          </w:p>
        </w:tc>
        <w:tc>
          <w:tcPr>
            <w:tcW w:w="792" w:type="dxa"/>
            <w:shd w:val="clear" w:color="auto" w:fill="F4F4F4"/>
            <w:tcMar>
              <w:top w:w="95" w:type="dxa"/>
              <w:left w:w="105" w:type="dxa"/>
              <w:bottom w:w="95" w:type="dxa"/>
              <w:right w:w="105" w:type="dxa"/>
            </w:tcMar>
          </w:tcPr>
          <w:p w14:paraId="2342AA37" w14:textId="77777777" w:rsidR="00734CC3" w:rsidRDefault="00000000">
            <w:r>
              <w:t xml:space="preserve">2026 </w:t>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4F88C18B" w14:textId="77777777" w:rsidR="00734CC3" w:rsidRDefault="00000000">
            <w:pPr>
              <w:rPr>
                <w:lang w:eastAsia="zh-CN"/>
              </w:rPr>
            </w:pPr>
            <w:r>
              <w:rPr>
                <w:rFonts w:ascii="Arial Unicode MS" w:eastAsia="Arial Unicode MS" w:hAnsi="Arial Unicode MS" w:cs="Arial Unicode MS"/>
                <w:lang w:eastAsia="zh-CN"/>
              </w:rPr>
              <w:t>同轴电纺芯</w:t>
            </w:r>
            <w:r>
              <w:rPr>
                <w:lang w:eastAsia="zh-CN"/>
              </w:rPr>
              <w:t>-</w:t>
            </w:r>
            <w:r>
              <w:rPr>
                <w:rFonts w:ascii="Arial Unicode MS" w:eastAsia="Arial Unicode MS" w:hAnsi="Arial Unicode MS" w:cs="Arial Unicode MS"/>
                <w:lang w:eastAsia="zh-CN"/>
              </w:rPr>
              <w:t>壳结构</w:t>
            </w:r>
            <w:r>
              <w:rPr>
                <w:lang w:eastAsia="zh-CN"/>
              </w:rPr>
              <w:t>PCL_PLA</w:t>
            </w:r>
            <w:r>
              <w:rPr>
                <w:rFonts w:ascii="Arial Unicode MS" w:eastAsia="Arial Unicode MS" w:hAnsi="Arial Unicode MS" w:cs="Arial Unicode MS"/>
                <w:lang w:eastAsia="zh-CN"/>
              </w:rPr>
              <w:t>复合纤维膜的制备及其性能研究</w:t>
            </w:r>
            <w:r>
              <w:rPr>
                <w:lang w:eastAsia="zh-CN"/>
              </w:rPr>
              <w:t xml:space="preserve"> </w:t>
            </w:r>
            <w:r>
              <w:rPr>
                <w:rFonts w:ascii="Arial Unicode MS" w:eastAsia="Arial Unicode MS" w:hAnsi="Arial Unicode MS" w:cs="Arial Unicode MS"/>
                <w:lang w:eastAsia="zh-CN"/>
              </w:rPr>
              <w:t>胡惊涛等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化工新型材料，2026，54(6)</w:t>
            </w:r>
          </w:p>
        </w:tc>
      </w:tr>
      <w:tr w:rsidR="00C44B0B" w14:paraId="28443ABC" w14:textId="77777777">
        <w:trPr>
          <w:cantSplit/>
        </w:trPr>
        <w:tc>
          <w:tcPr>
            <w:tcW w:w="648" w:type="dxa"/>
            <w:shd w:val="clear" w:color="auto" w:fill="F4F4F4"/>
            <w:tcMar>
              <w:top w:w="95" w:type="dxa"/>
              <w:left w:w="105" w:type="dxa"/>
              <w:bottom w:w="95" w:type="dxa"/>
              <w:right w:w="105" w:type="dxa"/>
            </w:tcMar>
          </w:tcPr>
          <w:p w14:paraId="01860B02" w14:textId="77777777" w:rsidR="00734CC3" w:rsidRDefault="00000000">
            <w:r>
              <w:t>97</w:t>
            </w:r>
          </w:p>
        </w:tc>
        <w:tc>
          <w:tcPr>
            <w:tcW w:w="792" w:type="dxa"/>
            <w:shd w:val="clear" w:color="auto" w:fill="F4F4F4"/>
            <w:tcMar>
              <w:top w:w="95" w:type="dxa"/>
              <w:left w:w="105" w:type="dxa"/>
              <w:bottom w:w="95" w:type="dxa"/>
              <w:right w:w="105" w:type="dxa"/>
            </w:tcMar>
          </w:tcPr>
          <w:p w14:paraId="0E610D98" w14:textId="77777777" w:rsidR="00734CC3" w:rsidRDefault="00000000">
            <w:r>
              <w:t xml:space="preserve">2025 </w:t>
            </w:r>
            <w:r>
              <w:rPr>
                <w:rFonts w:ascii="Arial Unicode MS" w:eastAsia="Arial Unicode MS" w:hAnsi="Arial Unicode MS" w:cs="Arial Unicode MS"/>
              </w:rPr>
              <w:t>硕士论文</w:t>
            </w:r>
          </w:p>
        </w:tc>
        <w:tc>
          <w:tcPr>
            <w:tcW w:w="4320" w:type="dxa"/>
            <w:shd w:val="clear" w:color="auto" w:fill="F4F4F4"/>
            <w:tcMar>
              <w:top w:w="95" w:type="dxa"/>
              <w:left w:w="105" w:type="dxa"/>
              <w:bottom w:w="95" w:type="dxa"/>
              <w:right w:w="105" w:type="dxa"/>
            </w:tcMar>
          </w:tcPr>
          <w:p w14:paraId="3C5326BC" w14:textId="77777777" w:rsidR="00734CC3" w:rsidRDefault="00000000">
            <w:pPr>
              <w:rPr>
                <w:lang w:eastAsia="zh-CN"/>
              </w:rPr>
            </w:pPr>
            <w:r>
              <w:rPr>
                <w:rFonts w:ascii="Arial Unicode MS" w:eastAsia="Arial Unicode MS" w:hAnsi="Arial Unicode MS" w:cs="Arial Unicode MS"/>
                <w:lang w:eastAsia="zh-CN"/>
              </w:rPr>
              <w:t>基于</w:t>
            </w:r>
            <w:r>
              <w:rPr>
                <w:lang w:eastAsia="zh-CN"/>
              </w:rPr>
              <w:t>MXene</w:t>
            </w:r>
            <w:r>
              <w:rPr>
                <w:rFonts w:ascii="Arial Unicode MS" w:eastAsia="Arial Unicode MS" w:hAnsi="Arial Unicode MS" w:cs="Arial Unicode MS"/>
                <w:lang w:eastAsia="zh-CN"/>
              </w:rPr>
              <w:t>的</w:t>
            </w:r>
            <w:r>
              <w:rPr>
                <w:lang w:eastAsia="zh-CN"/>
              </w:rPr>
              <w:t>PVDF</w:t>
            </w:r>
            <w:r>
              <w:rPr>
                <w:rFonts w:ascii="Arial Unicode MS" w:eastAsia="Arial Unicode MS" w:hAnsi="Arial Unicode MS" w:cs="Arial Unicode MS"/>
                <w:lang w:eastAsia="zh-CN"/>
              </w:rPr>
              <w:t>光热膜的制备与应用研究</w:t>
            </w:r>
            <w:r>
              <w:rPr>
                <w:lang w:eastAsia="zh-CN"/>
              </w:rPr>
              <w:t xml:space="preserve"> </w:t>
            </w:r>
            <w:r>
              <w:rPr>
                <w:rFonts w:ascii="Arial Unicode MS" w:eastAsia="Arial Unicode MS" w:hAnsi="Arial Unicode MS" w:cs="Arial Unicode MS"/>
                <w:lang w:eastAsia="zh-CN"/>
              </w:rPr>
              <w:t>王研</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济南大学</w:t>
            </w:r>
            <w:r>
              <w:rPr>
                <w:rFonts w:ascii="Arial Unicode MS" w:hAnsi="Arial Unicode MS" w:eastAsia="Arial Unicode MS" w:cs="Arial Unicode MS"/>
                <w:color w:val="000000"/>
              </w:rPr>
              <w:br/>
              <w:t>使用的设备型号：TL-01</w:t>
            </w:r>
          </w:p>
        </w:tc>
      </w:tr>
      <w:tr w:rsidR="00C44B0B" w14:paraId="0C43D67A" w14:textId="77777777">
        <w:trPr>
          <w:cantSplit/>
        </w:trPr>
        <w:tc>
          <w:tcPr>
            <w:tcW w:w="648" w:type="dxa"/>
            <w:shd w:val="clear" w:color="auto" w:fill="F4F4F4"/>
            <w:tcMar>
              <w:top w:w="95" w:type="dxa"/>
              <w:left w:w="105" w:type="dxa"/>
              <w:bottom w:w="95" w:type="dxa"/>
              <w:right w:w="105" w:type="dxa"/>
            </w:tcMar>
          </w:tcPr>
          <w:p w14:paraId="5C8E0926" w14:textId="77777777" w:rsidR="00734CC3" w:rsidRDefault="00000000">
            <w:r>
              <w:t>98</w:t>
            </w:r>
          </w:p>
        </w:tc>
        <w:tc>
          <w:tcPr>
            <w:tcW w:w="792" w:type="dxa"/>
            <w:shd w:val="clear" w:color="auto" w:fill="F4F4F4"/>
            <w:tcMar>
              <w:top w:w="95" w:type="dxa"/>
              <w:left w:w="105" w:type="dxa"/>
              <w:bottom w:w="95" w:type="dxa"/>
              <w:right w:w="105" w:type="dxa"/>
            </w:tcMar>
          </w:tcPr>
          <w:p w14:paraId="5001E240" w14:textId="77777777" w:rsidR="00734CC3" w:rsidRDefault="00000000">
            <w:r>
              <w:t xml:space="preserve">2025 </w:t>
            </w:r>
            <w:r>
              <w:rPr>
                <w:rFonts w:ascii="Arial Unicode MS" w:eastAsia="Arial Unicode MS" w:hAnsi="Arial Unicode MS" w:cs="Arial Unicode MS"/>
              </w:rPr>
              <w:t>学位论文</w:t>
            </w:r>
          </w:p>
        </w:tc>
        <w:tc>
          <w:tcPr>
            <w:tcW w:w="4320" w:type="dxa"/>
            <w:shd w:val="clear" w:color="auto" w:fill="F4F4F4"/>
            <w:tcMar>
              <w:top w:w="95" w:type="dxa"/>
              <w:left w:w="105" w:type="dxa"/>
              <w:bottom w:w="95" w:type="dxa"/>
              <w:right w:w="105" w:type="dxa"/>
            </w:tcMar>
          </w:tcPr>
          <w:p w14:paraId="73519D38" w14:textId="77777777" w:rsidR="00734CC3" w:rsidRDefault="00000000">
            <w:pPr>
              <w:rPr>
                <w:lang w:eastAsia="zh-CN"/>
              </w:rPr>
            </w:pPr>
            <w:r>
              <w:rPr>
                <w:rFonts w:ascii="Arial Unicode MS" w:eastAsia="Arial Unicode MS" w:hAnsi="Arial Unicode MS" w:cs="Arial Unicode MS"/>
                <w:lang w:eastAsia="zh-CN"/>
              </w:rPr>
              <w:t>基于二氧化氯释放的汁液响应型抑菌垫的制备及其在冷鲜肉中的应用</w:t>
            </w:r>
            <w:r>
              <w:rPr>
                <w:lang w:eastAsia="zh-CN"/>
              </w:rPr>
              <w:t xml:space="preserve"> </w:t>
            </w:r>
            <w:r>
              <w:rPr>
                <w:rFonts w:ascii="Arial Unicode MS" w:eastAsia="Arial Unicode MS" w:hAnsi="Arial Unicode MS" w:cs="Arial Unicode MS"/>
                <w:lang w:eastAsia="zh-CN"/>
              </w:rPr>
              <w:t>施婉婷</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内蒙古农业大学</w:t>
            </w:r>
            <w:r>
              <w:rPr>
                <w:rFonts w:ascii="Arial Unicode MS" w:hAnsi="Arial Unicode MS" w:eastAsia="Arial Unicode MS" w:cs="Arial Unicode MS"/>
                <w:color w:val="000000"/>
              </w:rPr>
              <w:br/>
              <w:t>使用的设备型号：TL-F6</w:t>
            </w:r>
          </w:p>
        </w:tc>
      </w:tr>
      <w:tr w:rsidR="00C44B0B" w14:paraId="28DE26AF" w14:textId="77777777">
        <w:trPr>
          <w:cantSplit/>
        </w:trPr>
        <w:tc>
          <w:tcPr>
            <w:tcW w:w="648" w:type="dxa"/>
            <w:shd w:val="clear" w:color="auto" w:fill="F4F4F4"/>
            <w:tcMar>
              <w:top w:w="95" w:type="dxa"/>
              <w:left w:w="105" w:type="dxa"/>
              <w:bottom w:w="95" w:type="dxa"/>
              <w:right w:w="105" w:type="dxa"/>
            </w:tcMar>
          </w:tcPr>
          <w:p w14:paraId="2187BC1F" w14:textId="77777777" w:rsidR="00734CC3" w:rsidRDefault="00000000">
            <w:r>
              <w:t>99</w:t>
            </w:r>
          </w:p>
        </w:tc>
        <w:tc>
          <w:tcPr>
            <w:tcW w:w="792" w:type="dxa"/>
            <w:shd w:val="clear" w:color="auto" w:fill="F4F4F4"/>
            <w:tcMar>
              <w:top w:w="95" w:type="dxa"/>
              <w:left w:w="105" w:type="dxa"/>
              <w:bottom w:w="95" w:type="dxa"/>
              <w:right w:w="105" w:type="dxa"/>
            </w:tcMar>
          </w:tcPr>
          <w:p w14:paraId="6F48B4C5" w14:textId="77777777" w:rsidR="00734CC3" w:rsidRDefault="00000000">
            <w:r>
              <w:t xml:space="preserve">2025 </w:t>
            </w:r>
            <w:r>
              <w:rPr>
                <w:rFonts w:ascii="Arial Unicode MS" w:eastAsia="Arial Unicode MS" w:hAnsi="Arial Unicode MS" w:cs="Arial Unicode MS"/>
              </w:rPr>
              <w:t>硕士论文</w:t>
            </w:r>
          </w:p>
        </w:tc>
        <w:tc>
          <w:tcPr>
            <w:tcW w:w="4320" w:type="dxa"/>
            <w:shd w:val="clear" w:color="auto" w:fill="F4F4F4"/>
            <w:tcMar>
              <w:top w:w="95" w:type="dxa"/>
              <w:left w:w="105" w:type="dxa"/>
              <w:bottom w:w="95" w:type="dxa"/>
              <w:right w:w="105" w:type="dxa"/>
            </w:tcMar>
          </w:tcPr>
          <w:p w14:paraId="534BDCA8" w14:textId="77777777" w:rsidR="00734CC3" w:rsidRDefault="00000000">
            <w:pPr>
              <w:rPr>
                <w:lang w:eastAsia="zh-CN"/>
              </w:rPr>
            </w:pPr>
            <w:r>
              <w:rPr>
                <w:rFonts w:ascii="Arial Unicode MS" w:eastAsia="Arial Unicode MS" w:hAnsi="Arial Unicode MS" w:cs="Arial Unicode MS"/>
                <w:lang w:eastAsia="zh-CN"/>
              </w:rPr>
              <w:t>基于碘捕获能力提升的木质素基材料构筑</w:t>
            </w:r>
            <w:r>
              <w:rPr>
                <w:lang w:eastAsia="zh-CN"/>
              </w:rPr>
              <w:t xml:space="preserve"> </w:t>
            </w:r>
            <w:r>
              <w:rPr>
                <w:rFonts w:ascii="Arial Unicode MS" w:eastAsia="Arial Unicode MS" w:hAnsi="Arial Unicode MS" w:cs="Arial Unicode MS"/>
                <w:lang w:eastAsia="zh-CN"/>
              </w:rPr>
              <w:t>徐靖宇</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广东工业大学</w:t>
            </w:r>
            <w:r>
              <w:rPr>
                <w:rFonts w:ascii="Arial Unicode MS" w:hAnsi="Arial Unicode MS" w:eastAsia="Arial Unicode MS" w:cs="Arial Unicode MS"/>
                <w:color w:val="000000"/>
              </w:rPr>
              <w:br/>
              <w:t>使用的设备型号：TL-Pro</w:t>
            </w:r>
          </w:p>
        </w:tc>
      </w:tr>
      <w:tr w:rsidR="00C44B0B" w14:paraId="3C16F006" w14:textId="77777777">
        <w:trPr>
          <w:cantSplit/>
        </w:trPr>
        <w:tc>
          <w:tcPr>
            <w:tcW w:w="648" w:type="dxa"/>
            <w:shd w:val="clear" w:color="auto" w:fill="F4F4F4"/>
            <w:tcMar>
              <w:top w:w="95" w:type="dxa"/>
              <w:left w:w="105" w:type="dxa"/>
              <w:bottom w:w="95" w:type="dxa"/>
              <w:right w:w="105" w:type="dxa"/>
            </w:tcMar>
          </w:tcPr>
          <w:p w14:paraId="6D7EE0F6" w14:textId="77777777" w:rsidR="00734CC3" w:rsidRDefault="00000000">
            <w:r>
              <w:t>100</w:t>
            </w:r>
          </w:p>
        </w:tc>
        <w:tc>
          <w:tcPr>
            <w:tcW w:w="792" w:type="dxa"/>
            <w:shd w:val="clear" w:color="auto" w:fill="F4F4F4"/>
            <w:tcMar>
              <w:top w:w="95" w:type="dxa"/>
              <w:left w:w="105" w:type="dxa"/>
              <w:bottom w:w="95" w:type="dxa"/>
              <w:right w:w="105" w:type="dxa"/>
            </w:tcMar>
          </w:tcPr>
          <w:p w14:paraId="378931F5" w14:textId="77777777" w:rsidR="00734CC3" w:rsidRDefault="00000000">
            <w:r>
              <w:t xml:space="preserve">2025 </w:t>
            </w:r>
            <w:r>
              <w:rPr>
                <w:rFonts w:ascii="Arial Unicode MS" w:eastAsia="Arial Unicode MS" w:hAnsi="Arial Unicode MS" w:cs="Arial Unicode MS"/>
              </w:rPr>
              <w:t>硕士论文</w:t>
            </w:r>
          </w:p>
        </w:tc>
        <w:tc>
          <w:tcPr>
            <w:tcW w:w="4320" w:type="dxa"/>
            <w:shd w:val="clear" w:color="auto" w:fill="F4F4F4"/>
            <w:tcMar>
              <w:top w:w="95" w:type="dxa"/>
              <w:left w:w="105" w:type="dxa"/>
              <w:bottom w:w="95" w:type="dxa"/>
              <w:right w:w="105" w:type="dxa"/>
            </w:tcMar>
          </w:tcPr>
          <w:p w14:paraId="254E4FC2" w14:textId="77777777" w:rsidR="00734CC3" w:rsidRDefault="00000000">
            <w:pPr>
              <w:rPr>
                <w:lang w:eastAsia="zh-CN"/>
              </w:rPr>
            </w:pPr>
            <w:r>
              <w:rPr>
                <w:rFonts w:ascii="Arial Unicode MS" w:eastAsia="Arial Unicode MS" w:hAnsi="Arial Unicode MS" w:cs="Arial Unicode MS"/>
                <w:lang w:eastAsia="zh-CN"/>
              </w:rPr>
              <w:t>基于碳量子点的硅碳负极复合材料电化学性能研究</w:t>
            </w:r>
            <w:r>
              <w:rPr>
                <w:lang w:eastAsia="zh-CN"/>
              </w:rPr>
              <w:t xml:space="preserve"> </w:t>
            </w:r>
            <w:r>
              <w:rPr>
                <w:rFonts w:ascii="Arial Unicode MS" w:eastAsia="Arial Unicode MS" w:hAnsi="Arial Unicode MS" w:cs="Arial Unicode MS"/>
                <w:lang w:eastAsia="zh-CN"/>
              </w:rPr>
              <w:t>万勇志</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兰州交通大学</w:t>
            </w:r>
          </w:p>
        </w:tc>
      </w:tr>
      <w:tr w:rsidR="00C44B0B" w14:paraId="7CD08A94" w14:textId="77777777">
        <w:trPr>
          <w:cantSplit/>
        </w:trPr>
        <w:tc>
          <w:tcPr>
            <w:tcW w:w="648" w:type="dxa"/>
            <w:shd w:val="clear" w:color="auto" w:fill="F4F4F4"/>
            <w:tcMar>
              <w:top w:w="95" w:type="dxa"/>
              <w:left w:w="105" w:type="dxa"/>
              <w:bottom w:w="95" w:type="dxa"/>
              <w:right w:w="105" w:type="dxa"/>
            </w:tcMar>
          </w:tcPr>
          <w:p w14:paraId="5702EAB3" w14:textId="77777777" w:rsidR="00734CC3" w:rsidRDefault="00000000">
            <w:r>
              <w:t>101</w:t>
            </w:r>
          </w:p>
        </w:tc>
        <w:tc>
          <w:tcPr>
            <w:tcW w:w="792" w:type="dxa"/>
            <w:shd w:val="clear" w:color="auto" w:fill="F4F4F4"/>
            <w:tcMar>
              <w:top w:w="95" w:type="dxa"/>
              <w:left w:w="105" w:type="dxa"/>
              <w:bottom w:w="95" w:type="dxa"/>
              <w:right w:w="105" w:type="dxa"/>
            </w:tcMar>
          </w:tcPr>
          <w:p w14:paraId="25F2AAAC" w14:textId="77777777" w:rsidR="00734CC3" w:rsidRDefault="00000000">
            <w:r>
              <w:t xml:space="preserve">2025 </w:t>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698A538F" w14:textId="77777777" w:rsidR="00734CC3" w:rsidRDefault="00000000">
            <w:pPr>
              <w:rPr>
                <w:lang w:eastAsia="zh-CN"/>
              </w:rPr>
            </w:pPr>
            <w:r>
              <w:rPr>
                <w:rFonts w:ascii="Arial Unicode MS" w:eastAsia="Arial Unicode MS" w:hAnsi="Arial Unicode MS" w:cs="Arial Unicode MS"/>
                <w:lang w:eastAsia="zh-CN"/>
              </w:rPr>
              <w:t>基于近场静电纺丝的微结构增敏电容式柔性压力传感器</w:t>
            </w:r>
            <w:r>
              <w:rPr>
                <w:lang w:eastAsia="zh-CN"/>
              </w:rPr>
              <w:t xml:space="preserve"> </w:t>
            </w:r>
            <w:r>
              <w:rPr>
                <w:rFonts w:ascii="Arial Unicode MS" w:eastAsia="Arial Unicode MS" w:hAnsi="Arial Unicode MS" w:cs="Arial Unicode MS"/>
                <w:lang w:eastAsia="zh-CN"/>
              </w:rPr>
              <w:t>孔令奎；孙丽娜；汤喻贺等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东北大学；中国科学院沈阳自动化研究所；沈阳建筑大学</w:t>
              <w:br/>
              <w:t>中国科学：技术科学，2025，55：1105–1114</w:t>
            </w:r>
            <w:r>
              <w:rPr>
                <w:rFonts w:ascii="Arial Unicode MS" w:hAnsi="Arial Unicode MS" w:eastAsia="Arial Unicode MS" w:cs="Arial Unicode MS"/>
                <w:color w:val="000000"/>
              </w:rPr>
              <w:br/>
              <w:t>使用的设备型号：TL-Pro</w:t>
            </w:r>
          </w:p>
        </w:tc>
      </w:tr>
      <w:tr w:rsidR="00C44B0B" w14:paraId="6B5E1990" w14:textId="77777777">
        <w:trPr>
          <w:cantSplit/>
        </w:trPr>
        <w:tc>
          <w:tcPr>
            <w:tcW w:w="648" w:type="dxa"/>
            <w:shd w:val="clear" w:color="auto" w:fill="F4F4F4"/>
            <w:tcMar>
              <w:top w:w="95" w:type="dxa"/>
              <w:left w:w="105" w:type="dxa"/>
              <w:bottom w:w="95" w:type="dxa"/>
              <w:right w:w="105" w:type="dxa"/>
            </w:tcMar>
          </w:tcPr>
          <w:p w14:paraId="67614746" w14:textId="77777777" w:rsidR="00734CC3" w:rsidRDefault="00000000">
            <w:r>
              <w:t>102</w:t>
            </w:r>
          </w:p>
        </w:tc>
        <w:tc>
          <w:tcPr>
            <w:tcW w:w="792" w:type="dxa"/>
            <w:shd w:val="clear" w:color="auto" w:fill="F4F4F4"/>
            <w:tcMar>
              <w:top w:w="95" w:type="dxa"/>
              <w:left w:w="105" w:type="dxa"/>
              <w:bottom w:w="95" w:type="dxa"/>
              <w:right w:w="105" w:type="dxa"/>
            </w:tcMar>
          </w:tcPr>
          <w:p w14:paraId="19F83DD8" w14:textId="77777777" w:rsidR="00734CC3" w:rsidRDefault="00000000">
            <w:r>
              <w:t xml:space="preserve">2025 </w:t>
            </w:r>
            <w:r>
              <w:rPr>
                <w:rFonts w:ascii="Arial Unicode MS" w:eastAsia="Arial Unicode MS" w:hAnsi="Arial Unicode MS" w:cs="Arial Unicode MS"/>
              </w:rPr>
              <w:t>硕士论文</w:t>
            </w:r>
          </w:p>
        </w:tc>
        <w:tc>
          <w:tcPr>
            <w:tcW w:w="4320" w:type="dxa"/>
            <w:shd w:val="clear" w:color="auto" w:fill="F4F4F4"/>
            <w:tcMar>
              <w:top w:w="95" w:type="dxa"/>
              <w:left w:w="105" w:type="dxa"/>
              <w:bottom w:w="95" w:type="dxa"/>
              <w:right w:w="105" w:type="dxa"/>
            </w:tcMar>
          </w:tcPr>
          <w:p w14:paraId="63695325" w14:textId="77777777" w:rsidR="00734CC3" w:rsidRDefault="00000000">
            <w:pPr>
              <w:rPr>
                <w:lang w:eastAsia="zh-CN"/>
              </w:rPr>
            </w:pPr>
            <w:r>
              <w:rPr>
                <w:rFonts w:ascii="Arial Unicode MS" w:eastAsia="Arial Unicode MS" w:hAnsi="Arial Unicode MS" w:cs="Arial Unicode MS"/>
                <w:lang w:eastAsia="zh-CN"/>
              </w:rPr>
              <w:t>基于铯钨青铜掺杂的纳米纤维膜的制备及其吸光蓄热性能研究</w:t>
            </w:r>
            <w:r>
              <w:rPr>
                <w:lang w:eastAsia="zh-CN"/>
              </w:rPr>
              <w:t xml:space="preserve"> </w:t>
            </w:r>
            <w:r>
              <w:rPr>
                <w:rFonts w:ascii="Arial Unicode MS" w:eastAsia="Arial Unicode MS" w:hAnsi="Arial Unicode MS" w:cs="Arial Unicode MS"/>
                <w:lang w:eastAsia="zh-CN"/>
              </w:rPr>
              <w:t>冯梦婷</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大连工业大学</w:t>
            </w:r>
            <w:r>
              <w:rPr>
                <w:rFonts w:ascii="Arial Unicode MS" w:hAnsi="Arial Unicode MS" w:eastAsia="Arial Unicode MS" w:cs="Arial Unicode MS"/>
                <w:color w:val="000000"/>
              </w:rPr>
              <w:br/>
              <w:t>使用的设备型号：TL-Pro-BM</w:t>
            </w:r>
          </w:p>
        </w:tc>
      </w:tr>
      <w:tr w:rsidR="00C44B0B" w14:paraId="6DD62F9F" w14:textId="77777777">
        <w:trPr>
          <w:cantSplit/>
        </w:trPr>
        <w:tc>
          <w:tcPr>
            <w:tcW w:w="648" w:type="dxa"/>
            <w:shd w:val="clear" w:color="auto" w:fill="F4F4F4"/>
            <w:tcMar>
              <w:top w:w="95" w:type="dxa"/>
              <w:left w:w="105" w:type="dxa"/>
              <w:bottom w:w="95" w:type="dxa"/>
              <w:right w:w="105" w:type="dxa"/>
            </w:tcMar>
          </w:tcPr>
          <w:p w14:paraId="1407A3D3" w14:textId="77777777" w:rsidR="00734CC3" w:rsidRDefault="00000000">
            <w:r>
              <w:t>103</w:t>
            </w:r>
          </w:p>
        </w:tc>
        <w:tc>
          <w:tcPr>
            <w:tcW w:w="792" w:type="dxa"/>
            <w:shd w:val="clear" w:color="auto" w:fill="F4F4F4"/>
            <w:tcMar>
              <w:top w:w="95" w:type="dxa"/>
              <w:left w:w="105" w:type="dxa"/>
              <w:bottom w:w="95" w:type="dxa"/>
              <w:right w:w="105" w:type="dxa"/>
            </w:tcMar>
          </w:tcPr>
          <w:p w14:paraId="04248888" w14:textId="77777777" w:rsidR="00734CC3" w:rsidRDefault="00000000">
            <w:r>
              <w:t xml:space="preserve">2025 </w:t>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089689B3" w14:textId="77777777" w:rsidR="00734CC3" w:rsidRDefault="00000000">
            <w:pPr>
              <w:rPr>
                <w:lang w:eastAsia="zh-CN"/>
              </w:rPr>
            </w:pPr>
            <w:r>
              <w:rPr>
                <w:rFonts w:ascii="Arial Unicode MS" w:eastAsia="Arial Unicode MS" w:hAnsi="Arial Unicode MS" w:cs="Arial Unicode MS"/>
                <w:lang w:eastAsia="zh-CN"/>
              </w:rPr>
              <w:t>壳聚糖</w:t>
            </w:r>
            <w:r>
              <w:rPr>
                <w:lang w:eastAsia="zh-CN"/>
              </w:rPr>
              <w:t>_</w:t>
            </w:r>
            <w:r>
              <w:rPr>
                <w:rFonts w:ascii="Arial Unicode MS" w:eastAsia="Arial Unicode MS" w:hAnsi="Arial Unicode MS" w:cs="Arial Unicode MS"/>
                <w:lang w:eastAsia="zh-CN"/>
              </w:rPr>
              <w:t>聚己内酯取向纳米纤维膜的结构调控与物理引导作用</w:t>
            </w:r>
            <w:r>
              <w:rPr>
                <w:lang w:eastAsia="zh-CN"/>
              </w:rPr>
              <w:t xml:space="preserve"> </w:t>
            </w:r>
            <w:r>
              <w:rPr>
                <w:rFonts w:ascii="Arial Unicode MS" w:eastAsia="Arial Unicode MS" w:hAnsi="Arial Unicode MS" w:cs="Arial Unicode MS"/>
                <w:lang w:eastAsia="zh-CN"/>
              </w:rPr>
              <w:t>刘金枝等</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东华大学</w:t>
            </w:r>
            <w:r>
              <w:rPr>
                <w:rFonts w:ascii="Arial Unicode MS" w:hAnsi="Arial Unicode MS" w:eastAsia="Arial Unicode MS" w:cs="Arial Unicode MS"/>
                <w:color w:val="000000"/>
              </w:rPr>
              <w:br/>
              <w:t>使用的设备型号：TL-Pro-BM</w:t>
            </w:r>
          </w:p>
        </w:tc>
      </w:tr>
      <w:tr w:rsidR="00C44B0B" w14:paraId="4896FC13" w14:textId="77777777">
        <w:trPr>
          <w:cantSplit/>
        </w:trPr>
        <w:tc>
          <w:tcPr>
            <w:tcW w:w="648" w:type="dxa"/>
            <w:shd w:val="clear" w:color="auto" w:fill="F4F4F4"/>
            <w:tcMar>
              <w:top w:w="95" w:type="dxa"/>
              <w:left w:w="105" w:type="dxa"/>
              <w:bottom w:w="95" w:type="dxa"/>
              <w:right w:w="105" w:type="dxa"/>
            </w:tcMar>
          </w:tcPr>
          <w:p w14:paraId="4CEDCEB0" w14:textId="77777777" w:rsidR="00734CC3" w:rsidRDefault="00000000">
            <w:r>
              <w:t>104</w:t>
            </w:r>
          </w:p>
        </w:tc>
        <w:tc>
          <w:tcPr>
            <w:tcW w:w="792" w:type="dxa"/>
            <w:shd w:val="clear" w:color="auto" w:fill="F4F4F4"/>
            <w:tcMar>
              <w:top w:w="95" w:type="dxa"/>
              <w:left w:w="105" w:type="dxa"/>
              <w:bottom w:w="95" w:type="dxa"/>
              <w:right w:w="105" w:type="dxa"/>
            </w:tcMar>
          </w:tcPr>
          <w:p w14:paraId="5A1F0D61"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4511B1A" w14:textId="77777777" w:rsidR="00734CC3" w:rsidRDefault="00000000">
            <w:pPr>
              <w:rPr>
                <w:lang w:eastAsia="zh-CN"/>
              </w:rPr>
            </w:pPr>
            <w:r>
              <w:rPr>
                <w:rFonts w:ascii="Arial Unicode MS" w:eastAsia="Arial Unicode MS" w:hAnsi="Arial Unicode MS" w:cs="Arial Unicode MS"/>
                <w:lang w:eastAsia="zh-CN"/>
              </w:rPr>
              <w:t>改性羧甲基壳聚糖</w:t>
            </w:r>
            <w:r>
              <w:rPr>
                <w:lang w:eastAsia="zh-CN"/>
              </w:rPr>
              <w:t>_</w:t>
            </w:r>
            <w:r>
              <w:rPr>
                <w:rFonts w:ascii="Arial Unicode MS" w:eastAsia="Arial Unicode MS" w:hAnsi="Arial Unicode MS" w:cs="Arial Unicode MS"/>
                <w:lang w:eastAsia="zh-CN"/>
              </w:rPr>
              <w:t>氧化石墨烯复合纳米纤维膜的制备及其骨再生应用研究</w:t>
            </w:r>
            <w:r>
              <w:rPr>
                <w:lang w:eastAsia="zh-CN"/>
              </w:rPr>
              <w:t xml:space="preserve"> </w:t>
            </w:r>
            <w:r>
              <w:rPr>
                <w:rFonts w:ascii="Arial Unicode MS" w:eastAsia="Arial Unicode MS" w:hAnsi="Arial Unicode MS" w:cs="Arial Unicode MS"/>
                <w:lang w:eastAsia="zh-CN"/>
              </w:rPr>
              <w:t>张雪</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中南林业科技大学</w:t>
              <w:br/>
              <w:t>硕士学位论文</w:t>
            </w:r>
            <w:r>
              <w:rPr>
                <w:rFonts w:ascii="Arial Unicode MS" w:hAnsi="Arial Unicode MS" w:eastAsia="Arial Unicode MS" w:cs="Arial Unicode MS"/>
                <w:color w:val="000000"/>
              </w:rPr>
              <w:br/>
              <w:t>使用的设备型号：TL-01、TL-F6</w:t>
            </w:r>
            <w:r>
              <w:rPr>
                <w:color w:val="000000"/>
              </w:rPr>
              <w:br/>
            </w:r>
            <w:hyperlink r:id="rId695">
              <w:r w:rsidR="00734CC3">
                <w:rPr>
                  <w:color w:val="0563C1"/>
                  <w:u w:val="single"/>
                </w:rPr>
                <w:t>DOI: 10.27662/d.cnki.gznlc.2025.000655</w:t>
              </w:r>
            </w:hyperlink>
          </w:p>
        </w:tc>
      </w:tr>
      <w:tr w:rsidR="00C44B0B" w14:paraId="22DC21F4" w14:textId="77777777">
        <w:trPr>
          <w:cantSplit/>
        </w:trPr>
        <w:tc>
          <w:tcPr>
            <w:tcW w:w="648" w:type="dxa"/>
            <w:shd w:val="clear" w:color="auto" w:fill="F4F4F4"/>
            <w:tcMar>
              <w:top w:w="95" w:type="dxa"/>
              <w:left w:w="105" w:type="dxa"/>
              <w:bottom w:w="95" w:type="dxa"/>
              <w:right w:w="105" w:type="dxa"/>
            </w:tcMar>
          </w:tcPr>
          <w:p w14:paraId="63513539" w14:textId="77777777" w:rsidR="00734CC3" w:rsidRDefault="00000000">
            <w:r>
              <w:t>105</w:t>
            </w:r>
          </w:p>
        </w:tc>
        <w:tc>
          <w:tcPr>
            <w:tcW w:w="792" w:type="dxa"/>
            <w:shd w:val="clear" w:color="auto" w:fill="F4F4F4"/>
            <w:tcMar>
              <w:top w:w="95" w:type="dxa"/>
              <w:left w:w="105" w:type="dxa"/>
              <w:bottom w:w="95" w:type="dxa"/>
              <w:right w:w="105" w:type="dxa"/>
            </w:tcMar>
          </w:tcPr>
          <w:p w14:paraId="3D73C11F" w14:textId="77777777" w:rsidR="00734CC3" w:rsidRDefault="00000000">
            <w:r>
              <w:t xml:space="preserve">2025 </w:t>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1CC48DF1" w14:textId="77777777" w:rsidR="00734CC3" w:rsidRDefault="00000000">
            <w:pPr>
              <w:rPr>
                <w:lang w:eastAsia="zh-CN"/>
              </w:rPr>
            </w:pPr>
            <w:r>
              <w:rPr>
                <w:rFonts w:ascii="Arial Unicode MS" w:eastAsia="Arial Unicode MS" w:hAnsi="Arial Unicode MS" w:cs="Arial Unicode MS"/>
                <w:lang w:eastAsia="zh-CN"/>
              </w:rPr>
              <w:t>柔性</w:t>
            </w:r>
            <w:r>
              <w:rPr>
                <w:lang w:eastAsia="zh-CN"/>
              </w:rPr>
              <w:t>Te-SnSe_C</w:t>
            </w:r>
            <w:r>
              <w:rPr>
                <w:rFonts w:ascii="Arial Unicode MS" w:eastAsia="Arial Unicode MS" w:hAnsi="Arial Unicode MS" w:cs="Arial Unicode MS"/>
                <w:lang w:eastAsia="zh-CN"/>
              </w:rPr>
              <w:t>负极材料的制备及其储钾性能研究</w:t>
            </w:r>
            <w:r>
              <w:rPr>
                <w:lang w:eastAsia="zh-CN"/>
              </w:rPr>
              <w:t xml:space="preserve"> </w:t>
            </w:r>
            <w:r>
              <w:rPr>
                <w:rFonts w:ascii="Arial Unicode MS" w:eastAsia="Arial Unicode MS" w:hAnsi="Arial Unicode MS" w:cs="Arial Unicode MS"/>
                <w:lang w:eastAsia="zh-CN"/>
              </w:rPr>
              <w:t>吕淑硕等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巢湖学院</w:t>
              <w:br/>
              <w:t>安徽化工，2025，51(5)</w:t>
            </w:r>
            <w:r>
              <w:rPr>
                <w:rFonts w:ascii="Arial Unicode MS" w:hAnsi="Arial Unicode MS" w:eastAsia="Arial Unicode MS" w:cs="Arial Unicode MS"/>
                <w:color w:val="000000"/>
              </w:rPr>
              <w:br/>
              <w:t>使用的设备型号：TL-Pro</w:t>
            </w:r>
          </w:p>
        </w:tc>
      </w:tr>
      <w:tr w:rsidR="00C44B0B" w14:paraId="2EAA5713" w14:textId="77777777">
        <w:trPr>
          <w:cantSplit/>
        </w:trPr>
        <w:tc>
          <w:tcPr>
            <w:tcW w:w="648" w:type="dxa"/>
            <w:shd w:val="clear" w:color="auto" w:fill="F4F4F4"/>
            <w:tcMar>
              <w:top w:w="95" w:type="dxa"/>
              <w:left w:w="105" w:type="dxa"/>
              <w:bottom w:w="95" w:type="dxa"/>
              <w:right w:w="105" w:type="dxa"/>
            </w:tcMar>
          </w:tcPr>
          <w:p w14:paraId="720F61C8" w14:textId="77777777" w:rsidR="00734CC3" w:rsidRDefault="00000000">
            <w:r>
              <w:lastRenderedPageBreak/>
              <w:t>106</w:t>
            </w:r>
          </w:p>
        </w:tc>
        <w:tc>
          <w:tcPr>
            <w:tcW w:w="792" w:type="dxa"/>
            <w:shd w:val="clear" w:color="auto" w:fill="F4F4F4"/>
            <w:tcMar>
              <w:top w:w="95" w:type="dxa"/>
              <w:left w:w="105" w:type="dxa"/>
              <w:bottom w:w="95" w:type="dxa"/>
              <w:right w:w="105" w:type="dxa"/>
            </w:tcMar>
          </w:tcPr>
          <w:p w14:paraId="5327352F" w14:textId="77777777" w:rsidR="00734CC3" w:rsidRDefault="00000000">
            <w:r>
              <w:t xml:space="preserve">2025 </w:t>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22302BC3" w14:textId="77777777" w:rsidR="00734CC3" w:rsidRDefault="00000000">
            <w:pPr>
              <w:rPr>
                <w:lang w:eastAsia="zh-CN"/>
              </w:rPr>
            </w:pPr>
            <w:r>
              <w:rPr>
                <w:rFonts w:ascii="Arial Unicode MS" w:eastAsia="Arial Unicode MS" w:hAnsi="Arial Unicode MS" w:cs="Arial Unicode MS"/>
                <w:lang w:eastAsia="zh-CN"/>
              </w:rPr>
              <w:t>聚丙烯腈</w:t>
            </w:r>
            <w:r>
              <w:rPr>
                <w:lang w:eastAsia="zh-CN"/>
              </w:rPr>
              <w:t>-</w:t>
            </w:r>
            <w:r>
              <w:rPr>
                <w:rFonts w:ascii="Arial Unicode MS" w:eastAsia="Arial Unicode MS" w:hAnsi="Arial Unicode MS" w:cs="Arial Unicode MS"/>
                <w:lang w:eastAsia="zh-CN"/>
              </w:rPr>
              <w:t>普鲁士蓝</w:t>
            </w:r>
            <w:r>
              <w:rPr>
                <w:lang w:eastAsia="zh-CN"/>
              </w:rPr>
              <w:t>_</w:t>
            </w:r>
            <w:r>
              <w:rPr>
                <w:rFonts w:ascii="Arial Unicode MS" w:eastAsia="Arial Unicode MS" w:hAnsi="Arial Unicode MS" w:cs="Arial Unicode MS"/>
                <w:lang w:eastAsia="zh-CN"/>
              </w:rPr>
              <w:t>月桂酸</w:t>
            </w:r>
            <w:r>
              <w:rPr>
                <w:lang w:eastAsia="zh-CN"/>
              </w:rPr>
              <w:t>_</w:t>
            </w:r>
            <w:r>
              <w:rPr>
                <w:rFonts w:ascii="Arial Unicode MS" w:eastAsia="Arial Unicode MS" w:hAnsi="Arial Unicode MS" w:cs="Arial Unicode MS"/>
                <w:lang w:eastAsia="zh-CN"/>
              </w:rPr>
              <w:t>环丙沙星光热响应性抗菌敷料的制备及其性能</w:t>
            </w:r>
            <w:r>
              <w:rPr>
                <w:lang w:eastAsia="zh-CN"/>
              </w:rPr>
              <w:t xml:space="preserve"> </w:t>
            </w:r>
            <w:r>
              <w:rPr>
                <w:rFonts w:ascii="Arial Unicode MS" w:eastAsia="Arial Unicode MS" w:hAnsi="Arial Unicode MS" w:cs="Arial Unicode MS"/>
                <w:lang w:eastAsia="zh-CN"/>
              </w:rPr>
              <w:t>赵婧雯等</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东华大学</w:t>
            </w:r>
          </w:p>
        </w:tc>
      </w:tr>
      <w:tr w:rsidR="00C44B0B" w14:paraId="515D2F9A" w14:textId="77777777">
        <w:trPr>
          <w:cantSplit/>
        </w:trPr>
        <w:tc>
          <w:tcPr>
            <w:tcW w:w="648" w:type="dxa"/>
            <w:shd w:val="clear" w:color="auto" w:fill="F4F4F4"/>
            <w:tcMar>
              <w:top w:w="95" w:type="dxa"/>
              <w:left w:w="105" w:type="dxa"/>
              <w:bottom w:w="95" w:type="dxa"/>
              <w:right w:w="105" w:type="dxa"/>
            </w:tcMar>
          </w:tcPr>
          <w:p w14:paraId="57DB38FC" w14:textId="77777777" w:rsidR="00734CC3" w:rsidRDefault="00000000">
            <w:r>
              <w:t>107</w:t>
            </w:r>
          </w:p>
        </w:tc>
        <w:tc>
          <w:tcPr>
            <w:tcW w:w="792" w:type="dxa"/>
            <w:shd w:val="clear" w:color="auto" w:fill="F4F4F4"/>
            <w:tcMar>
              <w:top w:w="95" w:type="dxa"/>
              <w:left w:w="105" w:type="dxa"/>
              <w:bottom w:w="95" w:type="dxa"/>
              <w:right w:w="105" w:type="dxa"/>
            </w:tcMar>
          </w:tcPr>
          <w:p w14:paraId="10260786" w14:textId="77777777" w:rsidR="00734CC3" w:rsidRDefault="00000000">
            <w:r>
              <w:t xml:space="preserve">2025 </w:t>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1DFB4958" w14:textId="77777777" w:rsidR="00734CC3" w:rsidRDefault="00000000">
            <w:pPr>
              <w:rPr>
                <w:lang w:eastAsia="zh-CN"/>
              </w:rPr>
            </w:pPr>
            <w:r>
              <w:rPr>
                <w:rFonts w:ascii="Arial Unicode MS" w:eastAsia="Arial Unicode MS" w:hAnsi="Arial Unicode MS" w:cs="Arial Unicode MS"/>
                <w:lang w:eastAsia="zh-CN"/>
              </w:rPr>
              <w:t>聚偏氟乙烯</w:t>
            </w:r>
            <w:r>
              <w:rPr>
                <w:lang w:eastAsia="zh-CN"/>
              </w:rPr>
              <w:t>-</w:t>
            </w:r>
            <w:r>
              <w:rPr>
                <w:rFonts w:ascii="Arial Unicode MS" w:eastAsia="Arial Unicode MS" w:hAnsi="Arial Unicode MS" w:cs="Arial Unicode MS"/>
                <w:lang w:eastAsia="zh-CN"/>
              </w:rPr>
              <w:t>三氟乙烯共聚物摩擦纳米发电织物制备及其输出功率提升</w:t>
            </w:r>
            <w:r>
              <w:rPr>
                <w:lang w:eastAsia="zh-CN"/>
              </w:rPr>
              <w:t xml:space="preserve"> </w:t>
            </w:r>
            <w:r>
              <w:rPr>
                <w:rFonts w:ascii="Arial Unicode MS" w:eastAsia="Arial Unicode MS" w:hAnsi="Arial Unicode MS" w:cs="Arial Unicode MS"/>
                <w:lang w:eastAsia="zh-CN"/>
              </w:rPr>
              <w:t>胡新阳等</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东华大学</w:t>
            </w:r>
          </w:p>
        </w:tc>
      </w:tr>
      <w:tr w:rsidR="00C44B0B" w14:paraId="7131DAC2" w14:textId="77777777">
        <w:trPr>
          <w:cantSplit/>
        </w:trPr>
        <w:tc>
          <w:tcPr>
            <w:tcW w:w="648" w:type="dxa"/>
            <w:shd w:val="clear" w:color="auto" w:fill="F4F4F4"/>
            <w:tcMar>
              <w:top w:w="95" w:type="dxa"/>
              <w:left w:w="105" w:type="dxa"/>
              <w:bottom w:w="95" w:type="dxa"/>
              <w:right w:w="105" w:type="dxa"/>
            </w:tcMar>
          </w:tcPr>
          <w:p w14:paraId="7EF810D1" w14:textId="77777777" w:rsidR="00734CC3" w:rsidRDefault="00000000">
            <w:r>
              <w:t>108</w:t>
            </w:r>
          </w:p>
        </w:tc>
        <w:tc>
          <w:tcPr>
            <w:tcW w:w="792" w:type="dxa"/>
            <w:shd w:val="clear" w:color="auto" w:fill="F4F4F4"/>
            <w:tcMar>
              <w:top w:w="95" w:type="dxa"/>
              <w:left w:w="105" w:type="dxa"/>
              <w:bottom w:w="95" w:type="dxa"/>
              <w:right w:w="105" w:type="dxa"/>
            </w:tcMar>
          </w:tcPr>
          <w:p w14:paraId="0DAA1505" w14:textId="77777777" w:rsidR="00734CC3" w:rsidRDefault="00000000">
            <w:r>
              <w:t xml:space="preserve">2025 </w:t>
            </w:r>
            <w:r>
              <w:rPr>
                <w:rFonts w:ascii="Arial Unicode MS" w:eastAsia="Arial Unicode MS" w:hAnsi="Arial Unicode MS" w:cs="Arial Unicode MS"/>
              </w:rPr>
              <w:t>硕士论文</w:t>
            </w:r>
          </w:p>
        </w:tc>
        <w:tc>
          <w:tcPr>
            <w:tcW w:w="4320" w:type="dxa"/>
            <w:shd w:val="clear" w:color="auto" w:fill="F4F4F4"/>
            <w:tcMar>
              <w:top w:w="95" w:type="dxa"/>
              <w:left w:w="105" w:type="dxa"/>
              <w:bottom w:w="95" w:type="dxa"/>
              <w:right w:w="105" w:type="dxa"/>
            </w:tcMar>
          </w:tcPr>
          <w:p w14:paraId="50F5144B" w14:textId="77777777" w:rsidR="00734CC3" w:rsidRDefault="00000000">
            <w:pPr>
              <w:rPr>
                <w:lang w:eastAsia="zh-CN"/>
              </w:rPr>
            </w:pPr>
            <w:r>
              <w:rPr>
                <w:rFonts w:ascii="Arial Unicode MS" w:eastAsia="Arial Unicode MS" w:hAnsi="Arial Unicode MS" w:cs="Arial Unicode MS"/>
                <w:lang w:eastAsia="zh-CN"/>
              </w:rPr>
              <w:t>聚己内酯</w:t>
            </w:r>
            <w:r>
              <w:rPr>
                <w:lang w:eastAsia="zh-CN"/>
              </w:rPr>
              <w:t>_</w:t>
            </w:r>
            <w:r>
              <w:rPr>
                <w:rFonts w:ascii="Arial Unicode MS" w:eastAsia="Arial Unicode MS" w:hAnsi="Arial Unicode MS" w:cs="Arial Unicode MS"/>
                <w:lang w:eastAsia="zh-CN"/>
              </w:rPr>
              <w:t>玉米醇溶蛋白负载肉桂醛的酶响应抑菌垫的制备及其对羊肉的保鲜效果评价</w:t>
            </w:r>
            <w:r>
              <w:rPr>
                <w:lang w:eastAsia="zh-CN"/>
              </w:rPr>
              <w:t xml:space="preserve"> </w:t>
            </w:r>
            <w:r>
              <w:rPr>
                <w:rFonts w:ascii="Arial Unicode MS" w:eastAsia="Arial Unicode MS" w:hAnsi="Arial Unicode MS" w:cs="Arial Unicode MS"/>
                <w:lang w:eastAsia="zh-CN"/>
              </w:rPr>
              <w:t>郝宇</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内蒙古农业大学</w:t>
            </w:r>
            <w:r>
              <w:rPr>
                <w:rFonts w:ascii="Arial Unicode MS" w:hAnsi="Arial Unicode MS" w:eastAsia="Arial Unicode MS" w:cs="Arial Unicode MS"/>
                <w:color w:val="000000"/>
              </w:rPr>
              <w:br/>
              <w:t>使用的设备型号：TL-F6</w:t>
            </w:r>
          </w:p>
        </w:tc>
      </w:tr>
      <w:tr w:rsidR="00C44B0B" w14:paraId="47CDFC8F" w14:textId="77777777">
        <w:trPr>
          <w:cantSplit/>
        </w:trPr>
        <w:tc>
          <w:tcPr>
            <w:tcW w:w="648" w:type="dxa"/>
            <w:shd w:val="clear" w:color="auto" w:fill="F4F4F4"/>
            <w:tcMar>
              <w:top w:w="95" w:type="dxa"/>
              <w:left w:w="105" w:type="dxa"/>
              <w:bottom w:w="95" w:type="dxa"/>
              <w:right w:w="105" w:type="dxa"/>
            </w:tcMar>
          </w:tcPr>
          <w:p w14:paraId="20A23911" w14:textId="77777777" w:rsidR="00734CC3" w:rsidRDefault="00000000">
            <w:r>
              <w:t>109</w:t>
            </w:r>
          </w:p>
        </w:tc>
        <w:tc>
          <w:tcPr>
            <w:tcW w:w="792" w:type="dxa"/>
            <w:shd w:val="clear" w:color="auto" w:fill="F4F4F4"/>
            <w:tcMar>
              <w:top w:w="95" w:type="dxa"/>
              <w:left w:w="105" w:type="dxa"/>
              <w:bottom w:w="95" w:type="dxa"/>
              <w:right w:w="105" w:type="dxa"/>
            </w:tcMar>
          </w:tcPr>
          <w:p w14:paraId="0A740CEF" w14:textId="77777777" w:rsidR="00734CC3" w:rsidRDefault="00000000">
            <w:r>
              <w:t xml:space="preserve">2025 </w:t>
            </w:r>
            <w:r>
              <w:rPr>
                <w:rFonts w:ascii="Arial Unicode MS" w:eastAsia="Arial Unicode MS" w:hAnsi="Arial Unicode MS" w:cs="Arial Unicode MS"/>
              </w:rPr>
              <w:t>硕士论文</w:t>
            </w:r>
          </w:p>
        </w:tc>
        <w:tc>
          <w:tcPr>
            <w:tcW w:w="4320" w:type="dxa"/>
            <w:shd w:val="clear" w:color="auto" w:fill="F4F4F4"/>
            <w:tcMar>
              <w:top w:w="95" w:type="dxa"/>
              <w:left w:w="105" w:type="dxa"/>
              <w:bottom w:w="95" w:type="dxa"/>
              <w:right w:w="105" w:type="dxa"/>
            </w:tcMar>
          </w:tcPr>
          <w:p w14:paraId="2120D271" w14:textId="77777777" w:rsidR="00734CC3" w:rsidRDefault="00000000">
            <w:pPr>
              <w:rPr>
                <w:lang w:eastAsia="zh-CN"/>
              </w:rPr>
            </w:pPr>
            <w:r>
              <w:rPr>
                <w:rFonts w:ascii="Arial Unicode MS" w:eastAsia="Arial Unicode MS" w:hAnsi="Arial Unicode MS" w:cs="Arial Unicode MS"/>
                <w:lang w:eastAsia="zh-CN"/>
              </w:rPr>
              <w:t>聚酰亚胺基铝离子电池隔膜的制备及其性能研究</w:t>
            </w:r>
            <w:r>
              <w:rPr>
                <w:lang w:eastAsia="zh-CN"/>
              </w:rPr>
              <w:t xml:space="preserve"> </w:t>
            </w:r>
            <w:r>
              <w:rPr>
                <w:rFonts w:ascii="Arial Unicode MS" w:eastAsia="Arial Unicode MS" w:hAnsi="Arial Unicode MS" w:cs="Arial Unicode MS"/>
                <w:lang w:eastAsia="zh-CN"/>
              </w:rPr>
              <w:t>付文静</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北京化工大学</w:t>
            </w:r>
            <w:r>
              <w:rPr>
                <w:rFonts w:ascii="Arial Unicode MS" w:hAnsi="Arial Unicode MS" w:eastAsia="Arial Unicode MS" w:cs="Arial Unicode MS"/>
                <w:color w:val="000000"/>
              </w:rPr>
              <w:br/>
              <w:t>使用的设备型号：TL-BM-300</w:t>
            </w:r>
          </w:p>
        </w:tc>
      </w:tr>
      <w:tr w:rsidR="00C44B0B" w14:paraId="688A8E32" w14:textId="77777777">
        <w:trPr>
          <w:cantSplit/>
        </w:trPr>
        <w:tc>
          <w:tcPr>
            <w:tcW w:w="648" w:type="dxa"/>
            <w:shd w:val="clear" w:color="auto" w:fill="F4F4F4"/>
            <w:tcMar>
              <w:top w:w="95" w:type="dxa"/>
              <w:left w:w="105" w:type="dxa"/>
              <w:bottom w:w="95" w:type="dxa"/>
              <w:right w:w="105" w:type="dxa"/>
            </w:tcMar>
          </w:tcPr>
          <w:p w14:paraId="445ECF98" w14:textId="77777777" w:rsidR="00734CC3" w:rsidRDefault="00000000">
            <w:r>
              <w:t>110</w:t>
            </w:r>
          </w:p>
        </w:tc>
        <w:tc>
          <w:tcPr>
            <w:tcW w:w="792" w:type="dxa"/>
            <w:shd w:val="clear" w:color="auto" w:fill="F4F4F4"/>
            <w:tcMar>
              <w:top w:w="95" w:type="dxa"/>
              <w:left w:w="105" w:type="dxa"/>
              <w:bottom w:w="95" w:type="dxa"/>
              <w:right w:w="105" w:type="dxa"/>
            </w:tcMar>
          </w:tcPr>
          <w:p w14:paraId="044EDC4E" w14:textId="77777777" w:rsidR="00734CC3" w:rsidRDefault="00000000">
            <w:r>
              <w:t xml:space="preserve">2025 </w:t>
            </w:r>
            <w:r>
              <w:rPr>
                <w:rFonts w:ascii="Arial Unicode MS" w:eastAsia="Arial Unicode MS" w:hAnsi="Arial Unicode MS" w:cs="Arial Unicode MS"/>
              </w:rPr>
              <w:t>学位论文</w:t>
            </w:r>
          </w:p>
        </w:tc>
        <w:tc>
          <w:tcPr>
            <w:tcW w:w="4320" w:type="dxa"/>
            <w:shd w:val="clear" w:color="auto" w:fill="F4F4F4"/>
            <w:tcMar>
              <w:top w:w="95" w:type="dxa"/>
              <w:left w:w="105" w:type="dxa"/>
              <w:bottom w:w="95" w:type="dxa"/>
              <w:right w:w="105" w:type="dxa"/>
            </w:tcMar>
          </w:tcPr>
          <w:p w14:paraId="606646E5" w14:textId="77777777" w:rsidR="00734CC3" w:rsidRDefault="00000000">
            <w:pPr>
              <w:rPr>
                <w:lang w:eastAsia="zh-CN"/>
              </w:rPr>
            </w:pPr>
            <w:r>
              <w:rPr>
                <w:rFonts w:ascii="Arial Unicode MS" w:eastAsia="Arial Unicode MS" w:hAnsi="Arial Unicode MS" w:cs="Arial Unicode MS"/>
                <w:lang w:eastAsia="zh-CN"/>
              </w:rPr>
              <w:t>聚酰胺基复合纳米纤维膜的制备及其性能研究</w:t>
            </w:r>
            <w:r>
              <w:rPr>
                <w:lang w:eastAsia="zh-CN"/>
              </w:rPr>
              <w:t xml:space="preserve"> </w:t>
            </w:r>
            <w:r>
              <w:rPr>
                <w:rFonts w:ascii="Arial Unicode MS" w:eastAsia="Arial Unicode MS" w:hAnsi="Arial Unicode MS" w:cs="Arial Unicode MS"/>
                <w:lang w:eastAsia="zh-CN"/>
              </w:rPr>
              <w:t>王文龙</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福建理工大学</w:t>
            </w:r>
          </w:p>
        </w:tc>
      </w:tr>
      <w:tr w:rsidR="00C44B0B" w14:paraId="28AC879F" w14:textId="77777777">
        <w:trPr>
          <w:cantSplit/>
        </w:trPr>
        <w:tc>
          <w:tcPr>
            <w:tcW w:w="648" w:type="dxa"/>
            <w:shd w:val="clear" w:color="auto" w:fill="F4F4F4"/>
            <w:tcMar>
              <w:top w:w="95" w:type="dxa"/>
              <w:left w:w="105" w:type="dxa"/>
              <w:bottom w:w="95" w:type="dxa"/>
              <w:right w:w="105" w:type="dxa"/>
            </w:tcMar>
          </w:tcPr>
          <w:p w14:paraId="267E0289" w14:textId="77777777" w:rsidR="00734CC3" w:rsidRDefault="00000000">
            <w:r>
              <w:t>111</w:t>
            </w:r>
          </w:p>
        </w:tc>
        <w:tc>
          <w:tcPr>
            <w:tcW w:w="792" w:type="dxa"/>
            <w:shd w:val="clear" w:color="auto" w:fill="F4F4F4"/>
            <w:tcMar>
              <w:top w:w="95" w:type="dxa"/>
              <w:left w:w="105" w:type="dxa"/>
              <w:bottom w:w="95" w:type="dxa"/>
              <w:right w:w="105" w:type="dxa"/>
            </w:tcMar>
          </w:tcPr>
          <w:p w14:paraId="4B340A99" w14:textId="77777777" w:rsidR="00734CC3" w:rsidRDefault="00000000">
            <w:r>
              <w:t xml:space="preserve">2025 </w:t>
            </w:r>
            <w:r>
              <w:rPr>
                <w:rFonts w:ascii="Arial Unicode MS" w:eastAsia="Arial Unicode MS" w:hAnsi="Arial Unicode MS" w:cs="Arial Unicode MS"/>
              </w:rPr>
              <w:t>学位论文</w:t>
            </w:r>
          </w:p>
        </w:tc>
        <w:tc>
          <w:tcPr>
            <w:tcW w:w="4320" w:type="dxa"/>
            <w:shd w:val="clear" w:color="auto" w:fill="F4F4F4"/>
            <w:tcMar>
              <w:top w:w="95" w:type="dxa"/>
              <w:left w:w="105" w:type="dxa"/>
              <w:bottom w:w="95" w:type="dxa"/>
              <w:right w:w="105" w:type="dxa"/>
            </w:tcMar>
          </w:tcPr>
          <w:p w14:paraId="26877EB4" w14:textId="77777777" w:rsidR="00734CC3" w:rsidRDefault="00000000">
            <w:pPr>
              <w:rPr>
                <w:lang w:eastAsia="zh-CN"/>
              </w:rPr>
            </w:pPr>
            <w:r>
              <w:rPr>
                <w:rFonts w:ascii="Arial Unicode MS" w:eastAsia="Arial Unicode MS" w:hAnsi="Arial Unicode MS" w:cs="Arial Unicode MS"/>
                <w:lang w:eastAsia="zh-CN"/>
              </w:rPr>
              <w:t>负载赤藓红</w:t>
            </w:r>
            <w:r>
              <w:rPr>
                <w:lang w:eastAsia="zh-CN"/>
              </w:rPr>
              <w:t>B</w:t>
            </w:r>
            <w:r>
              <w:rPr>
                <w:rFonts w:ascii="Arial Unicode MS" w:eastAsia="Arial Unicode MS" w:hAnsi="Arial Unicode MS" w:cs="Arial Unicode MS"/>
                <w:lang w:eastAsia="zh-CN"/>
              </w:rPr>
              <w:t>的光动力抗菌纳米纤维膜的制备及其对冷鲜马肉贮藏期的影响</w:t>
            </w:r>
            <w:r>
              <w:rPr>
                <w:lang w:eastAsia="zh-CN"/>
              </w:rPr>
              <w:t xml:space="preserve"> </w:t>
            </w:r>
            <w:r>
              <w:rPr>
                <w:rFonts w:ascii="Arial Unicode MS" w:eastAsia="Arial Unicode MS" w:hAnsi="Arial Unicode MS" w:cs="Arial Unicode MS"/>
                <w:lang w:eastAsia="zh-CN"/>
              </w:rPr>
              <w:t>郁亚昕</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w:t>
              <w:br/>
              <w:t>期刊论文</w:t>
            </w:r>
            <w:r>
              <w:rPr>
                <w:rFonts w:ascii="Arial Unicode MS" w:hAnsi="Arial Unicode MS" w:eastAsia="Arial Unicode MS" w:cs="Arial Unicode MS"/>
                <w:color w:val="000000"/>
              </w:rPr>
              <w:br/>
              <w:t>使用的设备型号：TL-F6</w:t>
            </w:r>
            <w:r>
              <w:rPr>
                <w:color w:val="000000"/>
              </w:rPr>
              <w:br/>
            </w:r>
            <w:hyperlink r:id="rId696">
              <w:r w:rsidR="00734CC3">
                <w:rPr>
                  <w:rFonts w:ascii="Arial Unicode MS" w:eastAsia="Arial Unicode MS" w:hAnsi="Arial Unicode MS" w:cs="Arial Unicode MS"/>
                  <w:color w:val="0563C1"/>
                  <w:u w:val="single"/>
                </w:rPr>
                <w:t>知网公开详情：</w:t>
              </w:r>
              <w:r w:rsidR="00734CC3">
                <w:rPr>
                  <w:color w:val="0563C1"/>
                  <w:u w:val="single"/>
                </w:rPr>
                <w:t>1025660017.nh</w:t>
              </w:r>
            </w:hyperlink>
          </w:p>
        </w:tc>
      </w:tr>
      <w:tr w:rsidR="00C44B0B" w14:paraId="02414731" w14:textId="77777777">
        <w:trPr>
          <w:cantSplit/>
        </w:trPr>
        <w:tc>
          <w:tcPr>
            <w:tcW w:w="648" w:type="dxa"/>
            <w:shd w:val="clear" w:color="auto" w:fill="F4F4F4"/>
            <w:tcMar>
              <w:top w:w="95" w:type="dxa"/>
              <w:left w:w="105" w:type="dxa"/>
              <w:bottom w:w="95" w:type="dxa"/>
              <w:right w:w="105" w:type="dxa"/>
            </w:tcMar>
          </w:tcPr>
          <w:p w14:paraId="7DDBA44B" w14:textId="77777777" w:rsidR="00734CC3" w:rsidRDefault="00000000">
            <w:r>
              <w:t>112</w:t>
            </w:r>
          </w:p>
        </w:tc>
        <w:tc>
          <w:tcPr>
            <w:tcW w:w="792" w:type="dxa"/>
            <w:shd w:val="clear" w:color="auto" w:fill="F4F4F4"/>
            <w:tcMar>
              <w:top w:w="95" w:type="dxa"/>
              <w:left w:w="105" w:type="dxa"/>
              <w:bottom w:w="95" w:type="dxa"/>
              <w:right w:w="105" w:type="dxa"/>
            </w:tcMar>
          </w:tcPr>
          <w:p w14:paraId="6E3AC0A9" w14:textId="77777777" w:rsidR="00734CC3" w:rsidRDefault="00000000">
            <w:r>
              <w:t xml:space="preserve">2025 </w:t>
            </w:r>
            <w:r>
              <w:rPr>
                <w:rFonts w:ascii="Arial Unicode MS" w:eastAsia="Arial Unicode MS" w:hAnsi="Arial Unicode MS" w:cs="Arial Unicode MS"/>
              </w:rPr>
              <w:t>博士论文</w:t>
            </w:r>
          </w:p>
        </w:tc>
        <w:tc>
          <w:tcPr>
            <w:tcW w:w="4320" w:type="dxa"/>
            <w:shd w:val="clear" w:color="auto" w:fill="F4F4F4"/>
            <w:tcMar>
              <w:top w:w="95" w:type="dxa"/>
              <w:left w:w="105" w:type="dxa"/>
              <w:bottom w:w="95" w:type="dxa"/>
              <w:right w:w="105" w:type="dxa"/>
            </w:tcMar>
          </w:tcPr>
          <w:p w14:paraId="5EFE177E" w14:textId="77777777" w:rsidR="00734CC3" w:rsidRDefault="00000000">
            <w:pPr>
              <w:rPr>
                <w:lang w:eastAsia="zh-CN"/>
              </w:rPr>
            </w:pPr>
            <w:r>
              <w:rPr>
                <w:rFonts w:ascii="Arial Unicode MS" w:eastAsia="Arial Unicode MS" w:hAnsi="Arial Unicode MS" w:cs="Arial Unicode MS"/>
                <w:lang w:eastAsia="zh-CN"/>
              </w:rPr>
              <w:t>超亲水聚丙烯腈基碳纤维复合材料的制备及其界面蒸发行为研究</w:t>
            </w:r>
            <w:r>
              <w:rPr>
                <w:lang w:eastAsia="zh-CN"/>
              </w:rPr>
              <w:t xml:space="preserve"> </w:t>
            </w:r>
            <w:r>
              <w:rPr>
                <w:rFonts w:ascii="Arial Unicode MS" w:eastAsia="Arial Unicode MS" w:hAnsi="Arial Unicode MS" w:cs="Arial Unicode MS"/>
                <w:lang w:eastAsia="zh-CN"/>
              </w:rPr>
              <w:t>燕俊</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扬州大学</w:t>
            </w:r>
            <w:r>
              <w:rPr>
                <w:rFonts w:ascii="Arial Unicode MS" w:hAnsi="Arial Unicode MS" w:eastAsia="Arial Unicode MS" w:cs="Arial Unicode MS"/>
                <w:color w:val="000000"/>
              </w:rPr>
              <w:br/>
              <w:t>使用的设备型号：TL-Pro-BM</w:t>
            </w:r>
          </w:p>
        </w:tc>
      </w:tr>
      <w:tr w:rsidR="00C44B0B" w14:paraId="5308DC8C" w14:textId="77777777">
        <w:trPr>
          <w:cantSplit/>
        </w:trPr>
        <w:tc>
          <w:tcPr>
            <w:tcW w:w="648" w:type="dxa"/>
            <w:shd w:val="clear" w:color="auto" w:fill="F4F4F4"/>
            <w:tcMar>
              <w:top w:w="95" w:type="dxa"/>
              <w:left w:w="105" w:type="dxa"/>
              <w:bottom w:w="95" w:type="dxa"/>
              <w:right w:w="105" w:type="dxa"/>
            </w:tcMar>
          </w:tcPr>
          <w:p w14:paraId="1D54DA06" w14:textId="77777777" w:rsidR="00734CC3" w:rsidRDefault="00000000">
            <w:r>
              <w:t>113</w:t>
            </w:r>
          </w:p>
        </w:tc>
        <w:tc>
          <w:tcPr>
            <w:tcW w:w="792" w:type="dxa"/>
            <w:shd w:val="clear" w:color="auto" w:fill="F4F4F4"/>
            <w:tcMar>
              <w:top w:w="95" w:type="dxa"/>
              <w:left w:w="105" w:type="dxa"/>
              <w:bottom w:w="95" w:type="dxa"/>
              <w:right w:w="105" w:type="dxa"/>
            </w:tcMar>
          </w:tcPr>
          <w:p w14:paraId="5B3CED00" w14:textId="77777777" w:rsidR="00734CC3" w:rsidRDefault="00000000">
            <w:r>
              <w:t xml:space="preserve">2025 </w:t>
            </w:r>
            <w:r>
              <w:rPr>
                <w:rFonts w:ascii="Arial Unicode MS" w:eastAsia="Arial Unicode MS" w:hAnsi="Arial Unicode MS" w:cs="Arial Unicode MS"/>
              </w:rPr>
              <w:t>博士论文</w:t>
            </w:r>
          </w:p>
        </w:tc>
        <w:tc>
          <w:tcPr>
            <w:tcW w:w="4320" w:type="dxa"/>
            <w:shd w:val="clear" w:color="auto" w:fill="F4F4F4"/>
            <w:tcMar>
              <w:top w:w="95" w:type="dxa"/>
              <w:left w:w="105" w:type="dxa"/>
              <w:bottom w:w="95" w:type="dxa"/>
              <w:right w:w="105" w:type="dxa"/>
            </w:tcMar>
          </w:tcPr>
          <w:p w14:paraId="4B5CFB28" w14:textId="77777777" w:rsidR="00734CC3" w:rsidRDefault="00000000">
            <w:pPr>
              <w:rPr>
                <w:lang w:eastAsia="zh-CN"/>
              </w:rPr>
            </w:pPr>
            <w:r>
              <w:rPr>
                <w:rFonts w:ascii="Arial Unicode MS" w:eastAsia="Arial Unicode MS" w:hAnsi="Arial Unicode MS" w:cs="Arial Unicode MS"/>
                <w:lang w:eastAsia="zh-CN"/>
              </w:rPr>
              <w:t>超浸润</w:t>
            </w:r>
            <w:r>
              <w:rPr>
                <w:lang w:eastAsia="zh-CN"/>
              </w:rPr>
              <w:t>MXene_</w:t>
            </w:r>
            <w:r>
              <w:rPr>
                <w:rFonts w:ascii="Arial Unicode MS" w:eastAsia="Arial Unicode MS" w:hAnsi="Arial Unicode MS" w:cs="Arial Unicode MS"/>
                <w:lang w:eastAsia="zh-CN"/>
              </w:rPr>
              <w:t>聚氨酯纳米纤维膜的制备及其应变传感性能研究</w:t>
            </w:r>
            <w:r>
              <w:rPr>
                <w:lang w:eastAsia="zh-CN"/>
              </w:rPr>
              <w:t xml:space="preserve"> </w:t>
            </w:r>
            <w:r>
              <w:rPr>
                <w:rFonts w:ascii="Arial Unicode MS" w:eastAsia="Arial Unicode MS" w:hAnsi="Arial Unicode MS" w:cs="Arial Unicode MS"/>
                <w:lang w:eastAsia="zh-CN"/>
              </w:rPr>
              <w:t>肖薇</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扬州大学</w:t>
            </w:r>
            <w:r>
              <w:rPr>
                <w:rFonts w:ascii="Arial Unicode MS" w:hAnsi="Arial Unicode MS" w:eastAsia="Arial Unicode MS" w:cs="Arial Unicode MS"/>
                <w:color w:val="000000"/>
              </w:rPr>
              <w:br/>
              <w:t>使用的设备型号：TL-Pro-BM</w:t>
            </w:r>
          </w:p>
        </w:tc>
      </w:tr>
      <w:tr w:rsidR="00C44B0B" w14:paraId="1DCC6C82" w14:textId="77777777">
        <w:trPr>
          <w:cantSplit/>
        </w:trPr>
        <w:tc>
          <w:tcPr>
            <w:tcW w:w="648" w:type="dxa"/>
            <w:shd w:val="clear" w:color="auto" w:fill="F4F4F4"/>
            <w:tcMar>
              <w:top w:w="95" w:type="dxa"/>
              <w:left w:w="105" w:type="dxa"/>
              <w:bottom w:w="95" w:type="dxa"/>
              <w:right w:w="105" w:type="dxa"/>
            </w:tcMar>
          </w:tcPr>
          <w:p w14:paraId="1601B84F" w14:textId="77777777" w:rsidR="00734CC3" w:rsidRDefault="00000000">
            <w:r>
              <w:t>114</w:t>
            </w:r>
          </w:p>
        </w:tc>
        <w:tc>
          <w:tcPr>
            <w:tcW w:w="792" w:type="dxa"/>
            <w:shd w:val="clear" w:color="auto" w:fill="F4F4F4"/>
            <w:tcMar>
              <w:top w:w="95" w:type="dxa"/>
              <w:left w:w="105" w:type="dxa"/>
              <w:bottom w:w="95" w:type="dxa"/>
              <w:right w:w="105" w:type="dxa"/>
            </w:tcMar>
          </w:tcPr>
          <w:p w14:paraId="5B08732F" w14:textId="77777777" w:rsidR="00734CC3" w:rsidRDefault="00000000">
            <w:r>
              <w:t xml:space="preserve">2025 </w:t>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6E37ACA9" w14:textId="77777777" w:rsidR="00734CC3" w:rsidRDefault="00000000">
            <w:pPr>
              <w:rPr>
                <w:lang w:eastAsia="zh-CN"/>
              </w:rPr>
            </w:pPr>
            <w:r>
              <w:rPr>
                <w:rFonts w:ascii="Arial Unicode MS" w:eastAsia="Arial Unicode MS" w:hAnsi="Arial Unicode MS" w:cs="Arial Unicode MS"/>
                <w:lang w:eastAsia="zh-CN"/>
              </w:rPr>
              <w:t>载丁香油纳米纤维膜的制备及其体外释放研究</w:t>
            </w:r>
            <w:r>
              <w:rPr>
                <w:lang w:eastAsia="zh-CN"/>
              </w:rPr>
              <w:t xml:space="preserve"> </w:t>
            </w:r>
            <w:r>
              <w:rPr>
                <w:rFonts w:ascii="Arial Unicode MS" w:eastAsia="Arial Unicode MS" w:hAnsi="Arial Unicode MS" w:cs="Arial Unicode MS"/>
                <w:lang w:eastAsia="zh-CN"/>
              </w:rPr>
              <w:t>张万山等</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南昌大学药学院</w:t>
            </w:r>
          </w:p>
        </w:tc>
      </w:tr>
      <w:tr w:rsidR="00C44B0B" w14:paraId="702B3ED4" w14:textId="77777777">
        <w:trPr>
          <w:cantSplit/>
        </w:trPr>
        <w:tc>
          <w:tcPr>
            <w:tcW w:w="648" w:type="dxa"/>
            <w:shd w:val="clear" w:color="auto" w:fill="F4F4F4"/>
            <w:tcMar>
              <w:top w:w="95" w:type="dxa"/>
              <w:left w:w="105" w:type="dxa"/>
              <w:bottom w:w="95" w:type="dxa"/>
              <w:right w:w="105" w:type="dxa"/>
            </w:tcMar>
          </w:tcPr>
          <w:p w14:paraId="466B8933" w14:textId="77777777" w:rsidR="00734CC3" w:rsidRDefault="00000000">
            <w:r>
              <w:t>115</w:t>
            </w:r>
          </w:p>
        </w:tc>
        <w:tc>
          <w:tcPr>
            <w:tcW w:w="792" w:type="dxa"/>
            <w:shd w:val="clear" w:color="auto" w:fill="F4F4F4"/>
            <w:tcMar>
              <w:top w:w="95" w:type="dxa"/>
              <w:left w:w="105" w:type="dxa"/>
              <w:bottom w:w="95" w:type="dxa"/>
              <w:right w:w="105" w:type="dxa"/>
            </w:tcMar>
          </w:tcPr>
          <w:p w14:paraId="267B386E" w14:textId="77777777" w:rsidR="00734CC3" w:rsidRDefault="00000000">
            <w:r>
              <w:t xml:space="preserve">2025 </w:t>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603091B3" w14:textId="77777777" w:rsidR="00734CC3" w:rsidRDefault="00000000">
            <w:pPr>
              <w:rPr>
                <w:lang w:eastAsia="zh-CN"/>
              </w:rPr>
            </w:pPr>
            <w:r>
              <w:rPr>
                <w:rFonts w:ascii="Arial Unicode MS" w:eastAsia="Arial Unicode MS" w:hAnsi="Arial Unicode MS" w:cs="Arial Unicode MS"/>
                <w:lang w:eastAsia="zh-CN"/>
              </w:rPr>
              <w:t>载姜黄素核壳结构纳米纤维膜的制备及其缓释性能</w:t>
            </w:r>
            <w:r>
              <w:rPr>
                <w:lang w:eastAsia="zh-CN"/>
              </w:rPr>
              <w:t xml:space="preserve"> </w:t>
            </w:r>
            <w:r>
              <w:rPr>
                <w:rFonts w:ascii="Arial Unicode MS" w:eastAsia="Arial Unicode MS" w:hAnsi="Arial Unicode MS" w:cs="Arial Unicode MS"/>
                <w:lang w:eastAsia="zh-CN"/>
              </w:rPr>
              <w:t>舒祖菊等</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安徽农业大学材料与化学学院</w:t>
            </w:r>
            <w:r>
              <w:rPr>
                <w:rFonts w:ascii="Arial Unicode MS" w:hAnsi="Arial Unicode MS" w:eastAsia="Arial Unicode MS" w:cs="Arial Unicode MS"/>
                <w:color w:val="000000"/>
              </w:rPr>
              <w:br/>
              <w:t>使用的设备型号：TL-Pro</w:t>
            </w:r>
          </w:p>
        </w:tc>
      </w:tr>
      <w:tr w:rsidR="00C44B0B" w14:paraId="0E66B444" w14:textId="77777777">
        <w:trPr>
          <w:cantSplit/>
        </w:trPr>
        <w:tc>
          <w:tcPr>
            <w:tcW w:w="648" w:type="dxa"/>
            <w:shd w:val="clear" w:color="auto" w:fill="F4F4F4"/>
            <w:tcMar>
              <w:top w:w="95" w:type="dxa"/>
              <w:left w:w="105" w:type="dxa"/>
              <w:bottom w:w="95" w:type="dxa"/>
              <w:right w:w="105" w:type="dxa"/>
            </w:tcMar>
          </w:tcPr>
          <w:p w14:paraId="46164C91" w14:textId="77777777" w:rsidR="00734CC3" w:rsidRDefault="00000000">
            <w:r>
              <w:t>116</w:t>
            </w:r>
          </w:p>
        </w:tc>
        <w:tc>
          <w:tcPr>
            <w:tcW w:w="792" w:type="dxa"/>
            <w:shd w:val="clear" w:color="auto" w:fill="F4F4F4"/>
            <w:tcMar>
              <w:top w:w="95" w:type="dxa"/>
              <w:left w:w="105" w:type="dxa"/>
              <w:bottom w:w="95" w:type="dxa"/>
              <w:right w:w="105" w:type="dxa"/>
            </w:tcMar>
          </w:tcPr>
          <w:p w14:paraId="608432C3" w14:textId="77777777" w:rsidR="00734CC3" w:rsidRDefault="00000000">
            <w:r>
              <w:t xml:space="preserve">2025 </w:t>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4A9C45BF" w14:textId="77777777" w:rsidR="00734CC3" w:rsidRDefault="00000000">
            <w:pPr>
              <w:rPr>
                <w:lang w:eastAsia="zh-CN"/>
              </w:rPr>
            </w:pPr>
            <w:r>
              <w:rPr>
                <w:rFonts w:ascii="Arial Unicode MS" w:eastAsia="Arial Unicode MS" w:hAnsi="Arial Unicode MS" w:cs="Arial Unicode MS"/>
                <w:lang w:eastAsia="zh-CN"/>
              </w:rPr>
              <w:t>载姜黄素静电纺丝纤维膜的制备及其抗菌与抗氧化性能</w:t>
            </w:r>
            <w:r>
              <w:rPr>
                <w:lang w:eastAsia="zh-CN"/>
              </w:rPr>
              <w:t xml:space="preserve"> </w:t>
            </w:r>
            <w:r>
              <w:rPr>
                <w:rFonts w:ascii="Arial Unicode MS" w:eastAsia="Arial Unicode MS" w:hAnsi="Arial Unicode MS" w:cs="Arial Unicode MS"/>
                <w:lang w:eastAsia="zh-CN"/>
              </w:rPr>
              <w:t>林晓静等</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浙江理工大学</w:t>
            </w:r>
            <w:r>
              <w:rPr>
                <w:rFonts w:ascii="Arial Unicode MS" w:hAnsi="Arial Unicode MS" w:eastAsia="Arial Unicode MS" w:cs="Arial Unicode MS"/>
                <w:color w:val="000000"/>
              </w:rPr>
              <w:br/>
              <w:t>使用的设备型号：TL-Pro</w:t>
            </w:r>
          </w:p>
        </w:tc>
      </w:tr>
      <w:tr w:rsidR="00C44B0B" w14:paraId="5EE39560" w14:textId="77777777">
        <w:trPr>
          <w:cantSplit/>
        </w:trPr>
        <w:tc>
          <w:tcPr>
            <w:tcW w:w="648" w:type="dxa"/>
            <w:shd w:val="clear" w:color="auto" w:fill="F4F4F4"/>
            <w:tcMar>
              <w:top w:w="95" w:type="dxa"/>
              <w:left w:w="105" w:type="dxa"/>
              <w:bottom w:w="95" w:type="dxa"/>
              <w:right w:w="105" w:type="dxa"/>
            </w:tcMar>
          </w:tcPr>
          <w:p w14:paraId="151E4389" w14:textId="77777777" w:rsidR="00734CC3" w:rsidRDefault="00000000">
            <w:r>
              <w:t>117</w:t>
            </w:r>
          </w:p>
        </w:tc>
        <w:tc>
          <w:tcPr>
            <w:tcW w:w="792" w:type="dxa"/>
            <w:shd w:val="clear" w:color="auto" w:fill="F4F4F4"/>
            <w:tcMar>
              <w:top w:w="95" w:type="dxa"/>
              <w:left w:w="105" w:type="dxa"/>
              <w:bottom w:w="95" w:type="dxa"/>
              <w:right w:w="105" w:type="dxa"/>
            </w:tcMar>
          </w:tcPr>
          <w:p w14:paraId="4511A667" w14:textId="77777777" w:rsidR="00734CC3" w:rsidRDefault="00000000">
            <w:r>
              <w:t xml:space="preserve">2025 </w:t>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512989C5" w14:textId="77777777" w:rsidR="00734CC3" w:rsidRDefault="00000000">
            <w:pPr>
              <w:rPr>
                <w:lang w:eastAsia="zh-CN"/>
              </w:rPr>
            </w:pPr>
            <w:r>
              <w:rPr>
                <w:rFonts w:ascii="Arial Unicode MS" w:eastAsia="Arial Unicode MS" w:hAnsi="Arial Unicode MS" w:cs="Arial Unicode MS"/>
                <w:lang w:eastAsia="zh-CN"/>
              </w:rPr>
              <w:t>酶响应抑菌垫的制备及对羊肉的保鲜评价</w:t>
            </w:r>
            <w:r>
              <w:rPr>
                <w:lang w:eastAsia="zh-CN"/>
              </w:rPr>
              <w:t xml:space="preserve"> </w:t>
            </w:r>
            <w:r>
              <w:rPr>
                <w:rFonts w:ascii="Arial Unicode MS" w:eastAsia="Arial Unicode MS" w:hAnsi="Arial Unicode MS" w:cs="Arial Unicode MS"/>
                <w:lang w:eastAsia="zh-CN"/>
              </w:rPr>
              <w:t>郝宇等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内蒙古农业大学；东胜区农畜产品质量安全工作站</w:t>
              <w:br/>
              <w:t>包装工程，2025，46(11)：80–88</w:t>
            </w:r>
            <w:r>
              <w:rPr>
                <w:rFonts w:ascii="Arial Unicode MS" w:hAnsi="Arial Unicode MS" w:eastAsia="Arial Unicode MS" w:cs="Arial Unicode MS"/>
                <w:color w:val="000000"/>
              </w:rPr>
              <w:br/>
              <w:t>使用的设备型号：TL-F6</w:t>
            </w:r>
          </w:p>
        </w:tc>
      </w:tr>
      <w:tr w:rsidR="00C44B0B" w14:paraId="44015DA9" w14:textId="77777777">
        <w:trPr>
          <w:cantSplit/>
        </w:trPr>
        <w:tc>
          <w:tcPr>
            <w:tcW w:w="648" w:type="dxa"/>
            <w:shd w:val="clear" w:color="auto" w:fill="F4F4F4"/>
            <w:tcMar>
              <w:top w:w="95" w:type="dxa"/>
              <w:left w:w="105" w:type="dxa"/>
              <w:bottom w:w="95" w:type="dxa"/>
              <w:right w:w="105" w:type="dxa"/>
            </w:tcMar>
          </w:tcPr>
          <w:p w14:paraId="5BE65B64" w14:textId="77777777" w:rsidR="00734CC3" w:rsidRDefault="00000000">
            <w:r>
              <w:lastRenderedPageBreak/>
              <w:t>118</w:t>
            </w:r>
          </w:p>
        </w:tc>
        <w:tc>
          <w:tcPr>
            <w:tcW w:w="792" w:type="dxa"/>
            <w:shd w:val="clear" w:color="auto" w:fill="F4F4F4"/>
            <w:tcMar>
              <w:top w:w="95" w:type="dxa"/>
              <w:left w:w="105" w:type="dxa"/>
              <w:bottom w:w="95" w:type="dxa"/>
              <w:right w:w="105" w:type="dxa"/>
            </w:tcMar>
          </w:tcPr>
          <w:p w14:paraId="2F4CEB2A" w14:textId="77777777" w:rsidR="00734CC3" w:rsidRDefault="00000000">
            <w:r>
              <w:t xml:space="preserve">2026 </w:t>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34E669F3" w14:textId="77777777" w:rsidR="00734CC3" w:rsidRDefault="00000000">
            <w:pPr>
              <w:rPr>
                <w:lang w:eastAsia="zh-CN"/>
              </w:rPr>
            </w:pPr>
            <w:r>
              <w:rPr>
                <w:rFonts w:ascii="Arial Unicode MS" w:eastAsia="Arial Unicode MS" w:hAnsi="Arial Unicode MS" w:cs="Arial Unicode MS"/>
                <w:lang w:eastAsia="zh-CN"/>
              </w:rPr>
              <w:t>静电纺</w:t>
            </w:r>
            <w:r>
              <w:rPr>
                <w:lang w:eastAsia="zh-CN"/>
              </w:rPr>
              <w:t>PA610_STF</w:t>
            </w:r>
            <w:r>
              <w:rPr>
                <w:rFonts w:ascii="Arial Unicode MS" w:eastAsia="Arial Unicode MS" w:hAnsi="Arial Unicode MS" w:cs="Arial Unicode MS"/>
                <w:lang w:eastAsia="zh-CN"/>
              </w:rPr>
              <w:t>芯鞘结构复合纳米纤维膜的制备及其性能研究</w:t>
            </w:r>
            <w:r>
              <w:rPr>
                <w:lang w:eastAsia="zh-CN"/>
              </w:rPr>
              <w:t xml:space="preserve"> </w:t>
            </w:r>
            <w:r>
              <w:rPr>
                <w:rFonts w:ascii="Arial Unicode MS" w:eastAsia="Arial Unicode MS" w:hAnsi="Arial Unicode MS" w:cs="Arial Unicode MS"/>
                <w:lang w:eastAsia="zh-CN"/>
              </w:rPr>
              <w:t>赵祺等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安徽农业大学；盐城工学院</w:t>
              <w:br/>
              <w:t>化工新型材料，2026</w:t>
            </w:r>
            <w:r>
              <w:rPr>
                <w:rFonts w:ascii="Arial Unicode MS" w:hAnsi="Arial Unicode MS" w:eastAsia="Arial Unicode MS" w:cs="Arial Unicode MS"/>
                <w:color w:val="000000"/>
              </w:rPr>
              <w:br/>
              <w:t>使用的设备型号：TL-Pro</w:t>
            </w:r>
          </w:p>
        </w:tc>
      </w:tr>
      <w:tr w:rsidR="00C44B0B" w14:paraId="0CC0DC2B" w14:textId="77777777">
        <w:trPr>
          <w:cantSplit/>
        </w:trPr>
        <w:tc>
          <w:tcPr>
            <w:tcW w:w="648" w:type="dxa"/>
            <w:shd w:val="clear" w:color="auto" w:fill="F4F4F4"/>
            <w:tcMar>
              <w:top w:w="95" w:type="dxa"/>
              <w:left w:w="105" w:type="dxa"/>
              <w:bottom w:w="95" w:type="dxa"/>
              <w:right w:w="105" w:type="dxa"/>
            </w:tcMar>
          </w:tcPr>
          <w:p w14:paraId="03730154" w14:textId="77777777" w:rsidR="00734CC3" w:rsidRDefault="00000000">
            <w:r>
              <w:t>119</w:t>
            </w:r>
          </w:p>
        </w:tc>
        <w:tc>
          <w:tcPr>
            <w:tcW w:w="792" w:type="dxa"/>
            <w:shd w:val="clear" w:color="auto" w:fill="F4F4F4"/>
            <w:tcMar>
              <w:top w:w="95" w:type="dxa"/>
              <w:left w:w="105" w:type="dxa"/>
              <w:bottom w:w="95" w:type="dxa"/>
              <w:right w:w="105" w:type="dxa"/>
            </w:tcMar>
          </w:tcPr>
          <w:p w14:paraId="6E069A53" w14:textId="77777777" w:rsidR="00734CC3" w:rsidRDefault="00000000">
            <w:r>
              <w:t xml:space="preserve">2025 </w:t>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0E5B65CE" w14:textId="77777777" w:rsidR="00734CC3" w:rsidRDefault="00000000">
            <w:pPr>
              <w:rPr>
                <w:lang w:eastAsia="zh-CN"/>
              </w:rPr>
            </w:pPr>
            <w:r>
              <w:rPr>
                <w:rFonts w:ascii="Arial Unicode MS" w:eastAsia="Arial Unicode MS" w:hAnsi="Arial Unicode MS" w:cs="Arial Unicode MS"/>
                <w:lang w:eastAsia="zh-CN"/>
              </w:rPr>
              <w:t>静电纺丝</w:t>
            </w:r>
            <w:r>
              <w:rPr>
                <w:lang w:eastAsia="zh-CN"/>
              </w:rPr>
              <w:t>-</w:t>
            </w:r>
            <w:r>
              <w:rPr>
                <w:rFonts w:ascii="Arial Unicode MS" w:eastAsia="Arial Unicode MS" w:hAnsi="Arial Unicode MS" w:cs="Arial Unicode MS"/>
                <w:lang w:eastAsia="zh-CN"/>
              </w:rPr>
              <w:t>恒应力退火协同构建的湿态稳定型聚乳酸</w:t>
            </w:r>
            <w:r>
              <w:rPr>
                <w:lang w:eastAsia="zh-CN"/>
              </w:rPr>
              <w:t>_I</w:t>
            </w:r>
            <w:r>
              <w:rPr>
                <w:rFonts w:ascii="Arial Unicode MS" w:eastAsia="Arial Unicode MS" w:hAnsi="Arial Unicode MS" w:cs="Arial Unicode MS"/>
                <w:lang w:eastAsia="zh-CN"/>
              </w:rPr>
              <w:t>型胶原肩袖补片</w:t>
            </w:r>
            <w:r>
              <w:rPr>
                <w:lang w:eastAsia="zh-CN"/>
              </w:rPr>
              <w:t xml:space="preserve"> </w:t>
            </w:r>
            <w:r>
              <w:rPr>
                <w:rFonts w:ascii="Arial Unicode MS" w:eastAsia="Arial Unicode MS" w:hAnsi="Arial Unicode MS" w:cs="Arial Unicode MS"/>
                <w:lang w:eastAsia="zh-CN"/>
              </w:rPr>
              <w:t>陈泳良等</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东华大学</w:t>
            </w:r>
            <w:r>
              <w:rPr>
                <w:rFonts w:ascii="Arial Unicode MS" w:hAnsi="Arial Unicode MS" w:eastAsia="Arial Unicode MS" w:cs="Arial Unicode MS"/>
                <w:color w:val="000000"/>
              </w:rPr>
              <w:br/>
              <w:t>使用的设备型号：TL-Pro-BM</w:t>
            </w:r>
          </w:p>
        </w:tc>
      </w:tr>
      <w:tr w:rsidR="00C44B0B" w14:paraId="732F267C" w14:textId="77777777">
        <w:trPr>
          <w:cantSplit/>
        </w:trPr>
        <w:tc>
          <w:tcPr>
            <w:tcW w:w="648" w:type="dxa"/>
            <w:shd w:val="clear" w:color="auto" w:fill="F4F4F4"/>
            <w:tcMar>
              <w:top w:w="95" w:type="dxa"/>
              <w:left w:w="105" w:type="dxa"/>
              <w:bottom w:w="95" w:type="dxa"/>
              <w:right w:w="105" w:type="dxa"/>
            </w:tcMar>
          </w:tcPr>
          <w:p w14:paraId="5DCB1298" w14:textId="77777777" w:rsidR="00734CC3" w:rsidRDefault="00000000">
            <w:r>
              <w:t>120</w:t>
            </w:r>
          </w:p>
        </w:tc>
        <w:tc>
          <w:tcPr>
            <w:tcW w:w="792" w:type="dxa"/>
            <w:shd w:val="clear" w:color="auto" w:fill="F4F4F4"/>
            <w:tcMar>
              <w:top w:w="95" w:type="dxa"/>
              <w:left w:w="105" w:type="dxa"/>
              <w:bottom w:w="95" w:type="dxa"/>
              <w:right w:w="105" w:type="dxa"/>
            </w:tcMar>
          </w:tcPr>
          <w:p w14:paraId="52953B2B" w14:textId="77777777" w:rsidR="00734CC3" w:rsidRDefault="00000000">
            <w:r>
              <w:t xml:space="preserve">2025 </w:t>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420BB451" w14:textId="77777777" w:rsidR="00734CC3" w:rsidRDefault="00000000">
            <w:pPr>
              <w:rPr>
                <w:lang w:eastAsia="zh-CN"/>
              </w:rPr>
            </w:pPr>
            <w:r>
              <w:rPr>
                <w:rFonts w:ascii="Arial Unicode MS" w:eastAsia="Arial Unicode MS" w:hAnsi="Arial Unicode MS" w:cs="Arial Unicode MS"/>
                <w:lang w:eastAsia="zh-CN"/>
              </w:rPr>
              <w:t>静电纺丝人工骨膜的构建及其引导成骨和血管化作用研究</w:t>
            </w:r>
            <w:r>
              <w:rPr>
                <w:lang w:eastAsia="zh-CN"/>
              </w:rPr>
              <w:t xml:space="preserve"> </w:t>
            </w:r>
            <w:r>
              <w:rPr>
                <w:rFonts w:ascii="Arial Unicode MS" w:eastAsia="Arial Unicode MS" w:hAnsi="Arial Unicode MS" w:cs="Arial Unicode MS"/>
                <w:lang w:eastAsia="zh-CN"/>
              </w:rPr>
              <w:t>方君怡；张凯；闫伏龙；汪振华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石河子大学第一附属医院等</w:t>
              <w:br/>
              <w:t>海南医科大学学报，网络首发</w:t>
            </w:r>
            <w:r>
              <w:rPr>
                <w:rFonts w:ascii="Arial Unicode MS" w:hAnsi="Arial Unicode MS" w:eastAsia="Arial Unicode MS" w:cs="Arial Unicode MS"/>
                <w:color w:val="000000"/>
              </w:rPr>
              <w:br/>
              <w:t>使用的设备型号：TL-01</w:t>
            </w:r>
          </w:p>
        </w:tc>
      </w:tr>
      <w:tr w:rsidR="00C44B0B" w14:paraId="67B1E948" w14:textId="77777777">
        <w:trPr>
          <w:cantSplit/>
        </w:trPr>
        <w:tc>
          <w:tcPr>
            <w:tcW w:w="648" w:type="dxa"/>
            <w:shd w:val="clear" w:color="auto" w:fill="F4F4F4"/>
            <w:tcMar>
              <w:top w:w="95" w:type="dxa"/>
              <w:left w:w="105" w:type="dxa"/>
              <w:bottom w:w="95" w:type="dxa"/>
              <w:right w:w="105" w:type="dxa"/>
            </w:tcMar>
          </w:tcPr>
          <w:p w14:paraId="72E45F46" w14:textId="77777777" w:rsidR="00734CC3" w:rsidRDefault="00000000">
            <w:r>
              <w:t>121</w:t>
            </w:r>
          </w:p>
        </w:tc>
        <w:tc>
          <w:tcPr>
            <w:tcW w:w="792" w:type="dxa"/>
            <w:shd w:val="clear" w:color="auto" w:fill="F4F4F4"/>
            <w:tcMar>
              <w:top w:w="95" w:type="dxa"/>
              <w:left w:w="105" w:type="dxa"/>
              <w:bottom w:w="95" w:type="dxa"/>
              <w:right w:w="105" w:type="dxa"/>
            </w:tcMar>
          </w:tcPr>
          <w:p w14:paraId="3E2806C7" w14:textId="77777777" w:rsidR="00734CC3" w:rsidRDefault="00000000">
            <w:r>
              <w:t xml:space="preserve">2025 </w:t>
            </w:r>
            <w:r>
              <w:rPr>
                <w:rFonts w:ascii="Arial Unicode MS" w:eastAsia="Arial Unicode MS" w:hAnsi="Arial Unicode MS" w:cs="Arial Unicode MS"/>
              </w:rPr>
              <w:t>硕士论文</w:t>
            </w:r>
          </w:p>
        </w:tc>
        <w:tc>
          <w:tcPr>
            <w:tcW w:w="4320" w:type="dxa"/>
            <w:shd w:val="clear" w:color="auto" w:fill="F4F4F4"/>
            <w:tcMar>
              <w:top w:w="95" w:type="dxa"/>
              <w:left w:w="105" w:type="dxa"/>
              <w:bottom w:w="95" w:type="dxa"/>
              <w:right w:w="105" w:type="dxa"/>
            </w:tcMar>
          </w:tcPr>
          <w:p w14:paraId="2098CDFF" w14:textId="77777777" w:rsidR="00734CC3" w:rsidRDefault="00000000">
            <w:pPr>
              <w:rPr>
                <w:lang w:eastAsia="zh-CN"/>
              </w:rPr>
            </w:pPr>
            <w:r>
              <w:rPr>
                <w:rFonts w:ascii="Arial Unicode MS" w:eastAsia="Arial Unicode MS" w:hAnsi="Arial Unicode MS" w:cs="Arial Unicode MS"/>
                <w:lang w:eastAsia="zh-CN"/>
              </w:rPr>
              <w:t>静电纺丝制备锂硫电池复合夹层与电化学性能研究</w:t>
            </w:r>
            <w:r>
              <w:rPr>
                <w:lang w:eastAsia="zh-CN"/>
              </w:rPr>
              <w:t xml:space="preserve"> </w:t>
            </w:r>
            <w:r>
              <w:rPr>
                <w:rFonts w:ascii="Arial Unicode MS" w:eastAsia="Arial Unicode MS" w:hAnsi="Arial Unicode MS" w:cs="Arial Unicode MS"/>
                <w:lang w:eastAsia="zh-CN"/>
              </w:rPr>
              <w:t>张浩楠</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福建理工大学</w:t>
            </w:r>
          </w:p>
        </w:tc>
      </w:tr>
      <w:tr w:rsidR="00C44B0B" w14:paraId="34DF22A7" w14:textId="77777777">
        <w:trPr>
          <w:cantSplit/>
        </w:trPr>
        <w:tc>
          <w:tcPr>
            <w:tcW w:w="648" w:type="dxa"/>
            <w:shd w:val="clear" w:color="auto" w:fill="F4F4F4"/>
            <w:tcMar>
              <w:top w:w="95" w:type="dxa"/>
              <w:left w:w="105" w:type="dxa"/>
              <w:bottom w:w="95" w:type="dxa"/>
              <w:right w:w="105" w:type="dxa"/>
            </w:tcMar>
          </w:tcPr>
          <w:p w14:paraId="2F4F4D6B" w14:textId="77777777" w:rsidR="00734CC3" w:rsidRDefault="00000000">
            <w:r>
              <w:t>122</w:t>
            </w:r>
          </w:p>
        </w:tc>
        <w:tc>
          <w:tcPr>
            <w:tcW w:w="792" w:type="dxa"/>
            <w:shd w:val="clear" w:color="auto" w:fill="F4F4F4"/>
            <w:tcMar>
              <w:top w:w="95" w:type="dxa"/>
              <w:left w:w="105" w:type="dxa"/>
              <w:bottom w:w="95" w:type="dxa"/>
              <w:right w:w="105" w:type="dxa"/>
            </w:tcMar>
          </w:tcPr>
          <w:p w14:paraId="1059C8AE" w14:textId="77777777" w:rsidR="00734CC3" w:rsidRDefault="00000000">
            <w:r>
              <w:t xml:space="preserve">2026 </w:t>
            </w:r>
            <w:r>
              <w:rPr>
                <w:rFonts w:ascii="Arial Unicode MS" w:eastAsia="Arial Unicode MS" w:hAnsi="Arial Unicode MS" w:cs="Arial Unicode MS"/>
              </w:rPr>
              <w:t>期刊</w:t>
            </w:r>
          </w:p>
        </w:tc>
        <w:tc>
          <w:tcPr>
            <w:tcW w:w="4320" w:type="dxa"/>
            <w:shd w:val="clear" w:color="auto" w:fill="F4F4F4"/>
            <w:tcMar>
              <w:top w:w="95" w:type="dxa"/>
              <w:left w:w="105" w:type="dxa"/>
              <w:bottom w:w="95" w:type="dxa"/>
              <w:right w:w="105" w:type="dxa"/>
            </w:tcMar>
          </w:tcPr>
          <w:p w14:paraId="5F7487A3" w14:textId="77777777" w:rsidR="00734CC3" w:rsidRDefault="00000000">
            <w:pPr>
              <w:rPr>
                <w:lang w:eastAsia="zh-CN"/>
              </w:rPr>
            </w:pPr>
            <w:r>
              <w:rPr>
                <w:rFonts w:ascii="Arial Unicode MS" w:eastAsia="Arial Unicode MS" w:hAnsi="Arial Unicode MS" w:cs="Arial Unicode MS"/>
                <w:lang w:eastAsia="zh-CN"/>
              </w:rPr>
              <w:t>静电纺丝批量化生产技术与设备的研究进展</w:t>
            </w:r>
            <w:r>
              <w:rPr>
                <w:lang w:eastAsia="zh-CN"/>
              </w:rPr>
              <w:t xml:space="preserve"> </w:t>
            </w:r>
            <w:r>
              <w:rPr>
                <w:rFonts w:ascii="Arial Unicode MS" w:eastAsia="Arial Unicode MS" w:hAnsi="Arial Unicode MS" w:cs="Arial Unicode MS"/>
                <w:lang w:eastAsia="zh-CN"/>
              </w:rPr>
              <w:t>曾庆壕；郭朝阳；郑志烨；钟鹭斌</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福州大学；中国科学院城市环境研究所</w:t>
              <w:br/>
              <w:t>当代化工研究，2026(9)：25–28</w:t>
            </w:r>
          </w:p>
        </w:tc>
      </w:tr>
      <w:tr w:rsidR="00C44B0B" w14:paraId="4809813D" w14:textId="77777777">
        <w:trPr>
          <w:cantSplit/>
        </w:trPr>
        <w:tc>
          <w:tcPr>
            <w:tcW w:w="648" w:type="dxa"/>
            <w:shd w:val="clear" w:color="auto" w:fill="F4F4F4"/>
            <w:tcMar>
              <w:top w:w="95" w:type="dxa"/>
              <w:left w:w="105" w:type="dxa"/>
              <w:bottom w:w="95" w:type="dxa"/>
              <w:right w:w="105" w:type="dxa"/>
            </w:tcMar>
          </w:tcPr>
          <w:p w14:paraId="6F41388E" w14:textId="77777777" w:rsidR="00734CC3" w:rsidRDefault="00000000">
            <w:r>
              <w:t>123</w:t>
            </w:r>
          </w:p>
        </w:tc>
        <w:tc>
          <w:tcPr>
            <w:tcW w:w="792" w:type="dxa"/>
            <w:shd w:val="clear" w:color="auto" w:fill="F4F4F4"/>
            <w:tcMar>
              <w:top w:w="95" w:type="dxa"/>
              <w:left w:w="105" w:type="dxa"/>
              <w:bottom w:w="95" w:type="dxa"/>
              <w:right w:w="105" w:type="dxa"/>
            </w:tcMar>
          </w:tcPr>
          <w:p w14:paraId="3423A243" w14:textId="77777777" w:rsidR="00734CC3" w:rsidRDefault="00000000">
            <w:r>
              <w:t xml:space="preserve">2025 </w:t>
            </w:r>
            <w:r>
              <w:rPr>
                <w:rFonts w:ascii="Arial Unicode MS" w:eastAsia="Arial Unicode MS" w:hAnsi="Arial Unicode MS" w:cs="Arial Unicode MS"/>
              </w:rPr>
              <w:t>硕士论文</w:t>
            </w:r>
          </w:p>
        </w:tc>
        <w:tc>
          <w:tcPr>
            <w:tcW w:w="4320" w:type="dxa"/>
            <w:shd w:val="clear" w:color="auto" w:fill="F4F4F4"/>
            <w:tcMar>
              <w:top w:w="95" w:type="dxa"/>
              <w:left w:w="105" w:type="dxa"/>
              <w:bottom w:w="95" w:type="dxa"/>
              <w:right w:w="105" w:type="dxa"/>
            </w:tcMar>
          </w:tcPr>
          <w:p w14:paraId="5614B5C9" w14:textId="77777777" w:rsidR="00734CC3" w:rsidRDefault="00000000">
            <w:pPr>
              <w:rPr>
                <w:lang w:eastAsia="zh-CN"/>
              </w:rPr>
            </w:pPr>
            <w:r>
              <w:rPr>
                <w:rFonts w:ascii="Arial Unicode MS" w:eastAsia="Arial Unicode MS" w:hAnsi="Arial Unicode MS" w:cs="Arial Unicode MS"/>
                <w:lang w:eastAsia="zh-CN"/>
              </w:rPr>
              <w:t>静电纺荧光纳米纤维新鲜度指示膜的制备及其性能研究</w:t>
            </w:r>
            <w:r>
              <w:rPr>
                <w:lang w:eastAsia="zh-CN"/>
              </w:rPr>
              <w:t xml:space="preserve"> </w:t>
            </w:r>
            <w:r>
              <w:rPr>
                <w:rFonts w:ascii="Arial Unicode MS" w:eastAsia="Arial Unicode MS" w:hAnsi="Arial Unicode MS" w:cs="Arial Unicode MS"/>
                <w:lang w:eastAsia="zh-CN"/>
              </w:rPr>
              <w:t>王雯娜</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安徽农业大学</w:t>
            </w:r>
            <w:r>
              <w:rPr>
                <w:rFonts w:ascii="Arial Unicode MS" w:hAnsi="Arial Unicode MS" w:eastAsia="Arial Unicode MS" w:cs="Arial Unicode MS"/>
                <w:color w:val="000000"/>
              </w:rPr>
              <w:br/>
              <w:t>使用的设备型号：TL-Pro</w:t>
            </w:r>
          </w:p>
        </w:tc>
      </w:tr>
      <w:tr w:rsidR="00C44B0B" w14:paraId="75192928" w14:textId="77777777">
        <w:trPr>
          <w:cantSplit/>
        </w:trPr>
        <w:tc>
          <w:tcPr>
            <w:tcW w:w="648" w:type="dxa"/>
            <w:shd w:val="clear" w:color="auto" w:fill="F4F4F4"/>
            <w:tcMar>
              <w:top w:w="95" w:type="dxa"/>
              <w:left w:w="105" w:type="dxa"/>
              <w:bottom w:w="95" w:type="dxa"/>
              <w:right w:w="105" w:type="dxa"/>
            </w:tcMar>
          </w:tcPr>
          <w:p w14:paraId="2FAFCBDD" w14:textId="77777777" w:rsidR="00734CC3" w:rsidRDefault="00000000">
            <w:r>
              <w:t>124</w:t>
            </w:r>
          </w:p>
        </w:tc>
        <w:tc>
          <w:tcPr>
            <w:tcW w:w="792" w:type="dxa"/>
            <w:shd w:val="clear" w:color="auto" w:fill="F4F4F4"/>
            <w:tcMar>
              <w:top w:w="95" w:type="dxa"/>
              <w:left w:w="105" w:type="dxa"/>
              <w:bottom w:w="95" w:type="dxa"/>
              <w:right w:w="105" w:type="dxa"/>
            </w:tcMar>
          </w:tcPr>
          <w:p w14:paraId="062CBACD"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D06F1F5" w14:textId="77777777" w:rsidR="00734CC3" w:rsidRDefault="00000000">
            <w:pPr>
              <w:rPr>
                <w:lang w:eastAsia="zh-CN"/>
              </w:rPr>
            </w:pPr>
            <w:r>
              <w:rPr>
                <w:lang w:eastAsia="zh-CN"/>
              </w:rPr>
              <w:t>3D</w:t>
            </w:r>
            <w:r>
              <w:rPr>
                <w:rFonts w:ascii="Arial Unicode MS" w:eastAsia="Arial Unicode MS" w:hAnsi="Arial Unicode MS" w:cs="Arial Unicode MS"/>
                <w:lang w:eastAsia="zh-CN"/>
              </w:rPr>
              <w:t>打印碳基光燃料电池的结构调控及性能研究</w:t>
            </w:r>
            <w:r>
              <w:rPr>
                <w:lang w:eastAsia="zh-CN"/>
              </w:rPr>
              <w:br/>
            </w:r>
            <w:r>
              <w:rPr>
                <w:rFonts w:ascii="Arial Unicode MS" w:eastAsia="Arial Unicode MS" w:hAnsi="Arial Unicode MS" w:cs="Arial Unicode MS"/>
                <w:lang w:eastAsia="zh-CN"/>
              </w:rPr>
              <w:t>乔翔宇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河南理工大学</w:t>
              <w:br/>
              <w:t>硕士学位论文</w:t>
            </w:r>
            <w:r>
              <w:rPr>
                <w:rFonts w:ascii="Arial Unicode MS" w:hAnsi="Arial Unicode MS" w:eastAsia="Arial Unicode MS" w:cs="Arial Unicode MS"/>
                <w:color w:val="000000"/>
              </w:rPr>
              <w:br/>
              <w:t>使用的设备型号：TL-Pro</w:t>
            </w:r>
            <w:r>
              <w:rPr>
                <w:color w:val="000000"/>
              </w:rPr>
              <w:br/>
            </w:r>
            <w:hyperlink r:id="rId697">
              <w:r w:rsidR="00734CC3">
                <w:rPr>
                  <w:color w:val="0563C1"/>
                  <w:u w:val="single"/>
                </w:rPr>
                <w:t>DOI: 10.27116/d.cnki.gjzgc.2024.000704</w:t>
              </w:r>
            </w:hyperlink>
          </w:p>
        </w:tc>
      </w:tr>
      <w:tr w:rsidR="00C44B0B" w14:paraId="3E94EBA5" w14:textId="77777777">
        <w:trPr>
          <w:cantSplit/>
        </w:trPr>
        <w:tc>
          <w:tcPr>
            <w:tcW w:w="648" w:type="dxa"/>
            <w:shd w:val="clear" w:color="auto" w:fill="F4F4F4"/>
            <w:tcMar>
              <w:top w:w="95" w:type="dxa"/>
              <w:left w:w="105" w:type="dxa"/>
              <w:bottom w:w="95" w:type="dxa"/>
              <w:right w:w="105" w:type="dxa"/>
            </w:tcMar>
          </w:tcPr>
          <w:p w14:paraId="614CE8E7" w14:textId="77777777" w:rsidR="00734CC3" w:rsidRDefault="00000000">
            <w:r>
              <w:t>125</w:t>
            </w:r>
          </w:p>
        </w:tc>
        <w:tc>
          <w:tcPr>
            <w:tcW w:w="792" w:type="dxa"/>
            <w:shd w:val="clear" w:color="auto" w:fill="F4F4F4"/>
            <w:tcMar>
              <w:top w:w="95" w:type="dxa"/>
              <w:left w:w="105" w:type="dxa"/>
              <w:bottom w:w="95" w:type="dxa"/>
              <w:right w:w="105" w:type="dxa"/>
            </w:tcMar>
          </w:tcPr>
          <w:p w14:paraId="5E8FCC0B" w14:textId="77777777" w:rsidR="00734CC3" w:rsidRDefault="00000000">
            <w:r>
              <w:t>2024</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4D93B1F0" w14:textId="77777777" w:rsidR="00734CC3" w:rsidRDefault="00000000">
            <w:r>
              <w:t>Ag-Cu</w:t>
            </w:r>
            <w:r>
              <w:rPr>
                <w:rFonts w:ascii="Arial Unicode MS" w:eastAsia="Arial Unicode MS" w:hAnsi="Arial Unicode MS" w:cs="Arial Unicode MS"/>
              </w:rPr>
              <w:t>纳米粒子</w:t>
            </w:r>
            <w:r>
              <w:t>_Fe-N-C</w:t>
            </w:r>
            <w:r>
              <w:rPr>
                <w:rFonts w:ascii="Arial Unicode MS" w:eastAsia="Arial Unicode MS" w:hAnsi="Arial Unicode MS" w:cs="Arial Unicode MS"/>
              </w:rPr>
              <w:t>高效</w:t>
            </w:r>
            <w:r>
              <w:t>ORR</w:t>
            </w:r>
            <w:r>
              <w:rPr>
                <w:rFonts w:ascii="Arial Unicode MS" w:eastAsia="Arial Unicode MS" w:hAnsi="Arial Unicode MS" w:cs="Arial Unicode MS"/>
              </w:rPr>
              <w:t>催化剂合成及性能研究</w:t>
            </w:r>
            <w:r>
              <w:br/>
            </w:r>
            <w:r>
              <w:rPr>
                <w:rFonts w:ascii="Arial Unicode MS" w:eastAsia="Arial Unicode MS" w:hAnsi="Arial Unicode MS" w:cs="Arial Unicode MS"/>
              </w:rPr>
              <w:t>王杰</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大连理工大学</w:t>
              <w:br/>
              <w:t>博士学位论文</w:t>
            </w:r>
            <w:r>
              <w:rPr>
                <w:rFonts w:ascii="Arial Unicode MS" w:hAnsi="Arial Unicode MS" w:eastAsia="Arial Unicode MS" w:cs="Arial Unicode MS"/>
                <w:color w:val="000000"/>
              </w:rPr>
              <w:br/>
              <w:t>使用的设备型号：TL-Pro</w:t>
            </w:r>
            <w:r>
              <w:rPr>
                <w:color w:val="000000"/>
              </w:rPr>
              <w:br/>
            </w:r>
            <w:hyperlink r:id="rId698">
              <w:r w:rsidR="00734CC3">
                <w:rPr>
                  <w:color w:val="0563C1"/>
                  <w:u w:val="single"/>
                </w:rPr>
                <w:t>DOI: 10.26991/d.cnki.gdllu.2024.000242</w:t>
              </w:r>
            </w:hyperlink>
          </w:p>
        </w:tc>
      </w:tr>
      <w:tr w:rsidR="00C44B0B" w14:paraId="74362425" w14:textId="77777777">
        <w:trPr>
          <w:cantSplit/>
        </w:trPr>
        <w:tc>
          <w:tcPr>
            <w:tcW w:w="648" w:type="dxa"/>
            <w:shd w:val="clear" w:color="auto" w:fill="F4F4F4"/>
            <w:tcMar>
              <w:top w:w="95" w:type="dxa"/>
              <w:left w:w="105" w:type="dxa"/>
              <w:bottom w:w="95" w:type="dxa"/>
              <w:right w:w="105" w:type="dxa"/>
            </w:tcMar>
          </w:tcPr>
          <w:p w14:paraId="7220E298" w14:textId="77777777" w:rsidR="00734CC3" w:rsidRDefault="00000000">
            <w:r>
              <w:t>126</w:t>
            </w:r>
          </w:p>
        </w:tc>
        <w:tc>
          <w:tcPr>
            <w:tcW w:w="792" w:type="dxa"/>
            <w:shd w:val="clear" w:color="auto" w:fill="F4F4F4"/>
            <w:tcMar>
              <w:top w:w="95" w:type="dxa"/>
              <w:left w:w="105" w:type="dxa"/>
              <w:bottom w:w="95" w:type="dxa"/>
              <w:right w:w="105" w:type="dxa"/>
            </w:tcMar>
          </w:tcPr>
          <w:p w14:paraId="72A1D042" w14:textId="77777777" w:rsidR="00734CC3" w:rsidRDefault="00000000">
            <w:r>
              <w:t>2025</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44BF7B86" w14:textId="77777777" w:rsidR="00734CC3" w:rsidRDefault="00000000">
            <w:pPr>
              <w:rPr>
                <w:lang w:eastAsia="zh-CN"/>
              </w:rPr>
            </w:pPr>
            <w:r>
              <w:rPr>
                <w:lang w:eastAsia="zh-CN"/>
              </w:rPr>
              <w:t>CNT</w:t>
            </w:r>
            <w:r>
              <w:rPr>
                <w:rFonts w:ascii="Arial Unicode MS" w:eastAsia="Arial Unicode MS" w:hAnsi="Arial Unicode MS" w:cs="Arial Unicode MS"/>
                <w:lang w:eastAsia="zh-CN"/>
              </w:rPr>
              <w:t>含量对</w:t>
            </w:r>
            <w:r>
              <w:rPr>
                <w:lang w:eastAsia="zh-CN"/>
              </w:rPr>
              <w:t>CNT_PAN</w:t>
            </w:r>
            <w:r>
              <w:rPr>
                <w:rFonts w:ascii="Arial Unicode MS" w:eastAsia="Arial Unicode MS" w:hAnsi="Arial Unicode MS" w:cs="Arial Unicode MS"/>
                <w:lang w:eastAsia="zh-CN"/>
              </w:rPr>
              <w:t>柔性电极的微观形貌及性能影响</w:t>
            </w:r>
            <w:r>
              <w:rPr>
                <w:lang w:eastAsia="zh-CN"/>
              </w:rPr>
              <w:br/>
            </w:r>
            <w:r>
              <w:rPr>
                <w:rFonts w:ascii="Arial Unicode MS" w:eastAsia="Arial Unicode MS" w:hAnsi="Arial Unicode MS" w:cs="Arial Unicode MS"/>
                <w:lang w:eastAsia="zh-CN"/>
              </w:rPr>
              <w:t>杨定力</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南京邮电大学</w:t>
              <w:br/>
              <w:t>期刊论文</w:t>
            </w:r>
            <w:r>
              <w:rPr>
                <w:color w:val="000000"/>
              </w:rPr>
              <w:br/>
            </w:r>
            <w:hyperlink r:id="rId699">
              <w:r w:rsidR="00734CC3">
                <w:rPr>
                  <w:color w:val="0563C1"/>
                  <w:u w:val="single"/>
                </w:rPr>
                <w:t>DOI: 10.19817/j.cnki.issn1006-3536.2025.03.016</w:t>
              </w:r>
            </w:hyperlink>
          </w:p>
        </w:tc>
      </w:tr>
      <w:tr w:rsidR="00C44B0B" w14:paraId="372FC8D3" w14:textId="77777777">
        <w:trPr>
          <w:cantSplit/>
        </w:trPr>
        <w:tc>
          <w:tcPr>
            <w:tcW w:w="648" w:type="dxa"/>
            <w:shd w:val="clear" w:color="auto" w:fill="F4F4F4"/>
            <w:tcMar>
              <w:top w:w="95" w:type="dxa"/>
              <w:left w:w="105" w:type="dxa"/>
              <w:bottom w:w="95" w:type="dxa"/>
              <w:right w:w="105" w:type="dxa"/>
            </w:tcMar>
          </w:tcPr>
          <w:p w14:paraId="5C158E43" w14:textId="77777777" w:rsidR="00734CC3" w:rsidRDefault="00000000">
            <w:r>
              <w:t>127</w:t>
            </w:r>
          </w:p>
        </w:tc>
        <w:tc>
          <w:tcPr>
            <w:tcW w:w="792" w:type="dxa"/>
            <w:shd w:val="clear" w:color="auto" w:fill="F4F4F4"/>
            <w:tcMar>
              <w:top w:w="95" w:type="dxa"/>
              <w:left w:w="105" w:type="dxa"/>
              <w:bottom w:w="95" w:type="dxa"/>
              <w:right w:w="105" w:type="dxa"/>
            </w:tcMar>
          </w:tcPr>
          <w:p w14:paraId="41FF7815"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0AE8C02" w14:textId="77777777" w:rsidR="00734CC3" w:rsidRDefault="00000000">
            <w:pPr>
              <w:rPr>
                <w:lang w:eastAsia="zh-CN"/>
              </w:rPr>
            </w:pPr>
            <w:r>
              <w:rPr>
                <w:lang w:eastAsia="zh-CN"/>
              </w:rPr>
              <w:t>FeCl_3</w:t>
            </w:r>
            <w:r>
              <w:rPr>
                <w:rFonts w:ascii="Arial Unicode MS" w:eastAsia="Arial Unicode MS" w:hAnsi="Arial Unicode MS" w:cs="Arial Unicode MS"/>
                <w:lang w:eastAsia="zh-CN"/>
              </w:rPr>
              <w:t>对沥青基纳米碳纤维结构和形貌及其作为锂硫电池中间层电化学性能的影响</w:t>
            </w:r>
            <w:r>
              <w:rPr>
                <w:lang w:eastAsia="zh-CN"/>
              </w:rPr>
              <w:br/>
            </w:r>
            <w:r>
              <w:rPr>
                <w:rFonts w:ascii="Arial Unicode MS" w:eastAsia="Arial Unicode MS" w:hAnsi="Arial Unicode MS" w:cs="Arial Unicode MS"/>
                <w:lang w:eastAsia="zh-CN"/>
              </w:rPr>
              <w:t>崔振海</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中北大学</w:t>
              <w:br/>
              <w:t>硕士学位论文</w:t>
            </w:r>
            <w:r>
              <w:rPr>
                <w:color w:val="000000"/>
              </w:rPr>
              <w:br/>
            </w:r>
            <w:hyperlink r:id="rId700">
              <w:r w:rsidR="00734CC3">
                <w:rPr>
                  <w:color w:val="0563C1"/>
                  <w:u w:val="single"/>
                </w:rPr>
                <w:t>DOI: 10.27470/d.cnki.ghbgc.2025.001585</w:t>
              </w:r>
            </w:hyperlink>
          </w:p>
        </w:tc>
      </w:tr>
      <w:tr w:rsidR="00C44B0B" w14:paraId="56C30078" w14:textId="77777777">
        <w:trPr>
          <w:cantSplit/>
        </w:trPr>
        <w:tc>
          <w:tcPr>
            <w:tcW w:w="648" w:type="dxa"/>
            <w:shd w:val="clear" w:color="auto" w:fill="F4F4F4"/>
            <w:tcMar>
              <w:top w:w="95" w:type="dxa"/>
              <w:left w:w="105" w:type="dxa"/>
              <w:bottom w:w="95" w:type="dxa"/>
              <w:right w:w="105" w:type="dxa"/>
            </w:tcMar>
          </w:tcPr>
          <w:p w14:paraId="3F380D63" w14:textId="77777777" w:rsidR="00734CC3" w:rsidRDefault="00000000">
            <w:r>
              <w:lastRenderedPageBreak/>
              <w:t>128</w:t>
            </w:r>
          </w:p>
        </w:tc>
        <w:tc>
          <w:tcPr>
            <w:tcW w:w="792" w:type="dxa"/>
            <w:shd w:val="clear" w:color="auto" w:fill="F4F4F4"/>
            <w:tcMar>
              <w:top w:w="95" w:type="dxa"/>
              <w:left w:w="105" w:type="dxa"/>
              <w:bottom w:w="95" w:type="dxa"/>
              <w:right w:w="105" w:type="dxa"/>
            </w:tcMar>
          </w:tcPr>
          <w:p w14:paraId="6466546C"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4C19BAF" w14:textId="77777777" w:rsidR="00734CC3" w:rsidRDefault="00000000">
            <w:pPr>
              <w:rPr>
                <w:lang w:eastAsia="zh-CN"/>
              </w:rPr>
            </w:pPr>
            <w:r>
              <w:rPr>
                <w:lang w:eastAsia="zh-CN"/>
              </w:rPr>
              <w:t>FeCo</w:t>
            </w:r>
            <w:r>
              <w:rPr>
                <w:rFonts w:ascii="Arial Unicode MS" w:eastAsia="Arial Unicode MS" w:hAnsi="Arial Unicode MS" w:cs="Arial Unicode MS"/>
                <w:lang w:eastAsia="zh-CN"/>
              </w:rPr>
              <w:t>系合金</w:t>
            </w:r>
            <w:r>
              <w:rPr>
                <w:lang w:eastAsia="zh-CN"/>
              </w:rPr>
              <w:t>_</w:t>
            </w:r>
            <w:r>
              <w:rPr>
                <w:rFonts w:ascii="Arial Unicode MS" w:eastAsia="Arial Unicode MS" w:hAnsi="Arial Unicode MS" w:cs="Arial Unicode MS"/>
                <w:lang w:eastAsia="zh-CN"/>
              </w:rPr>
              <w:t>碳纤维吸波复合材料的制备及性能研究</w:t>
            </w:r>
            <w:r>
              <w:rPr>
                <w:lang w:eastAsia="zh-CN"/>
              </w:rPr>
              <w:br/>
            </w:r>
            <w:r>
              <w:rPr>
                <w:rFonts w:ascii="Arial Unicode MS" w:eastAsia="Arial Unicode MS" w:hAnsi="Arial Unicode MS" w:cs="Arial Unicode MS"/>
                <w:lang w:eastAsia="zh-CN"/>
              </w:rPr>
              <w:t>张博伟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沈阳工业大学</w:t>
              <w:br/>
              <w:t>硕士学位论文</w:t>
            </w:r>
            <w:r>
              <w:rPr>
                <w:color w:val="000000"/>
              </w:rPr>
              <w:br/>
            </w:r>
            <w:hyperlink r:id="rId701">
              <w:r w:rsidR="00734CC3">
                <w:rPr>
                  <w:color w:val="0563C1"/>
                  <w:u w:val="single"/>
                </w:rPr>
                <w:t>DOI: 10.27334/d.cnki.gstdy.2024.000984</w:t>
              </w:r>
            </w:hyperlink>
          </w:p>
        </w:tc>
      </w:tr>
      <w:tr w:rsidR="00C44B0B" w14:paraId="79CA54F7" w14:textId="77777777">
        <w:trPr>
          <w:cantSplit/>
        </w:trPr>
        <w:tc>
          <w:tcPr>
            <w:tcW w:w="648" w:type="dxa"/>
            <w:shd w:val="clear" w:color="auto" w:fill="F4F4F4"/>
            <w:tcMar>
              <w:top w:w="95" w:type="dxa"/>
              <w:left w:w="105" w:type="dxa"/>
              <w:bottom w:w="95" w:type="dxa"/>
              <w:right w:w="105" w:type="dxa"/>
            </w:tcMar>
          </w:tcPr>
          <w:p w14:paraId="11F5EC84" w14:textId="77777777" w:rsidR="00734CC3" w:rsidRDefault="00000000">
            <w:r>
              <w:t>129</w:t>
            </w:r>
          </w:p>
        </w:tc>
        <w:tc>
          <w:tcPr>
            <w:tcW w:w="792" w:type="dxa"/>
            <w:shd w:val="clear" w:color="auto" w:fill="F4F4F4"/>
            <w:tcMar>
              <w:top w:w="95" w:type="dxa"/>
              <w:left w:w="105" w:type="dxa"/>
              <w:bottom w:w="95" w:type="dxa"/>
              <w:right w:w="105" w:type="dxa"/>
            </w:tcMar>
          </w:tcPr>
          <w:p w14:paraId="227F2D2A"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3F47A5B" w14:textId="77777777" w:rsidR="00734CC3" w:rsidRDefault="00000000">
            <w:pPr>
              <w:rPr>
                <w:lang w:eastAsia="zh-CN"/>
              </w:rPr>
            </w:pPr>
            <w:r>
              <w:rPr>
                <w:lang w:eastAsia="zh-CN"/>
              </w:rPr>
              <w:t>La</w:t>
            </w:r>
            <w:r>
              <w:rPr>
                <w:rFonts w:ascii="Arial Unicode MS" w:eastAsia="Arial Unicode MS" w:hAnsi="Arial Unicode MS" w:cs="Arial Unicode MS"/>
                <w:lang w:eastAsia="zh-CN"/>
              </w:rPr>
              <w:t>基钙钛矿固体氧化物燃料电池阴极的制备及其性能研究</w:t>
            </w:r>
            <w:r>
              <w:rPr>
                <w:lang w:eastAsia="zh-CN"/>
              </w:rPr>
              <w:br/>
            </w:r>
            <w:r>
              <w:rPr>
                <w:rFonts w:ascii="Arial Unicode MS" w:eastAsia="Arial Unicode MS" w:hAnsi="Arial Unicode MS" w:cs="Arial Unicode MS"/>
                <w:lang w:eastAsia="zh-CN"/>
              </w:rPr>
              <w:t>王涛</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西安工程大学</w:t>
              <w:br/>
              <w:t>硕士学位论文</w:t>
            </w:r>
            <w:r>
              <w:rPr>
                <w:color w:val="000000"/>
              </w:rPr>
              <w:br/>
            </w:r>
            <w:hyperlink r:id="rId702">
              <w:r w:rsidR="00734CC3">
                <w:rPr>
                  <w:color w:val="0563C1"/>
                  <w:u w:val="single"/>
                </w:rPr>
                <w:t>DOI: 10.27390/d.cnki.gxbfc.2024.000830</w:t>
              </w:r>
            </w:hyperlink>
          </w:p>
        </w:tc>
      </w:tr>
      <w:tr w:rsidR="00C44B0B" w14:paraId="04587661" w14:textId="77777777">
        <w:trPr>
          <w:cantSplit/>
        </w:trPr>
        <w:tc>
          <w:tcPr>
            <w:tcW w:w="648" w:type="dxa"/>
            <w:shd w:val="clear" w:color="auto" w:fill="F4F4F4"/>
            <w:tcMar>
              <w:top w:w="95" w:type="dxa"/>
              <w:left w:w="105" w:type="dxa"/>
              <w:bottom w:w="95" w:type="dxa"/>
              <w:right w:w="105" w:type="dxa"/>
            </w:tcMar>
          </w:tcPr>
          <w:p w14:paraId="622A8FF3" w14:textId="77777777" w:rsidR="00734CC3" w:rsidRDefault="00000000">
            <w:r>
              <w:t>130</w:t>
            </w:r>
          </w:p>
        </w:tc>
        <w:tc>
          <w:tcPr>
            <w:tcW w:w="792" w:type="dxa"/>
            <w:shd w:val="clear" w:color="auto" w:fill="F4F4F4"/>
            <w:tcMar>
              <w:top w:w="95" w:type="dxa"/>
              <w:left w:w="105" w:type="dxa"/>
              <w:bottom w:w="95" w:type="dxa"/>
              <w:right w:w="105" w:type="dxa"/>
            </w:tcMar>
          </w:tcPr>
          <w:p w14:paraId="15E13FA9"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D53FCD3" w14:textId="77777777" w:rsidR="00734CC3" w:rsidRDefault="00000000">
            <w:pPr>
              <w:rPr>
                <w:lang w:eastAsia="zh-CN"/>
              </w:rPr>
            </w:pPr>
            <w:r>
              <w:rPr>
                <w:lang w:eastAsia="zh-CN"/>
              </w:rPr>
              <w:t>MOFs</w:t>
            </w:r>
            <w:r>
              <w:rPr>
                <w:rFonts w:ascii="Arial Unicode MS" w:eastAsia="Arial Unicode MS" w:hAnsi="Arial Unicode MS" w:cs="Arial Unicode MS"/>
                <w:lang w:eastAsia="zh-CN"/>
              </w:rPr>
              <w:t>衍生多孔碳复合材料的结构构筑及其吸波性能研究</w:t>
            </w:r>
            <w:r>
              <w:rPr>
                <w:lang w:eastAsia="zh-CN"/>
              </w:rPr>
              <w:br/>
            </w:r>
            <w:r>
              <w:rPr>
                <w:rFonts w:ascii="Arial Unicode MS" w:eastAsia="Arial Unicode MS" w:hAnsi="Arial Unicode MS" w:cs="Arial Unicode MS"/>
                <w:lang w:eastAsia="zh-CN"/>
              </w:rPr>
              <w:t>郭宜铭</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中国科学技术大学</w:t>
              <w:br/>
              <w:t>硕士学位论文</w:t>
            </w:r>
            <w:r>
              <w:rPr>
                <w:rFonts w:ascii="Arial Unicode MS" w:hAnsi="Arial Unicode MS" w:eastAsia="Arial Unicode MS" w:cs="Arial Unicode MS"/>
                <w:color w:val="000000"/>
              </w:rPr>
              <w:br/>
              <w:t>使用的设备型号：TL-20M</w:t>
            </w:r>
            <w:r>
              <w:rPr>
                <w:color w:val="000000"/>
              </w:rPr>
              <w:br/>
            </w:r>
            <w:hyperlink r:id="rId703">
              <w:r w:rsidR="00734CC3">
                <w:rPr>
                  <w:color w:val="0563C1"/>
                  <w:u w:val="single"/>
                </w:rPr>
                <w:t>DOI: 10.27517/d.cnki.gzkju.2025.000815</w:t>
              </w:r>
            </w:hyperlink>
          </w:p>
        </w:tc>
      </w:tr>
      <w:tr w:rsidR="00C44B0B" w14:paraId="24625627" w14:textId="77777777">
        <w:trPr>
          <w:cantSplit/>
        </w:trPr>
        <w:tc>
          <w:tcPr>
            <w:tcW w:w="648" w:type="dxa"/>
            <w:shd w:val="clear" w:color="auto" w:fill="F4F4F4"/>
            <w:tcMar>
              <w:top w:w="95" w:type="dxa"/>
              <w:left w:w="105" w:type="dxa"/>
              <w:bottom w:w="95" w:type="dxa"/>
              <w:right w:w="105" w:type="dxa"/>
            </w:tcMar>
          </w:tcPr>
          <w:p w14:paraId="50C22820" w14:textId="77777777" w:rsidR="00734CC3" w:rsidRDefault="00000000">
            <w:r>
              <w:t>131</w:t>
            </w:r>
          </w:p>
        </w:tc>
        <w:tc>
          <w:tcPr>
            <w:tcW w:w="792" w:type="dxa"/>
            <w:shd w:val="clear" w:color="auto" w:fill="F4F4F4"/>
            <w:tcMar>
              <w:top w:w="95" w:type="dxa"/>
              <w:left w:w="105" w:type="dxa"/>
              <w:bottom w:w="95" w:type="dxa"/>
              <w:right w:w="105" w:type="dxa"/>
            </w:tcMar>
          </w:tcPr>
          <w:p w14:paraId="438A3901"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28B9ABFD" w14:textId="77777777" w:rsidR="00734CC3" w:rsidRDefault="00000000">
            <w:pPr>
              <w:rPr>
                <w:lang w:eastAsia="zh-CN"/>
              </w:rPr>
            </w:pPr>
            <w:r>
              <w:rPr>
                <w:lang w:eastAsia="zh-CN"/>
              </w:rPr>
              <w:t>MXene</w:t>
            </w:r>
            <w:r>
              <w:rPr>
                <w:rFonts w:ascii="Arial Unicode MS" w:eastAsia="Arial Unicode MS" w:hAnsi="Arial Unicode MS" w:cs="Arial Unicode MS"/>
                <w:lang w:eastAsia="zh-CN"/>
              </w:rPr>
              <w:t>基复合材料应用于高性能锂离子电容器</w:t>
            </w:r>
            <w:r>
              <w:rPr>
                <w:lang w:eastAsia="zh-CN"/>
              </w:rPr>
              <w:br/>
            </w:r>
            <w:r>
              <w:rPr>
                <w:rFonts w:ascii="Arial Unicode MS" w:eastAsia="Arial Unicode MS" w:hAnsi="Arial Unicode MS" w:cs="Arial Unicode MS"/>
                <w:lang w:eastAsia="zh-CN"/>
              </w:rPr>
              <w:t>乔佳青</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青岛科技大学</w:t>
              <w:br/>
              <w:t>硕士学位论文</w:t>
            </w:r>
            <w:r>
              <w:rPr>
                <w:rFonts w:ascii="Arial Unicode MS" w:hAnsi="Arial Unicode MS" w:eastAsia="Arial Unicode MS" w:cs="Arial Unicode MS"/>
                <w:color w:val="000000"/>
              </w:rPr>
              <w:br/>
              <w:t>使用的设备型号：TL-Pro</w:t>
            </w:r>
            <w:r>
              <w:rPr>
                <w:color w:val="000000"/>
              </w:rPr>
              <w:br/>
            </w:r>
            <w:hyperlink r:id="rId704">
              <w:r w:rsidR="00734CC3">
                <w:rPr>
                  <w:color w:val="0563C1"/>
                  <w:u w:val="single"/>
                </w:rPr>
                <w:t>DOI: 10.27264/d.cnki.gqdhc.2025.000227</w:t>
              </w:r>
            </w:hyperlink>
          </w:p>
        </w:tc>
      </w:tr>
      <w:tr w:rsidR="00C44B0B" w14:paraId="5D8F0121" w14:textId="77777777">
        <w:trPr>
          <w:cantSplit/>
        </w:trPr>
        <w:tc>
          <w:tcPr>
            <w:tcW w:w="648" w:type="dxa"/>
            <w:shd w:val="clear" w:color="auto" w:fill="F4F4F4"/>
            <w:tcMar>
              <w:top w:w="95" w:type="dxa"/>
              <w:left w:w="105" w:type="dxa"/>
              <w:bottom w:w="95" w:type="dxa"/>
              <w:right w:w="105" w:type="dxa"/>
            </w:tcMar>
          </w:tcPr>
          <w:p w14:paraId="6B8FDCAC" w14:textId="77777777" w:rsidR="00734CC3" w:rsidRDefault="00000000">
            <w:r>
              <w:t>132</w:t>
            </w:r>
          </w:p>
        </w:tc>
        <w:tc>
          <w:tcPr>
            <w:tcW w:w="792" w:type="dxa"/>
            <w:shd w:val="clear" w:color="auto" w:fill="F4F4F4"/>
            <w:tcMar>
              <w:top w:w="95" w:type="dxa"/>
              <w:left w:w="105" w:type="dxa"/>
              <w:bottom w:w="95" w:type="dxa"/>
              <w:right w:w="105" w:type="dxa"/>
            </w:tcMar>
          </w:tcPr>
          <w:p w14:paraId="0911AFC5"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690C0A8" w14:textId="77777777" w:rsidR="00734CC3" w:rsidRDefault="00000000">
            <w:pPr>
              <w:rPr>
                <w:lang w:eastAsia="zh-CN"/>
              </w:rPr>
            </w:pPr>
            <w:r>
              <w:rPr>
                <w:lang w:eastAsia="zh-CN"/>
              </w:rPr>
              <w:t>Ni-WC</w:t>
            </w:r>
            <w:r>
              <w:rPr>
                <w:rFonts w:ascii="Arial Unicode MS" w:eastAsia="Arial Unicode MS" w:hAnsi="Arial Unicode MS" w:cs="Arial Unicode MS"/>
                <w:lang w:eastAsia="zh-CN"/>
              </w:rPr>
              <w:t>复合镀层的组织结构调控与性能研究</w:t>
            </w:r>
            <w:r>
              <w:rPr>
                <w:lang w:eastAsia="zh-CN"/>
              </w:rPr>
              <w:br/>
            </w:r>
            <w:r>
              <w:rPr>
                <w:rFonts w:ascii="Arial Unicode MS" w:eastAsia="Arial Unicode MS" w:hAnsi="Arial Unicode MS" w:cs="Arial Unicode MS"/>
                <w:lang w:eastAsia="zh-CN"/>
              </w:rPr>
              <w:t>马厚岩</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使用的设备型号：TL-Pro-BM</w:t>
            </w:r>
            <w:r>
              <w:rPr>
                <w:color w:val="000000"/>
              </w:rPr>
              <w:br/>
            </w:r>
            <w:hyperlink r:id="rId705">
              <w:r w:rsidR="00734CC3">
                <w:rPr>
                  <w:color w:val="0563C1"/>
                  <w:u w:val="single"/>
                </w:rPr>
                <w:t>DOI: 10.26992/d.cnki.gdlqc.2025.000115</w:t>
              </w:r>
            </w:hyperlink>
          </w:p>
        </w:tc>
      </w:tr>
      <w:tr w:rsidR="00C44B0B" w14:paraId="509A7A5D" w14:textId="77777777">
        <w:trPr>
          <w:cantSplit/>
        </w:trPr>
        <w:tc>
          <w:tcPr>
            <w:tcW w:w="648" w:type="dxa"/>
            <w:shd w:val="clear" w:color="auto" w:fill="F4F4F4"/>
            <w:tcMar>
              <w:top w:w="95" w:type="dxa"/>
              <w:left w:w="105" w:type="dxa"/>
              <w:bottom w:w="95" w:type="dxa"/>
              <w:right w:w="105" w:type="dxa"/>
            </w:tcMar>
          </w:tcPr>
          <w:p w14:paraId="522B3112" w14:textId="77777777" w:rsidR="00734CC3" w:rsidRDefault="00000000">
            <w:r>
              <w:t>133</w:t>
            </w:r>
          </w:p>
        </w:tc>
        <w:tc>
          <w:tcPr>
            <w:tcW w:w="792" w:type="dxa"/>
            <w:shd w:val="clear" w:color="auto" w:fill="F4F4F4"/>
            <w:tcMar>
              <w:top w:w="95" w:type="dxa"/>
              <w:left w:w="105" w:type="dxa"/>
              <w:bottom w:w="95" w:type="dxa"/>
              <w:right w:w="105" w:type="dxa"/>
            </w:tcMar>
          </w:tcPr>
          <w:p w14:paraId="5E065076" w14:textId="77777777" w:rsidR="00734CC3" w:rsidRDefault="00000000">
            <w:r>
              <w:t>2024</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33499F4D" w14:textId="77777777" w:rsidR="00734CC3" w:rsidRDefault="00000000">
            <w:r>
              <w:t>Ni_SiC_C</w:t>
            </w:r>
            <w:r>
              <w:rPr>
                <w:rFonts w:ascii="Arial Unicode MS" w:eastAsia="Arial Unicode MS" w:hAnsi="Arial Unicode MS" w:cs="Arial Unicode MS"/>
              </w:rPr>
              <w:t>磁</w:t>
            </w:r>
            <w:r>
              <w:t>-</w:t>
            </w:r>
            <w:r>
              <w:rPr>
                <w:rFonts w:ascii="Arial Unicode MS" w:eastAsia="Arial Unicode MS" w:hAnsi="Arial Unicode MS" w:cs="Arial Unicode MS"/>
              </w:rPr>
              <w:t>介复合纳米材料的制备及微波吸收特性</w:t>
            </w:r>
            <w:r>
              <w:br/>
            </w:r>
            <w:r>
              <w:rPr>
                <w:rFonts w:ascii="Arial Unicode MS" w:eastAsia="Arial Unicode MS" w:hAnsi="Arial Unicode MS" w:cs="Arial Unicode MS"/>
              </w:rPr>
              <w:t>李红盛</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大连理工大学</w:t>
              <w:br/>
              <w:t>博士学位论文</w:t>
            </w:r>
            <w:r>
              <w:rPr>
                <w:rFonts w:ascii="Arial Unicode MS" w:hAnsi="Arial Unicode MS" w:eastAsia="Arial Unicode MS" w:cs="Arial Unicode MS"/>
                <w:color w:val="000000"/>
              </w:rPr>
              <w:br/>
              <w:t>使用的设备型号：TL-Pro</w:t>
            </w:r>
            <w:r>
              <w:rPr>
                <w:color w:val="000000"/>
              </w:rPr>
              <w:br/>
            </w:r>
            <w:hyperlink r:id="rId706">
              <w:r w:rsidR="00734CC3">
                <w:rPr>
                  <w:color w:val="0563C1"/>
                  <w:u w:val="single"/>
                </w:rPr>
                <w:t>DOI: 10.26991/d.cnki.gdllu.2024.005386</w:t>
              </w:r>
            </w:hyperlink>
          </w:p>
        </w:tc>
      </w:tr>
      <w:tr w:rsidR="00C44B0B" w14:paraId="69FD007C" w14:textId="77777777">
        <w:trPr>
          <w:cantSplit/>
        </w:trPr>
        <w:tc>
          <w:tcPr>
            <w:tcW w:w="648" w:type="dxa"/>
            <w:shd w:val="clear" w:color="auto" w:fill="F4F4F4"/>
            <w:tcMar>
              <w:top w:w="95" w:type="dxa"/>
              <w:left w:w="105" w:type="dxa"/>
              <w:bottom w:w="95" w:type="dxa"/>
              <w:right w:w="105" w:type="dxa"/>
            </w:tcMar>
          </w:tcPr>
          <w:p w14:paraId="515530FA" w14:textId="77777777" w:rsidR="00734CC3" w:rsidRDefault="00000000">
            <w:r>
              <w:t>134</w:t>
            </w:r>
          </w:p>
        </w:tc>
        <w:tc>
          <w:tcPr>
            <w:tcW w:w="792" w:type="dxa"/>
            <w:shd w:val="clear" w:color="auto" w:fill="F4F4F4"/>
            <w:tcMar>
              <w:top w:w="95" w:type="dxa"/>
              <w:left w:w="105" w:type="dxa"/>
              <w:bottom w:w="95" w:type="dxa"/>
              <w:right w:w="105" w:type="dxa"/>
            </w:tcMar>
          </w:tcPr>
          <w:p w14:paraId="4C44D5F0"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7D04057" w14:textId="77777777" w:rsidR="00734CC3" w:rsidRDefault="00000000">
            <w:pPr>
              <w:rPr>
                <w:lang w:eastAsia="zh-CN"/>
              </w:rPr>
            </w:pPr>
            <w:r>
              <w:rPr>
                <w:lang w:eastAsia="zh-CN"/>
              </w:rPr>
              <w:t>N</w:t>
            </w:r>
            <w:r>
              <w:rPr>
                <w:lang w:eastAsia="zh-CN"/>
              </w:rPr>
              <w:t>，</w:t>
            </w:r>
            <w:r>
              <w:rPr>
                <w:lang w:eastAsia="zh-CN"/>
              </w:rPr>
              <w:t>O</w:t>
            </w:r>
            <w:r>
              <w:rPr>
                <w:rFonts w:ascii="Arial Unicode MS" w:eastAsia="Arial Unicode MS" w:hAnsi="Arial Unicode MS" w:cs="Arial Unicode MS"/>
                <w:lang w:eastAsia="zh-CN"/>
              </w:rPr>
              <w:t>共掺杂沥青基炭纳米纤维无纺布制备及其电化学性能研究</w:t>
            </w:r>
            <w:r>
              <w:rPr>
                <w:lang w:eastAsia="zh-CN"/>
              </w:rPr>
              <w:br/>
            </w:r>
            <w:r>
              <w:rPr>
                <w:rFonts w:ascii="Arial Unicode MS" w:eastAsia="Arial Unicode MS" w:hAnsi="Arial Unicode MS" w:cs="Arial Unicode MS"/>
                <w:lang w:eastAsia="zh-CN"/>
              </w:rPr>
              <w:t>王月</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中北大学</w:t>
              <w:br/>
              <w:t>硕士学位论文</w:t>
            </w:r>
            <w:r>
              <w:rPr>
                <w:color w:val="000000"/>
              </w:rPr>
              <w:br/>
            </w:r>
            <w:hyperlink r:id="rId707">
              <w:r w:rsidR="00734CC3">
                <w:rPr>
                  <w:color w:val="0563C1"/>
                  <w:u w:val="single"/>
                </w:rPr>
                <w:t>DOI: 10.27470/d.cnki.ghbgc.2025.001865</w:t>
              </w:r>
            </w:hyperlink>
          </w:p>
        </w:tc>
      </w:tr>
      <w:tr w:rsidR="00C44B0B" w14:paraId="60A6754B" w14:textId="77777777">
        <w:trPr>
          <w:cantSplit/>
        </w:trPr>
        <w:tc>
          <w:tcPr>
            <w:tcW w:w="648" w:type="dxa"/>
            <w:shd w:val="clear" w:color="auto" w:fill="F4F4F4"/>
            <w:tcMar>
              <w:top w:w="95" w:type="dxa"/>
              <w:left w:w="105" w:type="dxa"/>
              <w:bottom w:w="95" w:type="dxa"/>
              <w:right w:w="105" w:type="dxa"/>
            </w:tcMar>
          </w:tcPr>
          <w:p w14:paraId="2A088478" w14:textId="77777777" w:rsidR="00734CC3" w:rsidRDefault="00000000">
            <w:r>
              <w:t>135</w:t>
            </w:r>
          </w:p>
        </w:tc>
        <w:tc>
          <w:tcPr>
            <w:tcW w:w="792" w:type="dxa"/>
            <w:shd w:val="clear" w:color="auto" w:fill="F4F4F4"/>
            <w:tcMar>
              <w:top w:w="95" w:type="dxa"/>
              <w:left w:w="105" w:type="dxa"/>
              <w:bottom w:w="95" w:type="dxa"/>
              <w:right w:w="105" w:type="dxa"/>
            </w:tcMar>
          </w:tcPr>
          <w:p w14:paraId="23CEA6E5"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9E5549D" w14:textId="77777777" w:rsidR="00734CC3" w:rsidRDefault="00000000">
            <w:pPr>
              <w:rPr>
                <w:lang w:eastAsia="zh-CN"/>
              </w:rPr>
            </w:pPr>
            <w:r>
              <w:rPr>
                <w:lang w:eastAsia="zh-CN"/>
              </w:rPr>
              <w:t>PAN</w:t>
            </w:r>
            <w:r>
              <w:rPr>
                <w:rFonts w:ascii="Arial Unicode MS" w:eastAsia="Arial Unicode MS" w:hAnsi="Arial Unicode MS" w:cs="Arial Unicode MS"/>
                <w:lang w:eastAsia="zh-CN"/>
              </w:rPr>
              <w:t>基柔性碳纳米纤维的制备及其性能研究</w:t>
            </w:r>
            <w:r>
              <w:rPr>
                <w:lang w:eastAsia="zh-CN"/>
              </w:rPr>
              <w:br/>
            </w:r>
            <w:r>
              <w:rPr>
                <w:rFonts w:ascii="Arial Unicode MS" w:eastAsia="Arial Unicode MS" w:hAnsi="Arial Unicode MS" w:cs="Arial Unicode MS"/>
                <w:lang w:eastAsia="zh-CN"/>
              </w:rPr>
              <w:t>顾茹昕</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天津工业大学</w:t>
              <w:br/>
              <w:t>硕士学位论文</w:t>
            </w:r>
            <w:r>
              <w:rPr>
                <w:rFonts w:ascii="Arial Unicode MS" w:hAnsi="Arial Unicode MS" w:eastAsia="Arial Unicode MS" w:cs="Arial Unicode MS"/>
                <w:color w:val="000000"/>
              </w:rPr>
              <w:br/>
              <w:t>使用的设备型号：TL-F6</w:t>
            </w:r>
            <w:r>
              <w:rPr>
                <w:color w:val="000000"/>
              </w:rPr>
              <w:br/>
            </w:r>
            <w:hyperlink r:id="rId708">
              <w:r w:rsidR="00734CC3">
                <w:rPr>
                  <w:color w:val="0563C1"/>
                  <w:u w:val="single"/>
                </w:rPr>
                <w:t>DOI: 10.27357/d.cnki.gtgyu.2025.000149</w:t>
              </w:r>
            </w:hyperlink>
          </w:p>
        </w:tc>
      </w:tr>
      <w:tr w:rsidR="00C44B0B" w14:paraId="0CFB21CE" w14:textId="77777777">
        <w:trPr>
          <w:cantSplit/>
        </w:trPr>
        <w:tc>
          <w:tcPr>
            <w:tcW w:w="648" w:type="dxa"/>
            <w:shd w:val="clear" w:color="auto" w:fill="F4F4F4"/>
            <w:tcMar>
              <w:top w:w="95" w:type="dxa"/>
              <w:left w:w="105" w:type="dxa"/>
              <w:bottom w:w="95" w:type="dxa"/>
              <w:right w:w="105" w:type="dxa"/>
            </w:tcMar>
          </w:tcPr>
          <w:p w14:paraId="6CEE9649" w14:textId="77777777" w:rsidR="00734CC3" w:rsidRDefault="00000000">
            <w:r>
              <w:t>136</w:t>
            </w:r>
          </w:p>
        </w:tc>
        <w:tc>
          <w:tcPr>
            <w:tcW w:w="792" w:type="dxa"/>
            <w:shd w:val="clear" w:color="auto" w:fill="F4F4F4"/>
            <w:tcMar>
              <w:top w:w="95" w:type="dxa"/>
              <w:left w:w="105" w:type="dxa"/>
              <w:bottom w:w="95" w:type="dxa"/>
              <w:right w:w="105" w:type="dxa"/>
            </w:tcMar>
          </w:tcPr>
          <w:p w14:paraId="180858C5"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34246C6" w14:textId="77777777" w:rsidR="00734CC3" w:rsidRDefault="00000000">
            <w:pPr>
              <w:rPr>
                <w:lang w:eastAsia="zh-CN"/>
              </w:rPr>
            </w:pPr>
            <w:r>
              <w:rPr>
                <w:lang w:eastAsia="zh-CN"/>
              </w:rPr>
              <w:t>PCL-</w:t>
            </w:r>
            <w:r>
              <w:rPr>
                <w:rFonts w:ascii="Arial Unicode MS" w:eastAsia="Arial Unicode MS" w:hAnsi="Arial Unicode MS" w:cs="Arial Unicode MS"/>
                <w:lang w:eastAsia="zh-CN"/>
              </w:rPr>
              <w:t>羊膜神经导管电纺制备及其在神经修复中的应用研究</w:t>
            </w:r>
            <w:r>
              <w:rPr>
                <w:lang w:eastAsia="zh-CN"/>
              </w:rPr>
              <w:br/>
            </w:r>
            <w:r>
              <w:rPr>
                <w:rFonts w:ascii="Arial Unicode MS" w:eastAsia="Arial Unicode MS" w:hAnsi="Arial Unicode MS" w:cs="Arial Unicode MS"/>
                <w:lang w:eastAsia="zh-CN"/>
              </w:rPr>
              <w:t>张进</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华北理工大学</w:t>
              <w:br/>
              <w:t>硕士学位论文</w:t>
            </w:r>
            <w:r>
              <w:rPr>
                <w:rFonts w:ascii="Arial Unicode MS" w:hAnsi="Arial Unicode MS" w:eastAsia="Arial Unicode MS" w:cs="Arial Unicode MS"/>
                <w:color w:val="000000"/>
              </w:rPr>
              <w:br/>
              <w:t>使用的设备型号：TL-F6</w:t>
            </w:r>
            <w:r>
              <w:rPr>
                <w:color w:val="000000"/>
              </w:rPr>
              <w:br/>
            </w:r>
            <w:hyperlink r:id="rId709">
              <w:r w:rsidR="00734CC3">
                <w:rPr>
                  <w:color w:val="0563C1"/>
                  <w:u w:val="single"/>
                </w:rPr>
                <w:t>DOI: 10.27108/d.cnki.ghelu.2024.001162</w:t>
              </w:r>
            </w:hyperlink>
          </w:p>
        </w:tc>
      </w:tr>
      <w:tr w:rsidR="00C44B0B" w14:paraId="32635361" w14:textId="77777777">
        <w:trPr>
          <w:cantSplit/>
        </w:trPr>
        <w:tc>
          <w:tcPr>
            <w:tcW w:w="648" w:type="dxa"/>
            <w:shd w:val="clear" w:color="auto" w:fill="F4F4F4"/>
            <w:tcMar>
              <w:top w:w="95" w:type="dxa"/>
              <w:left w:w="105" w:type="dxa"/>
              <w:bottom w:w="95" w:type="dxa"/>
              <w:right w:w="105" w:type="dxa"/>
            </w:tcMar>
          </w:tcPr>
          <w:p w14:paraId="194CA3B2" w14:textId="77777777" w:rsidR="00734CC3" w:rsidRDefault="00000000">
            <w:r>
              <w:lastRenderedPageBreak/>
              <w:t>137</w:t>
            </w:r>
          </w:p>
        </w:tc>
        <w:tc>
          <w:tcPr>
            <w:tcW w:w="792" w:type="dxa"/>
            <w:shd w:val="clear" w:color="auto" w:fill="F4F4F4"/>
            <w:tcMar>
              <w:top w:w="95" w:type="dxa"/>
              <w:left w:w="105" w:type="dxa"/>
              <w:bottom w:w="95" w:type="dxa"/>
              <w:right w:w="105" w:type="dxa"/>
            </w:tcMar>
          </w:tcPr>
          <w:p w14:paraId="2C309E8F" w14:textId="77777777" w:rsidR="00734CC3" w:rsidRDefault="00000000">
            <w:r>
              <w:t>2024</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603FA4F2" w14:textId="77777777" w:rsidR="00734CC3" w:rsidRDefault="00000000">
            <w:pPr>
              <w:rPr>
                <w:lang w:eastAsia="zh-CN"/>
              </w:rPr>
            </w:pPr>
            <w:r>
              <w:rPr>
                <w:lang w:eastAsia="zh-CN"/>
              </w:rPr>
              <w:t>PLA_ZIF-8-NS</w:t>
            </w:r>
            <w:r>
              <w:rPr>
                <w:rFonts w:ascii="Arial Unicode MS" w:eastAsia="Arial Unicode MS" w:hAnsi="Arial Unicode MS" w:cs="Arial Unicode MS"/>
                <w:lang w:eastAsia="zh-CN"/>
              </w:rPr>
              <w:t>纳米纤维膜的制备及高效滤除超细颗粒物性能</w:t>
            </w:r>
            <w:r>
              <w:rPr>
                <w:lang w:eastAsia="zh-CN"/>
              </w:rPr>
              <w:br/>
            </w:r>
            <w:r>
              <w:rPr>
                <w:rFonts w:ascii="Arial Unicode MS" w:eastAsia="Arial Unicode MS" w:hAnsi="Arial Unicode MS" w:cs="Arial Unicode MS"/>
                <w:lang w:eastAsia="zh-CN"/>
              </w:rPr>
              <w:t>王圣程</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中国矿业大学</w:t>
              <w:br/>
              <w:t>期刊论文</w:t>
            </w:r>
            <w:r>
              <w:rPr>
                <w:rFonts w:ascii="Arial Unicode MS" w:hAnsi="Arial Unicode MS" w:eastAsia="Arial Unicode MS" w:cs="Arial Unicode MS"/>
                <w:color w:val="000000"/>
              </w:rPr>
              <w:br/>
              <w:t>使用的设备型号：TL-Pro-BM</w:t>
            </w:r>
            <w:r>
              <w:rPr>
                <w:color w:val="000000"/>
              </w:rPr>
              <w:br/>
            </w:r>
            <w:hyperlink r:id="rId710">
              <w:r w:rsidR="00734CC3">
                <w:rPr>
                  <w:rFonts w:ascii="Arial Unicode MS" w:eastAsia="Arial Unicode MS" w:hAnsi="Arial Unicode MS" w:cs="Arial Unicode MS"/>
                  <w:color w:val="0563C1"/>
                  <w:u w:val="single"/>
                </w:rPr>
                <w:t>知网公开详情：</w:t>
              </w:r>
              <w:r w:rsidR="00734CC3">
                <w:rPr>
                  <w:color w:val="0563C1"/>
                  <w:u w:val="single"/>
                </w:rPr>
                <w:t>GDXH202502017</w:t>
              </w:r>
            </w:hyperlink>
          </w:p>
        </w:tc>
      </w:tr>
      <w:tr w:rsidR="00C44B0B" w14:paraId="0B91100E" w14:textId="77777777">
        <w:trPr>
          <w:cantSplit/>
        </w:trPr>
        <w:tc>
          <w:tcPr>
            <w:tcW w:w="648" w:type="dxa"/>
            <w:shd w:val="clear" w:color="auto" w:fill="F4F4F4"/>
            <w:tcMar>
              <w:top w:w="95" w:type="dxa"/>
              <w:left w:w="105" w:type="dxa"/>
              <w:bottom w:w="95" w:type="dxa"/>
              <w:right w:w="105" w:type="dxa"/>
            </w:tcMar>
          </w:tcPr>
          <w:p w14:paraId="2782789F" w14:textId="77777777" w:rsidR="00734CC3" w:rsidRDefault="00000000">
            <w:r>
              <w:t>138</w:t>
            </w:r>
          </w:p>
        </w:tc>
        <w:tc>
          <w:tcPr>
            <w:tcW w:w="792" w:type="dxa"/>
            <w:shd w:val="clear" w:color="auto" w:fill="F4F4F4"/>
            <w:tcMar>
              <w:top w:w="95" w:type="dxa"/>
              <w:left w:w="105" w:type="dxa"/>
              <w:bottom w:w="95" w:type="dxa"/>
              <w:right w:w="105" w:type="dxa"/>
            </w:tcMar>
          </w:tcPr>
          <w:p w14:paraId="535A3112" w14:textId="77777777" w:rsidR="00734CC3" w:rsidRDefault="00000000">
            <w:r>
              <w:t>—</w:t>
            </w:r>
            <w:r>
              <w:br/>
            </w:r>
            <w:r>
              <w:rPr>
                <w:rFonts w:ascii="Arial Unicode MS" w:eastAsia="Arial Unicode MS" w:hAnsi="Arial Unicode MS" w:cs="Arial Unicode MS"/>
              </w:rPr>
              <w:t>论文</w:t>
            </w:r>
          </w:p>
        </w:tc>
        <w:tc>
          <w:tcPr>
            <w:tcW w:w="4320" w:type="dxa"/>
            <w:shd w:val="clear" w:color="auto" w:fill="F4F4F4"/>
            <w:tcMar>
              <w:top w:w="95" w:type="dxa"/>
              <w:left w:w="105" w:type="dxa"/>
              <w:bottom w:w="95" w:type="dxa"/>
              <w:right w:w="105" w:type="dxa"/>
            </w:tcMar>
          </w:tcPr>
          <w:p w14:paraId="46195A0D" w14:textId="77777777" w:rsidR="00734CC3" w:rsidRDefault="00000000">
            <w:pPr>
              <w:rPr>
                <w:lang w:eastAsia="zh-CN"/>
              </w:rPr>
            </w:pPr>
            <w:r>
              <w:rPr>
                <w:lang w:eastAsia="zh-CN"/>
              </w:rPr>
              <w:t>PLA</w:t>
            </w:r>
            <w:r>
              <w:rPr>
                <w:rFonts w:ascii="Arial Unicode MS" w:eastAsia="Arial Unicode MS" w:hAnsi="Arial Unicode MS" w:cs="Arial Unicode MS"/>
                <w:lang w:eastAsia="zh-CN"/>
              </w:rPr>
              <w:t>微纳复合纤维膜制备及其呼吸防护性能研究</w:t>
            </w:r>
            <w:r>
              <w:rPr>
                <w:lang w:eastAsia="zh-CN"/>
              </w:rPr>
              <w:br/>
            </w:r>
            <w:r>
              <w:rPr>
                <w:rFonts w:ascii="Arial Unicode MS" w:eastAsia="Arial Unicode MS" w:hAnsi="Arial Unicode MS" w:cs="Arial Unicode MS"/>
                <w:lang w:eastAsia="zh-CN"/>
              </w:rPr>
              <w:t>张传玖</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中国矿业大学</w:t>
              <w:br/>
              <w:t>期刊论文</w:t>
            </w:r>
            <w:r>
              <w:rPr>
                <w:rFonts w:ascii="Arial Unicode MS" w:hAnsi="Arial Unicode MS" w:eastAsia="Arial Unicode MS" w:cs="Arial Unicode MS"/>
                <w:color w:val="000000"/>
              </w:rPr>
              <w:br/>
              <w:t>使用的设备型号：TL-Pro-BM</w:t>
            </w:r>
            <w:r>
              <w:rPr>
                <w:color w:val="000000"/>
              </w:rPr>
              <w:br/>
            </w:r>
            <w:hyperlink r:id="rId711">
              <w:r w:rsidR="00734CC3">
                <w:rPr>
                  <w:rFonts w:ascii="Arial Unicode MS" w:eastAsia="Arial Unicode MS" w:hAnsi="Arial Unicode MS" w:cs="Arial Unicode MS"/>
                  <w:color w:val="0563C1"/>
                  <w:u w:val="single"/>
                </w:rPr>
                <w:t>知网公开详情：</w:t>
              </w:r>
              <w:r w:rsidR="00734CC3">
                <w:rPr>
                  <w:color w:val="0563C1"/>
                  <w:u w:val="single"/>
                </w:rPr>
                <w:t>JSKS20241128001</w:t>
              </w:r>
            </w:hyperlink>
          </w:p>
        </w:tc>
      </w:tr>
      <w:tr w:rsidR="00C44B0B" w14:paraId="49A685AC" w14:textId="77777777">
        <w:trPr>
          <w:cantSplit/>
        </w:trPr>
        <w:tc>
          <w:tcPr>
            <w:tcW w:w="648" w:type="dxa"/>
            <w:shd w:val="clear" w:color="auto" w:fill="F4F4F4"/>
            <w:tcMar>
              <w:top w:w="95" w:type="dxa"/>
              <w:left w:w="105" w:type="dxa"/>
              <w:bottom w:w="95" w:type="dxa"/>
              <w:right w:w="105" w:type="dxa"/>
            </w:tcMar>
          </w:tcPr>
          <w:p w14:paraId="57219452" w14:textId="77777777" w:rsidR="00734CC3" w:rsidRDefault="00000000">
            <w:r>
              <w:t>139</w:t>
            </w:r>
          </w:p>
        </w:tc>
        <w:tc>
          <w:tcPr>
            <w:tcW w:w="792" w:type="dxa"/>
            <w:shd w:val="clear" w:color="auto" w:fill="F4F4F4"/>
            <w:tcMar>
              <w:top w:w="95" w:type="dxa"/>
              <w:left w:w="105" w:type="dxa"/>
              <w:bottom w:w="95" w:type="dxa"/>
              <w:right w:w="105" w:type="dxa"/>
            </w:tcMar>
          </w:tcPr>
          <w:p w14:paraId="3E43E036"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CFD49F7" w14:textId="77777777" w:rsidR="00734CC3" w:rsidRDefault="00000000">
            <w:pPr>
              <w:rPr>
                <w:lang w:eastAsia="zh-CN"/>
              </w:rPr>
            </w:pPr>
            <w:r>
              <w:rPr>
                <w:lang w:eastAsia="zh-CN"/>
              </w:rPr>
              <w:t>PMIA</w:t>
            </w:r>
            <w:r>
              <w:rPr>
                <w:rFonts w:ascii="Arial Unicode MS" w:eastAsia="Arial Unicode MS" w:hAnsi="Arial Unicode MS" w:cs="Arial Unicode MS"/>
                <w:lang w:eastAsia="zh-CN"/>
              </w:rPr>
              <w:t>纳米纤维气凝胶的制备及其隔热性能研究</w:t>
            </w:r>
            <w:r>
              <w:rPr>
                <w:lang w:eastAsia="zh-CN"/>
              </w:rPr>
              <w:br/>
            </w:r>
            <w:r>
              <w:rPr>
                <w:rFonts w:ascii="Arial Unicode MS" w:eastAsia="Arial Unicode MS" w:hAnsi="Arial Unicode MS" w:cs="Arial Unicode MS"/>
                <w:lang w:eastAsia="zh-CN"/>
              </w:rPr>
              <w:t>汪强</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天津工业大学</w:t>
              <w:br/>
              <w:t>硕士学位论文</w:t>
            </w:r>
            <w:r>
              <w:rPr>
                <w:rFonts w:ascii="Arial Unicode MS" w:hAnsi="Arial Unicode MS" w:eastAsia="Arial Unicode MS" w:cs="Arial Unicode MS"/>
                <w:color w:val="000000"/>
              </w:rPr>
              <w:br/>
              <w:t>使用的设备型号：TL-Pro</w:t>
            </w:r>
            <w:r>
              <w:rPr>
                <w:color w:val="000000"/>
              </w:rPr>
              <w:br/>
            </w:r>
            <w:hyperlink r:id="rId712">
              <w:r w:rsidR="00734CC3">
                <w:rPr>
                  <w:color w:val="0563C1"/>
                  <w:u w:val="single"/>
                </w:rPr>
                <w:t>DOI: 10.27357/d.cnki.gtgyu.2024.001745</w:t>
              </w:r>
            </w:hyperlink>
          </w:p>
        </w:tc>
      </w:tr>
      <w:tr w:rsidR="00C44B0B" w14:paraId="7C3B6AC4" w14:textId="77777777">
        <w:trPr>
          <w:cantSplit/>
        </w:trPr>
        <w:tc>
          <w:tcPr>
            <w:tcW w:w="648" w:type="dxa"/>
            <w:shd w:val="clear" w:color="auto" w:fill="F4F4F4"/>
            <w:tcMar>
              <w:top w:w="95" w:type="dxa"/>
              <w:left w:w="105" w:type="dxa"/>
              <w:bottom w:w="95" w:type="dxa"/>
              <w:right w:w="105" w:type="dxa"/>
            </w:tcMar>
          </w:tcPr>
          <w:p w14:paraId="1462E69D" w14:textId="77777777" w:rsidR="00734CC3" w:rsidRDefault="00000000">
            <w:r>
              <w:t>140</w:t>
            </w:r>
          </w:p>
        </w:tc>
        <w:tc>
          <w:tcPr>
            <w:tcW w:w="792" w:type="dxa"/>
            <w:shd w:val="clear" w:color="auto" w:fill="F4F4F4"/>
            <w:tcMar>
              <w:top w:w="95" w:type="dxa"/>
              <w:left w:w="105" w:type="dxa"/>
              <w:bottom w:w="95" w:type="dxa"/>
              <w:right w:w="105" w:type="dxa"/>
            </w:tcMar>
          </w:tcPr>
          <w:p w14:paraId="3135C152"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64627AD" w14:textId="77777777" w:rsidR="00734CC3" w:rsidRDefault="00000000">
            <w:pPr>
              <w:rPr>
                <w:lang w:eastAsia="zh-CN"/>
              </w:rPr>
            </w:pPr>
            <w:r>
              <w:rPr>
                <w:lang w:eastAsia="zh-CN"/>
              </w:rPr>
              <w:t>PVA_CA_CQA</w:t>
            </w:r>
            <w:r>
              <w:rPr>
                <w:rFonts w:ascii="Arial Unicode MS" w:eastAsia="Arial Unicode MS" w:hAnsi="Arial Unicode MS" w:cs="Arial Unicode MS"/>
                <w:lang w:eastAsia="zh-CN"/>
              </w:rPr>
              <w:t>纳米纤维膜的制备及其在</w:t>
            </w:r>
            <w:r>
              <w:rPr>
                <w:lang w:eastAsia="zh-CN"/>
              </w:rPr>
              <w:t>“</w:t>
            </w:r>
            <w:r>
              <w:rPr>
                <w:rFonts w:ascii="Arial Unicode MS" w:eastAsia="Arial Unicode MS" w:hAnsi="Arial Unicode MS" w:cs="Arial Unicode MS"/>
                <w:lang w:eastAsia="zh-CN"/>
              </w:rPr>
              <w:t>微型</w:t>
            </w:r>
            <w:r>
              <w:rPr>
                <w:lang w:eastAsia="zh-CN"/>
              </w:rPr>
              <w:t>”</w:t>
            </w:r>
            <w:r>
              <w:rPr>
                <w:rFonts w:ascii="Arial Unicode MS" w:eastAsia="Arial Unicode MS" w:hAnsi="Arial Unicode MS" w:cs="Arial Unicode MS"/>
                <w:lang w:eastAsia="zh-CN"/>
              </w:rPr>
              <w:t>胡萝卜保鲜中的应用研究</w:t>
            </w:r>
            <w:r>
              <w:rPr>
                <w:lang w:eastAsia="zh-CN"/>
              </w:rPr>
              <w:br/>
            </w:r>
            <w:r>
              <w:rPr>
                <w:rFonts w:ascii="Arial Unicode MS" w:eastAsia="Arial Unicode MS" w:hAnsi="Arial Unicode MS" w:cs="Arial Unicode MS"/>
                <w:lang w:eastAsia="zh-CN"/>
              </w:rPr>
              <w:t>冉胤德</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陕西科技大学</w:t>
              <w:br/>
              <w:t>硕士学位论文</w:t>
            </w:r>
            <w:r>
              <w:rPr>
                <w:rFonts w:ascii="Arial Unicode MS" w:hAnsi="Arial Unicode MS" w:eastAsia="Arial Unicode MS" w:cs="Arial Unicode MS"/>
                <w:color w:val="000000"/>
              </w:rPr>
              <w:br/>
              <w:t>使用的设备型号：TL-Pro</w:t>
            </w:r>
            <w:r>
              <w:rPr>
                <w:color w:val="000000"/>
              </w:rPr>
              <w:br/>
            </w:r>
            <w:hyperlink r:id="rId713">
              <w:r w:rsidR="00734CC3">
                <w:rPr>
                  <w:color w:val="0563C1"/>
                  <w:u w:val="single"/>
                </w:rPr>
                <w:t>DOI: 10.27290/d.cnki.gxbqc.2025.000152</w:t>
              </w:r>
            </w:hyperlink>
          </w:p>
        </w:tc>
      </w:tr>
      <w:tr w:rsidR="00C44B0B" w14:paraId="0414A4B4" w14:textId="77777777">
        <w:trPr>
          <w:cantSplit/>
        </w:trPr>
        <w:tc>
          <w:tcPr>
            <w:tcW w:w="648" w:type="dxa"/>
            <w:shd w:val="clear" w:color="auto" w:fill="F4F4F4"/>
            <w:tcMar>
              <w:top w:w="95" w:type="dxa"/>
              <w:left w:w="105" w:type="dxa"/>
              <w:bottom w:w="95" w:type="dxa"/>
              <w:right w:w="105" w:type="dxa"/>
            </w:tcMar>
          </w:tcPr>
          <w:p w14:paraId="0E7BD32C" w14:textId="77777777" w:rsidR="00734CC3" w:rsidRDefault="00000000">
            <w:r>
              <w:t>141</w:t>
            </w:r>
          </w:p>
        </w:tc>
        <w:tc>
          <w:tcPr>
            <w:tcW w:w="792" w:type="dxa"/>
            <w:shd w:val="clear" w:color="auto" w:fill="F4F4F4"/>
            <w:tcMar>
              <w:top w:w="95" w:type="dxa"/>
              <w:left w:w="105" w:type="dxa"/>
              <w:bottom w:w="95" w:type="dxa"/>
              <w:right w:w="105" w:type="dxa"/>
            </w:tcMar>
          </w:tcPr>
          <w:p w14:paraId="3F60FD1A"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6DA982E" w14:textId="77777777" w:rsidR="00734CC3" w:rsidRDefault="00000000">
            <w:pPr>
              <w:rPr>
                <w:lang w:eastAsia="zh-CN"/>
              </w:rPr>
            </w:pPr>
            <w:r>
              <w:rPr>
                <w:lang w:eastAsia="zh-CN"/>
              </w:rPr>
              <w:t>PVDF</w:t>
            </w:r>
            <w:r>
              <w:rPr>
                <w:rFonts w:ascii="Arial Unicode MS" w:eastAsia="Arial Unicode MS" w:hAnsi="Arial Unicode MS" w:cs="Arial Unicode MS"/>
                <w:lang w:eastAsia="zh-CN"/>
              </w:rPr>
              <w:t>分子量对摩擦纳米发电机输出性能的影响</w:t>
            </w:r>
            <w:r>
              <w:rPr>
                <w:lang w:eastAsia="zh-CN"/>
              </w:rPr>
              <w:br/>
            </w:r>
            <w:r>
              <w:rPr>
                <w:rFonts w:ascii="Arial Unicode MS" w:eastAsia="Arial Unicode MS" w:hAnsi="Arial Unicode MS" w:cs="Arial Unicode MS"/>
                <w:lang w:eastAsia="zh-CN"/>
              </w:rPr>
              <w:t>杨雪颖</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南京工业大学</w:t>
              <w:br/>
              <w:t>硕士学位论文</w:t>
            </w:r>
            <w:r>
              <w:rPr>
                <w:rFonts w:ascii="Arial Unicode MS" w:hAnsi="Arial Unicode MS" w:eastAsia="Arial Unicode MS" w:cs="Arial Unicode MS"/>
                <w:color w:val="000000"/>
              </w:rPr>
              <w:br/>
              <w:t>使用的设备型号：TL-01</w:t>
            </w:r>
            <w:r>
              <w:rPr>
                <w:color w:val="000000"/>
              </w:rPr>
              <w:br/>
            </w:r>
            <w:hyperlink r:id="rId714">
              <w:r w:rsidR="00734CC3">
                <w:rPr>
                  <w:color w:val="0563C1"/>
                  <w:u w:val="single"/>
                </w:rPr>
                <w:t>DOI: 10.27238/d.cnki.gnjhu.2025.000488</w:t>
              </w:r>
            </w:hyperlink>
          </w:p>
        </w:tc>
      </w:tr>
      <w:tr w:rsidR="00C44B0B" w14:paraId="2F2447EE" w14:textId="77777777">
        <w:trPr>
          <w:cantSplit/>
        </w:trPr>
        <w:tc>
          <w:tcPr>
            <w:tcW w:w="648" w:type="dxa"/>
            <w:shd w:val="clear" w:color="auto" w:fill="F4F4F4"/>
            <w:tcMar>
              <w:top w:w="95" w:type="dxa"/>
              <w:left w:w="105" w:type="dxa"/>
              <w:bottom w:w="95" w:type="dxa"/>
              <w:right w:w="105" w:type="dxa"/>
            </w:tcMar>
          </w:tcPr>
          <w:p w14:paraId="26FF316F" w14:textId="77777777" w:rsidR="00734CC3" w:rsidRDefault="00000000">
            <w:r>
              <w:t>142</w:t>
            </w:r>
          </w:p>
        </w:tc>
        <w:tc>
          <w:tcPr>
            <w:tcW w:w="792" w:type="dxa"/>
            <w:shd w:val="clear" w:color="auto" w:fill="F4F4F4"/>
            <w:tcMar>
              <w:top w:w="95" w:type="dxa"/>
              <w:left w:w="105" w:type="dxa"/>
              <w:bottom w:w="95" w:type="dxa"/>
              <w:right w:w="105" w:type="dxa"/>
            </w:tcMar>
          </w:tcPr>
          <w:p w14:paraId="271830F7" w14:textId="77777777" w:rsidR="00734CC3" w:rsidRDefault="00000000">
            <w:r>
              <w:t>2025</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661B2BB3" w14:textId="77777777" w:rsidR="00734CC3" w:rsidRDefault="00000000">
            <w:pPr>
              <w:rPr>
                <w:lang w:eastAsia="zh-CN"/>
              </w:rPr>
            </w:pPr>
            <w:r>
              <w:rPr>
                <w:lang w:eastAsia="zh-CN"/>
              </w:rPr>
              <w:t>PVDF</w:t>
            </w:r>
            <w:r>
              <w:rPr>
                <w:rFonts w:ascii="Arial Unicode MS" w:eastAsia="Arial Unicode MS" w:hAnsi="Arial Unicode MS" w:cs="Arial Unicode MS"/>
                <w:lang w:eastAsia="zh-CN"/>
              </w:rPr>
              <w:t>纳米纤维膜静电纺丝工艺调控分析</w:t>
            </w:r>
            <w:r>
              <w:rPr>
                <w:lang w:eastAsia="zh-CN"/>
              </w:rPr>
              <w:br/>
            </w:r>
            <w:r>
              <w:rPr>
                <w:rFonts w:ascii="Arial Unicode MS" w:eastAsia="Arial Unicode MS" w:hAnsi="Arial Unicode MS" w:cs="Arial Unicode MS"/>
                <w:lang w:eastAsia="zh-CN"/>
              </w:rPr>
              <w:t>朱志超</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北京科技大学</w:t>
              <w:br/>
              <w:t>期刊论文</w:t>
            </w:r>
            <w:r>
              <w:rPr>
                <w:color w:val="000000"/>
              </w:rPr>
              <w:br/>
            </w:r>
            <w:hyperlink r:id="rId715">
              <w:r w:rsidR="00734CC3">
                <w:rPr>
                  <w:color w:val="0563C1"/>
                  <w:u w:val="single"/>
                </w:rPr>
                <w:t>DOI: 10.19817/j.cnki.issn1006-3536.2025.08.027</w:t>
              </w:r>
            </w:hyperlink>
          </w:p>
        </w:tc>
      </w:tr>
      <w:tr w:rsidR="00C44B0B" w14:paraId="4A704724" w14:textId="77777777">
        <w:trPr>
          <w:cantSplit/>
        </w:trPr>
        <w:tc>
          <w:tcPr>
            <w:tcW w:w="648" w:type="dxa"/>
            <w:shd w:val="clear" w:color="auto" w:fill="F4F4F4"/>
            <w:tcMar>
              <w:top w:w="95" w:type="dxa"/>
              <w:left w:w="105" w:type="dxa"/>
              <w:bottom w:w="95" w:type="dxa"/>
              <w:right w:w="105" w:type="dxa"/>
            </w:tcMar>
          </w:tcPr>
          <w:p w14:paraId="1DE833CE" w14:textId="77777777" w:rsidR="00734CC3" w:rsidRDefault="00000000">
            <w:r>
              <w:t>143</w:t>
            </w:r>
          </w:p>
        </w:tc>
        <w:tc>
          <w:tcPr>
            <w:tcW w:w="792" w:type="dxa"/>
            <w:shd w:val="clear" w:color="auto" w:fill="F4F4F4"/>
            <w:tcMar>
              <w:top w:w="95" w:type="dxa"/>
              <w:left w:w="105" w:type="dxa"/>
              <w:bottom w:w="95" w:type="dxa"/>
              <w:right w:w="105" w:type="dxa"/>
            </w:tcMar>
          </w:tcPr>
          <w:p w14:paraId="70181E1B"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6847DB75" w14:textId="77777777" w:rsidR="00734CC3" w:rsidRDefault="00000000">
            <w:pPr>
              <w:rPr>
                <w:lang w:eastAsia="zh-CN"/>
              </w:rPr>
            </w:pPr>
            <w:r>
              <w:rPr>
                <w:lang w:eastAsia="zh-CN"/>
              </w:rPr>
              <w:t>Ti_2CT_x_MXene</w:t>
            </w:r>
            <w:r>
              <w:rPr>
                <w:rFonts w:ascii="Arial Unicode MS" w:eastAsia="Arial Unicode MS" w:hAnsi="Arial Unicode MS" w:cs="Arial Unicode MS"/>
                <w:lang w:eastAsia="zh-CN"/>
              </w:rPr>
              <w:t>基复合纳米材料的制备及其在锂离子电容器中的应用</w:t>
            </w:r>
            <w:r>
              <w:rPr>
                <w:lang w:eastAsia="zh-CN"/>
              </w:rPr>
              <w:br/>
            </w:r>
            <w:r>
              <w:rPr>
                <w:rFonts w:ascii="Arial Unicode MS" w:eastAsia="Arial Unicode MS" w:hAnsi="Arial Unicode MS" w:cs="Arial Unicode MS"/>
                <w:lang w:eastAsia="zh-CN"/>
              </w:rPr>
              <w:t>李浩威</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青岛科技大学</w:t>
              <w:br/>
              <w:t>硕士学位论文</w:t>
            </w:r>
            <w:r>
              <w:rPr>
                <w:rFonts w:ascii="Arial Unicode MS" w:hAnsi="Arial Unicode MS" w:eastAsia="Arial Unicode MS" w:cs="Arial Unicode MS"/>
                <w:color w:val="000000"/>
              </w:rPr>
              <w:br/>
              <w:t>使用的设备型号：TL-Pro</w:t>
            </w:r>
            <w:r>
              <w:rPr>
                <w:color w:val="000000"/>
              </w:rPr>
              <w:br/>
            </w:r>
            <w:hyperlink r:id="rId716">
              <w:r w:rsidR="00734CC3">
                <w:rPr>
                  <w:color w:val="0563C1"/>
                  <w:u w:val="single"/>
                </w:rPr>
                <w:t>DOI: 10.27264/d.cnki.gqdhc.2025.000107</w:t>
              </w:r>
            </w:hyperlink>
          </w:p>
        </w:tc>
      </w:tr>
      <w:tr w:rsidR="00C44B0B" w14:paraId="569A82AB" w14:textId="77777777">
        <w:trPr>
          <w:cantSplit/>
        </w:trPr>
        <w:tc>
          <w:tcPr>
            <w:tcW w:w="648" w:type="dxa"/>
            <w:shd w:val="clear" w:color="auto" w:fill="F4F4F4"/>
            <w:tcMar>
              <w:top w:w="95" w:type="dxa"/>
              <w:left w:w="105" w:type="dxa"/>
              <w:bottom w:w="95" w:type="dxa"/>
              <w:right w:w="105" w:type="dxa"/>
            </w:tcMar>
          </w:tcPr>
          <w:p w14:paraId="506600A0" w14:textId="77777777" w:rsidR="00734CC3" w:rsidRDefault="00000000">
            <w:r>
              <w:t>144</w:t>
            </w:r>
          </w:p>
        </w:tc>
        <w:tc>
          <w:tcPr>
            <w:tcW w:w="792" w:type="dxa"/>
            <w:shd w:val="clear" w:color="auto" w:fill="F4F4F4"/>
            <w:tcMar>
              <w:top w:w="95" w:type="dxa"/>
              <w:left w:w="105" w:type="dxa"/>
              <w:bottom w:w="95" w:type="dxa"/>
              <w:right w:w="105" w:type="dxa"/>
            </w:tcMar>
          </w:tcPr>
          <w:p w14:paraId="7432DE14"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E7E8AF1" w14:textId="77777777" w:rsidR="00734CC3" w:rsidRDefault="00000000">
            <w:pPr>
              <w:rPr>
                <w:lang w:eastAsia="zh-CN"/>
              </w:rPr>
            </w:pPr>
            <w:r>
              <w:rPr>
                <w:lang w:eastAsia="zh-CN"/>
              </w:rPr>
              <w:t>Ti_3C_2T_x_MXene</w:t>
            </w:r>
            <w:r>
              <w:rPr>
                <w:rFonts w:ascii="Arial Unicode MS" w:eastAsia="Arial Unicode MS" w:hAnsi="Arial Unicode MS" w:cs="Arial Unicode MS"/>
                <w:lang w:eastAsia="zh-CN"/>
              </w:rPr>
              <w:t>基柔性织物超级电容器的可控制备及可形变供电研究</w:t>
            </w:r>
            <w:r>
              <w:rPr>
                <w:lang w:eastAsia="zh-CN"/>
              </w:rPr>
              <w:br/>
            </w:r>
            <w:r>
              <w:rPr>
                <w:rFonts w:ascii="Arial Unicode MS" w:eastAsia="Arial Unicode MS" w:hAnsi="Arial Unicode MS" w:cs="Arial Unicode MS"/>
                <w:lang w:eastAsia="zh-CN"/>
              </w:rPr>
              <w:t>冯梦玥</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西安交通大学</w:t>
              <w:br/>
              <w:t>硕士学位论文</w:t>
            </w:r>
            <w:r>
              <w:rPr>
                <w:rFonts w:ascii="Arial Unicode MS" w:hAnsi="Arial Unicode MS" w:eastAsia="Arial Unicode MS" w:cs="Arial Unicode MS"/>
                <w:color w:val="000000"/>
              </w:rPr>
              <w:br/>
              <w:t>使用的设备型号：TL-Pro</w:t>
            </w:r>
            <w:r>
              <w:rPr>
                <w:color w:val="000000"/>
              </w:rPr>
              <w:br/>
            </w:r>
            <w:hyperlink r:id="rId717">
              <w:r w:rsidR="00734CC3">
                <w:rPr>
                  <w:color w:val="0563C1"/>
                  <w:u w:val="single"/>
                </w:rPr>
                <w:t>DOI: 10.27786/d.cnki.gzjlg.2024.000530</w:t>
              </w:r>
            </w:hyperlink>
          </w:p>
        </w:tc>
      </w:tr>
      <w:tr w:rsidR="00C44B0B" w14:paraId="548335D6" w14:textId="77777777">
        <w:trPr>
          <w:cantSplit/>
        </w:trPr>
        <w:tc>
          <w:tcPr>
            <w:tcW w:w="648" w:type="dxa"/>
            <w:shd w:val="clear" w:color="auto" w:fill="F4F4F4"/>
            <w:tcMar>
              <w:top w:w="95" w:type="dxa"/>
              <w:left w:w="105" w:type="dxa"/>
              <w:bottom w:w="95" w:type="dxa"/>
              <w:right w:w="105" w:type="dxa"/>
            </w:tcMar>
          </w:tcPr>
          <w:p w14:paraId="0093B90F" w14:textId="77777777" w:rsidR="00734CC3" w:rsidRDefault="00000000">
            <w:r>
              <w:t>145</w:t>
            </w:r>
          </w:p>
        </w:tc>
        <w:tc>
          <w:tcPr>
            <w:tcW w:w="792" w:type="dxa"/>
            <w:shd w:val="clear" w:color="auto" w:fill="F4F4F4"/>
            <w:tcMar>
              <w:top w:w="95" w:type="dxa"/>
              <w:left w:w="105" w:type="dxa"/>
              <w:bottom w:w="95" w:type="dxa"/>
              <w:right w:w="105" w:type="dxa"/>
            </w:tcMar>
          </w:tcPr>
          <w:p w14:paraId="3E2F2D3F"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2E79797" w14:textId="77777777" w:rsidR="00734CC3" w:rsidRDefault="00000000">
            <w:pPr>
              <w:rPr>
                <w:lang w:eastAsia="zh-CN"/>
              </w:rPr>
            </w:pPr>
            <w:r>
              <w:rPr>
                <w:lang w:eastAsia="zh-CN"/>
              </w:rPr>
              <w:t>WO_3_PAN</w:t>
            </w:r>
            <w:r>
              <w:rPr>
                <w:rFonts w:ascii="Arial Unicode MS" w:eastAsia="Arial Unicode MS" w:hAnsi="Arial Unicode MS" w:cs="Arial Unicode MS"/>
                <w:lang w:eastAsia="zh-CN"/>
              </w:rPr>
              <w:t>复合纳米纤维膜的制备及其在氢气传感和氢气纯化中的应用</w:t>
            </w:r>
            <w:r>
              <w:rPr>
                <w:lang w:eastAsia="zh-CN"/>
              </w:rPr>
              <w:br/>
            </w:r>
            <w:r>
              <w:rPr>
                <w:rFonts w:ascii="Arial Unicode MS" w:eastAsia="Arial Unicode MS" w:hAnsi="Arial Unicode MS" w:cs="Arial Unicode MS"/>
                <w:lang w:eastAsia="zh-CN"/>
              </w:rPr>
              <w:t>程振凯</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山东大学</w:t>
              <w:br/>
              <w:t>硕士学位论文</w:t>
            </w:r>
            <w:r>
              <w:rPr>
                <w:color w:val="000000"/>
              </w:rPr>
              <w:br/>
            </w:r>
            <w:hyperlink r:id="rId718">
              <w:r w:rsidR="00734CC3">
                <w:rPr>
                  <w:color w:val="0563C1"/>
                  <w:u w:val="single"/>
                </w:rPr>
                <w:t>DOI: 10.27272/d.cnki.gshdu.2024.005045</w:t>
              </w:r>
            </w:hyperlink>
          </w:p>
        </w:tc>
      </w:tr>
      <w:tr w:rsidR="00C44B0B" w14:paraId="38F54BA0" w14:textId="77777777">
        <w:trPr>
          <w:cantSplit/>
        </w:trPr>
        <w:tc>
          <w:tcPr>
            <w:tcW w:w="648" w:type="dxa"/>
            <w:shd w:val="clear" w:color="auto" w:fill="F4F4F4"/>
            <w:tcMar>
              <w:top w:w="95" w:type="dxa"/>
              <w:left w:w="105" w:type="dxa"/>
              <w:bottom w:w="95" w:type="dxa"/>
              <w:right w:w="105" w:type="dxa"/>
            </w:tcMar>
          </w:tcPr>
          <w:p w14:paraId="48B546A8" w14:textId="77777777" w:rsidR="00734CC3" w:rsidRDefault="00000000">
            <w:r>
              <w:lastRenderedPageBreak/>
              <w:t>146</w:t>
            </w:r>
          </w:p>
        </w:tc>
        <w:tc>
          <w:tcPr>
            <w:tcW w:w="792" w:type="dxa"/>
            <w:shd w:val="clear" w:color="auto" w:fill="F4F4F4"/>
            <w:tcMar>
              <w:top w:w="95" w:type="dxa"/>
              <w:left w:w="105" w:type="dxa"/>
              <w:bottom w:w="95" w:type="dxa"/>
              <w:right w:w="105" w:type="dxa"/>
            </w:tcMar>
          </w:tcPr>
          <w:p w14:paraId="6D6474CB"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1E180D0" w14:textId="77777777" w:rsidR="00734CC3" w:rsidRDefault="00000000">
            <w:pPr>
              <w:rPr>
                <w:lang w:eastAsia="zh-CN"/>
              </w:rPr>
            </w:pPr>
            <w:r>
              <w:rPr>
                <w:lang w:eastAsia="zh-CN"/>
              </w:rPr>
              <w:t>WO_3</w:t>
            </w:r>
            <w:r>
              <w:rPr>
                <w:rFonts w:ascii="Arial Unicode MS" w:eastAsia="Arial Unicode MS" w:hAnsi="Arial Unicode MS" w:cs="Arial Unicode MS"/>
                <w:lang w:eastAsia="zh-CN"/>
              </w:rPr>
              <w:t>纤维改性及其乙二醇气敏性能研究</w:t>
            </w:r>
            <w:r>
              <w:rPr>
                <w:lang w:eastAsia="zh-CN"/>
              </w:rPr>
              <w:br/>
            </w:r>
            <w:r>
              <w:rPr>
                <w:rFonts w:ascii="Arial Unicode MS" w:eastAsia="Arial Unicode MS" w:hAnsi="Arial Unicode MS" w:cs="Arial Unicode MS"/>
                <w:lang w:eastAsia="zh-CN"/>
              </w:rPr>
              <w:t>李帅镁</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太原理工大学</w:t>
              <w:br/>
              <w:t>硕士学位论文</w:t>
            </w:r>
            <w:r>
              <w:rPr>
                <w:rFonts w:ascii="Arial Unicode MS" w:hAnsi="Arial Unicode MS" w:eastAsia="Arial Unicode MS" w:cs="Arial Unicode MS"/>
                <w:color w:val="000000"/>
              </w:rPr>
              <w:br/>
              <w:t>使用的设备型号：TL-Pro</w:t>
            </w:r>
            <w:r>
              <w:rPr>
                <w:color w:val="000000"/>
              </w:rPr>
              <w:br/>
            </w:r>
            <w:hyperlink r:id="rId719">
              <w:r w:rsidR="00734CC3">
                <w:rPr>
                  <w:color w:val="0563C1"/>
                  <w:u w:val="single"/>
                </w:rPr>
                <w:t>DOI: 10.27352/d.cnki.gylgu.2024.002506</w:t>
              </w:r>
            </w:hyperlink>
          </w:p>
        </w:tc>
      </w:tr>
      <w:tr w:rsidR="00C44B0B" w14:paraId="76977559" w14:textId="77777777">
        <w:trPr>
          <w:cantSplit/>
        </w:trPr>
        <w:tc>
          <w:tcPr>
            <w:tcW w:w="648" w:type="dxa"/>
            <w:shd w:val="clear" w:color="auto" w:fill="F4F4F4"/>
            <w:tcMar>
              <w:top w:w="95" w:type="dxa"/>
              <w:left w:w="105" w:type="dxa"/>
              <w:bottom w:w="95" w:type="dxa"/>
              <w:right w:w="105" w:type="dxa"/>
            </w:tcMar>
          </w:tcPr>
          <w:p w14:paraId="35630448" w14:textId="77777777" w:rsidR="00734CC3" w:rsidRDefault="00000000">
            <w:r>
              <w:t>147</w:t>
            </w:r>
          </w:p>
        </w:tc>
        <w:tc>
          <w:tcPr>
            <w:tcW w:w="792" w:type="dxa"/>
            <w:shd w:val="clear" w:color="auto" w:fill="F4F4F4"/>
            <w:tcMar>
              <w:top w:w="95" w:type="dxa"/>
              <w:left w:w="105" w:type="dxa"/>
              <w:bottom w:w="95" w:type="dxa"/>
              <w:right w:w="105" w:type="dxa"/>
            </w:tcMar>
          </w:tcPr>
          <w:p w14:paraId="32A80FC1"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4713188" w14:textId="77777777" w:rsidR="00734CC3" w:rsidRDefault="00000000">
            <w:r>
              <w:t>ZnIn_2S_4</w:t>
            </w:r>
            <w:r>
              <w:rPr>
                <w:rFonts w:ascii="Arial Unicode MS" w:eastAsia="Arial Unicode MS" w:hAnsi="Arial Unicode MS" w:cs="Arial Unicode MS"/>
              </w:rPr>
              <w:t>光催化剂的制备改性及其降解印染废水性能研究</w:t>
            </w:r>
            <w:r>
              <w:br/>
            </w:r>
            <w:r>
              <w:rPr>
                <w:rFonts w:ascii="Arial Unicode MS" w:eastAsia="Arial Unicode MS" w:hAnsi="Arial Unicode MS" w:cs="Arial Unicode MS"/>
              </w:rPr>
              <w:t>张子珩</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安徽农业大学</w:t>
              <w:br/>
              <w:t>硕士学位论文</w:t>
            </w:r>
            <w:r>
              <w:rPr>
                <w:color w:val="000000"/>
              </w:rPr>
              <w:br/>
            </w:r>
            <w:hyperlink r:id="rId720">
              <w:r w:rsidR="00734CC3">
                <w:rPr>
                  <w:color w:val="0563C1"/>
                  <w:u w:val="single"/>
                </w:rPr>
                <w:t>DOI: 10.26919/d.cnki.gannu.2024.000997</w:t>
              </w:r>
            </w:hyperlink>
          </w:p>
        </w:tc>
      </w:tr>
      <w:tr w:rsidR="00C44B0B" w14:paraId="27238904" w14:textId="77777777">
        <w:trPr>
          <w:cantSplit/>
        </w:trPr>
        <w:tc>
          <w:tcPr>
            <w:tcW w:w="648" w:type="dxa"/>
            <w:shd w:val="clear" w:color="auto" w:fill="F4F4F4"/>
            <w:tcMar>
              <w:top w:w="95" w:type="dxa"/>
              <w:left w:w="105" w:type="dxa"/>
              <w:bottom w:w="95" w:type="dxa"/>
              <w:right w:w="105" w:type="dxa"/>
            </w:tcMar>
          </w:tcPr>
          <w:p w14:paraId="2B7DD42A" w14:textId="77777777" w:rsidR="00734CC3" w:rsidRDefault="00000000">
            <w:r>
              <w:t>148</w:t>
            </w:r>
          </w:p>
        </w:tc>
        <w:tc>
          <w:tcPr>
            <w:tcW w:w="792" w:type="dxa"/>
            <w:shd w:val="clear" w:color="auto" w:fill="F4F4F4"/>
            <w:tcMar>
              <w:top w:w="95" w:type="dxa"/>
              <w:left w:w="105" w:type="dxa"/>
              <w:bottom w:w="95" w:type="dxa"/>
              <w:right w:w="105" w:type="dxa"/>
            </w:tcMar>
          </w:tcPr>
          <w:p w14:paraId="15411A44"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D994F5B" w14:textId="77777777" w:rsidR="00734CC3" w:rsidRDefault="00000000">
            <w:pPr>
              <w:rPr>
                <w:lang w:eastAsia="zh-CN"/>
              </w:rPr>
            </w:pPr>
            <w:r>
              <w:rPr>
                <w:rFonts w:ascii="Arial Unicode MS" w:eastAsia="Arial Unicode MS" w:hAnsi="Arial Unicode MS" w:cs="Arial Unicode MS"/>
                <w:lang w:eastAsia="zh-CN"/>
              </w:rPr>
              <w:t>二氧化硅基纳米复合材料的设计及其储锂性能研究</w:t>
            </w:r>
            <w:r>
              <w:rPr>
                <w:lang w:eastAsia="zh-CN"/>
              </w:rPr>
              <w:br/>
            </w:r>
            <w:r>
              <w:rPr>
                <w:rFonts w:ascii="Arial Unicode MS" w:eastAsia="Arial Unicode MS" w:hAnsi="Arial Unicode MS" w:cs="Arial Unicode MS"/>
                <w:lang w:eastAsia="zh-CN"/>
              </w:rPr>
              <w:t>钟棋</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南昌大学</w:t>
              <w:br/>
              <w:t>硕士学位论文</w:t>
            </w:r>
            <w:r>
              <w:rPr>
                <w:color w:val="000000"/>
              </w:rPr>
              <w:br/>
            </w:r>
            <w:hyperlink r:id="rId721">
              <w:r w:rsidR="00734CC3">
                <w:rPr>
                  <w:color w:val="0563C1"/>
                  <w:u w:val="single"/>
                </w:rPr>
                <w:t>DOI: 10.27232/d.cnki.gnchu.2024.002773</w:t>
              </w:r>
            </w:hyperlink>
          </w:p>
        </w:tc>
      </w:tr>
      <w:tr w:rsidR="00C44B0B" w14:paraId="0E911375" w14:textId="77777777">
        <w:trPr>
          <w:cantSplit/>
        </w:trPr>
        <w:tc>
          <w:tcPr>
            <w:tcW w:w="648" w:type="dxa"/>
            <w:shd w:val="clear" w:color="auto" w:fill="F4F4F4"/>
            <w:tcMar>
              <w:top w:w="95" w:type="dxa"/>
              <w:left w:w="105" w:type="dxa"/>
              <w:bottom w:w="95" w:type="dxa"/>
              <w:right w:w="105" w:type="dxa"/>
            </w:tcMar>
          </w:tcPr>
          <w:p w14:paraId="194C37FF" w14:textId="77777777" w:rsidR="00734CC3" w:rsidRDefault="00000000">
            <w:r>
              <w:t>149</w:t>
            </w:r>
          </w:p>
        </w:tc>
        <w:tc>
          <w:tcPr>
            <w:tcW w:w="792" w:type="dxa"/>
            <w:shd w:val="clear" w:color="auto" w:fill="F4F4F4"/>
            <w:tcMar>
              <w:top w:w="95" w:type="dxa"/>
              <w:left w:w="105" w:type="dxa"/>
              <w:bottom w:w="95" w:type="dxa"/>
              <w:right w:w="105" w:type="dxa"/>
            </w:tcMar>
          </w:tcPr>
          <w:p w14:paraId="1C0CE770"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6177733" w14:textId="77777777" w:rsidR="00734CC3" w:rsidRDefault="00000000">
            <w:pPr>
              <w:rPr>
                <w:lang w:eastAsia="zh-CN"/>
              </w:rPr>
            </w:pPr>
            <w:r>
              <w:rPr>
                <w:rFonts w:ascii="Arial Unicode MS" w:eastAsia="Arial Unicode MS" w:hAnsi="Arial Unicode MS" w:cs="Arial Unicode MS"/>
                <w:lang w:eastAsia="zh-CN"/>
              </w:rPr>
              <w:t>仿腱鞘功能的纤维水凝胶复合防粘连屏障的制备与性能研究</w:t>
            </w:r>
            <w:r>
              <w:rPr>
                <w:lang w:eastAsia="zh-CN"/>
              </w:rPr>
              <w:br/>
            </w:r>
            <w:r>
              <w:rPr>
                <w:rFonts w:ascii="Arial Unicode MS" w:eastAsia="Arial Unicode MS" w:hAnsi="Arial Unicode MS" w:cs="Arial Unicode MS"/>
                <w:lang w:eastAsia="zh-CN"/>
              </w:rPr>
              <w:t>汪孟姣</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使用的设备型号：TL-Pro-BM</w:t>
            </w:r>
            <w:r>
              <w:rPr>
                <w:color w:val="000000"/>
              </w:rPr>
              <w:br/>
            </w:r>
            <w:hyperlink r:id="rId722">
              <w:r w:rsidR="00734CC3">
                <w:rPr>
                  <w:color w:val="0563C1"/>
                  <w:u w:val="single"/>
                </w:rPr>
                <w:t>DOI: 10.27012/d.cnki.gdhuu.2024.000900</w:t>
              </w:r>
            </w:hyperlink>
          </w:p>
        </w:tc>
      </w:tr>
      <w:tr w:rsidR="00C44B0B" w14:paraId="7F129148" w14:textId="77777777">
        <w:trPr>
          <w:cantSplit/>
        </w:trPr>
        <w:tc>
          <w:tcPr>
            <w:tcW w:w="648" w:type="dxa"/>
            <w:shd w:val="clear" w:color="auto" w:fill="F4F4F4"/>
            <w:tcMar>
              <w:top w:w="95" w:type="dxa"/>
              <w:left w:w="105" w:type="dxa"/>
              <w:bottom w:w="95" w:type="dxa"/>
              <w:right w:w="105" w:type="dxa"/>
            </w:tcMar>
          </w:tcPr>
          <w:p w14:paraId="6EA41ACF" w14:textId="77777777" w:rsidR="00734CC3" w:rsidRDefault="00000000">
            <w:r>
              <w:t>150</w:t>
            </w:r>
          </w:p>
        </w:tc>
        <w:tc>
          <w:tcPr>
            <w:tcW w:w="792" w:type="dxa"/>
            <w:shd w:val="clear" w:color="auto" w:fill="F4F4F4"/>
            <w:tcMar>
              <w:top w:w="95" w:type="dxa"/>
              <w:left w:w="105" w:type="dxa"/>
              <w:bottom w:w="95" w:type="dxa"/>
              <w:right w:w="105" w:type="dxa"/>
            </w:tcMar>
          </w:tcPr>
          <w:p w14:paraId="28A576F4"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6ED13CF0" w14:textId="77777777" w:rsidR="00734CC3" w:rsidRDefault="00000000">
            <w:pPr>
              <w:rPr>
                <w:lang w:eastAsia="zh-CN"/>
              </w:rPr>
            </w:pPr>
            <w:r>
              <w:rPr>
                <w:rFonts w:ascii="Arial Unicode MS" w:eastAsia="Arial Unicode MS" w:hAnsi="Arial Unicode MS" w:cs="Arial Unicode MS"/>
                <w:lang w:eastAsia="zh-CN"/>
              </w:rPr>
              <w:t>催化</w:t>
            </w:r>
            <w:r>
              <w:rPr>
                <w:lang w:eastAsia="zh-CN"/>
              </w:rPr>
              <w:t>-</w:t>
            </w:r>
            <w:r>
              <w:rPr>
                <w:rFonts w:ascii="Arial Unicode MS" w:eastAsia="Arial Unicode MS" w:hAnsi="Arial Unicode MS" w:cs="Arial Unicode MS"/>
                <w:lang w:eastAsia="zh-CN"/>
              </w:rPr>
              <w:t>测温集成式纳米纤维的制备与性能优化研究</w:t>
            </w:r>
            <w:r>
              <w:rPr>
                <w:lang w:eastAsia="zh-CN"/>
              </w:rPr>
              <w:br/>
            </w:r>
            <w:r>
              <w:rPr>
                <w:rFonts w:ascii="Arial Unicode MS" w:eastAsia="Arial Unicode MS" w:hAnsi="Arial Unicode MS" w:cs="Arial Unicode MS"/>
                <w:lang w:eastAsia="zh-CN"/>
              </w:rPr>
              <w:t>郭达</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使用的设备型号：TL-Pro-BM</w:t>
            </w:r>
            <w:r>
              <w:rPr>
                <w:color w:val="000000"/>
              </w:rPr>
              <w:br/>
            </w:r>
            <w:hyperlink r:id="rId723">
              <w:r w:rsidR="00734CC3">
                <w:rPr>
                  <w:color w:val="0563C1"/>
                  <w:u w:val="single"/>
                </w:rPr>
                <w:t>DOI: 10.26992/d.cnki.gdlqc.2025.000858</w:t>
              </w:r>
            </w:hyperlink>
          </w:p>
        </w:tc>
      </w:tr>
      <w:tr w:rsidR="00C44B0B" w14:paraId="597835E9" w14:textId="77777777">
        <w:trPr>
          <w:cantSplit/>
        </w:trPr>
        <w:tc>
          <w:tcPr>
            <w:tcW w:w="648" w:type="dxa"/>
            <w:shd w:val="clear" w:color="auto" w:fill="F4F4F4"/>
            <w:tcMar>
              <w:top w:w="95" w:type="dxa"/>
              <w:left w:w="105" w:type="dxa"/>
              <w:bottom w:w="95" w:type="dxa"/>
              <w:right w:w="105" w:type="dxa"/>
            </w:tcMar>
          </w:tcPr>
          <w:p w14:paraId="065C7EDB" w14:textId="77777777" w:rsidR="00734CC3" w:rsidRDefault="00000000">
            <w:r>
              <w:t>151</w:t>
            </w:r>
          </w:p>
        </w:tc>
        <w:tc>
          <w:tcPr>
            <w:tcW w:w="792" w:type="dxa"/>
            <w:shd w:val="clear" w:color="auto" w:fill="F4F4F4"/>
            <w:tcMar>
              <w:top w:w="95" w:type="dxa"/>
              <w:left w:w="105" w:type="dxa"/>
              <w:bottom w:w="95" w:type="dxa"/>
              <w:right w:w="105" w:type="dxa"/>
            </w:tcMar>
          </w:tcPr>
          <w:p w14:paraId="257B493D" w14:textId="77777777" w:rsidR="00734CC3" w:rsidRDefault="00000000">
            <w:r>
              <w:t>2024</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05B56D0D" w14:textId="77777777" w:rsidR="00734CC3" w:rsidRDefault="00000000">
            <w:pPr>
              <w:rPr>
                <w:lang w:eastAsia="zh-CN"/>
              </w:rPr>
            </w:pPr>
            <w:r>
              <w:rPr>
                <w:rFonts w:ascii="Arial Unicode MS" w:eastAsia="Arial Unicode MS" w:hAnsi="Arial Unicode MS" w:cs="Arial Unicode MS"/>
                <w:lang w:eastAsia="zh-CN"/>
              </w:rPr>
              <w:t>全纳米纤维离电式柔性压力传感器的制备及性能研究</w:t>
            </w:r>
            <w:r>
              <w:rPr>
                <w:lang w:eastAsia="zh-CN"/>
              </w:rPr>
              <w:br/>
            </w:r>
            <w:r>
              <w:rPr>
                <w:rFonts w:ascii="Arial Unicode MS" w:eastAsia="Arial Unicode MS" w:hAnsi="Arial Unicode MS" w:cs="Arial Unicode MS"/>
                <w:lang w:eastAsia="zh-CN"/>
              </w:rPr>
              <w:t>赵晰蒙</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北京服装学院</w:t>
              <w:br/>
              <w:t>期刊论文</w:t>
            </w:r>
            <w:r>
              <w:rPr>
                <w:color w:val="000000"/>
              </w:rPr>
              <w:br/>
            </w:r>
            <w:hyperlink r:id="rId724">
              <w:r w:rsidR="00734CC3">
                <w:rPr>
                  <w:color w:val="0563C1"/>
                  <w:u w:val="single"/>
                </w:rPr>
                <w:t>DOI: 10.16454/j.cnki.issn.1001-0564.2024.01.006</w:t>
              </w:r>
            </w:hyperlink>
          </w:p>
        </w:tc>
      </w:tr>
      <w:tr w:rsidR="00C44B0B" w14:paraId="6C5001EF" w14:textId="77777777">
        <w:trPr>
          <w:cantSplit/>
        </w:trPr>
        <w:tc>
          <w:tcPr>
            <w:tcW w:w="648" w:type="dxa"/>
            <w:shd w:val="clear" w:color="auto" w:fill="F4F4F4"/>
            <w:tcMar>
              <w:top w:w="95" w:type="dxa"/>
              <w:left w:w="105" w:type="dxa"/>
              <w:bottom w:w="95" w:type="dxa"/>
              <w:right w:w="105" w:type="dxa"/>
            </w:tcMar>
          </w:tcPr>
          <w:p w14:paraId="73B8FF30" w14:textId="77777777" w:rsidR="00734CC3" w:rsidRDefault="00000000">
            <w:r>
              <w:t>152</w:t>
            </w:r>
          </w:p>
        </w:tc>
        <w:tc>
          <w:tcPr>
            <w:tcW w:w="792" w:type="dxa"/>
            <w:shd w:val="clear" w:color="auto" w:fill="F4F4F4"/>
            <w:tcMar>
              <w:top w:w="95" w:type="dxa"/>
              <w:left w:w="105" w:type="dxa"/>
              <w:bottom w:w="95" w:type="dxa"/>
              <w:right w:w="105" w:type="dxa"/>
            </w:tcMar>
          </w:tcPr>
          <w:p w14:paraId="1B22C296"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F8FA86B" w14:textId="77777777" w:rsidR="00734CC3" w:rsidRDefault="00000000">
            <w:pPr>
              <w:rPr>
                <w:lang w:eastAsia="zh-CN"/>
              </w:rPr>
            </w:pPr>
            <w:r>
              <w:rPr>
                <w:rFonts w:ascii="Arial Unicode MS" w:eastAsia="Arial Unicode MS" w:hAnsi="Arial Unicode MS" w:cs="Arial Unicode MS"/>
                <w:lang w:eastAsia="zh-CN"/>
              </w:rPr>
              <w:t>共价有机框架衍生碳负载金属催化剂的制备及其在锂硫电池中的应用研究</w:t>
            </w:r>
            <w:r>
              <w:rPr>
                <w:lang w:eastAsia="zh-CN"/>
              </w:rPr>
              <w:br/>
            </w:r>
            <w:r>
              <w:rPr>
                <w:rFonts w:ascii="Arial Unicode MS" w:eastAsia="Arial Unicode MS" w:hAnsi="Arial Unicode MS" w:cs="Arial Unicode MS"/>
                <w:lang w:eastAsia="zh-CN"/>
              </w:rPr>
              <w:t>何佳威</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青岛科技大学</w:t>
              <w:br/>
              <w:t>硕士学位论文</w:t>
            </w:r>
            <w:r>
              <w:rPr>
                <w:rFonts w:ascii="Arial Unicode MS" w:hAnsi="Arial Unicode MS" w:eastAsia="Arial Unicode MS" w:cs="Arial Unicode MS"/>
                <w:color w:val="000000"/>
              </w:rPr>
              <w:br/>
              <w:t>使用的设备型号：TL-Pro</w:t>
            </w:r>
            <w:r>
              <w:rPr>
                <w:color w:val="000000"/>
              </w:rPr>
              <w:br/>
            </w:r>
            <w:hyperlink r:id="rId725">
              <w:r w:rsidR="00734CC3">
                <w:rPr>
                  <w:color w:val="0563C1"/>
                  <w:u w:val="single"/>
                </w:rPr>
                <w:t>DOI: 10.27264/d.cnki.gqdhc.2025.000729</w:t>
              </w:r>
            </w:hyperlink>
          </w:p>
        </w:tc>
      </w:tr>
      <w:tr w:rsidR="00C44B0B" w14:paraId="3BEC8A4A" w14:textId="77777777">
        <w:trPr>
          <w:cantSplit/>
        </w:trPr>
        <w:tc>
          <w:tcPr>
            <w:tcW w:w="648" w:type="dxa"/>
            <w:shd w:val="clear" w:color="auto" w:fill="F4F4F4"/>
            <w:tcMar>
              <w:top w:w="95" w:type="dxa"/>
              <w:left w:w="105" w:type="dxa"/>
              <w:bottom w:w="95" w:type="dxa"/>
              <w:right w:w="105" w:type="dxa"/>
            </w:tcMar>
          </w:tcPr>
          <w:p w14:paraId="546724A9" w14:textId="77777777" w:rsidR="00734CC3" w:rsidRDefault="00000000">
            <w:r>
              <w:t>153</w:t>
            </w:r>
          </w:p>
        </w:tc>
        <w:tc>
          <w:tcPr>
            <w:tcW w:w="792" w:type="dxa"/>
            <w:shd w:val="clear" w:color="auto" w:fill="F4F4F4"/>
            <w:tcMar>
              <w:top w:w="95" w:type="dxa"/>
              <w:left w:w="105" w:type="dxa"/>
              <w:bottom w:w="95" w:type="dxa"/>
              <w:right w:w="105" w:type="dxa"/>
            </w:tcMar>
          </w:tcPr>
          <w:p w14:paraId="13F64462"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69AA2709" w14:textId="77777777" w:rsidR="00734CC3" w:rsidRDefault="00000000">
            <w:pPr>
              <w:rPr>
                <w:lang w:eastAsia="zh-CN"/>
              </w:rPr>
            </w:pPr>
            <w:r>
              <w:rPr>
                <w:rFonts w:ascii="Arial Unicode MS" w:eastAsia="Arial Unicode MS" w:hAnsi="Arial Unicode MS" w:cs="Arial Unicode MS"/>
                <w:lang w:eastAsia="zh-CN"/>
              </w:rPr>
              <w:t>具有分散染料单向载递功能的涤纶织物免水洗数字染色黏合剂制备及性能研究</w:t>
            </w:r>
            <w:r>
              <w:rPr>
                <w:lang w:eastAsia="zh-CN"/>
              </w:rPr>
              <w:br/>
            </w:r>
            <w:r>
              <w:rPr>
                <w:rFonts w:ascii="Arial Unicode MS" w:eastAsia="Arial Unicode MS" w:hAnsi="Arial Unicode MS" w:cs="Arial Unicode MS"/>
                <w:lang w:eastAsia="zh-CN"/>
              </w:rPr>
              <w:t>董慧娴</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西安交通大学</w:t>
              <w:br/>
              <w:t>硕士学位论文</w:t>
            </w:r>
            <w:r>
              <w:rPr>
                <w:rFonts w:ascii="Arial Unicode MS" w:hAnsi="Arial Unicode MS" w:eastAsia="Arial Unicode MS" w:cs="Arial Unicode MS"/>
                <w:color w:val="000000"/>
              </w:rPr>
              <w:br/>
              <w:t>使用的设备型号：TL-F6</w:t>
            </w:r>
            <w:r>
              <w:rPr>
                <w:color w:val="000000"/>
              </w:rPr>
              <w:br/>
            </w:r>
            <w:hyperlink r:id="rId726">
              <w:r w:rsidR="00734CC3">
                <w:rPr>
                  <w:color w:val="0563C1"/>
                  <w:u w:val="single"/>
                </w:rPr>
                <w:t>DOI: 10.27786/d.cnki.gzjlg.2024.001160</w:t>
              </w:r>
            </w:hyperlink>
          </w:p>
        </w:tc>
      </w:tr>
      <w:tr w:rsidR="00C44B0B" w14:paraId="340E1EAB" w14:textId="77777777">
        <w:trPr>
          <w:cantSplit/>
        </w:trPr>
        <w:tc>
          <w:tcPr>
            <w:tcW w:w="648" w:type="dxa"/>
            <w:shd w:val="clear" w:color="auto" w:fill="F4F4F4"/>
            <w:tcMar>
              <w:top w:w="95" w:type="dxa"/>
              <w:left w:w="105" w:type="dxa"/>
              <w:bottom w:w="95" w:type="dxa"/>
              <w:right w:w="105" w:type="dxa"/>
            </w:tcMar>
          </w:tcPr>
          <w:p w14:paraId="7C820A2D" w14:textId="77777777" w:rsidR="00734CC3" w:rsidRDefault="00000000">
            <w:r>
              <w:t>154</w:t>
            </w:r>
          </w:p>
        </w:tc>
        <w:tc>
          <w:tcPr>
            <w:tcW w:w="792" w:type="dxa"/>
            <w:shd w:val="clear" w:color="auto" w:fill="F4F4F4"/>
            <w:tcMar>
              <w:top w:w="95" w:type="dxa"/>
              <w:left w:w="105" w:type="dxa"/>
              <w:bottom w:w="95" w:type="dxa"/>
              <w:right w:w="105" w:type="dxa"/>
            </w:tcMar>
          </w:tcPr>
          <w:p w14:paraId="23CD63A0" w14:textId="77777777" w:rsidR="00734CC3" w:rsidRDefault="00000000">
            <w:r>
              <w:t>—</w:t>
            </w:r>
            <w:r>
              <w:br/>
            </w:r>
            <w:r>
              <w:rPr>
                <w:rFonts w:ascii="Arial Unicode MS" w:eastAsia="Arial Unicode MS" w:hAnsi="Arial Unicode MS" w:cs="Arial Unicode MS"/>
              </w:rPr>
              <w:t>论文</w:t>
            </w:r>
          </w:p>
        </w:tc>
        <w:tc>
          <w:tcPr>
            <w:tcW w:w="4320" w:type="dxa"/>
            <w:shd w:val="clear" w:color="auto" w:fill="F4F4F4"/>
            <w:tcMar>
              <w:top w:w="95" w:type="dxa"/>
              <w:left w:w="105" w:type="dxa"/>
              <w:bottom w:w="95" w:type="dxa"/>
              <w:right w:w="105" w:type="dxa"/>
            </w:tcMar>
          </w:tcPr>
          <w:p w14:paraId="1973AD98" w14:textId="77777777" w:rsidR="00734CC3" w:rsidRDefault="00000000">
            <w:pPr>
              <w:rPr>
                <w:lang w:eastAsia="zh-CN"/>
              </w:rPr>
            </w:pPr>
            <w:r>
              <w:rPr>
                <w:rFonts w:ascii="Arial Unicode MS" w:eastAsia="Arial Unicode MS" w:hAnsi="Arial Unicode MS" w:cs="Arial Unicode MS"/>
                <w:lang w:eastAsia="zh-CN"/>
              </w:rPr>
              <w:t>具有力学与结构稳定性多组分纤维肌腱防粘连膜制备及性能</w:t>
            </w:r>
            <w:r>
              <w:rPr>
                <w:lang w:eastAsia="zh-CN"/>
              </w:rPr>
              <w:br/>
            </w:r>
            <w:r>
              <w:rPr>
                <w:rFonts w:ascii="Arial Unicode MS" w:eastAsia="Arial Unicode MS" w:hAnsi="Arial Unicode MS" w:cs="Arial Unicode MS"/>
                <w:lang w:eastAsia="zh-CN"/>
              </w:rPr>
              <w:t>汪孟姣</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期刊论文</w:t>
            </w:r>
            <w:r>
              <w:rPr>
                <w:rFonts w:ascii="Arial Unicode MS" w:hAnsi="Arial Unicode MS" w:eastAsia="Arial Unicode MS" w:cs="Arial Unicode MS"/>
                <w:color w:val="000000"/>
              </w:rPr>
              <w:br/>
              <w:t>使用的设备型号：TL-Pro-BM</w:t>
            </w:r>
            <w:r>
              <w:rPr>
                <w:color w:val="000000"/>
              </w:rPr>
              <w:br/>
            </w:r>
            <w:hyperlink r:id="rId727">
              <w:r w:rsidR="00734CC3">
                <w:rPr>
                  <w:color w:val="0563C1"/>
                  <w:u w:val="single"/>
                </w:rPr>
                <w:t>DOI: 10.13339/j.cnki.sglc.20240819.018</w:t>
              </w:r>
            </w:hyperlink>
          </w:p>
        </w:tc>
      </w:tr>
      <w:tr w:rsidR="00C44B0B" w14:paraId="469142D0" w14:textId="77777777">
        <w:trPr>
          <w:cantSplit/>
        </w:trPr>
        <w:tc>
          <w:tcPr>
            <w:tcW w:w="648" w:type="dxa"/>
            <w:shd w:val="clear" w:color="auto" w:fill="F4F4F4"/>
            <w:tcMar>
              <w:top w:w="95" w:type="dxa"/>
              <w:left w:w="105" w:type="dxa"/>
              <w:bottom w:w="95" w:type="dxa"/>
              <w:right w:w="105" w:type="dxa"/>
            </w:tcMar>
          </w:tcPr>
          <w:p w14:paraId="1CBB5AF1" w14:textId="77777777" w:rsidR="00734CC3" w:rsidRDefault="00000000">
            <w:r>
              <w:lastRenderedPageBreak/>
              <w:t>155</w:t>
            </w:r>
          </w:p>
        </w:tc>
        <w:tc>
          <w:tcPr>
            <w:tcW w:w="792" w:type="dxa"/>
            <w:shd w:val="clear" w:color="auto" w:fill="F4F4F4"/>
            <w:tcMar>
              <w:top w:w="95" w:type="dxa"/>
              <w:left w:w="105" w:type="dxa"/>
              <w:bottom w:w="95" w:type="dxa"/>
              <w:right w:w="105" w:type="dxa"/>
            </w:tcMar>
          </w:tcPr>
          <w:p w14:paraId="5A9C9AB4"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4E7CC59" w14:textId="77777777" w:rsidR="00734CC3" w:rsidRDefault="00000000">
            <w:pPr>
              <w:rPr>
                <w:lang w:eastAsia="zh-CN"/>
              </w:rPr>
            </w:pPr>
            <w:r>
              <w:rPr>
                <w:rFonts w:ascii="Arial Unicode MS" w:eastAsia="Arial Unicode MS" w:hAnsi="Arial Unicode MS" w:cs="Arial Unicode MS"/>
                <w:lang w:eastAsia="zh-CN"/>
              </w:rPr>
              <w:t>具有自泵功能的</w:t>
            </w:r>
            <w:r>
              <w:rPr>
                <w:lang w:eastAsia="zh-CN"/>
              </w:rPr>
              <w:t>pH</w:t>
            </w:r>
            <w:r>
              <w:rPr>
                <w:rFonts w:ascii="Arial Unicode MS" w:eastAsia="Arial Unicode MS" w:hAnsi="Arial Unicode MS" w:cs="Arial Unicode MS"/>
                <w:lang w:eastAsia="zh-CN"/>
              </w:rPr>
              <w:t>敏感性医用敷料制备及性能研究</w:t>
            </w:r>
            <w:r>
              <w:rPr>
                <w:lang w:eastAsia="zh-CN"/>
              </w:rPr>
              <w:br/>
            </w:r>
            <w:r>
              <w:rPr>
                <w:rFonts w:ascii="Arial Unicode MS" w:eastAsia="Arial Unicode MS" w:hAnsi="Arial Unicode MS" w:cs="Arial Unicode MS"/>
                <w:lang w:eastAsia="zh-CN"/>
              </w:rPr>
              <w:t>张子健</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山东大学</w:t>
              <w:br/>
              <w:t>硕士学位论文</w:t>
            </w:r>
            <w:r>
              <w:rPr>
                <w:rFonts w:ascii="Arial Unicode MS" w:hAnsi="Arial Unicode MS" w:eastAsia="Arial Unicode MS" w:cs="Arial Unicode MS"/>
                <w:color w:val="000000"/>
              </w:rPr>
              <w:br/>
              <w:t>使用的设备型号：TL-Pro</w:t>
            </w:r>
            <w:r>
              <w:rPr>
                <w:color w:val="000000"/>
              </w:rPr>
              <w:br/>
            </w:r>
            <w:hyperlink r:id="rId728">
              <w:r w:rsidR="00734CC3">
                <w:rPr>
                  <w:color w:val="0563C1"/>
                  <w:u w:val="single"/>
                </w:rPr>
                <w:t>DOI: 10.27272/d.cnki.gshdu.2024.007079</w:t>
              </w:r>
            </w:hyperlink>
          </w:p>
        </w:tc>
      </w:tr>
      <w:tr w:rsidR="00C44B0B" w14:paraId="7221BBF0" w14:textId="77777777">
        <w:trPr>
          <w:cantSplit/>
        </w:trPr>
        <w:tc>
          <w:tcPr>
            <w:tcW w:w="648" w:type="dxa"/>
            <w:shd w:val="clear" w:color="auto" w:fill="F4F4F4"/>
            <w:tcMar>
              <w:top w:w="95" w:type="dxa"/>
              <w:left w:w="105" w:type="dxa"/>
              <w:bottom w:w="95" w:type="dxa"/>
              <w:right w:w="105" w:type="dxa"/>
            </w:tcMar>
          </w:tcPr>
          <w:p w14:paraId="4DBCF104" w14:textId="77777777" w:rsidR="00734CC3" w:rsidRDefault="00000000">
            <w:r>
              <w:t>156</w:t>
            </w:r>
          </w:p>
        </w:tc>
        <w:tc>
          <w:tcPr>
            <w:tcW w:w="792" w:type="dxa"/>
            <w:shd w:val="clear" w:color="auto" w:fill="F4F4F4"/>
            <w:tcMar>
              <w:top w:w="95" w:type="dxa"/>
              <w:left w:w="105" w:type="dxa"/>
              <w:bottom w:w="95" w:type="dxa"/>
              <w:right w:w="105" w:type="dxa"/>
            </w:tcMar>
          </w:tcPr>
          <w:p w14:paraId="6476FCEB"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3D1B4BD" w14:textId="77777777" w:rsidR="00734CC3" w:rsidRDefault="00000000">
            <w:pPr>
              <w:rPr>
                <w:lang w:eastAsia="zh-CN"/>
              </w:rPr>
            </w:pPr>
            <w:r>
              <w:rPr>
                <w:rFonts w:ascii="Arial Unicode MS" w:eastAsia="Arial Unicode MS" w:hAnsi="Arial Unicode MS" w:cs="Arial Unicode MS"/>
                <w:lang w:eastAsia="zh-CN"/>
              </w:rPr>
              <w:t>兼具智能抗菌和感染指示功能的海绵敷料构建及其性能研究</w:t>
            </w:r>
            <w:r>
              <w:rPr>
                <w:lang w:eastAsia="zh-CN"/>
              </w:rPr>
              <w:br/>
            </w:r>
            <w:r>
              <w:rPr>
                <w:rFonts w:ascii="Arial Unicode MS" w:eastAsia="Arial Unicode MS" w:hAnsi="Arial Unicode MS" w:cs="Arial Unicode MS"/>
                <w:lang w:eastAsia="zh-CN"/>
              </w:rPr>
              <w:t>徐志豪</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使用的设备型号：TL-Pro-BM</w:t>
            </w:r>
            <w:r>
              <w:rPr>
                <w:color w:val="000000"/>
              </w:rPr>
              <w:br/>
            </w:r>
            <w:hyperlink r:id="rId729">
              <w:r w:rsidR="00734CC3">
                <w:rPr>
                  <w:color w:val="0563C1"/>
                  <w:u w:val="single"/>
                </w:rPr>
                <w:t>DOI: 10.27012/d.cnki.gdhuu.2024.000646</w:t>
              </w:r>
            </w:hyperlink>
          </w:p>
        </w:tc>
      </w:tr>
      <w:tr w:rsidR="00C44B0B" w14:paraId="6BDFD6C3" w14:textId="77777777">
        <w:trPr>
          <w:cantSplit/>
        </w:trPr>
        <w:tc>
          <w:tcPr>
            <w:tcW w:w="648" w:type="dxa"/>
            <w:shd w:val="clear" w:color="auto" w:fill="F4F4F4"/>
            <w:tcMar>
              <w:top w:w="95" w:type="dxa"/>
              <w:left w:w="105" w:type="dxa"/>
              <w:bottom w:w="95" w:type="dxa"/>
              <w:right w:w="105" w:type="dxa"/>
            </w:tcMar>
          </w:tcPr>
          <w:p w14:paraId="1333DD54" w14:textId="77777777" w:rsidR="00734CC3" w:rsidRDefault="00000000">
            <w:r>
              <w:t>157</w:t>
            </w:r>
          </w:p>
        </w:tc>
        <w:tc>
          <w:tcPr>
            <w:tcW w:w="792" w:type="dxa"/>
            <w:shd w:val="clear" w:color="auto" w:fill="F4F4F4"/>
            <w:tcMar>
              <w:top w:w="95" w:type="dxa"/>
              <w:left w:w="105" w:type="dxa"/>
              <w:bottom w:w="95" w:type="dxa"/>
              <w:right w:w="105" w:type="dxa"/>
            </w:tcMar>
          </w:tcPr>
          <w:p w14:paraId="47BE8BA6"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400389E" w14:textId="77777777" w:rsidR="00734CC3" w:rsidRDefault="00000000">
            <w:pPr>
              <w:rPr>
                <w:lang w:eastAsia="zh-CN"/>
              </w:rPr>
            </w:pPr>
            <w:r>
              <w:rPr>
                <w:rFonts w:ascii="Arial Unicode MS" w:eastAsia="Arial Unicode MS" w:hAnsi="Arial Unicode MS" w:cs="Arial Unicode MS"/>
                <w:lang w:eastAsia="zh-CN"/>
              </w:rPr>
              <w:t>兼具炎症治疗与检测功效的水凝胶涂层肠道缝合线的制备与研究</w:t>
            </w:r>
            <w:r>
              <w:rPr>
                <w:lang w:eastAsia="zh-CN"/>
              </w:rPr>
              <w:br/>
            </w:r>
            <w:r>
              <w:rPr>
                <w:rFonts w:ascii="Arial Unicode MS" w:eastAsia="Arial Unicode MS" w:hAnsi="Arial Unicode MS" w:cs="Arial Unicode MS"/>
                <w:lang w:eastAsia="zh-CN"/>
              </w:rPr>
              <w:t>陈芳韵</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使用的设备型号：TL-Pro-BM</w:t>
            </w:r>
            <w:r>
              <w:rPr>
                <w:color w:val="000000"/>
              </w:rPr>
              <w:br/>
            </w:r>
            <w:hyperlink r:id="rId730">
              <w:r w:rsidR="00734CC3">
                <w:rPr>
                  <w:color w:val="0563C1"/>
                  <w:u w:val="single"/>
                </w:rPr>
                <w:t>DOI: 10.27012/d.cnki.gdhuu.2025.000698</w:t>
              </w:r>
            </w:hyperlink>
          </w:p>
        </w:tc>
      </w:tr>
      <w:tr w:rsidR="00C44B0B" w14:paraId="2A0FD0E3" w14:textId="77777777">
        <w:trPr>
          <w:cantSplit/>
        </w:trPr>
        <w:tc>
          <w:tcPr>
            <w:tcW w:w="648" w:type="dxa"/>
            <w:shd w:val="clear" w:color="auto" w:fill="F4F4F4"/>
            <w:tcMar>
              <w:top w:w="95" w:type="dxa"/>
              <w:left w:w="105" w:type="dxa"/>
              <w:bottom w:w="95" w:type="dxa"/>
              <w:right w:w="105" w:type="dxa"/>
            </w:tcMar>
          </w:tcPr>
          <w:p w14:paraId="053EEFC7" w14:textId="77777777" w:rsidR="00734CC3" w:rsidRDefault="00000000">
            <w:r>
              <w:t>158</w:t>
            </w:r>
          </w:p>
        </w:tc>
        <w:tc>
          <w:tcPr>
            <w:tcW w:w="792" w:type="dxa"/>
            <w:shd w:val="clear" w:color="auto" w:fill="F4F4F4"/>
            <w:tcMar>
              <w:top w:w="95" w:type="dxa"/>
              <w:left w:w="105" w:type="dxa"/>
              <w:bottom w:w="95" w:type="dxa"/>
              <w:right w:w="105" w:type="dxa"/>
            </w:tcMar>
          </w:tcPr>
          <w:p w14:paraId="5A815F36"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02E841E" w14:textId="77777777" w:rsidR="00734CC3" w:rsidRDefault="00000000">
            <w:pPr>
              <w:rPr>
                <w:lang w:eastAsia="zh-CN"/>
              </w:rPr>
            </w:pPr>
            <w:r>
              <w:rPr>
                <w:rFonts w:ascii="Arial Unicode MS" w:eastAsia="Arial Unicode MS" w:hAnsi="Arial Unicode MS" w:cs="Arial Unicode MS"/>
                <w:lang w:eastAsia="zh-CN"/>
              </w:rPr>
              <w:t>分级多尺度</w:t>
            </w:r>
            <w:r>
              <w:rPr>
                <w:lang w:eastAsia="zh-CN"/>
              </w:rPr>
              <w:t>PVDF_BTO</w:t>
            </w:r>
            <w:r>
              <w:rPr>
                <w:rFonts w:ascii="Arial Unicode MS" w:eastAsia="Arial Unicode MS" w:hAnsi="Arial Unicode MS" w:cs="Arial Unicode MS"/>
                <w:lang w:eastAsia="zh-CN"/>
              </w:rPr>
              <w:t>自供电纳米纤维器件的设计与性能研究</w:t>
            </w:r>
            <w:r>
              <w:rPr>
                <w:lang w:eastAsia="zh-CN"/>
              </w:rPr>
              <w:br/>
            </w:r>
            <w:r>
              <w:rPr>
                <w:rFonts w:ascii="Arial Unicode MS" w:eastAsia="Arial Unicode MS" w:hAnsi="Arial Unicode MS" w:cs="Arial Unicode MS"/>
                <w:lang w:eastAsia="zh-CN"/>
              </w:rPr>
              <w:t>范禹涛</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使用的设备型号：TL-Pro-BM</w:t>
            </w:r>
            <w:r>
              <w:rPr>
                <w:color w:val="000000"/>
              </w:rPr>
              <w:br/>
            </w:r>
            <w:hyperlink r:id="rId731">
              <w:r w:rsidR="00734CC3">
                <w:rPr>
                  <w:color w:val="0563C1"/>
                  <w:u w:val="single"/>
                </w:rPr>
                <w:t>DOI: 10.27012/d.cnki.gdhuu.2025.000394</w:t>
              </w:r>
            </w:hyperlink>
          </w:p>
        </w:tc>
      </w:tr>
      <w:tr w:rsidR="00C44B0B" w14:paraId="62FC02EE" w14:textId="77777777">
        <w:trPr>
          <w:cantSplit/>
        </w:trPr>
        <w:tc>
          <w:tcPr>
            <w:tcW w:w="648" w:type="dxa"/>
            <w:shd w:val="clear" w:color="auto" w:fill="F4F4F4"/>
            <w:tcMar>
              <w:top w:w="95" w:type="dxa"/>
              <w:left w:w="105" w:type="dxa"/>
              <w:bottom w:w="95" w:type="dxa"/>
              <w:right w:w="105" w:type="dxa"/>
            </w:tcMar>
          </w:tcPr>
          <w:p w14:paraId="3BCD6444" w14:textId="77777777" w:rsidR="00734CC3" w:rsidRDefault="00000000">
            <w:r>
              <w:t>159</w:t>
            </w:r>
          </w:p>
        </w:tc>
        <w:tc>
          <w:tcPr>
            <w:tcW w:w="792" w:type="dxa"/>
            <w:shd w:val="clear" w:color="auto" w:fill="F4F4F4"/>
            <w:tcMar>
              <w:top w:w="95" w:type="dxa"/>
              <w:left w:w="105" w:type="dxa"/>
              <w:bottom w:w="95" w:type="dxa"/>
              <w:right w:w="105" w:type="dxa"/>
            </w:tcMar>
          </w:tcPr>
          <w:p w14:paraId="518C4956"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DE650C5" w14:textId="77777777" w:rsidR="00734CC3" w:rsidRDefault="00000000">
            <w:pPr>
              <w:rPr>
                <w:lang w:eastAsia="zh-CN"/>
              </w:rPr>
            </w:pPr>
            <w:r>
              <w:rPr>
                <w:rFonts w:ascii="Arial Unicode MS" w:eastAsia="Arial Unicode MS" w:hAnsi="Arial Unicode MS" w:cs="Arial Unicode MS"/>
                <w:lang w:eastAsia="zh-CN"/>
              </w:rPr>
              <w:t>力电耦合调控晶体管特性研究</w:t>
            </w:r>
            <w:r>
              <w:rPr>
                <w:lang w:eastAsia="zh-CN"/>
              </w:rPr>
              <w:br/>
            </w:r>
            <w:r>
              <w:rPr>
                <w:rFonts w:ascii="Arial Unicode MS" w:eastAsia="Arial Unicode MS" w:hAnsi="Arial Unicode MS" w:cs="Arial Unicode MS"/>
                <w:lang w:eastAsia="zh-CN"/>
              </w:rPr>
              <w:t>栗志坤</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西安交通大学</w:t>
              <w:br/>
              <w:t>硕士学位论文</w:t>
            </w:r>
            <w:r>
              <w:rPr>
                <w:rFonts w:ascii="Arial Unicode MS" w:hAnsi="Arial Unicode MS" w:eastAsia="Arial Unicode MS" w:cs="Arial Unicode MS"/>
                <w:color w:val="000000"/>
              </w:rPr>
              <w:br/>
              <w:t>使用的设备型号：TL-01</w:t>
            </w:r>
            <w:r>
              <w:rPr>
                <w:color w:val="000000"/>
              </w:rPr>
              <w:br/>
            </w:r>
            <w:hyperlink r:id="rId732">
              <w:r w:rsidR="00734CC3">
                <w:rPr>
                  <w:color w:val="0563C1"/>
                  <w:u w:val="single"/>
                </w:rPr>
                <w:t>DOI: 10.27786/d.cnki.gzjlg.2024.001188</w:t>
              </w:r>
            </w:hyperlink>
          </w:p>
        </w:tc>
      </w:tr>
      <w:tr w:rsidR="00C44B0B" w14:paraId="5A01C2D1" w14:textId="77777777">
        <w:trPr>
          <w:cantSplit/>
        </w:trPr>
        <w:tc>
          <w:tcPr>
            <w:tcW w:w="648" w:type="dxa"/>
            <w:shd w:val="clear" w:color="auto" w:fill="F4F4F4"/>
            <w:tcMar>
              <w:top w:w="95" w:type="dxa"/>
              <w:left w:w="105" w:type="dxa"/>
              <w:bottom w:w="95" w:type="dxa"/>
              <w:right w:w="105" w:type="dxa"/>
            </w:tcMar>
          </w:tcPr>
          <w:p w14:paraId="790955C0" w14:textId="77777777" w:rsidR="00734CC3" w:rsidRDefault="00000000">
            <w:r>
              <w:t>160</w:t>
            </w:r>
          </w:p>
        </w:tc>
        <w:tc>
          <w:tcPr>
            <w:tcW w:w="792" w:type="dxa"/>
            <w:shd w:val="clear" w:color="auto" w:fill="F4F4F4"/>
            <w:tcMar>
              <w:top w:w="95" w:type="dxa"/>
              <w:left w:w="105" w:type="dxa"/>
              <w:bottom w:w="95" w:type="dxa"/>
              <w:right w:w="105" w:type="dxa"/>
            </w:tcMar>
          </w:tcPr>
          <w:p w14:paraId="762B992A"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19FC830" w14:textId="77777777" w:rsidR="00734CC3" w:rsidRDefault="00000000">
            <w:pPr>
              <w:rPr>
                <w:lang w:eastAsia="zh-CN"/>
              </w:rPr>
            </w:pPr>
            <w:r>
              <w:rPr>
                <w:rFonts w:ascii="Arial Unicode MS" w:eastAsia="Arial Unicode MS" w:hAnsi="Arial Unicode MS" w:cs="Arial Unicode MS"/>
                <w:lang w:eastAsia="zh-CN"/>
              </w:rPr>
              <w:t>功能型</w:t>
            </w:r>
            <w:r>
              <w:rPr>
                <w:lang w:eastAsia="zh-CN"/>
              </w:rPr>
              <w:t>PEO</w:t>
            </w:r>
            <w:r>
              <w:rPr>
                <w:rFonts w:ascii="Arial Unicode MS" w:eastAsia="Arial Unicode MS" w:hAnsi="Arial Unicode MS" w:cs="Arial Unicode MS"/>
                <w:lang w:eastAsia="zh-CN"/>
              </w:rPr>
              <w:t>基固体电解质的制备及其在固态电池中的应用</w:t>
            </w:r>
            <w:r>
              <w:rPr>
                <w:lang w:eastAsia="zh-CN"/>
              </w:rPr>
              <w:br/>
            </w:r>
            <w:r>
              <w:rPr>
                <w:rFonts w:ascii="Arial Unicode MS" w:eastAsia="Arial Unicode MS" w:hAnsi="Arial Unicode MS" w:cs="Arial Unicode MS"/>
                <w:lang w:eastAsia="zh-CN"/>
              </w:rPr>
              <w:t>文浪</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福建师范大学</w:t>
              <w:br/>
              <w:t>硕士学位论文</w:t>
            </w:r>
            <w:r>
              <w:rPr>
                <w:rFonts w:ascii="Arial Unicode MS" w:hAnsi="Arial Unicode MS" w:eastAsia="Arial Unicode MS" w:cs="Arial Unicode MS"/>
                <w:color w:val="000000"/>
              </w:rPr>
              <w:br/>
              <w:t>使用的设备型号：TL-Pro-BM</w:t>
            </w:r>
            <w:r>
              <w:rPr>
                <w:color w:val="000000"/>
              </w:rPr>
              <w:br/>
            </w:r>
            <w:hyperlink r:id="rId733">
              <w:r w:rsidR="00734CC3">
                <w:rPr>
                  <w:color w:val="0563C1"/>
                  <w:u w:val="single"/>
                </w:rPr>
                <w:t>DOI: 10.27019/d.cnki.gfjsu.2024.001928</w:t>
              </w:r>
            </w:hyperlink>
          </w:p>
        </w:tc>
      </w:tr>
      <w:tr w:rsidR="00C44B0B" w14:paraId="64B09D9C" w14:textId="77777777">
        <w:trPr>
          <w:cantSplit/>
        </w:trPr>
        <w:tc>
          <w:tcPr>
            <w:tcW w:w="648" w:type="dxa"/>
            <w:shd w:val="clear" w:color="auto" w:fill="F4F4F4"/>
            <w:tcMar>
              <w:top w:w="95" w:type="dxa"/>
              <w:left w:w="105" w:type="dxa"/>
              <w:bottom w:w="95" w:type="dxa"/>
              <w:right w:w="105" w:type="dxa"/>
            </w:tcMar>
          </w:tcPr>
          <w:p w14:paraId="109BC191" w14:textId="77777777" w:rsidR="00734CC3" w:rsidRDefault="00000000">
            <w:r>
              <w:t>161</w:t>
            </w:r>
          </w:p>
        </w:tc>
        <w:tc>
          <w:tcPr>
            <w:tcW w:w="792" w:type="dxa"/>
            <w:shd w:val="clear" w:color="auto" w:fill="F4F4F4"/>
            <w:tcMar>
              <w:top w:w="95" w:type="dxa"/>
              <w:left w:w="105" w:type="dxa"/>
              <w:bottom w:w="95" w:type="dxa"/>
              <w:right w:w="105" w:type="dxa"/>
            </w:tcMar>
          </w:tcPr>
          <w:p w14:paraId="425D91E5"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AB2DD34" w14:textId="77777777" w:rsidR="00734CC3" w:rsidRDefault="00000000">
            <w:pPr>
              <w:rPr>
                <w:lang w:eastAsia="zh-CN"/>
              </w:rPr>
            </w:pPr>
            <w:r>
              <w:rPr>
                <w:rFonts w:ascii="Arial Unicode MS" w:eastAsia="Arial Unicode MS" w:hAnsi="Arial Unicode MS" w:cs="Arial Unicode MS"/>
                <w:lang w:eastAsia="zh-CN"/>
              </w:rPr>
              <w:t>卡培他滨</w:t>
            </w:r>
            <w:r>
              <w:rPr>
                <w:lang w:eastAsia="zh-CN"/>
              </w:rPr>
              <w:t>-</w:t>
            </w:r>
            <w:r>
              <w:rPr>
                <w:rFonts w:ascii="Arial Unicode MS" w:eastAsia="Arial Unicode MS" w:hAnsi="Arial Unicode MS" w:cs="Arial Unicode MS"/>
                <w:lang w:eastAsia="zh-CN"/>
              </w:rPr>
              <w:t>聚对氧环己酮静电喷雾纳米颗粒的制备及其对结肠癌治疗作用的初步研究</w:t>
            </w:r>
            <w:r>
              <w:rPr>
                <w:lang w:eastAsia="zh-CN"/>
              </w:rPr>
              <w:br/>
            </w:r>
            <w:r>
              <w:rPr>
                <w:rFonts w:ascii="Arial Unicode MS" w:eastAsia="Arial Unicode MS" w:hAnsi="Arial Unicode MS" w:cs="Arial Unicode MS"/>
                <w:lang w:eastAsia="zh-CN"/>
              </w:rPr>
              <w:t>黄常林</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川北医学院</w:t>
              <w:br/>
              <w:t>硕士学位论文</w:t>
            </w:r>
            <w:r>
              <w:rPr>
                <w:color w:val="000000"/>
              </w:rPr>
              <w:br/>
            </w:r>
            <w:hyperlink r:id="rId734">
              <w:r w:rsidR="00734CC3">
                <w:rPr>
                  <w:color w:val="0563C1"/>
                  <w:u w:val="single"/>
                </w:rPr>
                <w:t>DOI: 10.27755/d.cnki.gcbyx.2025.000529</w:t>
              </w:r>
            </w:hyperlink>
          </w:p>
        </w:tc>
      </w:tr>
      <w:tr w:rsidR="00C44B0B" w14:paraId="4282D9A1" w14:textId="77777777">
        <w:trPr>
          <w:cantSplit/>
        </w:trPr>
        <w:tc>
          <w:tcPr>
            <w:tcW w:w="648" w:type="dxa"/>
            <w:shd w:val="clear" w:color="auto" w:fill="F4F4F4"/>
            <w:tcMar>
              <w:top w:w="95" w:type="dxa"/>
              <w:left w:w="105" w:type="dxa"/>
              <w:bottom w:w="95" w:type="dxa"/>
              <w:right w:w="105" w:type="dxa"/>
            </w:tcMar>
          </w:tcPr>
          <w:p w14:paraId="669B51BF" w14:textId="77777777" w:rsidR="00734CC3" w:rsidRDefault="00000000">
            <w:r>
              <w:t>162</w:t>
            </w:r>
          </w:p>
        </w:tc>
        <w:tc>
          <w:tcPr>
            <w:tcW w:w="792" w:type="dxa"/>
            <w:shd w:val="clear" w:color="auto" w:fill="F4F4F4"/>
            <w:tcMar>
              <w:top w:w="95" w:type="dxa"/>
              <w:left w:w="105" w:type="dxa"/>
              <w:bottom w:w="95" w:type="dxa"/>
              <w:right w:w="105" w:type="dxa"/>
            </w:tcMar>
          </w:tcPr>
          <w:p w14:paraId="6F9BF1B0"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C93DCF4" w14:textId="77777777" w:rsidR="00734CC3" w:rsidRDefault="00000000">
            <w:pPr>
              <w:rPr>
                <w:lang w:eastAsia="zh-CN"/>
              </w:rPr>
            </w:pPr>
            <w:r>
              <w:rPr>
                <w:rFonts w:ascii="Arial Unicode MS" w:eastAsia="Arial Unicode MS" w:hAnsi="Arial Unicode MS" w:cs="Arial Unicode MS"/>
                <w:lang w:eastAsia="zh-CN"/>
              </w:rPr>
              <w:t>双面功能纤维复合角膜材料的设计及性能</w:t>
            </w:r>
            <w:r>
              <w:rPr>
                <w:lang w:eastAsia="zh-CN"/>
              </w:rPr>
              <w:br/>
            </w:r>
            <w:r>
              <w:rPr>
                <w:rFonts w:ascii="Arial Unicode MS" w:eastAsia="Arial Unicode MS" w:hAnsi="Arial Unicode MS" w:cs="Arial Unicode MS"/>
                <w:lang w:eastAsia="zh-CN"/>
              </w:rPr>
              <w:t>王程毅</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使用的设备型号：TL-Pro-BM</w:t>
            </w:r>
            <w:r>
              <w:rPr>
                <w:color w:val="000000"/>
              </w:rPr>
              <w:br/>
            </w:r>
            <w:hyperlink r:id="rId735">
              <w:r w:rsidR="00734CC3">
                <w:rPr>
                  <w:color w:val="0563C1"/>
                  <w:u w:val="single"/>
                </w:rPr>
                <w:t>DOI: 10.27012/d.cnki.gdhuu.2025.000730</w:t>
              </w:r>
            </w:hyperlink>
          </w:p>
        </w:tc>
      </w:tr>
      <w:tr w:rsidR="00C44B0B" w14:paraId="441B9620" w14:textId="77777777">
        <w:trPr>
          <w:cantSplit/>
        </w:trPr>
        <w:tc>
          <w:tcPr>
            <w:tcW w:w="648" w:type="dxa"/>
            <w:shd w:val="clear" w:color="auto" w:fill="F4F4F4"/>
            <w:tcMar>
              <w:top w:w="95" w:type="dxa"/>
              <w:left w:w="105" w:type="dxa"/>
              <w:bottom w:w="95" w:type="dxa"/>
              <w:right w:w="105" w:type="dxa"/>
            </w:tcMar>
          </w:tcPr>
          <w:p w14:paraId="30E3BB66" w14:textId="77777777" w:rsidR="00734CC3" w:rsidRDefault="00000000">
            <w:r>
              <w:t>163</w:t>
            </w:r>
          </w:p>
        </w:tc>
        <w:tc>
          <w:tcPr>
            <w:tcW w:w="792" w:type="dxa"/>
            <w:shd w:val="clear" w:color="auto" w:fill="F4F4F4"/>
            <w:tcMar>
              <w:top w:w="95" w:type="dxa"/>
              <w:left w:w="105" w:type="dxa"/>
              <w:bottom w:w="95" w:type="dxa"/>
              <w:right w:w="105" w:type="dxa"/>
            </w:tcMar>
          </w:tcPr>
          <w:p w14:paraId="2B98FD97" w14:textId="77777777" w:rsidR="00734CC3" w:rsidRDefault="00000000">
            <w:r>
              <w:t>—</w:t>
            </w:r>
            <w:r>
              <w:br/>
            </w:r>
            <w:r>
              <w:rPr>
                <w:rFonts w:ascii="Arial Unicode MS" w:eastAsia="Arial Unicode MS" w:hAnsi="Arial Unicode MS" w:cs="Arial Unicode MS"/>
              </w:rPr>
              <w:t>论文</w:t>
            </w:r>
          </w:p>
        </w:tc>
        <w:tc>
          <w:tcPr>
            <w:tcW w:w="4320" w:type="dxa"/>
            <w:shd w:val="clear" w:color="auto" w:fill="F4F4F4"/>
            <w:tcMar>
              <w:top w:w="95" w:type="dxa"/>
              <w:left w:w="105" w:type="dxa"/>
              <w:bottom w:w="95" w:type="dxa"/>
              <w:right w:w="105" w:type="dxa"/>
            </w:tcMar>
          </w:tcPr>
          <w:p w14:paraId="274552EA" w14:textId="77777777" w:rsidR="00734CC3" w:rsidRDefault="00000000">
            <w:pPr>
              <w:rPr>
                <w:lang w:eastAsia="zh-CN"/>
              </w:rPr>
            </w:pPr>
            <w:r>
              <w:rPr>
                <w:rFonts w:ascii="Arial Unicode MS" w:eastAsia="Arial Unicode MS" w:hAnsi="Arial Unicode MS" w:cs="Arial Unicode MS"/>
                <w:lang w:eastAsia="zh-CN"/>
              </w:rPr>
              <w:t>取向增强抗</w:t>
            </w:r>
            <w:r>
              <w:rPr>
                <w:lang w:eastAsia="zh-CN"/>
              </w:rPr>
              <w:t>CO_2</w:t>
            </w:r>
            <w:r>
              <w:rPr>
                <w:rFonts w:ascii="Arial Unicode MS" w:eastAsia="Arial Unicode MS" w:hAnsi="Arial Unicode MS" w:cs="Arial Unicode MS"/>
                <w:lang w:eastAsia="zh-CN"/>
              </w:rPr>
              <w:t>腐蚀纤维薄膜的制备及其性能</w:t>
            </w:r>
            <w:r>
              <w:rPr>
                <w:lang w:eastAsia="zh-CN"/>
              </w:rPr>
              <w:br/>
            </w:r>
            <w:r>
              <w:rPr>
                <w:rFonts w:ascii="Arial Unicode MS" w:eastAsia="Arial Unicode MS" w:hAnsi="Arial Unicode MS" w:cs="Arial Unicode MS"/>
                <w:lang w:eastAsia="zh-CN"/>
              </w:rPr>
              <w:t>卢海龙</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浙江理工大学</w:t>
              <w:br/>
              <w:t>期刊论文</w:t>
            </w:r>
            <w:r>
              <w:rPr>
                <w:color w:val="000000"/>
              </w:rPr>
              <w:br/>
            </w:r>
            <w:hyperlink r:id="rId736">
              <w:r w:rsidR="00734CC3">
                <w:rPr>
                  <w:color w:val="0563C1"/>
                  <w:u w:val="single"/>
                </w:rPr>
                <w:t>DOI: 10.13475/j.fzxb.20231003001</w:t>
              </w:r>
            </w:hyperlink>
          </w:p>
        </w:tc>
      </w:tr>
      <w:tr w:rsidR="00C44B0B" w14:paraId="17F46420" w14:textId="77777777">
        <w:trPr>
          <w:cantSplit/>
        </w:trPr>
        <w:tc>
          <w:tcPr>
            <w:tcW w:w="648" w:type="dxa"/>
            <w:shd w:val="clear" w:color="auto" w:fill="F4F4F4"/>
            <w:tcMar>
              <w:top w:w="95" w:type="dxa"/>
              <w:left w:w="105" w:type="dxa"/>
              <w:bottom w:w="95" w:type="dxa"/>
              <w:right w:w="105" w:type="dxa"/>
            </w:tcMar>
          </w:tcPr>
          <w:p w14:paraId="715B10A8" w14:textId="77777777" w:rsidR="00734CC3" w:rsidRDefault="00000000">
            <w:r>
              <w:lastRenderedPageBreak/>
              <w:t>164</w:t>
            </w:r>
          </w:p>
        </w:tc>
        <w:tc>
          <w:tcPr>
            <w:tcW w:w="792" w:type="dxa"/>
            <w:shd w:val="clear" w:color="auto" w:fill="F4F4F4"/>
            <w:tcMar>
              <w:top w:w="95" w:type="dxa"/>
              <w:left w:w="105" w:type="dxa"/>
              <w:bottom w:w="95" w:type="dxa"/>
              <w:right w:w="105" w:type="dxa"/>
            </w:tcMar>
          </w:tcPr>
          <w:p w14:paraId="4D9ADE5D" w14:textId="77777777" w:rsidR="00734CC3" w:rsidRDefault="00000000">
            <w:r>
              <w:t>2021</w:t>
            </w:r>
            <w:r>
              <w:br/>
            </w:r>
            <w:r>
              <w:rPr>
                <w:rFonts w:ascii="Arial Unicode MS" w:eastAsia="Arial Unicode MS" w:hAnsi="Arial Unicode MS" w:cs="Arial Unicode MS"/>
              </w:rPr>
              <w:t>论文</w:t>
            </w:r>
          </w:p>
        </w:tc>
        <w:tc>
          <w:tcPr>
            <w:tcW w:w="4320" w:type="dxa"/>
            <w:shd w:val="clear" w:color="auto" w:fill="F4F4F4"/>
            <w:tcMar>
              <w:top w:w="95" w:type="dxa"/>
              <w:left w:w="105" w:type="dxa"/>
              <w:bottom w:w="95" w:type="dxa"/>
              <w:right w:w="105" w:type="dxa"/>
            </w:tcMar>
          </w:tcPr>
          <w:p w14:paraId="49516DD3" w14:textId="77777777" w:rsidR="00734CC3" w:rsidRDefault="00000000">
            <w:pPr>
              <w:rPr>
                <w:lang w:eastAsia="zh-CN"/>
              </w:rPr>
            </w:pPr>
            <w:r>
              <w:rPr>
                <w:rFonts w:ascii="Arial Unicode MS" w:eastAsia="Arial Unicode MS" w:hAnsi="Arial Unicode MS" w:cs="Arial Unicode MS"/>
                <w:lang w:eastAsia="zh-CN"/>
              </w:rPr>
              <w:t>同轴纳米纤维电池隔膜制备及性能研究</w:t>
            </w:r>
            <w:r>
              <w:rPr>
                <w:lang w:eastAsia="zh-CN"/>
              </w:rPr>
              <w:br/>
            </w:r>
            <w:r>
              <w:rPr>
                <w:rFonts w:ascii="Arial Unicode MS" w:eastAsia="Arial Unicode MS" w:hAnsi="Arial Unicode MS" w:cs="Arial Unicode MS"/>
                <w:lang w:eastAsia="zh-CN"/>
              </w:rPr>
              <w:t>穆昌会</w:t>
            </w:r>
          </w:p>
        </w:tc>
        <w:tc>
          <w:tcPr>
            <w:tcW w:w="4406" w:type="dxa"/>
            <w:shd w:val="clear" w:color="auto" w:fill="F4F4F4"/>
            <w:tcMar>
              <w:top w:w="95" w:type="dxa"/>
              <w:left w:w="105" w:type="dxa"/>
              <w:bottom w:w="95" w:type="dxa"/>
              <w:right w:w="105" w:type="dxa"/>
            </w:tcMar>
          </w:tcPr>
          <w:p>
            <w:pPr>
              <w:rPr>
                <w:lang w:eastAsia="zh-CN"/>
              </w:rPr>
            </w:pPr>
            <w:r>
              <w:rPr>
                <w:rFonts w:ascii="Arial Unicode MS" w:hAnsi="Arial Unicode MS" w:eastAsia="Arial Unicode MS" w:cs="Arial Unicode MS"/>
                <w:color w:val="000000"/>
              </w:rPr>
              <w:t>江汉大学</w:t>
            </w:r>
          </w:p>
        </w:tc>
      </w:tr>
      <w:tr w:rsidR="00C44B0B" w14:paraId="65987F60" w14:textId="77777777">
        <w:trPr>
          <w:cantSplit/>
        </w:trPr>
        <w:tc>
          <w:tcPr>
            <w:tcW w:w="648" w:type="dxa"/>
            <w:shd w:val="clear" w:color="auto" w:fill="F4F4F4"/>
            <w:tcMar>
              <w:top w:w="95" w:type="dxa"/>
              <w:left w:w="105" w:type="dxa"/>
              <w:bottom w:w="95" w:type="dxa"/>
              <w:right w:w="105" w:type="dxa"/>
            </w:tcMar>
          </w:tcPr>
          <w:p w14:paraId="15B1E4DD" w14:textId="77777777" w:rsidR="00734CC3" w:rsidRDefault="00000000">
            <w:r>
              <w:t>165</w:t>
            </w:r>
          </w:p>
        </w:tc>
        <w:tc>
          <w:tcPr>
            <w:tcW w:w="792" w:type="dxa"/>
            <w:shd w:val="clear" w:color="auto" w:fill="F4F4F4"/>
            <w:tcMar>
              <w:top w:w="95" w:type="dxa"/>
              <w:left w:w="105" w:type="dxa"/>
              <w:bottom w:w="95" w:type="dxa"/>
              <w:right w:w="105" w:type="dxa"/>
            </w:tcMar>
          </w:tcPr>
          <w:p w14:paraId="64A59F77"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0E38660" w14:textId="77777777" w:rsidR="00734CC3" w:rsidRDefault="00000000">
            <w:pPr>
              <w:rPr>
                <w:lang w:eastAsia="zh-CN"/>
              </w:rPr>
            </w:pPr>
            <w:r>
              <w:rPr>
                <w:rFonts w:ascii="Arial Unicode MS" w:eastAsia="Arial Unicode MS" w:hAnsi="Arial Unicode MS" w:cs="Arial Unicode MS"/>
                <w:lang w:eastAsia="zh-CN"/>
              </w:rPr>
              <w:t>同轴静电纺丝纳米纤维敷料的制备及促进感染伤口愈合研究</w:t>
            </w:r>
            <w:r>
              <w:rPr>
                <w:lang w:eastAsia="zh-CN"/>
              </w:rPr>
              <w:br/>
            </w:r>
            <w:r>
              <w:rPr>
                <w:rFonts w:ascii="Arial Unicode MS" w:eastAsia="Arial Unicode MS" w:hAnsi="Arial Unicode MS" w:cs="Arial Unicode MS"/>
                <w:lang w:eastAsia="zh-CN"/>
              </w:rPr>
              <w:t>黄勃涵</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湖北大学</w:t>
              <w:br/>
              <w:t>硕士学位论文</w:t>
            </w:r>
            <w:r>
              <w:rPr>
                <w:rFonts w:ascii="Arial Unicode MS" w:hAnsi="Arial Unicode MS" w:eastAsia="Arial Unicode MS" w:cs="Arial Unicode MS"/>
                <w:color w:val="000000"/>
              </w:rPr>
              <w:br/>
              <w:t>使用的设备型号：TL-F6</w:t>
            </w:r>
            <w:r>
              <w:rPr>
                <w:color w:val="000000"/>
              </w:rPr>
              <w:br/>
            </w:r>
            <w:hyperlink r:id="rId737">
              <w:r w:rsidR="00734CC3">
                <w:rPr>
                  <w:color w:val="0563C1"/>
                  <w:u w:val="single"/>
                </w:rPr>
                <w:t>DOI: 10.27130/d.cnki.ghubu.2025.001359</w:t>
              </w:r>
            </w:hyperlink>
          </w:p>
        </w:tc>
      </w:tr>
      <w:tr w:rsidR="00C44B0B" w14:paraId="3D64250B" w14:textId="77777777">
        <w:trPr>
          <w:cantSplit/>
        </w:trPr>
        <w:tc>
          <w:tcPr>
            <w:tcW w:w="648" w:type="dxa"/>
            <w:shd w:val="clear" w:color="auto" w:fill="F4F4F4"/>
            <w:tcMar>
              <w:top w:w="95" w:type="dxa"/>
              <w:left w:w="105" w:type="dxa"/>
              <w:bottom w:w="95" w:type="dxa"/>
              <w:right w:w="105" w:type="dxa"/>
            </w:tcMar>
          </w:tcPr>
          <w:p w14:paraId="265B6CE7" w14:textId="77777777" w:rsidR="00734CC3" w:rsidRDefault="00000000">
            <w:r>
              <w:t>166</w:t>
            </w:r>
          </w:p>
        </w:tc>
        <w:tc>
          <w:tcPr>
            <w:tcW w:w="792" w:type="dxa"/>
            <w:shd w:val="clear" w:color="auto" w:fill="F4F4F4"/>
            <w:tcMar>
              <w:top w:w="95" w:type="dxa"/>
              <w:left w:w="105" w:type="dxa"/>
              <w:bottom w:w="95" w:type="dxa"/>
              <w:right w:w="105" w:type="dxa"/>
            </w:tcMar>
          </w:tcPr>
          <w:p w14:paraId="1C6DAA65"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62E9B51" w14:textId="77777777" w:rsidR="00734CC3" w:rsidRDefault="00000000">
            <w:pPr>
              <w:rPr>
                <w:lang w:eastAsia="zh-CN"/>
              </w:rPr>
            </w:pPr>
            <w:r>
              <w:rPr>
                <w:rFonts w:ascii="Arial Unicode MS" w:eastAsia="Arial Unicode MS" w:hAnsi="Arial Unicode MS" w:cs="Arial Unicode MS"/>
                <w:lang w:eastAsia="zh-CN"/>
              </w:rPr>
              <w:t>吸附性催化聚偏氟乙烯多孔膜制备及性研究</w:t>
            </w:r>
            <w:r>
              <w:rPr>
                <w:lang w:eastAsia="zh-CN"/>
              </w:rPr>
              <w:br/>
            </w:r>
            <w:r>
              <w:rPr>
                <w:rFonts w:ascii="Arial Unicode MS" w:eastAsia="Arial Unicode MS" w:hAnsi="Arial Unicode MS" w:cs="Arial Unicode MS"/>
                <w:lang w:eastAsia="zh-CN"/>
              </w:rPr>
              <w:t>李杨</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天津工业大学</w:t>
              <w:br/>
              <w:t>硕士学位论文</w:t>
            </w:r>
            <w:r>
              <w:rPr>
                <w:rFonts w:ascii="Arial Unicode MS" w:hAnsi="Arial Unicode MS" w:eastAsia="Arial Unicode MS" w:cs="Arial Unicode MS"/>
                <w:color w:val="000000"/>
              </w:rPr>
              <w:br/>
              <w:t>使用的设备型号：TL-Pro</w:t>
            </w:r>
            <w:r>
              <w:rPr>
                <w:color w:val="000000"/>
              </w:rPr>
              <w:br/>
            </w:r>
            <w:hyperlink r:id="rId738">
              <w:r w:rsidR="00734CC3">
                <w:rPr>
                  <w:color w:val="0563C1"/>
                  <w:u w:val="single"/>
                </w:rPr>
                <w:t>DOI: 10.27357/d.cnki.gtgyu.2025.001038</w:t>
              </w:r>
            </w:hyperlink>
          </w:p>
        </w:tc>
      </w:tr>
      <w:tr w:rsidR="00C44B0B" w14:paraId="75CA4CC7" w14:textId="77777777">
        <w:trPr>
          <w:cantSplit/>
        </w:trPr>
        <w:tc>
          <w:tcPr>
            <w:tcW w:w="648" w:type="dxa"/>
            <w:shd w:val="clear" w:color="auto" w:fill="F4F4F4"/>
            <w:tcMar>
              <w:top w:w="95" w:type="dxa"/>
              <w:left w:w="105" w:type="dxa"/>
              <w:bottom w:w="95" w:type="dxa"/>
              <w:right w:w="105" w:type="dxa"/>
            </w:tcMar>
          </w:tcPr>
          <w:p w14:paraId="45EDF4F5" w14:textId="77777777" w:rsidR="00734CC3" w:rsidRDefault="00000000">
            <w:r>
              <w:t>167</w:t>
            </w:r>
          </w:p>
        </w:tc>
        <w:tc>
          <w:tcPr>
            <w:tcW w:w="792" w:type="dxa"/>
            <w:shd w:val="clear" w:color="auto" w:fill="F4F4F4"/>
            <w:tcMar>
              <w:top w:w="95" w:type="dxa"/>
              <w:left w:w="105" w:type="dxa"/>
              <w:bottom w:w="95" w:type="dxa"/>
              <w:right w:w="105" w:type="dxa"/>
            </w:tcMar>
          </w:tcPr>
          <w:p w14:paraId="54DB2C4D"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73F62E1" w14:textId="77777777" w:rsidR="00734CC3" w:rsidRDefault="00000000">
            <w:pPr>
              <w:rPr>
                <w:lang w:eastAsia="zh-CN"/>
              </w:rPr>
            </w:pPr>
            <w:r>
              <w:rPr>
                <w:rFonts w:ascii="Arial Unicode MS" w:eastAsia="Arial Unicode MS" w:hAnsi="Arial Unicode MS" w:cs="Arial Unicode MS"/>
                <w:lang w:eastAsia="zh-CN"/>
              </w:rPr>
              <w:t>呼吸防护和健康监测功能一体化的聚乳酸抗菌纳纤膜</w:t>
            </w:r>
            <w:r>
              <w:rPr>
                <w:lang w:eastAsia="zh-CN"/>
              </w:rPr>
              <w:br/>
            </w:r>
            <w:r>
              <w:rPr>
                <w:rFonts w:ascii="Arial Unicode MS" w:eastAsia="Arial Unicode MS" w:hAnsi="Arial Unicode MS" w:cs="Arial Unicode MS"/>
                <w:lang w:eastAsia="zh-CN"/>
              </w:rPr>
              <w:t>朱桂英</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中国矿业大学</w:t>
              <w:br/>
              <w:t>硕士学位论文</w:t>
            </w:r>
            <w:r>
              <w:rPr>
                <w:rFonts w:ascii="Arial Unicode MS" w:hAnsi="Arial Unicode MS" w:eastAsia="Arial Unicode MS" w:cs="Arial Unicode MS"/>
                <w:color w:val="000000"/>
              </w:rPr>
              <w:br/>
              <w:t>使用的设备型号：TL-Pro-BM</w:t>
            </w:r>
            <w:r>
              <w:rPr>
                <w:color w:val="000000"/>
              </w:rPr>
              <w:br/>
            </w:r>
            <w:hyperlink r:id="rId739">
              <w:r w:rsidR="00734CC3">
                <w:rPr>
                  <w:color w:val="0563C1"/>
                  <w:u w:val="single"/>
                </w:rPr>
                <w:t>DOI: 10.27623/d.cnki.gzkyu.2025.001821</w:t>
              </w:r>
            </w:hyperlink>
          </w:p>
        </w:tc>
      </w:tr>
      <w:tr w:rsidR="00C44B0B" w14:paraId="24E3981D" w14:textId="77777777">
        <w:trPr>
          <w:cantSplit/>
        </w:trPr>
        <w:tc>
          <w:tcPr>
            <w:tcW w:w="648" w:type="dxa"/>
            <w:shd w:val="clear" w:color="auto" w:fill="F4F4F4"/>
            <w:tcMar>
              <w:top w:w="95" w:type="dxa"/>
              <w:left w:w="105" w:type="dxa"/>
              <w:bottom w:w="95" w:type="dxa"/>
              <w:right w:w="105" w:type="dxa"/>
            </w:tcMar>
          </w:tcPr>
          <w:p w14:paraId="6CF052D8" w14:textId="77777777" w:rsidR="00734CC3" w:rsidRDefault="00000000">
            <w:r>
              <w:t>168</w:t>
            </w:r>
          </w:p>
        </w:tc>
        <w:tc>
          <w:tcPr>
            <w:tcW w:w="792" w:type="dxa"/>
            <w:shd w:val="clear" w:color="auto" w:fill="F4F4F4"/>
            <w:tcMar>
              <w:top w:w="95" w:type="dxa"/>
              <w:left w:w="105" w:type="dxa"/>
              <w:bottom w:w="95" w:type="dxa"/>
              <w:right w:w="105" w:type="dxa"/>
            </w:tcMar>
          </w:tcPr>
          <w:p w14:paraId="5AA71F87"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8717002" w14:textId="77777777" w:rsidR="00734CC3" w:rsidRDefault="00000000">
            <w:pPr>
              <w:rPr>
                <w:lang w:eastAsia="zh-CN"/>
              </w:rPr>
            </w:pPr>
            <w:r>
              <w:rPr>
                <w:rFonts w:ascii="Arial Unicode MS" w:eastAsia="Arial Unicode MS" w:hAnsi="Arial Unicode MS" w:cs="Arial Unicode MS"/>
                <w:lang w:eastAsia="zh-CN"/>
              </w:rPr>
              <w:t>固体氧化物电解池</w:t>
            </w:r>
            <w:r>
              <w:rPr>
                <w:lang w:eastAsia="zh-CN"/>
              </w:rPr>
              <w:t>H_2O-CO_2</w:t>
            </w:r>
            <w:r>
              <w:rPr>
                <w:rFonts w:ascii="Arial Unicode MS" w:eastAsia="Arial Unicode MS" w:hAnsi="Arial Unicode MS" w:cs="Arial Unicode MS"/>
                <w:lang w:eastAsia="zh-CN"/>
              </w:rPr>
              <w:t>共电解阴极材料开发与设计</w:t>
            </w:r>
            <w:r>
              <w:rPr>
                <w:lang w:eastAsia="zh-CN"/>
              </w:rPr>
              <w:br/>
            </w:r>
            <w:r>
              <w:rPr>
                <w:rFonts w:ascii="Arial Unicode MS" w:eastAsia="Arial Unicode MS" w:hAnsi="Arial Unicode MS" w:cs="Arial Unicode MS"/>
                <w:lang w:eastAsia="zh-CN"/>
              </w:rPr>
              <w:t>魏鹏宇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内蒙古科技大学</w:t>
              <w:br/>
              <w:t>硕士学位论文</w:t>
            </w:r>
            <w:r>
              <w:rPr>
                <w:rFonts w:ascii="Arial Unicode MS" w:hAnsi="Arial Unicode MS" w:eastAsia="Arial Unicode MS" w:cs="Arial Unicode MS"/>
                <w:color w:val="000000"/>
              </w:rPr>
              <w:br/>
              <w:t>使用的设备型号：TL-01</w:t>
            </w:r>
            <w:r>
              <w:rPr>
                <w:color w:val="000000"/>
              </w:rPr>
              <w:br/>
            </w:r>
            <w:hyperlink r:id="rId740">
              <w:r w:rsidR="00734CC3">
                <w:rPr>
                  <w:color w:val="0563C1"/>
                  <w:u w:val="single"/>
                </w:rPr>
                <w:t>DOI: 10.27724/d.cnki.gnmgk.2025.000998</w:t>
              </w:r>
            </w:hyperlink>
          </w:p>
        </w:tc>
      </w:tr>
      <w:tr w:rsidR="00C44B0B" w14:paraId="2212A230" w14:textId="77777777">
        <w:trPr>
          <w:cantSplit/>
        </w:trPr>
        <w:tc>
          <w:tcPr>
            <w:tcW w:w="648" w:type="dxa"/>
            <w:shd w:val="clear" w:color="auto" w:fill="F4F4F4"/>
            <w:tcMar>
              <w:top w:w="95" w:type="dxa"/>
              <w:left w:w="105" w:type="dxa"/>
              <w:bottom w:w="95" w:type="dxa"/>
              <w:right w:w="105" w:type="dxa"/>
            </w:tcMar>
          </w:tcPr>
          <w:p w14:paraId="4A4F644E" w14:textId="77777777" w:rsidR="00734CC3" w:rsidRDefault="00000000">
            <w:r>
              <w:t>169</w:t>
            </w:r>
          </w:p>
        </w:tc>
        <w:tc>
          <w:tcPr>
            <w:tcW w:w="792" w:type="dxa"/>
            <w:shd w:val="clear" w:color="auto" w:fill="F4F4F4"/>
            <w:tcMar>
              <w:top w:w="95" w:type="dxa"/>
              <w:left w:w="105" w:type="dxa"/>
              <w:bottom w:w="95" w:type="dxa"/>
              <w:right w:w="105" w:type="dxa"/>
            </w:tcMar>
          </w:tcPr>
          <w:p w14:paraId="62C7E105"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2910711B" w14:textId="77777777" w:rsidR="00734CC3" w:rsidRDefault="00000000">
            <w:pPr>
              <w:rPr>
                <w:lang w:eastAsia="zh-CN"/>
              </w:rPr>
            </w:pPr>
            <w:r>
              <w:rPr>
                <w:rFonts w:ascii="Arial Unicode MS" w:eastAsia="Arial Unicode MS" w:hAnsi="Arial Unicode MS" w:cs="Arial Unicode MS"/>
                <w:lang w:eastAsia="zh-CN"/>
              </w:rPr>
              <w:t>基于丝素蛋白的复合纳米材料的制备及吸附性能研究</w:t>
            </w:r>
            <w:r>
              <w:rPr>
                <w:lang w:eastAsia="zh-CN"/>
              </w:rPr>
              <w:br/>
            </w:r>
            <w:r>
              <w:rPr>
                <w:rFonts w:ascii="Arial Unicode MS" w:eastAsia="Arial Unicode MS" w:hAnsi="Arial Unicode MS" w:cs="Arial Unicode MS"/>
                <w:lang w:eastAsia="zh-CN"/>
              </w:rPr>
              <w:t>严伟霞</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使用的设备型号：TL-Pro-BM</w:t>
            </w:r>
            <w:r>
              <w:rPr>
                <w:color w:val="000000"/>
              </w:rPr>
              <w:br/>
            </w:r>
            <w:hyperlink r:id="rId741">
              <w:r w:rsidR="00734CC3">
                <w:rPr>
                  <w:color w:val="0563C1"/>
                  <w:u w:val="single"/>
                </w:rPr>
                <w:t>DOI: 10.27351/d.cnki.gszhu.2024.001470</w:t>
              </w:r>
            </w:hyperlink>
          </w:p>
        </w:tc>
      </w:tr>
      <w:tr w:rsidR="00C44B0B" w14:paraId="7FA2930A" w14:textId="77777777">
        <w:trPr>
          <w:cantSplit/>
        </w:trPr>
        <w:tc>
          <w:tcPr>
            <w:tcW w:w="648" w:type="dxa"/>
            <w:shd w:val="clear" w:color="auto" w:fill="F4F4F4"/>
            <w:tcMar>
              <w:top w:w="95" w:type="dxa"/>
              <w:left w:w="105" w:type="dxa"/>
              <w:bottom w:w="95" w:type="dxa"/>
              <w:right w:w="105" w:type="dxa"/>
            </w:tcMar>
          </w:tcPr>
          <w:p w14:paraId="3FE4C475" w14:textId="77777777" w:rsidR="00734CC3" w:rsidRDefault="00000000">
            <w:r>
              <w:t>170</w:t>
            </w:r>
          </w:p>
        </w:tc>
        <w:tc>
          <w:tcPr>
            <w:tcW w:w="792" w:type="dxa"/>
            <w:shd w:val="clear" w:color="auto" w:fill="F4F4F4"/>
            <w:tcMar>
              <w:top w:w="95" w:type="dxa"/>
              <w:left w:w="105" w:type="dxa"/>
              <w:bottom w:w="95" w:type="dxa"/>
              <w:right w:w="105" w:type="dxa"/>
            </w:tcMar>
          </w:tcPr>
          <w:p w14:paraId="46519F1C"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451D082" w14:textId="77777777" w:rsidR="00734CC3" w:rsidRDefault="00000000">
            <w:pPr>
              <w:rPr>
                <w:lang w:eastAsia="zh-CN"/>
              </w:rPr>
            </w:pPr>
            <w:r>
              <w:rPr>
                <w:rFonts w:ascii="Arial Unicode MS" w:eastAsia="Arial Unicode MS" w:hAnsi="Arial Unicode MS" w:cs="Arial Unicode MS"/>
                <w:lang w:eastAsia="zh-CN"/>
              </w:rPr>
              <w:t>基于中空介孔二氧化硅</w:t>
            </w:r>
            <w:r>
              <w:rPr>
                <w:lang w:eastAsia="zh-CN"/>
              </w:rPr>
              <w:t>_</w:t>
            </w:r>
            <w:r>
              <w:rPr>
                <w:rFonts w:ascii="Arial Unicode MS" w:eastAsia="Arial Unicode MS" w:hAnsi="Arial Unicode MS" w:cs="Arial Unicode MS"/>
                <w:lang w:eastAsia="zh-CN"/>
              </w:rPr>
              <w:t>氮化硼的复合柔性隔膜制备与应用性能研究</w:t>
            </w:r>
            <w:r>
              <w:rPr>
                <w:lang w:eastAsia="zh-CN"/>
              </w:rPr>
              <w:br/>
            </w:r>
            <w:r>
              <w:rPr>
                <w:rFonts w:ascii="Arial Unicode MS" w:eastAsia="Arial Unicode MS" w:hAnsi="Arial Unicode MS" w:cs="Arial Unicode MS"/>
                <w:lang w:eastAsia="zh-CN"/>
              </w:rPr>
              <w:t>肖健彬</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使用的设备型号：TL-Pro-BM</w:t>
            </w:r>
            <w:r>
              <w:rPr>
                <w:color w:val="000000"/>
              </w:rPr>
              <w:br/>
            </w:r>
            <w:hyperlink r:id="rId742">
              <w:r w:rsidR="00734CC3">
                <w:rPr>
                  <w:color w:val="0563C1"/>
                  <w:u w:val="single"/>
                </w:rPr>
                <w:t>DOI: 10.26992/d.cnki.gdlqc.2025.000117</w:t>
              </w:r>
            </w:hyperlink>
          </w:p>
        </w:tc>
      </w:tr>
      <w:tr w:rsidR="00C44B0B" w14:paraId="0D41981E" w14:textId="77777777">
        <w:trPr>
          <w:cantSplit/>
        </w:trPr>
        <w:tc>
          <w:tcPr>
            <w:tcW w:w="648" w:type="dxa"/>
            <w:shd w:val="clear" w:color="auto" w:fill="F4F4F4"/>
            <w:tcMar>
              <w:top w:w="95" w:type="dxa"/>
              <w:left w:w="105" w:type="dxa"/>
              <w:bottom w:w="95" w:type="dxa"/>
              <w:right w:w="105" w:type="dxa"/>
            </w:tcMar>
          </w:tcPr>
          <w:p w14:paraId="1AEFE2B7" w14:textId="77777777" w:rsidR="00734CC3" w:rsidRDefault="00000000">
            <w:r>
              <w:t>171</w:t>
            </w:r>
          </w:p>
        </w:tc>
        <w:tc>
          <w:tcPr>
            <w:tcW w:w="792" w:type="dxa"/>
            <w:shd w:val="clear" w:color="auto" w:fill="F4F4F4"/>
            <w:tcMar>
              <w:top w:w="95" w:type="dxa"/>
              <w:left w:w="105" w:type="dxa"/>
              <w:bottom w:w="95" w:type="dxa"/>
              <w:right w:w="105" w:type="dxa"/>
            </w:tcMar>
          </w:tcPr>
          <w:p w14:paraId="7FD95886"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02608E9" w14:textId="77777777" w:rsidR="00734CC3" w:rsidRDefault="00000000">
            <w:pPr>
              <w:rPr>
                <w:lang w:eastAsia="zh-CN"/>
              </w:rPr>
            </w:pPr>
            <w:r>
              <w:rPr>
                <w:rFonts w:ascii="Arial Unicode MS" w:eastAsia="Arial Unicode MS" w:hAnsi="Arial Unicode MS" w:cs="Arial Unicode MS"/>
                <w:lang w:eastAsia="zh-CN"/>
              </w:rPr>
              <w:t>基于仿生基底膜策略的纳米纤维复合凝胶喷雾体系研究</w:t>
            </w:r>
            <w:r>
              <w:rPr>
                <w:lang w:eastAsia="zh-CN"/>
              </w:rPr>
              <w:br/>
            </w:r>
            <w:r>
              <w:rPr>
                <w:rFonts w:ascii="Arial Unicode MS" w:eastAsia="Arial Unicode MS" w:hAnsi="Arial Unicode MS" w:cs="Arial Unicode MS"/>
                <w:lang w:eastAsia="zh-CN"/>
              </w:rPr>
              <w:t>尚欣欣</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使用的设备型号：TL-Pro-BM</w:t>
            </w:r>
            <w:r>
              <w:rPr>
                <w:color w:val="000000"/>
              </w:rPr>
              <w:br/>
            </w:r>
            <w:hyperlink r:id="rId743">
              <w:r w:rsidR="00734CC3">
                <w:rPr>
                  <w:color w:val="0563C1"/>
                  <w:u w:val="single"/>
                </w:rPr>
                <w:t>DOI: 10.27012/d.cnki.gdhuu.2025.002054</w:t>
              </w:r>
            </w:hyperlink>
          </w:p>
        </w:tc>
      </w:tr>
      <w:tr w:rsidR="00C44B0B" w14:paraId="43CA2D05" w14:textId="77777777">
        <w:trPr>
          <w:cantSplit/>
        </w:trPr>
        <w:tc>
          <w:tcPr>
            <w:tcW w:w="648" w:type="dxa"/>
            <w:shd w:val="clear" w:color="auto" w:fill="F4F4F4"/>
            <w:tcMar>
              <w:top w:w="95" w:type="dxa"/>
              <w:left w:w="105" w:type="dxa"/>
              <w:bottom w:w="95" w:type="dxa"/>
              <w:right w:w="105" w:type="dxa"/>
            </w:tcMar>
          </w:tcPr>
          <w:p w14:paraId="28757145" w14:textId="77777777" w:rsidR="00734CC3" w:rsidRDefault="00000000">
            <w:r>
              <w:lastRenderedPageBreak/>
              <w:t>172</w:t>
            </w:r>
          </w:p>
        </w:tc>
        <w:tc>
          <w:tcPr>
            <w:tcW w:w="792" w:type="dxa"/>
            <w:shd w:val="clear" w:color="auto" w:fill="F4F4F4"/>
            <w:tcMar>
              <w:top w:w="95" w:type="dxa"/>
              <w:left w:w="105" w:type="dxa"/>
              <w:bottom w:w="95" w:type="dxa"/>
              <w:right w:w="105" w:type="dxa"/>
            </w:tcMar>
          </w:tcPr>
          <w:p w14:paraId="3C872AA6"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287C0031" w14:textId="77777777" w:rsidR="00734CC3" w:rsidRDefault="00000000">
            <w:pPr>
              <w:rPr>
                <w:lang w:eastAsia="zh-CN"/>
              </w:rPr>
            </w:pPr>
            <w:r>
              <w:rPr>
                <w:rFonts w:ascii="Arial Unicode MS" w:eastAsia="Arial Unicode MS" w:hAnsi="Arial Unicode MS" w:cs="Arial Unicode MS"/>
                <w:lang w:eastAsia="zh-CN"/>
              </w:rPr>
              <w:t>基于多羟基多孔芳香骨架材料的复合聚合物电解质制备与性能研究</w:t>
            </w:r>
            <w:r>
              <w:rPr>
                <w:lang w:eastAsia="zh-CN"/>
              </w:rPr>
              <w:br/>
            </w:r>
            <w:r>
              <w:rPr>
                <w:rFonts w:ascii="Arial Unicode MS" w:eastAsia="Arial Unicode MS" w:hAnsi="Arial Unicode MS" w:cs="Arial Unicode MS"/>
                <w:lang w:eastAsia="zh-CN"/>
              </w:rPr>
              <w:t>王丽莹</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东北师范大学</w:t>
              <w:br/>
              <w:t>硕士学位论文</w:t>
            </w:r>
            <w:r>
              <w:rPr>
                <w:rFonts w:ascii="Arial Unicode MS" w:hAnsi="Arial Unicode MS" w:eastAsia="Arial Unicode MS" w:cs="Arial Unicode MS"/>
                <w:color w:val="000000"/>
              </w:rPr>
              <w:br/>
              <w:t>使用的设备型号：TL-20M</w:t>
            </w:r>
            <w:r>
              <w:rPr>
                <w:color w:val="000000"/>
              </w:rPr>
              <w:br/>
            </w:r>
            <w:hyperlink r:id="rId744">
              <w:r w:rsidR="00734CC3">
                <w:rPr>
                  <w:color w:val="0563C1"/>
                  <w:u w:val="single"/>
                </w:rPr>
                <w:t>DOI: 10.27011/d.cnki.gdbsu.2024.000356</w:t>
              </w:r>
            </w:hyperlink>
          </w:p>
        </w:tc>
      </w:tr>
      <w:tr w:rsidR="00C44B0B" w14:paraId="43B9C15D" w14:textId="77777777">
        <w:trPr>
          <w:cantSplit/>
        </w:trPr>
        <w:tc>
          <w:tcPr>
            <w:tcW w:w="648" w:type="dxa"/>
            <w:shd w:val="clear" w:color="auto" w:fill="F4F4F4"/>
            <w:tcMar>
              <w:top w:w="95" w:type="dxa"/>
              <w:left w:w="105" w:type="dxa"/>
              <w:bottom w:w="95" w:type="dxa"/>
              <w:right w:w="105" w:type="dxa"/>
            </w:tcMar>
          </w:tcPr>
          <w:p w14:paraId="3E2DFB46" w14:textId="77777777" w:rsidR="00734CC3" w:rsidRDefault="00000000">
            <w:r>
              <w:t>173</w:t>
            </w:r>
          </w:p>
        </w:tc>
        <w:tc>
          <w:tcPr>
            <w:tcW w:w="792" w:type="dxa"/>
            <w:shd w:val="clear" w:color="auto" w:fill="F4F4F4"/>
            <w:tcMar>
              <w:top w:w="95" w:type="dxa"/>
              <w:left w:w="105" w:type="dxa"/>
              <w:bottom w:w="95" w:type="dxa"/>
              <w:right w:w="105" w:type="dxa"/>
            </w:tcMar>
          </w:tcPr>
          <w:p w14:paraId="050D79D6"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107AC34" w14:textId="77777777" w:rsidR="00734CC3" w:rsidRDefault="00000000">
            <w:pPr>
              <w:rPr>
                <w:lang w:eastAsia="zh-CN"/>
              </w:rPr>
            </w:pPr>
            <w:r>
              <w:rPr>
                <w:rFonts w:ascii="Arial Unicode MS" w:eastAsia="Arial Unicode MS" w:hAnsi="Arial Unicode MS" w:cs="Arial Unicode MS"/>
                <w:lang w:eastAsia="zh-CN"/>
              </w:rPr>
              <w:t>基于导电聚合物</w:t>
            </w:r>
            <w:r>
              <w:rPr>
                <w:lang w:eastAsia="zh-CN"/>
              </w:rPr>
              <w:t>_</w:t>
            </w:r>
            <w:r>
              <w:rPr>
                <w:rFonts w:ascii="Arial Unicode MS" w:eastAsia="Arial Unicode MS" w:hAnsi="Arial Unicode MS" w:cs="Arial Unicode MS"/>
                <w:lang w:eastAsia="zh-CN"/>
              </w:rPr>
              <w:t>纤维复合材料柔性传感器的制备与应用</w:t>
            </w:r>
            <w:r>
              <w:rPr>
                <w:lang w:eastAsia="zh-CN"/>
              </w:rPr>
              <w:br/>
            </w:r>
            <w:r>
              <w:rPr>
                <w:rFonts w:ascii="Arial Unicode MS" w:eastAsia="Arial Unicode MS" w:hAnsi="Arial Unicode MS" w:cs="Arial Unicode MS"/>
                <w:lang w:eastAsia="zh-CN"/>
              </w:rPr>
              <w:t>李雯</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西安工程大学</w:t>
              <w:br/>
              <w:t>硕士学位论文</w:t>
            </w:r>
            <w:r>
              <w:rPr>
                <w:rFonts w:ascii="Arial Unicode MS" w:hAnsi="Arial Unicode MS" w:eastAsia="Arial Unicode MS" w:cs="Arial Unicode MS"/>
                <w:color w:val="000000"/>
              </w:rPr>
              <w:br/>
              <w:t>使用的设备型号：TL-Pro</w:t>
            </w:r>
            <w:r>
              <w:rPr>
                <w:color w:val="000000"/>
              </w:rPr>
              <w:br/>
            </w:r>
            <w:hyperlink r:id="rId745">
              <w:r w:rsidR="00734CC3">
                <w:rPr>
                  <w:color w:val="0563C1"/>
                  <w:u w:val="single"/>
                </w:rPr>
                <w:t>DOI: 10.27390/d.cnki.gxbfc.2024.000869</w:t>
              </w:r>
            </w:hyperlink>
          </w:p>
        </w:tc>
      </w:tr>
      <w:tr w:rsidR="00C44B0B" w14:paraId="09FCAE4A" w14:textId="77777777">
        <w:trPr>
          <w:cantSplit/>
        </w:trPr>
        <w:tc>
          <w:tcPr>
            <w:tcW w:w="648" w:type="dxa"/>
            <w:shd w:val="clear" w:color="auto" w:fill="F4F4F4"/>
            <w:tcMar>
              <w:top w:w="95" w:type="dxa"/>
              <w:left w:w="105" w:type="dxa"/>
              <w:bottom w:w="95" w:type="dxa"/>
              <w:right w:w="105" w:type="dxa"/>
            </w:tcMar>
          </w:tcPr>
          <w:p w14:paraId="483BE8A6" w14:textId="77777777" w:rsidR="00734CC3" w:rsidRDefault="00000000">
            <w:r>
              <w:t>174</w:t>
            </w:r>
          </w:p>
        </w:tc>
        <w:tc>
          <w:tcPr>
            <w:tcW w:w="792" w:type="dxa"/>
            <w:shd w:val="clear" w:color="auto" w:fill="F4F4F4"/>
            <w:tcMar>
              <w:top w:w="95" w:type="dxa"/>
              <w:left w:w="105" w:type="dxa"/>
              <w:bottom w:w="95" w:type="dxa"/>
              <w:right w:w="105" w:type="dxa"/>
            </w:tcMar>
          </w:tcPr>
          <w:p w14:paraId="3D58F64E"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8EDEB8D" w14:textId="77777777" w:rsidR="00734CC3" w:rsidRDefault="00000000">
            <w:pPr>
              <w:rPr>
                <w:lang w:eastAsia="zh-CN"/>
              </w:rPr>
            </w:pPr>
            <w:r>
              <w:rPr>
                <w:rFonts w:ascii="Arial Unicode MS" w:eastAsia="Arial Unicode MS" w:hAnsi="Arial Unicode MS" w:cs="Arial Unicode MS"/>
                <w:lang w:eastAsia="zh-CN"/>
              </w:rPr>
              <w:t>纳米纤维复合贴片的设计及其对生物膜的破坏杀伤性能研究</w:t>
            </w:r>
            <w:r>
              <w:rPr>
                <w:lang w:eastAsia="zh-CN"/>
              </w:rPr>
              <w:br/>
            </w:r>
            <w:r>
              <w:rPr>
                <w:rFonts w:ascii="Arial Unicode MS" w:eastAsia="Arial Unicode MS" w:hAnsi="Arial Unicode MS" w:cs="Arial Unicode MS"/>
                <w:lang w:eastAsia="zh-CN"/>
              </w:rPr>
              <w:t>赵树颖</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使用的设备型号：TL-Pro-BM</w:t>
            </w:r>
            <w:r>
              <w:rPr>
                <w:color w:val="000000"/>
              </w:rPr>
              <w:br/>
            </w:r>
            <w:hyperlink r:id="rId746">
              <w:r w:rsidR="00734CC3">
                <w:rPr>
                  <w:color w:val="0563C1"/>
                  <w:u w:val="single"/>
                </w:rPr>
                <w:t>DOI: 10.27012/d.cnki.gdhuu.2024.000634</w:t>
              </w:r>
            </w:hyperlink>
          </w:p>
        </w:tc>
      </w:tr>
      <w:tr w:rsidR="00C44B0B" w14:paraId="4D5B81A3" w14:textId="77777777">
        <w:trPr>
          <w:cantSplit/>
        </w:trPr>
        <w:tc>
          <w:tcPr>
            <w:tcW w:w="648" w:type="dxa"/>
            <w:shd w:val="clear" w:color="auto" w:fill="F4F4F4"/>
            <w:tcMar>
              <w:top w:w="95" w:type="dxa"/>
              <w:left w:w="105" w:type="dxa"/>
              <w:bottom w:w="95" w:type="dxa"/>
              <w:right w:w="105" w:type="dxa"/>
            </w:tcMar>
          </w:tcPr>
          <w:p w14:paraId="3DB7059B" w14:textId="77777777" w:rsidR="00734CC3" w:rsidRDefault="00000000">
            <w:r>
              <w:t>175</w:t>
            </w:r>
          </w:p>
        </w:tc>
        <w:tc>
          <w:tcPr>
            <w:tcW w:w="792" w:type="dxa"/>
            <w:shd w:val="clear" w:color="auto" w:fill="F4F4F4"/>
            <w:tcMar>
              <w:top w:w="95" w:type="dxa"/>
              <w:left w:w="105" w:type="dxa"/>
              <w:bottom w:w="95" w:type="dxa"/>
              <w:right w:w="105" w:type="dxa"/>
            </w:tcMar>
          </w:tcPr>
          <w:p w14:paraId="315ED20B"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DACB575" w14:textId="77777777" w:rsidR="00734CC3" w:rsidRDefault="00000000">
            <w:pPr>
              <w:rPr>
                <w:lang w:eastAsia="zh-CN"/>
              </w:rPr>
            </w:pPr>
            <w:r>
              <w:rPr>
                <w:rFonts w:ascii="Arial Unicode MS" w:eastAsia="Arial Unicode MS" w:hAnsi="Arial Unicode MS" w:cs="Arial Unicode MS"/>
                <w:lang w:eastAsia="zh-CN"/>
              </w:rPr>
              <w:t>纳米酶杂化相变多孔纤维的制备及用于感染伤口治疗的研究</w:t>
            </w:r>
            <w:r>
              <w:rPr>
                <w:lang w:eastAsia="zh-CN"/>
              </w:rPr>
              <w:br/>
            </w:r>
            <w:r>
              <w:rPr>
                <w:rFonts w:ascii="Arial Unicode MS" w:eastAsia="Arial Unicode MS" w:hAnsi="Arial Unicode MS" w:cs="Arial Unicode MS"/>
                <w:lang w:eastAsia="zh-CN"/>
              </w:rPr>
              <w:t>彭湘秦</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华南理工大学</w:t>
              <w:br/>
              <w:t>硕士学位论文</w:t>
            </w:r>
            <w:r>
              <w:rPr>
                <w:rFonts w:ascii="Arial Unicode MS" w:hAnsi="Arial Unicode MS" w:eastAsia="Arial Unicode MS" w:cs="Arial Unicode MS"/>
                <w:color w:val="000000"/>
              </w:rPr>
              <w:br/>
              <w:t>使用的设备型号：TL-Pro</w:t>
            </w:r>
            <w:r>
              <w:rPr>
                <w:color w:val="000000"/>
              </w:rPr>
              <w:br/>
            </w:r>
            <w:hyperlink r:id="rId747">
              <w:r w:rsidR="00734CC3">
                <w:rPr>
                  <w:color w:val="0563C1"/>
                  <w:u w:val="single"/>
                </w:rPr>
                <w:t>DOI: 10.27151/d.cnki.ghnlu.2024.006380</w:t>
              </w:r>
            </w:hyperlink>
          </w:p>
        </w:tc>
      </w:tr>
      <w:tr w:rsidR="00C44B0B" w14:paraId="0BBE0AE1" w14:textId="77777777">
        <w:trPr>
          <w:cantSplit/>
        </w:trPr>
        <w:tc>
          <w:tcPr>
            <w:tcW w:w="648" w:type="dxa"/>
            <w:shd w:val="clear" w:color="auto" w:fill="F4F4F4"/>
            <w:tcMar>
              <w:top w:w="95" w:type="dxa"/>
              <w:left w:w="105" w:type="dxa"/>
              <w:bottom w:w="95" w:type="dxa"/>
              <w:right w:w="105" w:type="dxa"/>
            </w:tcMar>
          </w:tcPr>
          <w:p w14:paraId="4A8925A1" w14:textId="77777777" w:rsidR="00734CC3" w:rsidRDefault="00000000">
            <w:r>
              <w:t>176</w:t>
            </w:r>
          </w:p>
        </w:tc>
        <w:tc>
          <w:tcPr>
            <w:tcW w:w="792" w:type="dxa"/>
            <w:shd w:val="clear" w:color="auto" w:fill="F4F4F4"/>
            <w:tcMar>
              <w:top w:w="95" w:type="dxa"/>
              <w:left w:w="105" w:type="dxa"/>
              <w:bottom w:w="95" w:type="dxa"/>
              <w:right w:w="105" w:type="dxa"/>
            </w:tcMar>
          </w:tcPr>
          <w:p w14:paraId="0A755C0C"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358E192" w14:textId="77777777" w:rsidR="00734CC3" w:rsidRDefault="00000000">
            <w:pPr>
              <w:rPr>
                <w:lang w:eastAsia="zh-CN"/>
              </w:rPr>
            </w:pPr>
            <w:r>
              <w:rPr>
                <w:rFonts w:ascii="Arial Unicode MS" w:eastAsia="Arial Unicode MS" w:hAnsi="Arial Unicode MS" w:cs="Arial Unicode MS"/>
                <w:lang w:eastAsia="zh-CN"/>
              </w:rPr>
              <w:t>羊肉新鲜度多功能颜色指示器件的开发及其应用研究</w:t>
            </w:r>
            <w:r>
              <w:rPr>
                <w:lang w:eastAsia="zh-CN"/>
              </w:rPr>
              <w:br/>
            </w:r>
            <w:r>
              <w:rPr>
                <w:rFonts w:ascii="Arial Unicode MS" w:eastAsia="Arial Unicode MS" w:hAnsi="Arial Unicode MS" w:cs="Arial Unicode MS"/>
                <w:lang w:eastAsia="zh-CN"/>
              </w:rPr>
              <w:t>李文博</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w:t>
              <w:br/>
              <w:t>硕士学位论文</w:t>
            </w:r>
            <w:r>
              <w:rPr>
                <w:rFonts w:ascii="Arial Unicode MS" w:hAnsi="Arial Unicode MS" w:eastAsia="Arial Unicode MS" w:cs="Arial Unicode MS"/>
                <w:color w:val="000000"/>
              </w:rPr>
              <w:br/>
              <w:t>使用的设备型号：TL-F6</w:t>
            </w:r>
            <w:r>
              <w:rPr>
                <w:color w:val="000000"/>
              </w:rPr>
              <w:br/>
            </w:r>
            <w:hyperlink r:id="rId748">
              <w:r w:rsidR="00734CC3">
                <w:rPr>
                  <w:color w:val="0563C1"/>
                  <w:u w:val="single"/>
                </w:rPr>
                <w:t>DOI: 10.27229/d.cnki.gnmnu.2024.001505</w:t>
              </w:r>
            </w:hyperlink>
          </w:p>
        </w:tc>
      </w:tr>
      <w:tr w:rsidR="00C44B0B" w14:paraId="269F057F" w14:textId="77777777">
        <w:trPr>
          <w:cantSplit/>
        </w:trPr>
        <w:tc>
          <w:tcPr>
            <w:tcW w:w="648" w:type="dxa"/>
            <w:shd w:val="clear" w:color="auto" w:fill="F4F4F4"/>
            <w:tcMar>
              <w:top w:w="95" w:type="dxa"/>
              <w:left w:w="105" w:type="dxa"/>
              <w:bottom w:w="95" w:type="dxa"/>
              <w:right w:w="105" w:type="dxa"/>
            </w:tcMar>
          </w:tcPr>
          <w:p w14:paraId="14B41B01" w14:textId="77777777" w:rsidR="00734CC3" w:rsidRDefault="00000000">
            <w:r>
              <w:t>177</w:t>
            </w:r>
          </w:p>
        </w:tc>
        <w:tc>
          <w:tcPr>
            <w:tcW w:w="792" w:type="dxa"/>
            <w:shd w:val="clear" w:color="auto" w:fill="F4F4F4"/>
            <w:tcMar>
              <w:top w:w="95" w:type="dxa"/>
              <w:left w:w="105" w:type="dxa"/>
              <w:bottom w:w="95" w:type="dxa"/>
              <w:right w:w="105" w:type="dxa"/>
            </w:tcMar>
          </w:tcPr>
          <w:p w14:paraId="5C7CB0DB"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699A3F1" w14:textId="77777777" w:rsidR="00734CC3" w:rsidRDefault="00000000">
            <w:pPr>
              <w:rPr>
                <w:lang w:eastAsia="zh-CN"/>
              </w:rPr>
            </w:pPr>
            <w:r>
              <w:rPr>
                <w:rFonts w:ascii="Arial Unicode MS" w:eastAsia="Arial Unicode MS" w:hAnsi="Arial Unicode MS" w:cs="Arial Unicode MS"/>
                <w:lang w:eastAsia="zh-CN"/>
              </w:rPr>
              <w:t>耦合吸附和电芬顿技术的导电超滤膜深度处理化工废水研究</w:t>
            </w:r>
            <w:r>
              <w:rPr>
                <w:lang w:eastAsia="zh-CN"/>
              </w:rPr>
              <w:br/>
            </w:r>
            <w:r>
              <w:rPr>
                <w:rFonts w:ascii="Arial Unicode MS" w:eastAsia="Arial Unicode MS" w:hAnsi="Arial Unicode MS" w:cs="Arial Unicode MS"/>
                <w:lang w:eastAsia="zh-CN"/>
              </w:rPr>
              <w:t>杜昊</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大连理工大学</w:t>
              <w:br/>
              <w:t>硕士学位论文</w:t>
            </w:r>
            <w:r>
              <w:rPr>
                <w:rFonts w:ascii="Arial Unicode MS" w:hAnsi="Arial Unicode MS" w:eastAsia="Arial Unicode MS" w:cs="Arial Unicode MS"/>
                <w:color w:val="000000"/>
              </w:rPr>
              <w:br/>
              <w:t>使用的设备型号：TL-F6</w:t>
            </w:r>
            <w:r>
              <w:rPr>
                <w:color w:val="000000"/>
              </w:rPr>
              <w:br/>
            </w:r>
            <w:hyperlink r:id="rId749">
              <w:r w:rsidR="00734CC3">
                <w:rPr>
                  <w:color w:val="0563C1"/>
                  <w:u w:val="single"/>
                </w:rPr>
                <w:t>DOI: 10.26991/d.cnki.gdllu.2025.000462</w:t>
              </w:r>
            </w:hyperlink>
          </w:p>
        </w:tc>
      </w:tr>
      <w:tr w:rsidR="00C44B0B" w14:paraId="31796815" w14:textId="77777777">
        <w:trPr>
          <w:cantSplit/>
        </w:trPr>
        <w:tc>
          <w:tcPr>
            <w:tcW w:w="648" w:type="dxa"/>
            <w:shd w:val="clear" w:color="auto" w:fill="F4F4F4"/>
            <w:tcMar>
              <w:top w:w="95" w:type="dxa"/>
              <w:left w:w="105" w:type="dxa"/>
              <w:bottom w:w="95" w:type="dxa"/>
              <w:right w:w="105" w:type="dxa"/>
            </w:tcMar>
          </w:tcPr>
          <w:p w14:paraId="3DA2ABB5" w14:textId="77777777" w:rsidR="00734CC3" w:rsidRDefault="00000000">
            <w:r>
              <w:t>178</w:t>
            </w:r>
          </w:p>
        </w:tc>
        <w:tc>
          <w:tcPr>
            <w:tcW w:w="792" w:type="dxa"/>
            <w:shd w:val="clear" w:color="auto" w:fill="F4F4F4"/>
            <w:tcMar>
              <w:top w:w="95" w:type="dxa"/>
              <w:left w:w="105" w:type="dxa"/>
              <w:bottom w:w="95" w:type="dxa"/>
              <w:right w:w="105" w:type="dxa"/>
            </w:tcMar>
          </w:tcPr>
          <w:p w14:paraId="24A21F0A" w14:textId="77777777" w:rsidR="00734CC3" w:rsidRDefault="00000000">
            <w:r>
              <w:t>—</w:t>
            </w:r>
            <w:r>
              <w:br/>
            </w:r>
            <w:r>
              <w:rPr>
                <w:rFonts w:ascii="Arial Unicode MS" w:eastAsia="Arial Unicode MS" w:hAnsi="Arial Unicode MS" w:cs="Arial Unicode MS"/>
              </w:rPr>
              <w:t>论文</w:t>
            </w:r>
          </w:p>
        </w:tc>
        <w:tc>
          <w:tcPr>
            <w:tcW w:w="4320" w:type="dxa"/>
            <w:shd w:val="clear" w:color="auto" w:fill="F4F4F4"/>
            <w:tcMar>
              <w:top w:w="95" w:type="dxa"/>
              <w:left w:w="105" w:type="dxa"/>
              <w:bottom w:w="95" w:type="dxa"/>
              <w:right w:w="105" w:type="dxa"/>
            </w:tcMar>
          </w:tcPr>
          <w:p w14:paraId="7A8D85C4" w14:textId="77777777" w:rsidR="00734CC3" w:rsidRDefault="00000000">
            <w:pPr>
              <w:rPr>
                <w:lang w:eastAsia="zh-CN"/>
              </w:rPr>
            </w:pPr>
            <w:r>
              <w:rPr>
                <w:rFonts w:ascii="Arial Unicode MS" w:eastAsia="Arial Unicode MS" w:hAnsi="Arial Unicode MS" w:cs="Arial Unicode MS"/>
                <w:lang w:eastAsia="zh-CN"/>
              </w:rPr>
              <w:t>聚丙烯腈</w:t>
            </w:r>
            <w:r>
              <w:rPr>
                <w:lang w:eastAsia="zh-CN"/>
              </w:rPr>
              <w:t>_</w:t>
            </w:r>
            <w:r>
              <w:rPr>
                <w:rFonts w:ascii="Arial Unicode MS" w:eastAsia="Arial Unicode MS" w:hAnsi="Arial Unicode MS" w:cs="Arial Unicode MS"/>
                <w:lang w:eastAsia="zh-CN"/>
              </w:rPr>
              <w:t>二硫化钼复合薄膜的挠曲电效应分析及其应用</w:t>
            </w:r>
            <w:r>
              <w:rPr>
                <w:lang w:eastAsia="zh-CN"/>
              </w:rPr>
              <w:br/>
            </w:r>
            <w:r>
              <w:rPr>
                <w:rFonts w:ascii="Arial Unicode MS" w:eastAsia="Arial Unicode MS" w:hAnsi="Arial Unicode MS" w:cs="Arial Unicode MS"/>
                <w:lang w:eastAsia="zh-CN"/>
              </w:rPr>
              <w:t>栗志坤</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浙江理工大学</w:t>
              <w:br/>
              <w:t>期刊论文</w:t>
            </w:r>
            <w:r>
              <w:rPr>
                <w:color w:val="000000"/>
              </w:rPr>
              <w:br/>
            </w:r>
            <w:hyperlink r:id="rId750">
              <w:r w:rsidR="00734CC3">
                <w:rPr>
                  <w:color w:val="0563C1"/>
                  <w:u w:val="single"/>
                </w:rPr>
                <w:t>DOI: 10.13475/j.fzxb.20221104901</w:t>
              </w:r>
            </w:hyperlink>
          </w:p>
        </w:tc>
      </w:tr>
      <w:tr w:rsidR="00C44B0B" w14:paraId="292FF18A" w14:textId="77777777">
        <w:trPr>
          <w:cantSplit/>
        </w:trPr>
        <w:tc>
          <w:tcPr>
            <w:tcW w:w="648" w:type="dxa"/>
            <w:shd w:val="clear" w:color="auto" w:fill="F4F4F4"/>
            <w:tcMar>
              <w:top w:w="95" w:type="dxa"/>
              <w:left w:w="105" w:type="dxa"/>
              <w:bottom w:w="95" w:type="dxa"/>
              <w:right w:w="105" w:type="dxa"/>
            </w:tcMar>
          </w:tcPr>
          <w:p w14:paraId="199AC466" w14:textId="77777777" w:rsidR="00734CC3" w:rsidRDefault="00000000">
            <w:r>
              <w:t>179</w:t>
            </w:r>
          </w:p>
        </w:tc>
        <w:tc>
          <w:tcPr>
            <w:tcW w:w="792" w:type="dxa"/>
            <w:shd w:val="clear" w:color="auto" w:fill="F4F4F4"/>
            <w:tcMar>
              <w:top w:w="95" w:type="dxa"/>
              <w:left w:w="105" w:type="dxa"/>
              <w:bottom w:w="95" w:type="dxa"/>
              <w:right w:w="105" w:type="dxa"/>
            </w:tcMar>
          </w:tcPr>
          <w:p w14:paraId="616D3D91" w14:textId="77777777" w:rsidR="00734CC3" w:rsidRDefault="00000000">
            <w:r>
              <w:t>—</w:t>
            </w:r>
            <w:r>
              <w:br/>
            </w:r>
            <w:r>
              <w:rPr>
                <w:rFonts w:ascii="Arial Unicode MS" w:eastAsia="Arial Unicode MS" w:hAnsi="Arial Unicode MS" w:cs="Arial Unicode MS"/>
              </w:rPr>
              <w:t>论文</w:t>
            </w:r>
          </w:p>
        </w:tc>
        <w:tc>
          <w:tcPr>
            <w:tcW w:w="4320" w:type="dxa"/>
            <w:shd w:val="clear" w:color="auto" w:fill="F4F4F4"/>
            <w:tcMar>
              <w:top w:w="95" w:type="dxa"/>
              <w:left w:w="105" w:type="dxa"/>
              <w:bottom w:w="95" w:type="dxa"/>
              <w:right w:w="105" w:type="dxa"/>
            </w:tcMar>
          </w:tcPr>
          <w:p w14:paraId="36DFCC94" w14:textId="77777777" w:rsidR="00734CC3" w:rsidRDefault="00000000">
            <w:pPr>
              <w:rPr>
                <w:lang w:eastAsia="zh-CN"/>
              </w:rPr>
            </w:pPr>
            <w:r>
              <w:rPr>
                <w:rFonts w:ascii="Arial Unicode MS" w:eastAsia="Arial Unicode MS" w:hAnsi="Arial Unicode MS" w:cs="Arial Unicode MS"/>
                <w:lang w:eastAsia="zh-CN"/>
              </w:rPr>
              <w:t>聚乙烯亚胺</w:t>
            </w:r>
            <w:r>
              <w:rPr>
                <w:lang w:eastAsia="zh-CN"/>
              </w:rPr>
              <w:t>_</w:t>
            </w:r>
            <w:r>
              <w:rPr>
                <w:rFonts w:ascii="Arial Unicode MS" w:eastAsia="Arial Unicode MS" w:hAnsi="Arial Unicode MS" w:cs="Arial Unicode MS"/>
                <w:lang w:eastAsia="zh-CN"/>
              </w:rPr>
              <w:t>聚丙烯腈复合纤维薄膜的制备及其功能化应用</w:t>
            </w:r>
            <w:r>
              <w:rPr>
                <w:lang w:eastAsia="zh-CN"/>
              </w:rPr>
              <w:br/>
            </w:r>
            <w:r>
              <w:rPr>
                <w:rFonts w:ascii="Arial Unicode MS" w:eastAsia="Arial Unicode MS" w:hAnsi="Arial Unicode MS" w:cs="Arial Unicode MS"/>
                <w:lang w:eastAsia="zh-CN"/>
              </w:rPr>
              <w:t>王浩然</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浙江理工大学</w:t>
              <w:br/>
              <w:t>期刊论文</w:t>
            </w:r>
            <w:r>
              <w:rPr>
                <w:rFonts w:ascii="Arial Unicode MS" w:hAnsi="Arial Unicode MS" w:eastAsia="Arial Unicode MS" w:cs="Arial Unicode MS"/>
                <w:color w:val="000000"/>
              </w:rPr>
              <w:br/>
              <w:t>使用的设备型号：TL-01</w:t>
            </w:r>
            <w:r>
              <w:rPr>
                <w:color w:val="000000"/>
              </w:rPr>
              <w:br/>
            </w:r>
            <w:hyperlink r:id="rId751">
              <w:r w:rsidR="00734CC3">
                <w:rPr>
                  <w:color w:val="0563C1"/>
                  <w:u w:val="single"/>
                </w:rPr>
                <w:t>DOI: 10.13475/j.fzxb.20230600801</w:t>
              </w:r>
            </w:hyperlink>
          </w:p>
        </w:tc>
      </w:tr>
      <w:tr w:rsidR="00C44B0B" w14:paraId="3B181AA6" w14:textId="77777777">
        <w:trPr>
          <w:cantSplit/>
        </w:trPr>
        <w:tc>
          <w:tcPr>
            <w:tcW w:w="648" w:type="dxa"/>
            <w:shd w:val="clear" w:color="auto" w:fill="F4F4F4"/>
            <w:tcMar>
              <w:top w:w="95" w:type="dxa"/>
              <w:left w:w="105" w:type="dxa"/>
              <w:bottom w:w="95" w:type="dxa"/>
              <w:right w:w="105" w:type="dxa"/>
            </w:tcMar>
          </w:tcPr>
          <w:p w14:paraId="2F5207F0" w14:textId="77777777" w:rsidR="00734CC3" w:rsidRDefault="00000000">
            <w:r>
              <w:t>180</w:t>
            </w:r>
          </w:p>
        </w:tc>
        <w:tc>
          <w:tcPr>
            <w:tcW w:w="792" w:type="dxa"/>
            <w:shd w:val="clear" w:color="auto" w:fill="F4F4F4"/>
            <w:tcMar>
              <w:top w:w="95" w:type="dxa"/>
              <w:left w:w="105" w:type="dxa"/>
              <w:bottom w:w="95" w:type="dxa"/>
              <w:right w:w="105" w:type="dxa"/>
            </w:tcMar>
          </w:tcPr>
          <w:p w14:paraId="79073CA1" w14:textId="77777777" w:rsidR="00734CC3" w:rsidRDefault="00000000">
            <w:r>
              <w:t>2024</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25ADE067" w14:textId="77777777" w:rsidR="00734CC3" w:rsidRDefault="00000000">
            <w:pPr>
              <w:rPr>
                <w:lang w:eastAsia="zh-CN"/>
              </w:rPr>
            </w:pPr>
            <w:r>
              <w:rPr>
                <w:rFonts w:ascii="Arial Unicode MS" w:eastAsia="Arial Unicode MS" w:hAnsi="Arial Unicode MS" w:cs="Arial Unicode MS"/>
                <w:lang w:eastAsia="zh-CN"/>
              </w:rPr>
              <w:t>聚己内酯</w:t>
            </w:r>
            <w:r>
              <w:rPr>
                <w:lang w:eastAsia="zh-CN"/>
              </w:rPr>
              <w:t>_</w:t>
            </w:r>
            <w:r>
              <w:rPr>
                <w:rFonts w:ascii="Arial Unicode MS" w:eastAsia="Arial Unicode MS" w:hAnsi="Arial Unicode MS" w:cs="Arial Unicode MS"/>
                <w:lang w:eastAsia="zh-CN"/>
              </w:rPr>
              <w:t>壳聚糖载药敷料的制备及凝血性能</w:t>
            </w:r>
            <w:r>
              <w:rPr>
                <w:lang w:eastAsia="zh-CN"/>
              </w:rPr>
              <w:br/>
            </w:r>
            <w:r>
              <w:rPr>
                <w:rFonts w:ascii="Arial Unicode MS" w:eastAsia="Arial Unicode MS" w:hAnsi="Arial Unicode MS" w:cs="Arial Unicode MS"/>
                <w:lang w:eastAsia="zh-CN"/>
              </w:rPr>
              <w:t>克力木</w:t>
            </w:r>
            <w:r>
              <w:rPr>
                <w:lang w:eastAsia="zh-CN"/>
              </w:rPr>
              <w:t>·</w:t>
            </w:r>
            <w:r>
              <w:rPr>
                <w:rFonts w:ascii="Arial Unicode MS" w:eastAsia="Arial Unicode MS" w:hAnsi="Arial Unicode MS" w:cs="Arial Unicode MS"/>
                <w:lang w:eastAsia="zh-CN"/>
              </w:rPr>
              <w:t>吐鲁干</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期刊论文</w:t>
            </w:r>
            <w:r>
              <w:rPr>
                <w:color w:val="000000"/>
              </w:rPr>
              <w:br/>
            </w:r>
            <w:hyperlink r:id="rId752">
              <w:r w:rsidR="00734CC3">
                <w:rPr>
                  <w:color w:val="0563C1"/>
                  <w:u w:val="single"/>
                </w:rPr>
                <w:t>DOI: 10.16549/j.cnki.issn.1001-2044.2024.05.039</w:t>
              </w:r>
            </w:hyperlink>
          </w:p>
        </w:tc>
      </w:tr>
      <w:tr w:rsidR="00C44B0B" w14:paraId="33C92FB1" w14:textId="77777777">
        <w:trPr>
          <w:cantSplit/>
        </w:trPr>
        <w:tc>
          <w:tcPr>
            <w:tcW w:w="648" w:type="dxa"/>
            <w:shd w:val="clear" w:color="auto" w:fill="F4F4F4"/>
            <w:tcMar>
              <w:top w:w="95" w:type="dxa"/>
              <w:left w:w="105" w:type="dxa"/>
              <w:bottom w:w="95" w:type="dxa"/>
              <w:right w:w="105" w:type="dxa"/>
            </w:tcMar>
          </w:tcPr>
          <w:p w14:paraId="26C32BB2" w14:textId="77777777" w:rsidR="00734CC3" w:rsidRDefault="00000000">
            <w:r>
              <w:lastRenderedPageBreak/>
              <w:t>181</w:t>
            </w:r>
          </w:p>
        </w:tc>
        <w:tc>
          <w:tcPr>
            <w:tcW w:w="792" w:type="dxa"/>
            <w:shd w:val="clear" w:color="auto" w:fill="F4F4F4"/>
            <w:tcMar>
              <w:top w:w="95" w:type="dxa"/>
              <w:left w:w="105" w:type="dxa"/>
              <w:bottom w:w="95" w:type="dxa"/>
              <w:right w:w="105" w:type="dxa"/>
            </w:tcMar>
          </w:tcPr>
          <w:p w14:paraId="287019E4"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6F9E0B94" w14:textId="77777777" w:rsidR="00734CC3" w:rsidRDefault="00000000">
            <w:pPr>
              <w:rPr>
                <w:lang w:eastAsia="zh-CN"/>
              </w:rPr>
            </w:pPr>
            <w:r>
              <w:rPr>
                <w:rFonts w:ascii="Arial Unicode MS" w:eastAsia="Arial Unicode MS" w:hAnsi="Arial Unicode MS" w:cs="Arial Unicode MS"/>
                <w:lang w:eastAsia="zh-CN"/>
              </w:rPr>
              <w:t>聚氨酯</w:t>
            </w:r>
            <w:r>
              <w:rPr>
                <w:lang w:eastAsia="zh-CN"/>
              </w:rPr>
              <w:t>_</w:t>
            </w:r>
            <w:r>
              <w:rPr>
                <w:rFonts w:ascii="Arial Unicode MS" w:eastAsia="Arial Unicode MS" w:hAnsi="Arial Unicode MS" w:cs="Arial Unicode MS"/>
                <w:lang w:eastAsia="zh-CN"/>
              </w:rPr>
              <w:t>碳纳米管</w:t>
            </w:r>
            <w:r>
              <w:rPr>
                <w:lang w:eastAsia="zh-CN"/>
              </w:rPr>
              <w:t>_</w:t>
            </w:r>
            <w:r>
              <w:rPr>
                <w:rFonts w:ascii="Arial Unicode MS" w:eastAsia="Arial Unicode MS" w:hAnsi="Arial Unicode MS" w:cs="Arial Unicode MS"/>
                <w:lang w:eastAsia="zh-CN"/>
              </w:rPr>
              <w:t>石墨烯柔性应变传感器的制备及应用</w:t>
            </w:r>
            <w:r>
              <w:rPr>
                <w:lang w:eastAsia="zh-CN"/>
              </w:rPr>
              <w:br/>
            </w:r>
            <w:r>
              <w:rPr>
                <w:rFonts w:ascii="Arial Unicode MS" w:eastAsia="Arial Unicode MS" w:hAnsi="Arial Unicode MS" w:cs="Arial Unicode MS"/>
                <w:lang w:eastAsia="zh-CN"/>
              </w:rPr>
              <w:t>杨政睿</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w:t>
            </w:r>
            <w:r>
              <w:rPr>
                <w:color w:val="000000"/>
              </w:rPr>
              <w:br/>
            </w:r>
            <w:hyperlink r:id="rId753">
              <w:r w:rsidR="00734CC3">
                <w:rPr>
                  <w:color w:val="0563C1"/>
                  <w:u w:val="single"/>
                </w:rPr>
                <w:t>DOI: 10.27012/d.cnki.gdhuu.2024.001222</w:t>
              </w:r>
            </w:hyperlink>
          </w:p>
        </w:tc>
      </w:tr>
      <w:tr w:rsidR="00C44B0B" w14:paraId="64D10FF6" w14:textId="77777777">
        <w:trPr>
          <w:cantSplit/>
        </w:trPr>
        <w:tc>
          <w:tcPr>
            <w:tcW w:w="648" w:type="dxa"/>
            <w:shd w:val="clear" w:color="auto" w:fill="F4F4F4"/>
            <w:tcMar>
              <w:top w:w="95" w:type="dxa"/>
              <w:left w:w="105" w:type="dxa"/>
              <w:bottom w:w="95" w:type="dxa"/>
              <w:right w:w="105" w:type="dxa"/>
            </w:tcMar>
          </w:tcPr>
          <w:p w14:paraId="48376DD2" w14:textId="77777777" w:rsidR="00734CC3" w:rsidRDefault="00000000">
            <w:r>
              <w:t>182</w:t>
            </w:r>
          </w:p>
        </w:tc>
        <w:tc>
          <w:tcPr>
            <w:tcW w:w="792" w:type="dxa"/>
            <w:shd w:val="clear" w:color="auto" w:fill="F4F4F4"/>
            <w:tcMar>
              <w:top w:w="95" w:type="dxa"/>
              <w:left w:w="105" w:type="dxa"/>
              <w:bottom w:w="95" w:type="dxa"/>
              <w:right w:w="105" w:type="dxa"/>
            </w:tcMar>
          </w:tcPr>
          <w:p w14:paraId="117CE6EF"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FB429E6" w14:textId="77777777" w:rsidR="00734CC3" w:rsidRDefault="00000000">
            <w:pPr>
              <w:rPr>
                <w:lang w:eastAsia="zh-CN"/>
              </w:rPr>
            </w:pPr>
            <w:r>
              <w:rPr>
                <w:rFonts w:ascii="Arial Unicode MS" w:eastAsia="Arial Unicode MS" w:hAnsi="Arial Unicode MS" w:cs="Arial Unicode MS"/>
                <w:lang w:eastAsia="zh-CN"/>
              </w:rPr>
              <w:t>聚醚酰亚胺多孔膜结构调控及声学特性研究</w:t>
            </w:r>
            <w:r>
              <w:rPr>
                <w:lang w:eastAsia="zh-CN"/>
              </w:rPr>
              <w:br/>
            </w:r>
            <w:r>
              <w:rPr>
                <w:rFonts w:ascii="Arial Unicode MS" w:eastAsia="Arial Unicode MS" w:hAnsi="Arial Unicode MS" w:cs="Arial Unicode MS"/>
                <w:lang w:eastAsia="zh-CN"/>
              </w:rPr>
              <w:t>顾凯</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天津科技大学</w:t>
              <w:br/>
              <w:t>硕士学位论文</w:t>
            </w:r>
            <w:r>
              <w:rPr>
                <w:rFonts w:ascii="Arial Unicode MS" w:hAnsi="Arial Unicode MS" w:eastAsia="Arial Unicode MS" w:cs="Arial Unicode MS"/>
                <w:color w:val="000000"/>
              </w:rPr>
              <w:br/>
              <w:t>使用的设备型号：TL-Pro</w:t>
            </w:r>
            <w:r>
              <w:rPr>
                <w:color w:val="000000"/>
              </w:rPr>
              <w:br/>
            </w:r>
            <w:hyperlink r:id="rId754">
              <w:r w:rsidR="00734CC3">
                <w:rPr>
                  <w:color w:val="0563C1"/>
                  <w:u w:val="single"/>
                </w:rPr>
                <w:t>DOI: 10.27359/d.cnki.gtqgu.2024.000578</w:t>
              </w:r>
            </w:hyperlink>
          </w:p>
        </w:tc>
      </w:tr>
      <w:tr w:rsidR="00C44B0B" w14:paraId="058B7A7C" w14:textId="77777777">
        <w:trPr>
          <w:cantSplit/>
        </w:trPr>
        <w:tc>
          <w:tcPr>
            <w:tcW w:w="648" w:type="dxa"/>
            <w:shd w:val="clear" w:color="auto" w:fill="F4F4F4"/>
            <w:tcMar>
              <w:top w:w="95" w:type="dxa"/>
              <w:left w:w="105" w:type="dxa"/>
              <w:bottom w:w="95" w:type="dxa"/>
              <w:right w:w="105" w:type="dxa"/>
            </w:tcMar>
          </w:tcPr>
          <w:p w14:paraId="435E4ED9" w14:textId="77777777" w:rsidR="00734CC3" w:rsidRDefault="00000000">
            <w:r>
              <w:t>183</w:t>
            </w:r>
          </w:p>
        </w:tc>
        <w:tc>
          <w:tcPr>
            <w:tcW w:w="792" w:type="dxa"/>
            <w:shd w:val="clear" w:color="auto" w:fill="F4F4F4"/>
            <w:tcMar>
              <w:top w:w="95" w:type="dxa"/>
              <w:left w:w="105" w:type="dxa"/>
              <w:bottom w:w="95" w:type="dxa"/>
              <w:right w:w="105" w:type="dxa"/>
            </w:tcMar>
          </w:tcPr>
          <w:p w14:paraId="1403A5B0"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6AF81605" w14:textId="77777777" w:rsidR="00734CC3" w:rsidRDefault="00000000">
            <w:pPr>
              <w:rPr>
                <w:lang w:eastAsia="zh-CN"/>
              </w:rPr>
            </w:pPr>
            <w:r>
              <w:rPr>
                <w:rFonts w:ascii="Arial Unicode MS" w:eastAsia="Arial Unicode MS" w:hAnsi="Arial Unicode MS" w:cs="Arial Unicode MS"/>
                <w:lang w:eastAsia="zh-CN"/>
              </w:rPr>
              <w:t>自支撑分级多孔碳纤维的可控构筑及其锌离子储能器件研究</w:t>
            </w:r>
            <w:r>
              <w:rPr>
                <w:lang w:eastAsia="zh-CN"/>
              </w:rPr>
              <w:br/>
            </w:r>
            <w:r>
              <w:rPr>
                <w:rFonts w:ascii="Arial Unicode MS" w:eastAsia="Arial Unicode MS" w:hAnsi="Arial Unicode MS" w:cs="Arial Unicode MS"/>
                <w:lang w:eastAsia="zh-CN"/>
              </w:rPr>
              <w:t>万超</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贵州大学</w:t>
              <w:br/>
              <w:t>硕士学位论文</w:t>
            </w:r>
            <w:r>
              <w:rPr>
                <w:rFonts w:ascii="Arial Unicode MS" w:hAnsi="Arial Unicode MS" w:eastAsia="Arial Unicode MS" w:cs="Arial Unicode MS"/>
                <w:color w:val="000000"/>
              </w:rPr>
              <w:br/>
              <w:t>使用的设备型号：TL-Pro-BM</w:t>
            </w:r>
            <w:r>
              <w:rPr>
                <w:color w:val="000000"/>
              </w:rPr>
              <w:br/>
            </w:r>
            <w:hyperlink r:id="rId755">
              <w:r w:rsidR="00734CC3">
                <w:rPr>
                  <w:color w:val="0563C1"/>
                  <w:u w:val="single"/>
                </w:rPr>
                <w:t>DOI: 10.27047/d.cnki.ggudu.2024.000814</w:t>
              </w:r>
            </w:hyperlink>
          </w:p>
        </w:tc>
      </w:tr>
      <w:tr w:rsidR="00C44B0B" w14:paraId="086F4004" w14:textId="77777777">
        <w:trPr>
          <w:cantSplit/>
        </w:trPr>
        <w:tc>
          <w:tcPr>
            <w:tcW w:w="648" w:type="dxa"/>
            <w:shd w:val="clear" w:color="auto" w:fill="F4F4F4"/>
            <w:tcMar>
              <w:top w:w="95" w:type="dxa"/>
              <w:left w:w="105" w:type="dxa"/>
              <w:bottom w:w="95" w:type="dxa"/>
              <w:right w:w="105" w:type="dxa"/>
            </w:tcMar>
          </w:tcPr>
          <w:p w14:paraId="52E6A131" w14:textId="77777777" w:rsidR="00734CC3" w:rsidRDefault="00000000">
            <w:r>
              <w:t>184</w:t>
            </w:r>
          </w:p>
        </w:tc>
        <w:tc>
          <w:tcPr>
            <w:tcW w:w="792" w:type="dxa"/>
            <w:shd w:val="clear" w:color="auto" w:fill="F4F4F4"/>
            <w:tcMar>
              <w:top w:w="95" w:type="dxa"/>
              <w:left w:w="105" w:type="dxa"/>
              <w:bottom w:w="95" w:type="dxa"/>
              <w:right w:w="105" w:type="dxa"/>
            </w:tcMar>
          </w:tcPr>
          <w:p w14:paraId="74C2ACD7"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6B6D9E5A" w14:textId="77777777" w:rsidR="00734CC3" w:rsidRDefault="00000000">
            <w:pPr>
              <w:rPr>
                <w:lang w:eastAsia="zh-CN"/>
              </w:rPr>
            </w:pPr>
            <w:r>
              <w:rPr>
                <w:rFonts w:ascii="Arial Unicode MS" w:eastAsia="Arial Unicode MS" w:hAnsi="Arial Unicode MS" w:cs="Arial Unicode MS"/>
                <w:lang w:eastAsia="zh-CN"/>
              </w:rPr>
              <w:t>自模板电纺构筑二氧化硅基纤维气凝胶及其性能研究</w:t>
            </w:r>
            <w:r>
              <w:rPr>
                <w:lang w:eastAsia="zh-CN"/>
              </w:rPr>
              <w:br/>
            </w:r>
            <w:r>
              <w:rPr>
                <w:rFonts w:ascii="Arial Unicode MS" w:eastAsia="Arial Unicode MS" w:hAnsi="Arial Unicode MS" w:cs="Arial Unicode MS"/>
                <w:lang w:eastAsia="zh-CN"/>
              </w:rPr>
              <w:t>刘亚科</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北京化工大学</w:t>
              <w:br/>
              <w:t>硕士学位论文</w:t>
            </w:r>
            <w:r>
              <w:rPr>
                <w:color w:val="000000"/>
              </w:rPr>
              <w:br/>
            </w:r>
            <w:hyperlink r:id="rId756">
              <w:r w:rsidR="00734CC3">
                <w:rPr>
                  <w:color w:val="0563C1"/>
                  <w:u w:val="single"/>
                </w:rPr>
                <w:t>DOI: 10.26939/d.cnki.gbhgu.2025.001527</w:t>
              </w:r>
            </w:hyperlink>
          </w:p>
        </w:tc>
      </w:tr>
      <w:tr w:rsidR="00C44B0B" w14:paraId="3289B153" w14:textId="77777777">
        <w:trPr>
          <w:cantSplit/>
        </w:trPr>
        <w:tc>
          <w:tcPr>
            <w:tcW w:w="648" w:type="dxa"/>
            <w:shd w:val="clear" w:color="auto" w:fill="F4F4F4"/>
            <w:tcMar>
              <w:top w:w="95" w:type="dxa"/>
              <w:left w:w="105" w:type="dxa"/>
              <w:bottom w:w="95" w:type="dxa"/>
              <w:right w:w="105" w:type="dxa"/>
            </w:tcMar>
          </w:tcPr>
          <w:p w14:paraId="2EF78D9B" w14:textId="77777777" w:rsidR="00734CC3" w:rsidRDefault="00000000">
            <w:r>
              <w:t>185</w:t>
            </w:r>
          </w:p>
        </w:tc>
        <w:tc>
          <w:tcPr>
            <w:tcW w:w="792" w:type="dxa"/>
            <w:shd w:val="clear" w:color="auto" w:fill="F4F4F4"/>
            <w:tcMar>
              <w:top w:w="95" w:type="dxa"/>
              <w:left w:w="105" w:type="dxa"/>
              <w:bottom w:w="95" w:type="dxa"/>
              <w:right w:w="105" w:type="dxa"/>
            </w:tcMar>
          </w:tcPr>
          <w:p w14:paraId="6A0036F7" w14:textId="77777777" w:rsidR="00734CC3" w:rsidRDefault="00000000">
            <w:r>
              <w:t>2024</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2549A2C2" w14:textId="77777777" w:rsidR="00734CC3" w:rsidRDefault="00000000">
            <w:pPr>
              <w:rPr>
                <w:lang w:eastAsia="zh-CN"/>
              </w:rPr>
            </w:pPr>
            <w:r>
              <w:rPr>
                <w:rFonts w:ascii="Arial Unicode MS" w:eastAsia="Arial Unicode MS" w:hAnsi="Arial Unicode MS" w:cs="Arial Unicode MS"/>
                <w:lang w:eastAsia="zh-CN"/>
              </w:rPr>
              <w:t>花青素颜色指示标签在羊肉新鲜度无损检测中的应用</w:t>
            </w:r>
            <w:r>
              <w:rPr>
                <w:lang w:eastAsia="zh-CN"/>
              </w:rPr>
              <w:br/>
            </w:r>
            <w:r>
              <w:rPr>
                <w:rFonts w:ascii="Arial Unicode MS" w:eastAsia="Arial Unicode MS" w:hAnsi="Arial Unicode MS" w:cs="Arial Unicode MS"/>
                <w:lang w:eastAsia="zh-CN"/>
              </w:rPr>
              <w:t>李连业</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w:t>
              <w:br/>
              <w:t>期刊论文</w:t>
            </w:r>
            <w:r>
              <w:rPr>
                <w:rFonts w:ascii="Arial Unicode MS" w:hAnsi="Arial Unicode MS" w:eastAsia="Arial Unicode MS" w:cs="Arial Unicode MS"/>
                <w:color w:val="000000"/>
              </w:rPr>
              <w:br/>
              <w:t>使用的设备型号：TL-F6</w:t>
            </w:r>
            <w:r>
              <w:rPr>
                <w:color w:val="000000"/>
              </w:rPr>
              <w:br/>
            </w:r>
            <w:hyperlink r:id="rId757">
              <w:r w:rsidR="00734CC3">
                <w:rPr>
                  <w:color w:val="0563C1"/>
                  <w:u w:val="single"/>
                </w:rPr>
                <w:t>DOI: 10.19554/j.cnki.1001-3563.2024.15.008</w:t>
              </w:r>
            </w:hyperlink>
          </w:p>
        </w:tc>
      </w:tr>
      <w:tr w:rsidR="00C44B0B" w14:paraId="1A1FA52B" w14:textId="77777777">
        <w:trPr>
          <w:cantSplit/>
        </w:trPr>
        <w:tc>
          <w:tcPr>
            <w:tcW w:w="648" w:type="dxa"/>
            <w:shd w:val="clear" w:color="auto" w:fill="F4F4F4"/>
            <w:tcMar>
              <w:top w:w="95" w:type="dxa"/>
              <w:left w:w="105" w:type="dxa"/>
              <w:bottom w:w="95" w:type="dxa"/>
              <w:right w:w="105" w:type="dxa"/>
            </w:tcMar>
          </w:tcPr>
          <w:p w14:paraId="67648F7F" w14:textId="77777777" w:rsidR="00734CC3" w:rsidRDefault="00000000">
            <w:r>
              <w:t>186</w:t>
            </w:r>
          </w:p>
        </w:tc>
        <w:tc>
          <w:tcPr>
            <w:tcW w:w="792" w:type="dxa"/>
            <w:shd w:val="clear" w:color="auto" w:fill="F4F4F4"/>
            <w:tcMar>
              <w:top w:w="95" w:type="dxa"/>
              <w:left w:w="105" w:type="dxa"/>
              <w:bottom w:w="95" w:type="dxa"/>
              <w:right w:w="105" w:type="dxa"/>
            </w:tcMar>
          </w:tcPr>
          <w:p w14:paraId="17E1ECE1"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149433D" w14:textId="77777777" w:rsidR="00734CC3" w:rsidRDefault="00000000">
            <w:pPr>
              <w:rPr>
                <w:lang w:eastAsia="zh-CN"/>
              </w:rPr>
            </w:pPr>
            <w:r>
              <w:rPr>
                <w:rFonts w:ascii="Arial Unicode MS" w:eastAsia="Arial Unicode MS" w:hAnsi="Arial Unicode MS" w:cs="Arial Unicode MS"/>
                <w:lang w:eastAsia="zh-CN"/>
              </w:rPr>
              <w:t>融合健康监测功能的聚乳酸过滤膜制备及性能研究</w:t>
            </w:r>
            <w:r>
              <w:rPr>
                <w:lang w:eastAsia="zh-CN"/>
              </w:rPr>
              <w:br/>
            </w:r>
            <w:r>
              <w:rPr>
                <w:rFonts w:ascii="Arial Unicode MS" w:eastAsia="Arial Unicode MS" w:hAnsi="Arial Unicode MS" w:cs="Arial Unicode MS"/>
                <w:lang w:eastAsia="zh-CN"/>
              </w:rPr>
              <w:t>江亮</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中国矿业大学</w:t>
              <w:br/>
              <w:t>硕士学位论文</w:t>
            </w:r>
            <w:r>
              <w:rPr>
                <w:rFonts w:ascii="Arial Unicode MS" w:hAnsi="Arial Unicode MS" w:eastAsia="Arial Unicode MS" w:cs="Arial Unicode MS"/>
                <w:color w:val="000000"/>
              </w:rPr>
              <w:br/>
              <w:t>使用的设备型号：TL-Pro-BM</w:t>
            </w:r>
            <w:r>
              <w:rPr>
                <w:color w:val="000000"/>
              </w:rPr>
              <w:br/>
            </w:r>
            <w:hyperlink r:id="rId758">
              <w:r w:rsidR="00734CC3">
                <w:rPr>
                  <w:color w:val="0563C1"/>
                  <w:u w:val="single"/>
                </w:rPr>
                <w:t>DOI: 10.27623/d.cnki.gzkyu.2025.001927</w:t>
              </w:r>
            </w:hyperlink>
          </w:p>
        </w:tc>
      </w:tr>
      <w:tr w:rsidR="00C44B0B" w14:paraId="1FF52D69" w14:textId="77777777">
        <w:trPr>
          <w:cantSplit/>
        </w:trPr>
        <w:tc>
          <w:tcPr>
            <w:tcW w:w="648" w:type="dxa"/>
            <w:shd w:val="clear" w:color="auto" w:fill="F4F4F4"/>
            <w:tcMar>
              <w:top w:w="95" w:type="dxa"/>
              <w:left w:w="105" w:type="dxa"/>
              <w:bottom w:w="95" w:type="dxa"/>
              <w:right w:w="105" w:type="dxa"/>
            </w:tcMar>
          </w:tcPr>
          <w:p w14:paraId="4B102383" w14:textId="77777777" w:rsidR="00734CC3" w:rsidRDefault="00000000">
            <w:r>
              <w:t>187</w:t>
            </w:r>
          </w:p>
        </w:tc>
        <w:tc>
          <w:tcPr>
            <w:tcW w:w="792" w:type="dxa"/>
            <w:shd w:val="clear" w:color="auto" w:fill="F4F4F4"/>
            <w:tcMar>
              <w:top w:w="95" w:type="dxa"/>
              <w:left w:w="105" w:type="dxa"/>
              <w:bottom w:w="95" w:type="dxa"/>
              <w:right w:w="105" w:type="dxa"/>
            </w:tcMar>
          </w:tcPr>
          <w:p w14:paraId="452F2E9C" w14:textId="77777777" w:rsidR="00734CC3" w:rsidRDefault="00000000">
            <w:r>
              <w:t>2024</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3E1BDE3B" w14:textId="77777777" w:rsidR="00734CC3" w:rsidRDefault="00000000">
            <w:pPr>
              <w:rPr>
                <w:lang w:eastAsia="zh-CN"/>
              </w:rPr>
            </w:pPr>
            <w:r>
              <w:rPr>
                <w:rFonts w:ascii="Arial Unicode MS" w:eastAsia="Arial Unicode MS" w:hAnsi="Arial Unicode MS" w:cs="Arial Unicode MS"/>
                <w:lang w:eastAsia="zh-CN"/>
              </w:rPr>
              <w:t>负载紫杉醇复合纳米纤维膜的制备与理化性能研究</w:t>
            </w:r>
            <w:r>
              <w:rPr>
                <w:lang w:eastAsia="zh-CN"/>
              </w:rPr>
              <w:br/>
            </w:r>
            <w:r>
              <w:rPr>
                <w:rFonts w:ascii="Arial Unicode MS" w:eastAsia="Arial Unicode MS" w:hAnsi="Arial Unicode MS" w:cs="Arial Unicode MS"/>
                <w:lang w:eastAsia="zh-CN"/>
              </w:rPr>
              <w:t>王娟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武汉纺织大学</w:t>
              <w:br/>
              <w:t>期刊论文</w:t>
            </w:r>
            <w:r>
              <w:rPr>
                <w:color w:val="000000"/>
              </w:rPr>
              <w:br/>
            </w:r>
            <w:hyperlink r:id="rId759">
              <w:r w:rsidR="00734CC3">
                <w:rPr>
                  <w:rFonts w:ascii="Arial Unicode MS" w:eastAsia="Arial Unicode MS" w:hAnsi="Arial Unicode MS" w:cs="Arial Unicode MS"/>
                  <w:color w:val="0563C1"/>
                  <w:u w:val="single"/>
                </w:rPr>
                <w:t>知网公开详情：</w:t>
              </w:r>
              <w:r w:rsidR="00734CC3">
                <w:rPr>
                  <w:color w:val="0563C1"/>
                  <w:u w:val="single"/>
                </w:rPr>
                <w:t>WFGB202405011</w:t>
              </w:r>
            </w:hyperlink>
          </w:p>
        </w:tc>
      </w:tr>
      <w:tr w:rsidR="00C44B0B" w14:paraId="430283EA" w14:textId="77777777">
        <w:trPr>
          <w:cantSplit/>
        </w:trPr>
        <w:tc>
          <w:tcPr>
            <w:tcW w:w="648" w:type="dxa"/>
            <w:shd w:val="clear" w:color="auto" w:fill="F4F4F4"/>
            <w:tcMar>
              <w:top w:w="95" w:type="dxa"/>
              <w:left w:w="105" w:type="dxa"/>
              <w:bottom w:w="95" w:type="dxa"/>
              <w:right w:w="105" w:type="dxa"/>
            </w:tcMar>
          </w:tcPr>
          <w:p w14:paraId="1BDBD4B0" w14:textId="77777777" w:rsidR="00734CC3" w:rsidRDefault="00000000">
            <w:r>
              <w:t>188</w:t>
            </w:r>
          </w:p>
        </w:tc>
        <w:tc>
          <w:tcPr>
            <w:tcW w:w="792" w:type="dxa"/>
            <w:shd w:val="clear" w:color="auto" w:fill="F4F4F4"/>
            <w:tcMar>
              <w:top w:w="95" w:type="dxa"/>
              <w:left w:w="105" w:type="dxa"/>
              <w:bottom w:w="95" w:type="dxa"/>
              <w:right w:w="105" w:type="dxa"/>
            </w:tcMar>
          </w:tcPr>
          <w:p w14:paraId="5B7B189C" w14:textId="77777777" w:rsidR="00734CC3" w:rsidRDefault="00000000">
            <w:r>
              <w:t>—</w:t>
            </w:r>
            <w:r>
              <w:br/>
            </w:r>
            <w:r>
              <w:rPr>
                <w:rFonts w:ascii="Arial Unicode MS" w:eastAsia="Arial Unicode MS" w:hAnsi="Arial Unicode MS" w:cs="Arial Unicode MS"/>
              </w:rPr>
              <w:t>论文</w:t>
            </w:r>
          </w:p>
        </w:tc>
        <w:tc>
          <w:tcPr>
            <w:tcW w:w="4320" w:type="dxa"/>
            <w:shd w:val="clear" w:color="auto" w:fill="F4F4F4"/>
            <w:tcMar>
              <w:top w:w="95" w:type="dxa"/>
              <w:left w:w="105" w:type="dxa"/>
              <w:bottom w:w="95" w:type="dxa"/>
              <w:right w:w="105" w:type="dxa"/>
            </w:tcMar>
          </w:tcPr>
          <w:p w14:paraId="1C6C0D1D" w14:textId="77777777" w:rsidR="00734CC3" w:rsidRDefault="00000000">
            <w:pPr>
              <w:rPr>
                <w:lang w:eastAsia="zh-CN"/>
              </w:rPr>
            </w:pPr>
            <w:r>
              <w:rPr>
                <w:rFonts w:ascii="Arial Unicode MS" w:eastAsia="Arial Unicode MS" w:hAnsi="Arial Unicode MS" w:cs="Arial Unicode MS"/>
                <w:lang w:eastAsia="zh-CN"/>
              </w:rPr>
              <w:t>负载花青素的多孔聚乳酸纳米纤维指示膜用于无损检测羊肉的新鲜度</w:t>
            </w:r>
            <w:r>
              <w:rPr>
                <w:lang w:eastAsia="zh-CN"/>
              </w:rPr>
              <w:br/>
            </w:r>
            <w:r>
              <w:rPr>
                <w:rFonts w:ascii="Arial Unicode MS" w:eastAsia="Arial Unicode MS" w:hAnsi="Arial Unicode MS" w:cs="Arial Unicode MS"/>
                <w:lang w:eastAsia="zh-CN"/>
              </w:rPr>
              <w:t>董越</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w:t>
              <w:br/>
              <w:t>期刊论文</w:t>
            </w:r>
            <w:r>
              <w:rPr>
                <w:color w:val="000000"/>
              </w:rPr>
              <w:br/>
            </w:r>
            <w:hyperlink r:id="rId760">
              <w:r w:rsidR="00734CC3">
                <w:rPr>
                  <w:color w:val="0563C1"/>
                  <w:u w:val="single"/>
                </w:rPr>
                <w:t>DOI: 10.13995/j.cnki.11-1802/ts.036277</w:t>
              </w:r>
            </w:hyperlink>
          </w:p>
        </w:tc>
      </w:tr>
      <w:tr w:rsidR="00C44B0B" w14:paraId="51DE4ADA" w14:textId="77777777">
        <w:trPr>
          <w:cantSplit/>
        </w:trPr>
        <w:tc>
          <w:tcPr>
            <w:tcW w:w="648" w:type="dxa"/>
            <w:shd w:val="clear" w:color="auto" w:fill="F4F4F4"/>
            <w:tcMar>
              <w:top w:w="95" w:type="dxa"/>
              <w:left w:w="105" w:type="dxa"/>
              <w:bottom w:w="95" w:type="dxa"/>
              <w:right w:w="105" w:type="dxa"/>
            </w:tcMar>
          </w:tcPr>
          <w:p w14:paraId="528B8824" w14:textId="77777777" w:rsidR="00734CC3" w:rsidRDefault="00000000">
            <w:r>
              <w:t>189</w:t>
            </w:r>
          </w:p>
        </w:tc>
        <w:tc>
          <w:tcPr>
            <w:tcW w:w="792" w:type="dxa"/>
            <w:shd w:val="clear" w:color="auto" w:fill="F4F4F4"/>
            <w:tcMar>
              <w:top w:w="95" w:type="dxa"/>
              <w:left w:w="105" w:type="dxa"/>
              <w:bottom w:w="95" w:type="dxa"/>
              <w:right w:w="105" w:type="dxa"/>
            </w:tcMar>
          </w:tcPr>
          <w:p w14:paraId="4DF2A8A4" w14:textId="77777777" w:rsidR="00734CC3" w:rsidRDefault="00000000">
            <w:r>
              <w:t>2024</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713C7411" w14:textId="77777777" w:rsidR="00734CC3" w:rsidRDefault="00000000">
            <w:pPr>
              <w:rPr>
                <w:lang w:eastAsia="zh-CN"/>
              </w:rPr>
            </w:pPr>
            <w:r>
              <w:rPr>
                <w:rFonts w:ascii="Arial Unicode MS" w:eastAsia="Arial Unicode MS" w:hAnsi="Arial Unicode MS" w:cs="Arial Unicode MS"/>
                <w:lang w:eastAsia="zh-CN"/>
              </w:rPr>
              <w:t>负载茶多酚的玉米淀粉</w:t>
            </w:r>
            <w:r>
              <w:rPr>
                <w:lang w:eastAsia="zh-CN"/>
              </w:rPr>
              <w:t>_</w:t>
            </w:r>
            <w:r>
              <w:rPr>
                <w:rFonts w:ascii="Arial Unicode MS" w:eastAsia="Arial Unicode MS" w:hAnsi="Arial Unicode MS" w:cs="Arial Unicode MS"/>
                <w:lang w:eastAsia="zh-CN"/>
              </w:rPr>
              <w:t>聚乙烯醇膜的结构表征及抗氧化活性分析</w:t>
            </w:r>
            <w:r>
              <w:rPr>
                <w:lang w:eastAsia="zh-CN"/>
              </w:rPr>
              <w:br/>
            </w:r>
            <w:r>
              <w:rPr>
                <w:rFonts w:ascii="Arial Unicode MS" w:eastAsia="Arial Unicode MS" w:hAnsi="Arial Unicode MS" w:cs="Arial Unicode MS"/>
                <w:lang w:eastAsia="zh-CN"/>
              </w:rPr>
              <w:t>余谢天</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安徽农业大学</w:t>
              <w:br/>
              <w:t>期刊论文</w:t>
            </w:r>
            <w:r>
              <w:rPr>
                <w:rFonts w:ascii="Arial Unicode MS" w:hAnsi="Arial Unicode MS" w:eastAsia="Arial Unicode MS" w:cs="Arial Unicode MS"/>
                <w:color w:val="000000"/>
              </w:rPr>
              <w:br/>
              <w:t>使用的设备型号：TL-Pro</w:t>
            </w:r>
            <w:r>
              <w:rPr>
                <w:color w:val="000000"/>
              </w:rPr>
              <w:br/>
            </w:r>
            <w:hyperlink r:id="rId761">
              <w:r w:rsidR="00734CC3">
                <w:rPr>
                  <w:color w:val="0563C1"/>
                  <w:u w:val="single"/>
                </w:rPr>
                <w:t>DOI: 10.16736/j.cnki.cn41-1434/ts.2024.13.049</w:t>
              </w:r>
            </w:hyperlink>
          </w:p>
        </w:tc>
      </w:tr>
      <w:tr w:rsidR="00C44B0B" w14:paraId="5D87ABA4" w14:textId="77777777">
        <w:trPr>
          <w:cantSplit/>
        </w:trPr>
        <w:tc>
          <w:tcPr>
            <w:tcW w:w="648" w:type="dxa"/>
            <w:shd w:val="clear" w:color="auto" w:fill="F4F4F4"/>
            <w:tcMar>
              <w:top w:w="95" w:type="dxa"/>
              <w:left w:w="105" w:type="dxa"/>
              <w:bottom w:w="95" w:type="dxa"/>
              <w:right w:w="105" w:type="dxa"/>
            </w:tcMar>
          </w:tcPr>
          <w:p w14:paraId="57EA7B0A" w14:textId="77777777" w:rsidR="00734CC3" w:rsidRDefault="00000000">
            <w:r>
              <w:lastRenderedPageBreak/>
              <w:t>190</w:t>
            </w:r>
          </w:p>
        </w:tc>
        <w:tc>
          <w:tcPr>
            <w:tcW w:w="792" w:type="dxa"/>
            <w:shd w:val="clear" w:color="auto" w:fill="F4F4F4"/>
            <w:tcMar>
              <w:top w:w="95" w:type="dxa"/>
              <w:left w:w="105" w:type="dxa"/>
              <w:bottom w:w="95" w:type="dxa"/>
              <w:right w:w="105" w:type="dxa"/>
            </w:tcMar>
          </w:tcPr>
          <w:p w14:paraId="597F1369"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B1888BE" w14:textId="77777777" w:rsidR="00734CC3" w:rsidRDefault="00000000">
            <w:pPr>
              <w:rPr>
                <w:lang w:eastAsia="zh-CN"/>
              </w:rPr>
            </w:pPr>
            <w:r>
              <w:rPr>
                <w:rFonts w:ascii="Arial Unicode MS" w:eastAsia="Arial Unicode MS" w:hAnsi="Arial Unicode MS" w:cs="Arial Unicode MS"/>
                <w:lang w:eastAsia="zh-CN"/>
              </w:rPr>
              <w:t>过渡金属磷化物</w:t>
            </w:r>
            <w:r>
              <w:rPr>
                <w:lang w:eastAsia="zh-CN"/>
              </w:rPr>
              <w:t>_</w:t>
            </w:r>
            <w:r>
              <w:rPr>
                <w:rFonts w:ascii="Arial Unicode MS" w:eastAsia="Arial Unicode MS" w:hAnsi="Arial Unicode MS" w:cs="Arial Unicode MS"/>
                <w:lang w:eastAsia="zh-CN"/>
              </w:rPr>
              <w:t>碳复合纳米纤维的制备与微波吸收性能调控研究</w:t>
            </w:r>
            <w:r>
              <w:rPr>
                <w:lang w:eastAsia="zh-CN"/>
              </w:rPr>
              <w:br/>
            </w:r>
            <w:r>
              <w:rPr>
                <w:rFonts w:ascii="Arial Unicode MS" w:eastAsia="Arial Unicode MS" w:hAnsi="Arial Unicode MS" w:cs="Arial Unicode MS"/>
                <w:lang w:eastAsia="zh-CN"/>
              </w:rPr>
              <w:t>黎尧</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江苏科技大学</w:t>
              <w:br/>
              <w:t>硕士学位论文</w:t>
            </w:r>
            <w:r>
              <w:rPr>
                <w:rFonts w:ascii="Arial Unicode MS" w:hAnsi="Arial Unicode MS" w:eastAsia="Arial Unicode MS" w:cs="Arial Unicode MS"/>
                <w:color w:val="000000"/>
              </w:rPr>
              <w:br/>
              <w:t>使用的设备型号：TL-F6、TL-01</w:t>
            </w:r>
            <w:r>
              <w:rPr>
                <w:color w:val="000000"/>
              </w:rPr>
              <w:br/>
            </w:r>
            <w:hyperlink r:id="rId762">
              <w:r w:rsidR="00734CC3">
                <w:rPr>
                  <w:color w:val="0563C1"/>
                  <w:u w:val="single"/>
                </w:rPr>
                <w:t>DOI: 10.27171/d.cnki.ghdcc.2024.000918</w:t>
              </w:r>
            </w:hyperlink>
          </w:p>
        </w:tc>
      </w:tr>
      <w:tr w:rsidR="00C44B0B" w14:paraId="33285948" w14:textId="77777777">
        <w:trPr>
          <w:cantSplit/>
        </w:trPr>
        <w:tc>
          <w:tcPr>
            <w:tcW w:w="648" w:type="dxa"/>
            <w:shd w:val="clear" w:color="auto" w:fill="F4F4F4"/>
            <w:tcMar>
              <w:top w:w="95" w:type="dxa"/>
              <w:left w:w="105" w:type="dxa"/>
              <w:bottom w:w="95" w:type="dxa"/>
              <w:right w:w="105" w:type="dxa"/>
            </w:tcMar>
          </w:tcPr>
          <w:p w14:paraId="38D09C4D" w14:textId="77777777" w:rsidR="00734CC3" w:rsidRDefault="00000000">
            <w:r>
              <w:t>191</w:t>
            </w:r>
          </w:p>
        </w:tc>
        <w:tc>
          <w:tcPr>
            <w:tcW w:w="792" w:type="dxa"/>
            <w:shd w:val="clear" w:color="auto" w:fill="F4F4F4"/>
            <w:tcMar>
              <w:top w:w="95" w:type="dxa"/>
              <w:left w:w="105" w:type="dxa"/>
              <w:bottom w:w="95" w:type="dxa"/>
              <w:right w:w="105" w:type="dxa"/>
            </w:tcMar>
          </w:tcPr>
          <w:p w14:paraId="36091B20" w14:textId="77777777" w:rsidR="00734CC3" w:rsidRDefault="00000000">
            <w:r>
              <w:t>2024</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16627CB6" w14:textId="77777777" w:rsidR="00734CC3" w:rsidRDefault="00000000">
            <w:pPr>
              <w:rPr>
                <w:lang w:eastAsia="zh-CN"/>
              </w:rPr>
            </w:pPr>
            <w:r>
              <w:rPr>
                <w:rFonts w:ascii="Arial Unicode MS" w:eastAsia="Arial Unicode MS" w:hAnsi="Arial Unicode MS" w:cs="Arial Unicode MS"/>
                <w:lang w:eastAsia="zh-CN"/>
              </w:rPr>
              <w:t>连续静电驻极纳米纤维基空气滤材开发</w:t>
            </w:r>
            <w:r>
              <w:rPr>
                <w:lang w:eastAsia="zh-CN"/>
              </w:rPr>
              <w:br/>
            </w:r>
            <w:r>
              <w:rPr>
                <w:rFonts w:ascii="Arial Unicode MS" w:eastAsia="Arial Unicode MS" w:hAnsi="Arial Unicode MS" w:cs="Arial Unicode MS"/>
                <w:lang w:eastAsia="zh-CN"/>
              </w:rPr>
              <w:t>刘延波</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武汉纺织大学</w:t>
              <w:br/>
              <w:t>期刊论文</w:t>
            </w:r>
            <w:r>
              <w:rPr>
                <w:rFonts w:ascii="Arial Unicode MS" w:hAnsi="Arial Unicode MS" w:eastAsia="Arial Unicode MS" w:cs="Arial Unicode MS"/>
                <w:color w:val="000000"/>
              </w:rPr>
              <w:br/>
              <w:t>使用的设备型号：TL-OMNI</w:t>
            </w:r>
            <w:r>
              <w:rPr>
                <w:color w:val="000000"/>
              </w:rPr>
              <w:br/>
            </w:r>
            <w:hyperlink r:id="rId763">
              <w:r w:rsidR="00734CC3">
                <w:rPr>
                  <w:color w:val="0563C1"/>
                  <w:u w:val="single"/>
                </w:rPr>
                <w:t>DOI: 10.14028/j.cnki.1003-3726.2024.23.387</w:t>
              </w:r>
            </w:hyperlink>
          </w:p>
        </w:tc>
      </w:tr>
      <w:tr w:rsidR="00C44B0B" w14:paraId="1D30C1B6" w14:textId="77777777">
        <w:trPr>
          <w:cantSplit/>
        </w:trPr>
        <w:tc>
          <w:tcPr>
            <w:tcW w:w="648" w:type="dxa"/>
            <w:shd w:val="clear" w:color="auto" w:fill="F4F4F4"/>
            <w:tcMar>
              <w:top w:w="95" w:type="dxa"/>
              <w:left w:w="105" w:type="dxa"/>
              <w:bottom w:w="95" w:type="dxa"/>
              <w:right w:w="105" w:type="dxa"/>
            </w:tcMar>
          </w:tcPr>
          <w:p w14:paraId="2DF5F03B" w14:textId="77777777" w:rsidR="00734CC3" w:rsidRDefault="00000000">
            <w:r>
              <w:t>192</w:t>
            </w:r>
          </w:p>
        </w:tc>
        <w:tc>
          <w:tcPr>
            <w:tcW w:w="792" w:type="dxa"/>
            <w:shd w:val="clear" w:color="auto" w:fill="F4F4F4"/>
            <w:tcMar>
              <w:top w:w="95" w:type="dxa"/>
              <w:left w:w="105" w:type="dxa"/>
              <w:bottom w:w="95" w:type="dxa"/>
              <w:right w:w="105" w:type="dxa"/>
            </w:tcMar>
          </w:tcPr>
          <w:p w14:paraId="4F0DCF70"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FDBEAE1" w14:textId="77777777" w:rsidR="00734CC3" w:rsidRDefault="00000000">
            <w:pPr>
              <w:rPr>
                <w:lang w:eastAsia="zh-CN"/>
              </w:rPr>
            </w:pPr>
            <w:r>
              <w:rPr>
                <w:rFonts w:ascii="Arial Unicode MS" w:eastAsia="Arial Unicode MS" w:hAnsi="Arial Unicode MS" w:cs="Arial Unicode MS"/>
                <w:lang w:eastAsia="zh-CN"/>
              </w:rPr>
              <w:t>醇溶蛋白基多层膜的静电纺丝制备及其阻隔性能研究</w:t>
            </w:r>
            <w:r>
              <w:rPr>
                <w:lang w:eastAsia="zh-CN"/>
              </w:rPr>
              <w:br/>
            </w:r>
            <w:r>
              <w:rPr>
                <w:rFonts w:ascii="Arial Unicode MS" w:eastAsia="Arial Unicode MS" w:hAnsi="Arial Unicode MS" w:cs="Arial Unicode MS"/>
                <w:lang w:eastAsia="zh-CN"/>
              </w:rPr>
              <w:t>卢香凝</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吉林农业大学</w:t>
              <w:br/>
              <w:t>硕士学位论文</w:t>
            </w:r>
            <w:r>
              <w:rPr>
                <w:color w:val="000000"/>
              </w:rPr>
              <w:br/>
            </w:r>
            <w:hyperlink r:id="rId764">
              <w:r w:rsidR="00734CC3">
                <w:rPr>
                  <w:color w:val="0563C1"/>
                  <w:u w:val="single"/>
                </w:rPr>
                <w:t>DOI: 10.27163/d.cnki.gjlnu.2024.000222</w:t>
              </w:r>
            </w:hyperlink>
          </w:p>
        </w:tc>
      </w:tr>
      <w:tr w:rsidR="00C44B0B" w14:paraId="00D0DD92" w14:textId="77777777">
        <w:trPr>
          <w:cantSplit/>
        </w:trPr>
        <w:tc>
          <w:tcPr>
            <w:tcW w:w="648" w:type="dxa"/>
            <w:shd w:val="clear" w:color="auto" w:fill="F4F4F4"/>
            <w:tcMar>
              <w:top w:w="95" w:type="dxa"/>
              <w:left w:w="105" w:type="dxa"/>
              <w:bottom w:w="95" w:type="dxa"/>
              <w:right w:w="105" w:type="dxa"/>
            </w:tcMar>
          </w:tcPr>
          <w:p w14:paraId="72842906" w14:textId="77777777" w:rsidR="00734CC3" w:rsidRDefault="00000000">
            <w:r>
              <w:t>193</w:t>
            </w:r>
          </w:p>
        </w:tc>
        <w:tc>
          <w:tcPr>
            <w:tcW w:w="792" w:type="dxa"/>
            <w:shd w:val="clear" w:color="auto" w:fill="F4F4F4"/>
            <w:tcMar>
              <w:top w:w="95" w:type="dxa"/>
              <w:left w:w="105" w:type="dxa"/>
              <w:bottom w:w="95" w:type="dxa"/>
              <w:right w:w="105" w:type="dxa"/>
            </w:tcMar>
          </w:tcPr>
          <w:p w14:paraId="5326B713"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F4A4353" w14:textId="77777777" w:rsidR="00734CC3" w:rsidRDefault="00000000">
            <w:pPr>
              <w:rPr>
                <w:lang w:eastAsia="zh-CN"/>
              </w:rPr>
            </w:pPr>
            <w:r>
              <w:rPr>
                <w:rFonts w:ascii="Arial Unicode MS" w:eastAsia="Arial Unicode MS" w:hAnsi="Arial Unicode MS" w:cs="Arial Unicode MS"/>
                <w:lang w:eastAsia="zh-CN"/>
              </w:rPr>
              <w:t>醋酸纤维素</w:t>
            </w:r>
            <w:r>
              <w:rPr>
                <w:lang w:eastAsia="zh-CN"/>
              </w:rPr>
              <w:t>_</w:t>
            </w:r>
            <w:r>
              <w:rPr>
                <w:rFonts w:ascii="Arial Unicode MS" w:eastAsia="Arial Unicode MS" w:hAnsi="Arial Unicode MS" w:cs="Arial Unicode MS"/>
                <w:lang w:eastAsia="zh-CN"/>
              </w:rPr>
              <w:t>二氧化硅杂化纳米纤维膜的结构设计与性能研究</w:t>
            </w:r>
            <w:r>
              <w:rPr>
                <w:lang w:eastAsia="zh-CN"/>
              </w:rPr>
              <w:br/>
            </w:r>
            <w:r>
              <w:rPr>
                <w:rFonts w:ascii="Arial Unicode MS" w:eastAsia="Arial Unicode MS" w:hAnsi="Arial Unicode MS" w:cs="Arial Unicode MS"/>
                <w:lang w:eastAsia="zh-CN"/>
              </w:rPr>
              <w:t>户文轩</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天津工业大学</w:t>
              <w:br/>
              <w:t>硕士学位论文</w:t>
            </w:r>
            <w:r>
              <w:rPr>
                <w:rFonts w:ascii="Arial Unicode MS" w:hAnsi="Arial Unicode MS" w:eastAsia="Arial Unicode MS" w:cs="Arial Unicode MS"/>
                <w:color w:val="000000"/>
              </w:rPr>
              <w:br/>
              <w:t>使用的设备型号：TL-Pro</w:t>
            </w:r>
            <w:r>
              <w:rPr>
                <w:color w:val="000000"/>
              </w:rPr>
              <w:br/>
            </w:r>
            <w:hyperlink r:id="rId765">
              <w:r w:rsidR="00734CC3">
                <w:rPr>
                  <w:color w:val="0563C1"/>
                  <w:u w:val="single"/>
                </w:rPr>
                <w:t>DOI: 10.27357/d.cnki.gtgyu.2024.000336</w:t>
              </w:r>
            </w:hyperlink>
          </w:p>
        </w:tc>
      </w:tr>
      <w:tr w:rsidR="00C44B0B" w14:paraId="25DB631E" w14:textId="77777777">
        <w:trPr>
          <w:cantSplit/>
        </w:trPr>
        <w:tc>
          <w:tcPr>
            <w:tcW w:w="648" w:type="dxa"/>
            <w:shd w:val="clear" w:color="auto" w:fill="F4F4F4"/>
            <w:tcMar>
              <w:top w:w="95" w:type="dxa"/>
              <w:left w:w="105" w:type="dxa"/>
              <w:bottom w:w="95" w:type="dxa"/>
              <w:right w:w="105" w:type="dxa"/>
            </w:tcMar>
          </w:tcPr>
          <w:p w14:paraId="67D0CAB5" w14:textId="77777777" w:rsidR="00734CC3" w:rsidRDefault="00000000">
            <w:r>
              <w:t>194</w:t>
            </w:r>
          </w:p>
        </w:tc>
        <w:tc>
          <w:tcPr>
            <w:tcW w:w="792" w:type="dxa"/>
            <w:shd w:val="clear" w:color="auto" w:fill="F4F4F4"/>
            <w:tcMar>
              <w:top w:w="95" w:type="dxa"/>
              <w:left w:w="105" w:type="dxa"/>
              <w:bottom w:w="95" w:type="dxa"/>
              <w:right w:w="105" w:type="dxa"/>
            </w:tcMar>
          </w:tcPr>
          <w:p w14:paraId="4FFD6316"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6CF266C" w14:textId="77777777" w:rsidR="00734CC3" w:rsidRDefault="00000000">
            <w:pPr>
              <w:rPr>
                <w:lang w:eastAsia="zh-CN"/>
              </w:rPr>
            </w:pPr>
            <w:r>
              <w:rPr>
                <w:rFonts w:ascii="Arial Unicode MS" w:eastAsia="Arial Unicode MS" w:hAnsi="Arial Unicode MS" w:cs="Arial Unicode MS"/>
                <w:lang w:eastAsia="zh-CN"/>
              </w:rPr>
              <w:t>金刚石氮空位色心的定向制备研究</w:t>
            </w:r>
            <w:r>
              <w:rPr>
                <w:lang w:eastAsia="zh-CN"/>
              </w:rPr>
              <w:br/>
            </w:r>
            <w:r>
              <w:rPr>
                <w:rFonts w:ascii="Arial Unicode MS" w:eastAsia="Arial Unicode MS" w:hAnsi="Arial Unicode MS" w:cs="Arial Unicode MS"/>
                <w:lang w:eastAsia="zh-CN"/>
              </w:rPr>
              <w:t>李向升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内蒙古科技大学</w:t>
              <w:br/>
              <w:t>硕士学位论文</w:t>
            </w:r>
            <w:r>
              <w:rPr>
                <w:color w:val="000000"/>
              </w:rPr>
              <w:br/>
            </w:r>
            <w:hyperlink r:id="rId766">
              <w:r w:rsidR="00734CC3">
                <w:rPr>
                  <w:color w:val="0563C1"/>
                  <w:u w:val="single"/>
                </w:rPr>
                <w:t>DOI: 10.27724/d.cnki.gnmgk.2024.000388</w:t>
              </w:r>
            </w:hyperlink>
          </w:p>
        </w:tc>
      </w:tr>
      <w:tr w:rsidR="00C44B0B" w14:paraId="107025EE" w14:textId="77777777">
        <w:trPr>
          <w:cantSplit/>
        </w:trPr>
        <w:tc>
          <w:tcPr>
            <w:tcW w:w="648" w:type="dxa"/>
            <w:shd w:val="clear" w:color="auto" w:fill="F4F4F4"/>
            <w:tcMar>
              <w:top w:w="95" w:type="dxa"/>
              <w:left w:w="105" w:type="dxa"/>
              <w:bottom w:w="95" w:type="dxa"/>
              <w:right w:w="105" w:type="dxa"/>
            </w:tcMar>
          </w:tcPr>
          <w:p w14:paraId="6C764DB6" w14:textId="77777777" w:rsidR="00734CC3" w:rsidRDefault="00000000">
            <w:r>
              <w:t>195</w:t>
            </w:r>
          </w:p>
        </w:tc>
        <w:tc>
          <w:tcPr>
            <w:tcW w:w="792" w:type="dxa"/>
            <w:shd w:val="clear" w:color="auto" w:fill="F4F4F4"/>
            <w:tcMar>
              <w:top w:w="95" w:type="dxa"/>
              <w:left w:w="105" w:type="dxa"/>
              <w:bottom w:w="95" w:type="dxa"/>
              <w:right w:w="105" w:type="dxa"/>
            </w:tcMar>
          </w:tcPr>
          <w:p w14:paraId="11903AD4" w14:textId="77777777" w:rsidR="00734CC3" w:rsidRDefault="00000000">
            <w:r>
              <w:t>2024</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652D864B" w14:textId="77777777" w:rsidR="00734CC3" w:rsidRDefault="00000000">
            <w:pPr>
              <w:rPr>
                <w:lang w:eastAsia="zh-CN"/>
              </w:rPr>
            </w:pPr>
            <w:r>
              <w:rPr>
                <w:rFonts w:ascii="Arial Unicode MS" w:eastAsia="Arial Unicode MS" w:hAnsi="Arial Unicode MS" w:cs="Arial Unicode MS"/>
                <w:lang w:eastAsia="zh-CN"/>
              </w:rPr>
              <w:t>金属</w:t>
            </w:r>
            <w:r>
              <w:rPr>
                <w:lang w:eastAsia="zh-CN"/>
              </w:rPr>
              <w:t>_</w:t>
            </w:r>
            <w:r>
              <w:rPr>
                <w:rFonts w:ascii="Arial Unicode MS" w:eastAsia="Arial Unicode MS" w:hAnsi="Arial Unicode MS" w:cs="Arial Unicode MS"/>
                <w:lang w:eastAsia="zh-CN"/>
              </w:rPr>
              <w:t>纳米纤维复合催化剂的设计合成与电催化性能研究</w:t>
            </w:r>
            <w:r>
              <w:rPr>
                <w:lang w:eastAsia="zh-CN"/>
              </w:rPr>
              <w:br/>
            </w:r>
            <w:r>
              <w:rPr>
                <w:rFonts w:ascii="Arial Unicode MS" w:eastAsia="Arial Unicode MS" w:hAnsi="Arial Unicode MS" w:cs="Arial Unicode MS"/>
                <w:lang w:eastAsia="zh-CN"/>
              </w:rPr>
              <w:t>李轩</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中国科学技术大学</w:t>
              <w:br/>
              <w:t>博士学位论文</w:t>
            </w:r>
            <w:r>
              <w:rPr>
                <w:rFonts w:ascii="Arial Unicode MS" w:hAnsi="Arial Unicode MS" w:eastAsia="Arial Unicode MS" w:cs="Arial Unicode MS"/>
                <w:color w:val="000000"/>
              </w:rPr>
              <w:br/>
              <w:t>使用的设备型号：TL-Pro</w:t>
            </w:r>
            <w:r>
              <w:rPr>
                <w:color w:val="000000"/>
              </w:rPr>
              <w:br/>
            </w:r>
            <w:hyperlink r:id="rId767">
              <w:r w:rsidR="00734CC3">
                <w:rPr>
                  <w:color w:val="0563C1"/>
                  <w:u w:val="single"/>
                </w:rPr>
                <w:t>DOI: 10.27517/d.cnki.gzkju.2024.000555</w:t>
              </w:r>
            </w:hyperlink>
          </w:p>
        </w:tc>
      </w:tr>
      <w:tr w:rsidR="00C44B0B" w14:paraId="35FB980D" w14:textId="77777777">
        <w:trPr>
          <w:cantSplit/>
        </w:trPr>
        <w:tc>
          <w:tcPr>
            <w:tcW w:w="648" w:type="dxa"/>
            <w:shd w:val="clear" w:color="auto" w:fill="F4F4F4"/>
            <w:tcMar>
              <w:top w:w="95" w:type="dxa"/>
              <w:left w:w="105" w:type="dxa"/>
              <w:bottom w:w="95" w:type="dxa"/>
              <w:right w:w="105" w:type="dxa"/>
            </w:tcMar>
          </w:tcPr>
          <w:p w14:paraId="396BD4B5" w14:textId="77777777" w:rsidR="00734CC3" w:rsidRDefault="00000000">
            <w:r>
              <w:t>196</w:t>
            </w:r>
          </w:p>
        </w:tc>
        <w:tc>
          <w:tcPr>
            <w:tcW w:w="792" w:type="dxa"/>
            <w:shd w:val="clear" w:color="auto" w:fill="F4F4F4"/>
            <w:tcMar>
              <w:top w:w="95" w:type="dxa"/>
              <w:left w:w="105" w:type="dxa"/>
              <w:bottom w:w="95" w:type="dxa"/>
              <w:right w:w="105" w:type="dxa"/>
            </w:tcMar>
          </w:tcPr>
          <w:p w14:paraId="78CBF4E6" w14:textId="77777777" w:rsidR="00734CC3" w:rsidRDefault="00000000">
            <w:r>
              <w:t>2024</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437F10E4" w14:textId="77777777" w:rsidR="00734CC3" w:rsidRDefault="00000000">
            <w:r>
              <w:rPr>
                <w:rFonts w:ascii="Arial Unicode MS" w:eastAsia="Arial Unicode MS" w:hAnsi="Arial Unicode MS" w:cs="Arial Unicode MS"/>
              </w:rPr>
              <w:t>金属有机骨架逐层生长法制备</w:t>
            </w:r>
            <w:r>
              <w:t>PET@CuBTC</w:t>
            </w:r>
            <w:r>
              <w:rPr>
                <w:rFonts w:ascii="Arial Unicode MS" w:eastAsia="Arial Unicode MS" w:hAnsi="Arial Unicode MS" w:cs="Arial Unicode MS"/>
              </w:rPr>
              <w:t>分级多孔纳米纤维的研究</w:t>
            </w:r>
            <w:r>
              <w:br/>
            </w:r>
            <w:r>
              <w:rPr>
                <w:rFonts w:ascii="Arial Unicode MS" w:eastAsia="Arial Unicode MS" w:hAnsi="Arial Unicode MS" w:cs="Arial Unicode MS"/>
              </w:rPr>
              <w:t>田鹏</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贵州大学</w:t>
              <w:br/>
              <w:t>期刊论文</w:t>
            </w:r>
            <w:r>
              <w:rPr>
                <w:color w:val="000000"/>
              </w:rPr>
              <w:br/>
            </w:r>
            <w:hyperlink r:id="rId768">
              <w:r w:rsidR="00734CC3">
                <w:rPr>
                  <w:color w:val="0563C1"/>
                  <w:u w:val="single"/>
                </w:rPr>
                <w:t>DOI: 10.16606/j.cnki.issn0253-4320.2024.10.025</w:t>
              </w:r>
            </w:hyperlink>
          </w:p>
        </w:tc>
      </w:tr>
      <w:tr w:rsidR="00C44B0B" w14:paraId="0C0D6079" w14:textId="77777777">
        <w:trPr>
          <w:cantSplit/>
        </w:trPr>
        <w:tc>
          <w:tcPr>
            <w:tcW w:w="648" w:type="dxa"/>
            <w:shd w:val="clear" w:color="auto" w:fill="F4F4F4"/>
            <w:tcMar>
              <w:top w:w="95" w:type="dxa"/>
              <w:left w:w="105" w:type="dxa"/>
              <w:bottom w:w="95" w:type="dxa"/>
              <w:right w:w="105" w:type="dxa"/>
            </w:tcMar>
          </w:tcPr>
          <w:p w14:paraId="1004E8FE" w14:textId="77777777" w:rsidR="00734CC3" w:rsidRDefault="00000000">
            <w:r>
              <w:t>197</w:t>
            </w:r>
          </w:p>
        </w:tc>
        <w:tc>
          <w:tcPr>
            <w:tcW w:w="792" w:type="dxa"/>
            <w:shd w:val="clear" w:color="auto" w:fill="F4F4F4"/>
            <w:tcMar>
              <w:top w:w="95" w:type="dxa"/>
              <w:left w:w="105" w:type="dxa"/>
              <w:bottom w:w="95" w:type="dxa"/>
              <w:right w:w="105" w:type="dxa"/>
            </w:tcMar>
          </w:tcPr>
          <w:p w14:paraId="276B0994" w14:textId="77777777" w:rsidR="00734CC3" w:rsidRDefault="00000000">
            <w:r>
              <w:t>2024</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505B3A2C" w14:textId="77777777" w:rsidR="00734CC3" w:rsidRDefault="00000000">
            <w:pPr>
              <w:rPr>
                <w:lang w:eastAsia="zh-CN"/>
              </w:rPr>
            </w:pPr>
            <w:r>
              <w:rPr>
                <w:rFonts w:ascii="Arial Unicode MS" w:eastAsia="Arial Unicode MS" w:hAnsi="Arial Unicode MS" w:cs="Arial Unicode MS"/>
                <w:lang w:eastAsia="zh-CN"/>
              </w:rPr>
              <w:t>钇稳定氧化锆纤维结构调控及性能优化研究</w:t>
            </w:r>
            <w:r>
              <w:rPr>
                <w:lang w:eastAsia="zh-CN"/>
              </w:rPr>
              <w:br/>
            </w:r>
            <w:r>
              <w:rPr>
                <w:rFonts w:ascii="Arial Unicode MS" w:eastAsia="Arial Unicode MS" w:hAnsi="Arial Unicode MS" w:cs="Arial Unicode MS"/>
                <w:lang w:eastAsia="zh-CN"/>
              </w:rPr>
              <w:t>马德华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山东大学</w:t>
              <w:br/>
              <w:t>博士学位论文</w:t>
            </w:r>
            <w:r>
              <w:rPr>
                <w:color w:val="000000"/>
              </w:rPr>
              <w:br/>
            </w:r>
            <w:hyperlink r:id="rId769">
              <w:r w:rsidR="00734CC3">
                <w:rPr>
                  <w:color w:val="0563C1"/>
                  <w:u w:val="single"/>
                </w:rPr>
                <w:t>DOI: 10.27272/d.cnki.gshdu.2024.000219</w:t>
              </w:r>
            </w:hyperlink>
          </w:p>
        </w:tc>
      </w:tr>
      <w:tr w:rsidR="00C44B0B" w14:paraId="0BC7956F" w14:textId="77777777">
        <w:trPr>
          <w:cantSplit/>
        </w:trPr>
        <w:tc>
          <w:tcPr>
            <w:tcW w:w="648" w:type="dxa"/>
            <w:shd w:val="clear" w:color="auto" w:fill="F4F4F4"/>
            <w:tcMar>
              <w:top w:w="95" w:type="dxa"/>
              <w:left w:w="105" w:type="dxa"/>
              <w:bottom w:w="95" w:type="dxa"/>
              <w:right w:w="105" w:type="dxa"/>
            </w:tcMar>
          </w:tcPr>
          <w:p w14:paraId="783AC0BE" w14:textId="77777777" w:rsidR="00734CC3" w:rsidRDefault="00000000">
            <w:r>
              <w:t>198</w:t>
            </w:r>
          </w:p>
        </w:tc>
        <w:tc>
          <w:tcPr>
            <w:tcW w:w="792" w:type="dxa"/>
            <w:shd w:val="clear" w:color="auto" w:fill="F4F4F4"/>
            <w:tcMar>
              <w:top w:w="95" w:type="dxa"/>
              <w:left w:w="105" w:type="dxa"/>
              <w:bottom w:w="95" w:type="dxa"/>
              <w:right w:w="105" w:type="dxa"/>
            </w:tcMar>
          </w:tcPr>
          <w:p w14:paraId="01014179"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28396998" w14:textId="77777777" w:rsidR="00734CC3" w:rsidRDefault="00000000">
            <w:pPr>
              <w:rPr>
                <w:lang w:eastAsia="zh-CN"/>
              </w:rPr>
            </w:pPr>
            <w:r>
              <w:rPr>
                <w:rFonts w:ascii="Arial Unicode MS" w:eastAsia="Arial Unicode MS" w:hAnsi="Arial Unicode MS" w:cs="Arial Unicode MS"/>
                <w:lang w:eastAsia="zh-CN"/>
              </w:rPr>
              <w:t>钼基半导体材料纳米结构的构筑及其对挥发性有机胺的敏感性能研究</w:t>
            </w:r>
            <w:r>
              <w:rPr>
                <w:lang w:eastAsia="zh-CN"/>
              </w:rPr>
              <w:br/>
            </w:r>
            <w:r>
              <w:rPr>
                <w:rFonts w:ascii="Arial Unicode MS" w:eastAsia="Arial Unicode MS" w:hAnsi="Arial Unicode MS" w:cs="Arial Unicode MS"/>
                <w:lang w:eastAsia="zh-CN"/>
              </w:rPr>
              <w:t>张皓宇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使用的设备型号：TL-Pro-BM</w:t>
            </w:r>
            <w:r>
              <w:rPr>
                <w:color w:val="000000"/>
              </w:rPr>
              <w:br/>
            </w:r>
            <w:hyperlink r:id="rId770">
              <w:r w:rsidR="00734CC3">
                <w:rPr>
                  <w:color w:val="0563C1"/>
                  <w:u w:val="single"/>
                </w:rPr>
                <w:t>DOI: 10.26992/d.cnki.gdlqc.2025.000093</w:t>
              </w:r>
            </w:hyperlink>
          </w:p>
        </w:tc>
      </w:tr>
      <w:tr w:rsidR="00C44B0B" w14:paraId="36511EB5" w14:textId="77777777">
        <w:trPr>
          <w:cantSplit/>
        </w:trPr>
        <w:tc>
          <w:tcPr>
            <w:tcW w:w="648" w:type="dxa"/>
            <w:shd w:val="clear" w:color="auto" w:fill="F4F4F4"/>
            <w:tcMar>
              <w:top w:w="95" w:type="dxa"/>
              <w:left w:w="105" w:type="dxa"/>
              <w:bottom w:w="95" w:type="dxa"/>
              <w:right w:w="105" w:type="dxa"/>
            </w:tcMar>
          </w:tcPr>
          <w:p w14:paraId="02BC7408" w14:textId="77777777" w:rsidR="00734CC3" w:rsidRDefault="00000000">
            <w:r>
              <w:lastRenderedPageBreak/>
              <w:t>199</w:t>
            </w:r>
          </w:p>
        </w:tc>
        <w:tc>
          <w:tcPr>
            <w:tcW w:w="792" w:type="dxa"/>
            <w:shd w:val="clear" w:color="auto" w:fill="F4F4F4"/>
            <w:tcMar>
              <w:top w:w="95" w:type="dxa"/>
              <w:left w:w="105" w:type="dxa"/>
              <w:bottom w:w="95" w:type="dxa"/>
              <w:right w:w="105" w:type="dxa"/>
            </w:tcMar>
          </w:tcPr>
          <w:p w14:paraId="12BC0CEF" w14:textId="77777777" w:rsidR="00734CC3" w:rsidRDefault="00000000">
            <w:r>
              <w:t>2024</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5348DEE1" w14:textId="77777777" w:rsidR="00734CC3" w:rsidRDefault="00000000">
            <w:pPr>
              <w:rPr>
                <w:lang w:eastAsia="zh-CN"/>
              </w:rPr>
            </w:pPr>
            <w:r>
              <w:rPr>
                <w:rFonts w:ascii="Arial Unicode MS" w:eastAsia="Arial Unicode MS" w:hAnsi="Arial Unicode MS" w:cs="Arial Unicode MS"/>
                <w:lang w:eastAsia="zh-CN"/>
              </w:rPr>
              <w:t>铯钨青铜粉体的制备及其近红外屏蔽</w:t>
            </w:r>
            <w:r>
              <w:rPr>
                <w:lang w:eastAsia="zh-CN"/>
              </w:rPr>
              <w:t>_</w:t>
            </w:r>
            <w:r>
              <w:rPr>
                <w:rFonts w:ascii="Arial Unicode MS" w:eastAsia="Arial Unicode MS" w:hAnsi="Arial Unicode MS" w:cs="Arial Unicode MS"/>
                <w:lang w:eastAsia="zh-CN"/>
              </w:rPr>
              <w:t>隔热性能</w:t>
            </w:r>
            <w:r>
              <w:rPr>
                <w:lang w:eastAsia="zh-CN"/>
              </w:rPr>
              <w:br/>
            </w:r>
            <w:r>
              <w:rPr>
                <w:rFonts w:ascii="Arial Unicode MS" w:eastAsia="Arial Unicode MS" w:hAnsi="Arial Unicode MS" w:cs="Arial Unicode MS"/>
                <w:lang w:eastAsia="zh-CN"/>
              </w:rPr>
              <w:t>田紫薇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期刊论文</w:t>
            </w:r>
            <w:r>
              <w:rPr>
                <w:rFonts w:ascii="Arial Unicode MS" w:hAnsi="Arial Unicode MS" w:eastAsia="Arial Unicode MS" w:cs="Arial Unicode MS"/>
                <w:color w:val="000000"/>
              </w:rPr>
              <w:br/>
              <w:t>使用的设备型号：TL-Pro-BM</w:t>
            </w:r>
            <w:r>
              <w:rPr>
                <w:color w:val="000000"/>
              </w:rPr>
              <w:br/>
            </w:r>
            <w:hyperlink r:id="rId771">
              <w:r w:rsidR="00734CC3">
                <w:rPr>
                  <w:color w:val="0563C1"/>
                  <w:u w:val="single"/>
                </w:rPr>
                <w:t>DOI: 10.19670/j.cnki.dlgydxxb.2024.0611</w:t>
              </w:r>
            </w:hyperlink>
          </w:p>
        </w:tc>
      </w:tr>
      <w:tr w:rsidR="00C44B0B" w14:paraId="2F5AF09A" w14:textId="77777777">
        <w:trPr>
          <w:cantSplit/>
        </w:trPr>
        <w:tc>
          <w:tcPr>
            <w:tcW w:w="648" w:type="dxa"/>
            <w:shd w:val="clear" w:color="auto" w:fill="F4F4F4"/>
            <w:tcMar>
              <w:top w:w="95" w:type="dxa"/>
              <w:left w:w="105" w:type="dxa"/>
              <w:bottom w:w="95" w:type="dxa"/>
              <w:right w:w="105" w:type="dxa"/>
            </w:tcMar>
          </w:tcPr>
          <w:p w14:paraId="6113CDAF" w14:textId="77777777" w:rsidR="00734CC3" w:rsidRDefault="00000000">
            <w:r>
              <w:t>200</w:t>
            </w:r>
          </w:p>
        </w:tc>
        <w:tc>
          <w:tcPr>
            <w:tcW w:w="792" w:type="dxa"/>
            <w:shd w:val="clear" w:color="auto" w:fill="F4F4F4"/>
            <w:tcMar>
              <w:top w:w="95" w:type="dxa"/>
              <w:left w:w="105" w:type="dxa"/>
              <w:bottom w:w="95" w:type="dxa"/>
              <w:right w:w="105" w:type="dxa"/>
            </w:tcMar>
          </w:tcPr>
          <w:p w14:paraId="4FC69ACD"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12D775A" w14:textId="77777777" w:rsidR="00734CC3" w:rsidRDefault="00000000">
            <w:pPr>
              <w:rPr>
                <w:lang w:eastAsia="zh-CN"/>
              </w:rPr>
            </w:pPr>
            <w:r>
              <w:rPr>
                <w:rFonts w:ascii="Arial Unicode MS" w:eastAsia="Arial Unicode MS" w:hAnsi="Arial Unicode MS" w:cs="Arial Unicode MS"/>
                <w:lang w:eastAsia="zh-CN"/>
              </w:rPr>
              <w:t>镍钛基编织输尿管支架管的防黏抗菌功能化及其性能研究</w:t>
            </w:r>
            <w:r>
              <w:rPr>
                <w:lang w:eastAsia="zh-CN"/>
              </w:rPr>
              <w:br/>
            </w:r>
            <w:r>
              <w:rPr>
                <w:rFonts w:ascii="Arial Unicode MS" w:eastAsia="Arial Unicode MS" w:hAnsi="Arial Unicode MS" w:cs="Arial Unicode MS"/>
                <w:lang w:eastAsia="zh-CN"/>
              </w:rPr>
              <w:t>高复苏</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w:t>
            </w:r>
            <w:r>
              <w:rPr>
                <w:color w:val="000000"/>
              </w:rPr>
              <w:br/>
            </w:r>
            <w:hyperlink r:id="rId772">
              <w:r w:rsidR="00734CC3">
                <w:rPr>
                  <w:color w:val="0563C1"/>
                  <w:u w:val="single"/>
                </w:rPr>
                <w:t>DOI: 10.27012/d.cnki.gdhuu.2025.000423</w:t>
              </w:r>
            </w:hyperlink>
          </w:p>
        </w:tc>
      </w:tr>
      <w:tr w:rsidR="00C44B0B" w14:paraId="0CE8DC47" w14:textId="77777777">
        <w:trPr>
          <w:cantSplit/>
        </w:trPr>
        <w:tc>
          <w:tcPr>
            <w:tcW w:w="648" w:type="dxa"/>
            <w:shd w:val="clear" w:color="auto" w:fill="F4F4F4"/>
            <w:tcMar>
              <w:top w:w="95" w:type="dxa"/>
              <w:left w:w="105" w:type="dxa"/>
              <w:bottom w:w="95" w:type="dxa"/>
              <w:right w:w="105" w:type="dxa"/>
            </w:tcMar>
          </w:tcPr>
          <w:p w14:paraId="4ECD1E15" w14:textId="77777777" w:rsidR="00734CC3" w:rsidRDefault="00000000">
            <w:r>
              <w:t>201</w:t>
            </w:r>
          </w:p>
        </w:tc>
        <w:tc>
          <w:tcPr>
            <w:tcW w:w="792" w:type="dxa"/>
            <w:shd w:val="clear" w:color="auto" w:fill="F4F4F4"/>
            <w:tcMar>
              <w:top w:w="95" w:type="dxa"/>
              <w:left w:w="105" w:type="dxa"/>
              <w:bottom w:w="95" w:type="dxa"/>
              <w:right w:w="105" w:type="dxa"/>
            </w:tcMar>
          </w:tcPr>
          <w:p w14:paraId="2E07F92D"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2EEFC42" w14:textId="77777777" w:rsidR="00734CC3" w:rsidRDefault="00000000">
            <w:pPr>
              <w:rPr>
                <w:lang w:eastAsia="zh-CN"/>
              </w:rPr>
            </w:pPr>
            <w:r>
              <w:rPr>
                <w:rFonts w:ascii="Arial Unicode MS" w:eastAsia="Arial Unicode MS" w:hAnsi="Arial Unicode MS" w:cs="Arial Unicode MS"/>
                <w:lang w:eastAsia="zh-CN"/>
              </w:rPr>
              <w:t>集细菌比色诊断与灭活一体化纳米纤维敷料的制备与性能研究</w:t>
            </w:r>
            <w:r>
              <w:rPr>
                <w:lang w:eastAsia="zh-CN"/>
              </w:rPr>
              <w:br/>
            </w:r>
            <w:r>
              <w:rPr>
                <w:rFonts w:ascii="Arial Unicode MS" w:eastAsia="Arial Unicode MS" w:hAnsi="Arial Unicode MS" w:cs="Arial Unicode MS"/>
                <w:lang w:eastAsia="zh-CN"/>
              </w:rPr>
              <w:t>任超帆</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使用的设备型号：TL-Pro-BM</w:t>
            </w:r>
            <w:r>
              <w:rPr>
                <w:color w:val="000000"/>
              </w:rPr>
              <w:br/>
            </w:r>
            <w:hyperlink r:id="rId773">
              <w:r w:rsidR="00734CC3">
                <w:rPr>
                  <w:color w:val="0563C1"/>
                  <w:u w:val="single"/>
                </w:rPr>
                <w:t>DOI: 10.27012/d.cnki.gdhuu.2025.002040</w:t>
              </w:r>
            </w:hyperlink>
          </w:p>
        </w:tc>
      </w:tr>
      <w:tr w:rsidR="00C44B0B" w14:paraId="53A9B001" w14:textId="77777777">
        <w:trPr>
          <w:cantSplit/>
        </w:trPr>
        <w:tc>
          <w:tcPr>
            <w:tcW w:w="648" w:type="dxa"/>
            <w:shd w:val="clear" w:color="auto" w:fill="F4F4F4"/>
            <w:tcMar>
              <w:top w:w="95" w:type="dxa"/>
              <w:left w:w="105" w:type="dxa"/>
              <w:bottom w:w="95" w:type="dxa"/>
              <w:right w:w="105" w:type="dxa"/>
            </w:tcMar>
          </w:tcPr>
          <w:p w14:paraId="5C5746B7" w14:textId="77777777" w:rsidR="00734CC3" w:rsidRDefault="00000000">
            <w:r>
              <w:t>202</w:t>
            </w:r>
          </w:p>
        </w:tc>
        <w:tc>
          <w:tcPr>
            <w:tcW w:w="792" w:type="dxa"/>
            <w:shd w:val="clear" w:color="auto" w:fill="F4F4F4"/>
            <w:tcMar>
              <w:top w:w="95" w:type="dxa"/>
              <w:left w:w="105" w:type="dxa"/>
              <w:bottom w:w="95" w:type="dxa"/>
              <w:right w:w="105" w:type="dxa"/>
            </w:tcMar>
          </w:tcPr>
          <w:p w14:paraId="1B40B9CB"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D245606" w14:textId="77777777" w:rsidR="00734CC3" w:rsidRDefault="00000000">
            <w:pPr>
              <w:rPr>
                <w:lang w:eastAsia="zh-CN"/>
              </w:rPr>
            </w:pPr>
            <w:r>
              <w:rPr>
                <w:rFonts w:ascii="Arial Unicode MS" w:eastAsia="Arial Unicode MS" w:hAnsi="Arial Unicode MS" w:cs="Arial Unicode MS"/>
                <w:lang w:eastAsia="zh-CN"/>
              </w:rPr>
              <w:t>静电纺</w:t>
            </w:r>
            <w:r>
              <w:rPr>
                <w:lang w:eastAsia="zh-CN"/>
              </w:rPr>
              <w:t>PVDF_Ti_3CNT_x</w:t>
            </w:r>
            <w:r>
              <w:rPr>
                <w:rFonts w:ascii="Arial Unicode MS" w:eastAsia="Arial Unicode MS" w:hAnsi="Arial Unicode MS" w:cs="Arial Unicode MS"/>
                <w:lang w:eastAsia="zh-CN"/>
              </w:rPr>
              <w:t>复合膜的制备及电磁屏蔽性能研究</w:t>
            </w:r>
            <w:r>
              <w:rPr>
                <w:lang w:eastAsia="zh-CN"/>
              </w:rPr>
              <w:br/>
            </w:r>
            <w:r>
              <w:rPr>
                <w:rFonts w:ascii="Arial Unicode MS" w:eastAsia="Arial Unicode MS" w:hAnsi="Arial Unicode MS" w:cs="Arial Unicode MS"/>
                <w:lang w:eastAsia="zh-CN"/>
              </w:rPr>
              <w:t>曹锐</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使用的设备型号：TL-Pro-BM</w:t>
            </w:r>
            <w:r>
              <w:rPr>
                <w:color w:val="000000"/>
              </w:rPr>
              <w:br/>
            </w:r>
            <w:hyperlink r:id="rId774">
              <w:r w:rsidR="00734CC3">
                <w:rPr>
                  <w:color w:val="0563C1"/>
                  <w:u w:val="single"/>
                </w:rPr>
                <w:t>DOI: 10.27351/d.cnki.gszhu.2024.002755</w:t>
              </w:r>
            </w:hyperlink>
          </w:p>
        </w:tc>
      </w:tr>
      <w:tr w:rsidR="00C44B0B" w14:paraId="3AE0E33D" w14:textId="77777777">
        <w:trPr>
          <w:cantSplit/>
        </w:trPr>
        <w:tc>
          <w:tcPr>
            <w:tcW w:w="648" w:type="dxa"/>
            <w:shd w:val="clear" w:color="auto" w:fill="F4F4F4"/>
            <w:tcMar>
              <w:top w:w="95" w:type="dxa"/>
              <w:left w:w="105" w:type="dxa"/>
              <w:bottom w:w="95" w:type="dxa"/>
              <w:right w:w="105" w:type="dxa"/>
            </w:tcMar>
          </w:tcPr>
          <w:p w14:paraId="2FD1ED95" w14:textId="77777777" w:rsidR="00734CC3" w:rsidRDefault="00000000">
            <w:r>
              <w:t>203</w:t>
            </w:r>
          </w:p>
        </w:tc>
        <w:tc>
          <w:tcPr>
            <w:tcW w:w="792" w:type="dxa"/>
            <w:shd w:val="clear" w:color="auto" w:fill="F4F4F4"/>
            <w:tcMar>
              <w:top w:w="95" w:type="dxa"/>
              <w:left w:w="105" w:type="dxa"/>
              <w:bottom w:w="95" w:type="dxa"/>
              <w:right w:w="105" w:type="dxa"/>
            </w:tcMar>
          </w:tcPr>
          <w:p w14:paraId="23943117" w14:textId="77777777" w:rsidR="00734CC3" w:rsidRDefault="00000000">
            <w:r>
              <w:t>2024</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072C0F88" w14:textId="77777777" w:rsidR="00734CC3" w:rsidRDefault="00000000">
            <w:pPr>
              <w:rPr>
                <w:lang w:eastAsia="zh-CN"/>
              </w:rPr>
            </w:pPr>
            <w:r>
              <w:rPr>
                <w:rFonts w:ascii="Arial Unicode MS" w:eastAsia="Arial Unicode MS" w:hAnsi="Arial Unicode MS" w:cs="Arial Unicode MS"/>
                <w:lang w:eastAsia="zh-CN"/>
              </w:rPr>
              <w:t>静电纺丝</w:t>
            </w:r>
            <w:r>
              <w:rPr>
                <w:lang w:eastAsia="zh-CN"/>
              </w:rPr>
              <w:t>HNTs_PBST</w:t>
            </w:r>
            <w:r>
              <w:rPr>
                <w:rFonts w:ascii="Arial Unicode MS" w:eastAsia="Arial Unicode MS" w:hAnsi="Arial Unicode MS" w:cs="Arial Unicode MS"/>
                <w:lang w:eastAsia="zh-CN"/>
              </w:rPr>
              <w:t>复合纳米纤维膜的制备及其空气过滤性能研究</w:t>
            </w:r>
            <w:r>
              <w:rPr>
                <w:lang w:eastAsia="zh-CN"/>
              </w:rPr>
              <w:br/>
            </w:r>
            <w:r>
              <w:rPr>
                <w:rFonts w:ascii="Arial Unicode MS" w:eastAsia="Arial Unicode MS" w:hAnsi="Arial Unicode MS" w:cs="Arial Unicode MS"/>
                <w:lang w:eastAsia="zh-CN"/>
              </w:rPr>
              <w:t>赵晰蒙</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北京服装学院</w:t>
              <w:br/>
              <w:t>期刊论文</w:t>
            </w:r>
            <w:r>
              <w:rPr>
                <w:rFonts w:ascii="Arial Unicode MS" w:hAnsi="Arial Unicode MS" w:eastAsia="Arial Unicode MS" w:cs="Arial Unicode MS"/>
                <w:color w:val="000000"/>
              </w:rPr>
              <w:br/>
              <w:t>使用的设备型号：TL-Pro</w:t>
            </w:r>
            <w:r>
              <w:rPr>
                <w:color w:val="000000"/>
              </w:rPr>
              <w:br/>
            </w:r>
            <w:hyperlink r:id="rId775">
              <w:r w:rsidR="00734CC3">
                <w:rPr>
                  <w:rFonts w:ascii="Arial Unicode MS" w:eastAsia="Arial Unicode MS" w:hAnsi="Arial Unicode MS" w:cs="Arial Unicode MS"/>
                  <w:color w:val="0563C1"/>
                  <w:u w:val="single"/>
                </w:rPr>
                <w:t>知网公开详情：</w:t>
              </w:r>
              <w:r w:rsidR="00734CC3">
                <w:rPr>
                  <w:color w:val="0563C1"/>
                  <w:u w:val="single"/>
                </w:rPr>
                <w:t>SYHG202405009</w:t>
              </w:r>
            </w:hyperlink>
          </w:p>
        </w:tc>
      </w:tr>
      <w:tr w:rsidR="00C44B0B" w14:paraId="546E896D" w14:textId="77777777">
        <w:trPr>
          <w:cantSplit/>
        </w:trPr>
        <w:tc>
          <w:tcPr>
            <w:tcW w:w="648" w:type="dxa"/>
            <w:shd w:val="clear" w:color="auto" w:fill="F4F4F4"/>
            <w:tcMar>
              <w:top w:w="95" w:type="dxa"/>
              <w:left w:w="105" w:type="dxa"/>
              <w:bottom w:w="95" w:type="dxa"/>
              <w:right w:w="105" w:type="dxa"/>
            </w:tcMar>
          </w:tcPr>
          <w:p w14:paraId="607A5F6B" w14:textId="77777777" w:rsidR="00734CC3" w:rsidRDefault="00000000">
            <w:r>
              <w:t>204</w:t>
            </w:r>
          </w:p>
        </w:tc>
        <w:tc>
          <w:tcPr>
            <w:tcW w:w="792" w:type="dxa"/>
            <w:shd w:val="clear" w:color="auto" w:fill="F4F4F4"/>
            <w:tcMar>
              <w:top w:w="95" w:type="dxa"/>
              <w:left w:w="105" w:type="dxa"/>
              <w:bottom w:w="95" w:type="dxa"/>
              <w:right w:w="105" w:type="dxa"/>
            </w:tcMar>
          </w:tcPr>
          <w:p w14:paraId="51AB77EB"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A24495D" w14:textId="77777777" w:rsidR="00734CC3" w:rsidRDefault="00000000">
            <w:r>
              <w:rPr>
                <w:rFonts w:ascii="Arial Unicode MS" w:eastAsia="Arial Unicode MS" w:hAnsi="Arial Unicode MS" w:cs="Arial Unicode MS"/>
              </w:rPr>
              <w:t>静电纺丝</w:t>
            </w:r>
            <w:r>
              <w:t>PAN@MOFs</w:t>
            </w:r>
            <w:r>
              <w:rPr>
                <w:rFonts w:ascii="Arial Unicode MS" w:eastAsia="Arial Unicode MS" w:hAnsi="Arial Unicode MS" w:cs="Arial Unicode MS"/>
              </w:rPr>
              <w:t>及其在锌离子混合超级电容器中的应用</w:t>
            </w:r>
            <w:r>
              <w:br/>
            </w:r>
            <w:r>
              <w:rPr>
                <w:rFonts w:ascii="Arial Unicode MS" w:eastAsia="Arial Unicode MS" w:hAnsi="Arial Unicode MS" w:cs="Arial Unicode MS"/>
              </w:rPr>
              <w:t>崔博</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贵州大学</w:t>
              <w:br/>
              <w:t>硕士学位论文</w:t>
            </w:r>
            <w:r>
              <w:rPr>
                <w:rFonts w:ascii="Arial Unicode MS" w:hAnsi="Arial Unicode MS" w:eastAsia="Arial Unicode MS" w:cs="Arial Unicode MS"/>
                <w:color w:val="000000"/>
              </w:rPr>
              <w:br/>
              <w:t>使用的设备型号：TL-Pro-BM</w:t>
            </w:r>
            <w:r>
              <w:rPr>
                <w:color w:val="000000"/>
              </w:rPr>
              <w:br/>
            </w:r>
            <w:hyperlink r:id="rId776">
              <w:r w:rsidR="00734CC3">
                <w:rPr>
                  <w:color w:val="0563C1"/>
                  <w:u w:val="single"/>
                </w:rPr>
                <w:t>DOI: 10.27047/d.cnki.ggudu.2025.001273</w:t>
              </w:r>
            </w:hyperlink>
          </w:p>
        </w:tc>
      </w:tr>
      <w:tr w:rsidR="00C44B0B" w14:paraId="6F1B6CC1" w14:textId="77777777">
        <w:trPr>
          <w:cantSplit/>
        </w:trPr>
        <w:tc>
          <w:tcPr>
            <w:tcW w:w="648" w:type="dxa"/>
            <w:shd w:val="clear" w:color="auto" w:fill="F4F4F4"/>
            <w:tcMar>
              <w:top w:w="95" w:type="dxa"/>
              <w:left w:w="105" w:type="dxa"/>
              <w:bottom w:w="95" w:type="dxa"/>
              <w:right w:w="105" w:type="dxa"/>
            </w:tcMar>
          </w:tcPr>
          <w:p w14:paraId="2F9B00F3" w14:textId="77777777" w:rsidR="00734CC3" w:rsidRDefault="00000000">
            <w:r>
              <w:t>205</w:t>
            </w:r>
          </w:p>
        </w:tc>
        <w:tc>
          <w:tcPr>
            <w:tcW w:w="792" w:type="dxa"/>
            <w:shd w:val="clear" w:color="auto" w:fill="F4F4F4"/>
            <w:tcMar>
              <w:top w:w="95" w:type="dxa"/>
              <w:left w:w="105" w:type="dxa"/>
              <w:bottom w:w="95" w:type="dxa"/>
              <w:right w:w="105" w:type="dxa"/>
            </w:tcMar>
          </w:tcPr>
          <w:p w14:paraId="688048C3" w14:textId="77777777" w:rsidR="00734CC3" w:rsidRDefault="00000000">
            <w:r>
              <w:t>2024</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1C743C8E" w14:textId="77777777" w:rsidR="00734CC3" w:rsidRDefault="00000000">
            <w:pPr>
              <w:rPr>
                <w:lang w:eastAsia="zh-CN"/>
              </w:rPr>
            </w:pPr>
            <w:r>
              <w:rPr>
                <w:rFonts w:ascii="Arial Unicode MS" w:eastAsia="Arial Unicode MS" w:hAnsi="Arial Unicode MS" w:cs="Arial Unicode MS"/>
                <w:lang w:eastAsia="zh-CN"/>
              </w:rPr>
              <w:t>静电纺丝制备的聚己内酯</w:t>
            </w:r>
            <w:r>
              <w:rPr>
                <w:lang w:eastAsia="zh-CN"/>
              </w:rPr>
              <w:t>_</w:t>
            </w:r>
            <w:r>
              <w:rPr>
                <w:rFonts w:ascii="Arial Unicode MS" w:eastAsia="Arial Unicode MS" w:hAnsi="Arial Unicode MS" w:cs="Arial Unicode MS"/>
                <w:lang w:eastAsia="zh-CN"/>
              </w:rPr>
              <w:t>还原氧化石墨烯神经导管基底膜的生物相容性研究</w:t>
            </w:r>
            <w:r>
              <w:rPr>
                <w:lang w:eastAsia="zh-CN"/>
              </w:rPr>
              <w:br/>
            </w:r>
            <w:r>
              <w:rPr>
                <w:rFonts w:ascii="Arial Unicode MS" w:eastAsia="Arial Unicode MS" w:hAnsi="Arial Unicode MS" w:cs="Arial Unicode MS"/>
                <w:lang w:eastAsia="zh-CN"/>
              </w:rPr>
              <w:t>叶开</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期刊论文</w:t>
            </w:r>
            <w:r>
              <w:rPr>
                <w:color w:val="000000"/>
              </w:rPr>
              <w:br/>
            </w:r>
            <w:hyperlink r:id="rId777">
              <w:r w:rsidR="00734CC3">
                <w:rPr>
                  <w:rFonts w:ascii="Arial Unicode MS" w:eastAsia="Arial Unicode MS" w:hAnsi="Arial Unicode MS" w:cs="Arial Unicode MS"/>
                  <w:color w:val="0563C1"/>
                  <w:u w:val="single"/>
                </w:rPr>
                <w:t>知网公开详情：</w:t>
              </w:r>
              <w:r w:rsidR="00734CC3">
                <w:rPr>
                  <w:color w:val="0563C1"/>
                  <w:u w:val="single"/>
                </w:rPr>
                <w:t>ZZCW202404004</w:t>
              </w:r>
            </w:hyperlink>
          </w:p>
        </w:tc>
      </w:tr>
      <w:tr w:rsidR="00C44B0B" w14:paraId="1A68E2F6" w14:textId="77777777">
        <w:trPr>
          <w:cantSplit/>
        </w:trPr>
        <w:tc>
          <w:tcPr>
            <w:tcW w:w="648" w:type="dxa"/>
            <w:shd w:val="clear" w:color="auto" w:fill="F4F4F4"/>
            <w:tcMar>
              <w:top w:w="95" w:type="dxa"/>
              <w:left w:w="105" w:type="dxa"/>
              <w:bottom w:w="95" w:type="dxa"/>
              <w:right w:w="105" w:type="dxa"/>
            </w:tcMar>
          </w:tcPr>
          <w:p w14:paraId="0A282612" w14:textId="77777777" w:rsidR="00734CC3" w:rsidRDefault="00000000">
            <w:r>
              <w:t>206</w:t>
            </w:r>
          </w:p>
        </w:tc>
        <w:tc>
          <w:tcPr>
            <w:tcW w:w="792" w:type="dxa"/>
            <w:shd w:val="clear" w:color="auto" w:fill="F4F4F4"/>
            <w:tcMar>
              <w:top w:w="95" w:type="dxa"/>
              <w:left w:w="105" w:type="dxa"/>
              <w:bottom w:w="95" w:type="dxa"/>
              <w:right w:w="105" w:type="dxa"/>
            </w:tcMar>
          </w:tcPr>
          <w:p w14:paraId="4149410D"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25178A0" w14:textId="77777777" w:rsidR="00734CC3" w:rsidRDefault="00000000">
            <w:pPr>
              <w:rPr>
                <w:lang w:eastAsia="zh-CN"/>
              </w:rPr>
            </w:pPr>
            <w:r>
              <w:rPr>
                <w:rFonts w:ascii="Arial Unicode MS" w:eastAsia="Arial Unicode MS" w:hAnsi="Arial Unicode MS" w:cs="Arial Unicode MS"/>
                <w:lang w:eastAsia="zh-CN"/>
              </w:rPr>
              <w:t>静电纺丝制备锂离子电池锡基负极材料及其性能研究</w:t>
            </w:r>
            <w:r>
              <w:rPr>
                <w:lang w:eastAsia="zh-CN"/>
              </w:rPr>
              <w:br/>
            </w:r>
            <w:r>
              <w:rPr>
                <w:rFonts w:ascii="Arial Unicode MS" w:eastAsia="Arial Unicode MS" w:hAnsi="Arial Unicode MS" w:cs="Arial Unicode MS"/>
                <w:lang w:eastAsia="zh-CN"/>
              </w:rPr>
              <w:t>赵世宇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辽宁工程技术大学</w:t>
              <w:br/>
              <w:t>硕士学位论文</w:t>
            </w:r>
            <w:r>
              <w:rPr>
                <w:rFonts w:ascii="Arial Unicode MS" w:hAnsi="Arial Unicode MS" w:eastAsia="Arial Unicode MS" w:cs="Arial Unicode MS"/>
                <w:color w:val="000000"/>
              </w:rPr>
              <w:br/>
              <w:t>使用的设备型号：TL-Pro</w:t>
            </w:r>
            <w:r>
              <w:rPr>
                <w:color w:val="000000"/>
              </w:rPr>
              <w:br/>
            </w:r>
            <w:hyperlink r:id="rId778">
              <w:r w:rsidR="00734CC3">
                <w:rPr>
                  <w:color w:val="0563C1"/>
                  <w:u w:val="single"/>
                </w:rPr>
                <w:t>DOI: 10.27210/d.cnki.glnju.2024.001141</w:t>
              </w:r>
            </w:hyperlink>
          </w:p>
        </w:tc>
      </w:tr>
      <w:tr w:rsidR="00C44B0B" w14:paraId="61800BC3" w14:textId="77777777">
        <w:trPr>
          <w:cantSplit/>
        </w:trPr>
        <w:tc>
          <w:tcPr>
            <w:tcW w:w="648" w:type="dxa"/>
            <w:shd w:val="clear" w:color="auto" w:fill="F4F4F4"/>
            <w:tcMar>
              <w:top w:w="95" w:type="dxa"/>
              <w:left w:w="105" w:type="dxa"/>
              <w:bottom w:w="95" w:type="dxa"/>
              <w:right w:w="105" w:type="dxa"/>
            </w:tcMar>
          </w:tcPr>
          <w:p w14:paraId="44D7C42B" w14:textId="77777777" w:rsidR="00734CC3" w:rsidRDefault="00000000">
            <w:r>
              <w:t>207</w:t>
            </w:r>
          </w:p>
        </w:tc>
        <w:tc>
          <w:tcPr>
            <w:tcW w:w="792" w:type="dxa"/>
            <w:shd w:val="clear" w:color="auto" w:fill="F4F4F4"/>
            <w:tcMar>
              <w:top w:w="95" w:type="dxa"/>
              <w:left w:w="105" w:type="dxa"/>
              <w:bottom w:w="95" w:type="dxa"/>
              <w:right w:w="105" w:type="dxa"/>
            </w:tcMar>
          </w:tcPr>
          <w:p w14:paraId="248D866E" w14:textId="77777777" w:rsidR="00734CC3" w:rsidRDefault="00000000">
            <w:r>
              <w:t>2024</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646AF783" w14:textId="77777777" w:rsidR="00734CC3" w:rsidRDefault="00000000">
            <w:pPr>
              <w:rPr>
                <w:lang w:eastAsia="zh-CN"/>
              </w:rPr>
            </w:pPr>
            <w:r>
              <w:rPr>
                <w:rFonts w:ascii="Arial Unicode MS" w:eastAsia="Arial Unicode MS" w:hAnsi="Arial Unicode MS" w:cs="Arial Unicode MS"/>
                <w:lang w:eastAsia="zh-CN"/>
              </w:rPr>
              <w:t>静电纺丝制备高度取向胶原纤维及其性能研究</w:t>
            </w:r>
            <w:r>
              <w:rPr>
                <w:lang w:eastAsia="zh-CN"/>
              </w:rPr>
              <w:br/>
            </w:r>
            <w:r>
              <w:rPr>
                <w:rFonts w:ascii="Arial Unicode MS" w:eastAsia="Arial Unicode MS" w:hAnsi="Arial Unicode MS" w:cs="Arial Unicode MS"/>
                <w:lang w:eastAsia="zh-CN"/>
              </w:rPr>
              <w:t>杨超</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康膝生物医疗（深圳）有限公司</w:t>
              <w:br/>
              <w:t>期刊论文</w:t>
            </w:r>
            <w:r>
              <w:rPr>
                <w:rFonts w:ascii="Arial Unicode MS" w:hAnsi="Arial Unicode MS" w:eastAsia="Arial Unicode MS" w:cs="Arial Unicode MS"/>
                <w:color w:val="000000"/>
              </w:rPr>
              <w:br/>
              <w:t>使用的设备型号：TL-Pro</w:t>
            </w:r>
            <w:r>
              <w:rPr>
                <w:color w:val="000000"/>
              </w:rPr>
              <w:br/>
            </w:r>
            <w:hyperlink r:id="rId779">
              <w:r w:rsidR="00734CC3">
                <w:rPr>
                  <w:color w:val="0563C1"/>
                  <w:u w:val="single"/>
                </w:rPr>
                <w:t>DOI: 10.14028/j.cnki.1003-3726.2024.23.408</w:t>
              </w:r>
            </w:hyperlink>
          </w:p>
        </w:tc>
      </w:tr>
      <w:tr w:rsidR="00C44B0B" w14:paraId="48F9E734" w14:textId="77777777">
        <w:trPr>
          <w:cantSplit/>
        </w:trPr>
        <w:tc>
          <w:tcPr>
            <w:tcW w:w="648" w:type="dxa"/>
            <w:shd w:val="clear" w:color="auto" w:fill="F4F4F4"/>
            <w:tcMar>
              <w:top w:w="95" w:type="dxa"/>
              <w:left w:w="105" w:type="dxa"/>
              <w:bottom w:w="95" w:type="dxa"/>
              <w:right w:w="105" w:type="dxa"/>
            </w:tcMar>
          </w:tcPr>
          <w:p w14:paraId="0850156E" w14:textId="77777777" w:rsidR="00734CC3" w:rsidRDefault="00000000">
            <w:r>
              <w:lastRenderedPageBreak/>
              <w:t>208</w:t>
            </w:r>
          </w:p>
        </w:tc>
        <w:tc>
          <w:tcPr>
            <w:tcW w:w="792" w:type="dxa"/>
            <w:shd w:val="clear" w:color="auto" w:fill="F4F4F4"/>
            <w:tcMar>
              <w:top w:w="95" w:type="dxa"/>
              <w:left w:w="105" w:type="dxa"/>
              <w:bottom w:w="95" w:type="dxa"/>
              <w:right w:w="105" w:type="dxa"/>
            </w:tcMar>
          </w:tcPr>
          <w:p w14:paraId="0352CB6C"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A529307" w14:textId="77777777" w:rsidR="00734CC3" w:rsidRDefault="00000000">
            <w:pPr>
              <w:rPr>
                <w:lang w:eastAsia="zh-CN"/>
              </w:rPr>
            </w:pPr>
            <w:r>
              <w:rPr>
                <w:rFonts w:ascii="Arial Unicode MS" w:eastAsia="Arial Unicode MS" w:hAnsi="Arial Unicode MS" w:cs="Arial Unicode MS"/>
                <w:lang w:eastAsia="zh-CN"/>
              </w:rPr>
              <w:t>静电纺丝法构建三维集流体及其钠</w:t>
            </w:r>
            <w:r>
              <w:rPr>
                <w:lang w:eastAsia="zh-CN"/>
              </w:rPr>
              <w:t>_</w:t>
            </w:r>
            <w:r>
              <w:rPr>
                <w:rFonts w:ascii="Arial Unicode MS" w:eastAsia="Arial Unicode MS" w:hAnsi="Arial Unicode MS" w:cs="Arial Unicode MS"/>
                <w:lang w:eastAsia="zh-CN"/>
              </w:rPr>
              <w:t>钾金属沉积行为研究</w:t>
            </w:r>
            <w:r>
              <w:rPr>
                <w:lang w:eastAsia="zh-CN"/>
              </w:rPr>
              <w:br/>
            </w:r>
            <w:r>
              <w:rPr>
                <w:rFonts w:ascii="Arial Unicode MS" w:eastAsia="Arial Unicode MS" w:hAnsi="Arial Unicode MS" w:cs="Arial Unicode MS"/>
                <w:lang w:eastAsia="zh-CN"/>
              </w:rPr>
              <w:t>邱玉萍</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兰州理工大学</w:t>
              <w:br/>
              <w:t>硕士学位论文</w:t>
            </w:r>
            <w:r>
              <w:rPr>
                <w:rFonts w:ascii="Arial Unicode MS" w:hAnsi="Arial Unicode MS" w:eastAsia="Arial Unicode MS" w:cs="Arial Unicode MS"/>
                <w:color w:val="000000"/>
              </w:rPr>
              <w:br/>
              <w:t>使用的设备型号：TL-01</w:t>
            </w:r>
            <w:r>
              <w:rPr>
                <w:color w:val="000000"/>
              </w:rPr>
              <w:br/>
            </w:r>
            <w:hyperlink r:id="rId780">
              <w:r w:rsidR="00734CC3">
                <w:rPr>
                  <w:color w:val="0563C1"/>
                  <w:u w:val="single"/>
                </w:rPr>
                <w:t>DOI: 10.27206/d.cnki.ggsgu.2025.001350</w:t>
              </w:r>
            </w:hyperlink>
          </w:p>
        </w:tc>
      </w:tr>
      <w:tr w:rsidR="00C44B0B" w14:paraId="5E4072AF" w14:textId="77777777">
        <w:trPr>
          <w:cantSplit/>
        </w:trPr>
        <w:tc>
          <w:tcPr>
            <w:tcW w:w="648" w:type="dxa"/>
            <w:shd w:val="clear" w:color="auto" w:fill="F4F4F4"/>
            <w:tcMar>
              <w:top w:w="95" w:type="dxa"/>
              <w:left w:w="105" w:type="dxa"/>
              <w:bottom w:w="95" w:type="dxa"/>
              <w:right w:w="105" w:type="dxa"/>
            </w:tcMar>
          </w:tcPr>
          <w:p w14:paraId="3627A4B6" w14:textId="77777777" w:rsidR="00734CC3" w:rsidRDefault="00000000">
            <w:r>
              <w:t>209</w:t>
            </w:r>
          </w:p>
        </w:tc>
        <w:tc>
          <w:tcPr>
            <w:tcW w:w="792" w:type="dxa"/>
            <w:shd w:val="clear" w:color="auto" w:fill="F4F4F4"/>
            <w:tcMar>
              <w:top w:w="95" w:type="dxa"/>
              <w:left w:w="105" w:type="dxa"/>
              <w:bottom w:w="95" w:type="dxa"/>
              <w:right w:w="105" w:type="dxa"/>
            </w:tcMar>
          </w:tcPr>
          <w:p w14:paraId="29E6A665"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08A4716" w14:textId="77777777" w:rsidR="00734CC3" w:rsidRDefault="00000000">
            <w:pPr>
              <w:rPr>
                <w:lang w:eastAsia="zh-CN"/>
              </w:rPr>
            </w:pPr>
            <w:r>
              <w:rPr>
                <w:rFonts w:ascii="Arial Unicode MS" w:eastAsia="Arial Unicode MS" w:hAnsi="Arial Unicode MS" w:cs="Arial Unicode MS"/>
                <w:lang w:eastAsia="zh-CN"/>
              </w:rPr>
              <w:t>静电纺丝黄芪多糖复合纳米纤维敷料在下肢静脉溃疡患者中的应用研究</w:t>
            </w:r>
            <w:r>
              <w:rPr>
                <w:lang w:eastAsia="zh-CN"/>
              </w:rPr>
              <w:br/>
            </w:r>
            <w:r>
              <w:rPr>
                <w:rFonts w:ascii="Arial Unicode MS" w:eastAsia="Arial Unicode MS" w:hAnsi="Arial Unicode MS" w:cs="Arial Unicode MS"/>
                <w:lang w:eastAsia="zh-CN"/>
              </w:rPr>
              <w:t>刘雅鑫</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成都中医药大学</w:t>
              <w:br/>
              <w:t>硕士学位论文</w:t>
            </w:r>
            <w:r>
              <w:rPr>
                <w:color w:val="000000"/>
              </w:rPr>
              <w:br/>
            </w:r>
            <w:hyperlink r:id="rId781">
              <w:r w:rsidR="00734CC3">
                <w:rPr>
                  <w:color w:val="0563C1"/>
                  <w:u w:val="single"/>
                </w:rPr>
                <w:t>DOI: 10.26988/d.cnki.gcdzu.2024.000197</w:t>
              </w:r>
            </w:hyperlink>
          </w:p>
        </w:tc>
      </w:tr>
      <w:tr w:rsidR="00C44B0B" w14:paraId="71773019" w14:textId="77777777">
        <w:trPr>
          <w:cantSplit/>
        </w:trPr>
        <w:tc>
          <w:tcPr>
            <w:tcW w:w="648" w:type="dxa"/>
            <w:shd w:val="clear" w:color="auto" w:fill="F4F4F4"/>
            <w:tcMar>
              <w:top w:w="95" w:type="dxa"/>
              <w:left w:w="105" w:type="dxa"/>
              <w:bottom w:w="95" w:type="dxa"/>
              <w:right w:w="105" w:type="dxa"/>
            </w:tcMar>
          </w:tcPr>
          <w:p w14:paraId="697C86ED" w14:textId="77777777" w:rsidR="00734CC3" w:rsidRDefault="00000000">
            <w:r>
              <w:t>210</w:t>
            </w:r>
          </w:p>
        </w:tc>
        <w:tc>
          <w:tcPr>
            <w:tcW w:w="792" w:type="dxa"/>
            <w:shd w:val="clear" w:color="auto" w:fill="F4F4F4"/>
            <w:tcMar>
              <w:top w:w="95" w:type="dxa"/>
              <w:left w:w="105" w:type="dxa"/>
              <w:bottom w:w="95" w:type="dxa"/>
              <w:right w:w="105" w:type="dxa"/>
            </w:tcMar>
          </w:tcPr>
          <w:p w14:paraId="69512CC1" w14:textId="77777777" w:rsidR="00734CC3" w:rsidRDefault="00000000">
            <w:r>
              <w:t>—</w:t>
            </w:r>
            <w:r>
              <w:br/>
            </w:r>
            <w:r>
              <w:rPr>
                <w:rFonts w:ascii="Arial Unicode MS" w:eastAsia="Arial Unicode MS" w:hAnsi="Arial Unicode MS" w:cs="Arial Unicode MS"/>
              </w:rPr>
              <w:t>论文</w:t>
            </w:r>
          </w:p>
        </w:tc>
        <w:tc>
          <w:tcPr>
            <w:tcW w:w="4320" w:type="dxa"/>
            <w:shd w:val="clear" w:color="auto" w:fill="F4F4F4"/>
            <w:tcMar>
              <w:top w:w="95" w:type="dxa"/>
              <w:left w:w="105" w:type="dxa"/>
              <w:bottom w:w="95" w:type="dxa"/>
              <w:right w:w="105" w:type="dxa"/>
            </w:tcMar>
          </w:tcPr>
          <w:p w14:paraId="6A2ECF36" w14:textId="77777777" w:rsidR="00734CC3" w:rsidRDefault="00000000">
            <w:pPr>
              <w:rPr>
                <w:lang w:eastAsia="zh-CN"/>
              </w:rPr>
            </w:pPr>
            <w:r>
              <w:rPr>
                <w:rFonts w:ascii="Arial Unicode MS" w:eastAsia="Arial Unicode MS" w:hAnsi="Arial Unicode MS" w:cs="Arial Unicode MS"/>
                <w:lang w:eastAsia="zh-CN"/>
              </w:rPr>
              <w:t>静电纺丝黄芪多糖复合纳米纤维敷料改善下肢静脉溃疡的效果</w:t>
            </w:r>
            <w:r>
              <w:rPr>
                <w:lang w:eastAsia="zh-CN"/>
              </w:rPr>
              <w:br/>
            </w:r>
            <w:r>
              <w:rPr>
                <w:rFonts w:ascii="Arial Unicode MS" w:eastAsia="Arial Unicode MS" w:hAnsi="Arial Unicode MS" w:cs="Arial Unicode MS"/>
                <w:lang w:eastAsia="zh-CN"/>
              </w:rPr>
              <w:t>刘雅鑫</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暨南大学</w:t>
              <w:br/>
              <w:t>期刊论文</w:t>
            </w:r>
            <w:r>
              <w:rPr>
                <w:color w:val="000000"/>
              </w:rPr>
              <w:br/>
            </w:r>
            <w:hyperlink r:id="rId782">
              <w:r w:rsidR="00734CC3">
                <w:rPr>
                  <w:rFonts w:ascii="Arial Unicode MS" w:eastAsia="Arial Unicode MS" w:hAnsi="Arial Unicode MS" w:cs="Arial Unicode MS"/>
                  <w:color w:val="0563C1"/>
                  <w:u w:val="single"/>
                </w:rPr>
                <w:t>知网公开详情：</w:t>
              </w:r>
              <w:r w:rsidR="00734CC3">
                <w:rPr>
                  <w:color w:val="0563C1"/>
                  <w:u w:val="single"/>
                </w:rPr>
                <w:t>JNDX202406015</w:t>
              </w:r>
            </w:hyperlink>
          </w:p>
        </w:tc>
      </w:tr>
      <w:tr w:rsidR="00C44B0B" w14:paraId="74C34203" w14:textId="77777777">
        <w:trPr>
          <w:cantSplit/>
        </w:trPr>
        <w:tc>
          <w:tcPr>
            <w:tcW w:w="648" w:type="dxa"/>
            <w:shd w:val="clear" w:color="auto" w:fill="F4F4F4"/>
            <w:tcMar>
              <w:top w:w="95" w:type="dxa"/>
              <w:left w:w="105" w:type="dxa"/>
              <w:bottom w:w="95" w:type="dxa"/>
              <w:right w:w="105" w:type="dxa"/>
            </w:tcMar>
          </w:tcPr>
          <w:p w14:paraId="047D1942" w14:textId="77777777" w:rsidR="00734CC3" w:rsidRDefault="00000000">
            <w:r>
              <w:t>211</w:t>
            </w:r>
          </w:p>
        </w:tc>
        <w:tc>
          <w:tcPr>
            <w:tcW w:w="792" w:type="dxa"/>
            <w:shd w:val="clear" w:color="auto" w:fill="F4F4F4"/>
            <w:tcMar>
              <w:top w:w="95" w:type="dxa"/>
              <w:left w:w="105" w:type="dxa"/>
              <w:bottom w:w="95" w:type="dxa"/>
              <w:right w:w="105" w:type="dxa"/>
            </w:tcMar>
          </w:tcPr>
          <w:p w14:paraId="4E3EBB4A"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7A3D634" w14:textId="77777777" w:rsidR="00734CC3" w:rsidRDefault="00000000">
            <w:pPr>
              <w:rPr>
                <w:lang w:eastAsia="zh-CN"/>
              </w:rPr>
            </w:pPr>
            <w:r>
              <w:rPr>
                <w:rFonts w:ascii="Arial Unicode MS" w:eastAsia="Arial Unicode MS" w:hAnsi="Arial Unicode MS" w:cs="Arial Unicode MS"/>
                <w:lang w:eastAsia="zh-CN"/>
              </w:rPr>
              <w:t>静电纺纳米纤维电催化剂材料的制备及其应用</w:t>
            </w:r>
            <w:r>
              <w:rPr>
                <w:lang w:eastAsia="zh-CN"/>
              </w:rPr>
              <w:br/>
            </w:r>
            <w:r>
              <w:rPr>
                <w:rFonts w:ascii="Arial Unicode MS" w:eastAsia="Arial Unicode MS" w:hAnsi="Arial Unicode MS" w:cs="Arial Unicode MS"/>
                <w:lang w:eastAsia="zh-CN"/>
              </w:rPr>
              <w:t>张明焱</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北京化工大学</w:t>
              <w:br/>
              <w:t>硕士学位论文</w:t>
            </w:r>
            <w:r>
              <w:rPr>
                <w:rFonts w:ascii="Arial Unicode MS" w:hAnsi="Arial Unicode MS" w:eastAsia="Arial Unicode MS" w:cs="Arial Unicode MS"/>
                <w:color w:val="000000"/>
              </w:rPr>
              <w:br/>
              <w:t>使用的设备型号：TL-Pro</w:t>
            </w:r>
            <w:r>
              <w:rPr>
                <w:color w:val="000000"/>
              </w:rPr>
              <w:br/>
            </w:r>
            <w:hyperlink r:id="rId783">
              <w:r w:rsidR="00734CC3">
                <w:rPr>
                  <w:color w:val="0563C1"/>
                  <w:u w:val="single"/>
                </w:rPr>
                <w:t>DOI: 10.26939/d.cnki.gbhgu.2025.001942</w:t>
              </w:r>
            </w:hyperlink>
          </w:p>
        </w:tc>
      </w:tr>
      <w:tr w:rsidR="00C44B0B" w14:paraId="63E0BE0D" w14:textId="77777777">
        <w:trPr>
          <w:cantSplit/>
        </w:trPr>
        <w:tc>
          <w:tcPr>
            <w:tcW w:w="648" w:type="dxa"/>
            <w:shd w:val="clear" w:color="auto" w:fill="F4F4F4"/>
            <w:tcMar>
              <w:top w:w="95" w:type="dxa"/>
              <w:left w:w="105" w:type="dxa"/>
              <w:bottom w:w="95" w:type="dxa"/>
              <w:right w:w="105" w:type="dxa"/>
            </w:tcMar>
          </w:tcPr>
          <w:p w14:paraId="01C85877" w14:textId="77777777" w:rsidR="00734CC3" w:rsidRDefault="00000000">
            <w:r>
              <w:t>212</w:t>
            </w:r>
          </w:p>
        </w:tc>
        <w:tc>
          <w:tcPr>
            <w:tcW w:w="792" w:type="dxa"/>
            <w:shd w:val="clear" w:color="auto" w:fill="F4F4F4"/>
            <w:tcMar>
              <w:top w:w="95" w:type="dxa"/>
              <w:left w:w="105" w:type="dxa"/>
              <w:bottom w:w="95" w:type="dxa"/>
              <w:right w:w="105" w:type="dxa"/>
            </w:tcMar>
          </w:tcPr>
          <w:p w14:paraId="7DF68BF1" w14:textId="77777777" w:rsidR="00734CC3" w:rsidRDefault="00000000">
            <w:r>
              <w:t>2025</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76639E07" w14:textId="77777777" w:rsidR="00734CC3" w:rsidRDefault="00000000">
            <w:pPr>
              <w:rPr>
                <w:lang w:eastAsia="zh-CN"/>
              </w:rPr>
            </w:pPr>
            <w:r>
              <w:rPr>
                <w:rFonts w:ascii="Arial Unicode MS" w:eastAsia="Arial Unicode MS" w:hAnsi="Arial Unicode MS" w:cs="Arial Unicode MS"/>
                <w:lang w:eastAsia="zh-CN"/>
              </w:rPr>
              <w:t>静电纺聚己内酯</w:t>
            </w:r>
            <w:r>
              <w:rPr>
                <w:lang w:eastAsia="zh-CN"/>
              </w:rPr>
              <w:t>_</w:t>
            </w:r>
            <w:r>
              <w:rPr>
                <w:rFonts w:ascii="Arial Unicode MS" w:eastAsia="Arial Unicode MS" w:hAnsi="Arial Unicode MS" w:cs="Arial Unicode MS"/>
                <w:lang w:eastAsia="zh-CN"/>
              </w:rPr>
              <w:t>丝素蛋白</w:t>
            </w:r>
            <w:r>
              <w:rPr>
                <w:lang w:eastAsia="zh-CN"/>
              </w:rPr>
              <w:t>_</w:t>
            </w:r>
            <w:r>
              <w:rPr>
                <w:rFonts w:ascii="Arial Unicode MS" w:eastAsia="Arial Unicode MS" w:hAnsi="Arial Unicode MS" w:cs="Arial Unicode MS"/>
                <w:lang w:eastAsia="zh-CN"/>
              </w:rPr>
              <w:t>聚吡咯导电复合纳米纤维的制备与表征</w:t>
            </w:r>
            <w:r>
              <w:rPr>
                <w:lang w:eastAsia="zh-CN"/>
              </w:rPr>
              <w:br/>
            </w:r>
            <w:r>
              <w:rPr>
                <w:rFonts w:ascii="Arial Unicode MS" w:eastAsia="Arial Unicode MS" w:hAnsi="Arial Unicode MS" w:cs="Arial Unicode MS"/>
                <w:lang w:eastAsia="zh-CN"/>
              </w:rPr>
              <w:t>金文阳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燕山大学</w:t>
              <w:br/>
              <w:t>期刊论文</w:t>
            </w:r>
            <w:r>
              <w:rPr>
                <w:color w:val="000000"/>
              </w:rPr>
              <w:br/>
            </w:r>
            <w:hyperlink r:id="rId784">
              <w:r w:rsidR="00734CC3">
                <w:rPr>
                  <w:rFonts w:ascii="Arial Unicode MS" w:eastAsia="Arial Unicode MS" w:hAnsi="Arial Unicode MS" w:cs="Arial Unicode MS"/>
                  <w:color w:val="0563C1"/>
                  <w:u w:val="single"/>
                </w:rPr>
                <w:t>知网公开详情：</w:t>
              </w:r>
              <w:r w:rsidR="00734CC3">
                <w:rPr>
                  <w:color w:val="0563C1"/>
                  <w:u w:val="single"/>
                </w:rPr>
                <w:t>DBZX202503007</w:t>
              </w:r>
            </w:hyperlink>
          </w:p>
        </w:tc>
      </w:tr>
      <w:tr w:rsidR="00C44B0B" w14:paraId="7A3A0619" w14:textId="77777777">
        <w:trPr>
          <w:cantSplit/>
        </w:trPr>
        <w:tc>
          <w:tcPr>
            <w:tcW w:w="648" w:type="dxa"/>
            <w:shd w:val="clear" w:color="auto" w:fill="F4F4F4"/>
            <w:tcMar>
              <w:top w:w="95" w:type="dxa"/>
              <w:left w:w="105" w:type="dxa"/>
              <w:bottom w:w="95" w:type="dxa"/>
              <w:right w:w="105" w:type="dxa"/>
            </w:tcMar>
          </w:tcPr>
          <w:p w14:paraId="3FE7D93B" w14:textId="77777777" w:rsidR="00734CC3" w:rsidRDefault="00000000">
            <w:r>
              <w:t>213</w:t>
            </w:r>
          </w:p>
        </w:tc>
        <w:tc>
          <w:tcPr>
            <w:tcW w:w="792" w:type="dxa"/>
            <w:shd w:val="clear" w:color="auto" w:fill="F4F4F4"/>
            <w:tcMar>
              <w:top w:w="95" w:type="dxa"/>
              <w:left w:w="105" w:type="dxa"/>
              <w:bottom w:w="95" w:type="dxa"/>
              <w:right w:w="105" w:type="dxa"/>
            </w:tcMar>
          </w:tcPr>
          <w:p w14:paraId="3C85847A" w14:textId="77777777" w:rsidR="00734CC3" w:rsidRDefault="00000000">
            <w:r>
              <w:t>2024</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69380034" w14:textId="77777777" w:rsidR="00734CC3" w:rsidRDefault="00000000">
            <w:pPr>
              <w:rPr>
                <w:lang w:eastAsia="zh-CN"/>
              </w:rPr>
            </w:pPr>
            <w:r>
              <w:rPr>
                <w:rFonts w:ascii="Arial Unicode MS" w:eastAsia="Arial Unicode MS" w:hAnsi="Arial Unicode MS" w:cs="Arial Unicode MS"/>
                <w:lang w:eastAsia="zh-CN"/>
              </w:rPr>
              <w:t>非贵金属基水电解催化剂结构与性能优化及其气泡生成行为研究</w:t>
            </w:r>
            <w:r>
              <w:rPr>
                <w:lang w:eastAsia="zh-CN"/>
              </w:rPr>
              <w:br/>
            </w:r>
            <w:r>
              <w:rPr>
                <w:rFonts w:ascii="Arial Unicode MS" w:eastAsia="Arial Unicode MS" w:hAnsi="Arial Unicode MS" w:cs="Arial Unicode MS"/>
                <w:lang w:eastAsia="zh-CN"/>
              </w:rPr>
              <w:t>俞娟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中国矿业大学</w:t>
              <w:br/>
              <w:t>博士学位论文</w:t>
            </w:r>
            <w:r>
              <w:rPr>
                <w:rFonts w:ascii="Arial Unicode MS" w:hAnsi="Arial Unicode MS" w:eastAsia="Arial Unicode MS" w:cs="Arial Unicode MS"/>
                <w:color w:val="000000"/>
              </w:rPr>
              <w:br/>
              <w:t>使用的设备型号：TL-Pro-BM</w:t>
            </w:r>
            <w:r>
              <w:rPr>
                <w:color w:val="000000"/>
              </w:rPr>
              <w:br/>
            </w:r>
            <w:hyperlink r:id="rId785">
              <w:r w:rsidR="00734CC3">
                <w:rPr>
                  <w:color w:val="0563C1"/>
                  <w:u w:val="single"/>
                </w:rPr>
                <w:t>DOI: 10.27623/d.cnki.gzkyu.2024.003195</w:t>
              </w:r>
            </w:hyperlink>
          </w:p>
        </w:tc>
      </w:tr>
      <w:tr w:rsidR="00C44B0B" w14:paraId="0A3C0B82" w14:textId="77777777">
        <w:trPr>
          <w:cantSplit/>
        </w:trPr>
        <w:tc>
          <w:tcPr>
            <w:tcW w:w="648" w:type="dxa"/>
            <w:shd w:val="clear" w:color="auto" w:fill="F4F4F4"/>
            <w:tcMar>
              <w:top w:w="95" w:type="dxa"/>
              <w:left w:w="105" w:type="dxa"/>
              <w:bottom w:w="95" w:type="dxa"/>
              <w:right w:w="105" w:type="dxa"/>
            </w:tcMar>
          </w:tcPr>
          <w:p w14:paraId="1F08E6FE" w14:textId="77777777" w:rsidR="00734CC3" w:rsidRDefault="00000000">
            <w:r>
              <w:t>214</w:t>
            </w:r>
          </w:p>
        </w:tc>
        <w:tc>
          <w:tcPr>
            <w:tcW w:w="792" w:type="dxa"/>
            <w:shd w:val="clear" w:color="auto" w:fill="F4F4F4"/>
            <w:tcMar>
              <w:top w:w="95" w:type="dxa"/>
              <w:left w:w="105" w:type="dxa"/>
              <w:bottom w:w="95" w:type="dxa"/>
              <w:right w:w="105" w:type="dxa"/>
            </w:tcMar>
          </w:tcPr>
          <w:p w14:paraId="33926621"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264E140" w14:textId="77777777" w:rsidR="00734CC3" w:rsidRDefault="00000000">
            <w:pPr>
              <w:rPr>
                <w:lang w:eastAsia="zh-CN"/>
              </w:rPr>
            </w:pPr>
            <w:r>
              <w:rPr>
                <w:rFonts w:ascii="Arial Unicode MS" w:eastAsia="Arial Unicode MS" w:hAnsi="Arial Unicode MS" w:cs="Arial Unicode MS"/>
                <w:lang w:eastAsia="zh-CN"/>
              </w:rPr>
              <w:t>面向多元并行检测的纳米纤维基垂直流比色传感体系的构建</w:t>
            </w:r>
            <w:r>
              <w:rPr>
                <w:lang w:eastAsia="zh-CN"/>
              </w:rPr>
              <w:br/>
            </w:r>
            <w:r>
              <w:rPr>
                <w:rFonts w:ascii="Arial Unicode MS" w:eastAsia="Arial Unicode MS" w:hAnsi="Arial Unicode MS" w:cs="Arial Unicode MS"/>
                <w:lang w:eastAsia="zh-CN"/>
              </w:rPr>
              <w:t>李志辉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w:t>
            </w:r>
            <w:r>
              <w:rPr>
                <w:color w:val="000000"/>
              </w:rPr>
              <w:br/>
            </w:r>
            <w:hyperlink r:id="rId786">
              <w:r w:rsidR="00734CC3">
                <w:rPr>
                  <w:color w:val="0563C1"/>
                  <w:u w:val="single"/>
                </w:rPr>
                <w:t>DOI: 10.27012/d.cnki.gdhuu.2024.000686</w:t>
              </w:r>
            </w:hyperlink>
          </w:p>
        </w:tc>
      </w:tr>
      <w:tr w:rsidR="00C44B0B" w14:paraId="607E572F" w14:textId="77777777">
        <w:trPr>
          <w:cantSplit/>
        </w:trPr>
        <w:tc>
          <w:tcPr>
            <w:tcW w:w="648" w:type="dxa"/>
            <w:shd w:val="clear" w:color="auto" w:fill="F4F4F4"/>
            <w:tcMar>
              <w:top w:w="95" w:type="dxa"/>
              <w:left w:w="105" w:type="dxa"/>
              <w:bottom w:w="95" w:type="dxa"/>
              <w:right w:w="105" w:type="dxa"/>
            </w:tcMar>
          </w:tcPr>
          <w:p w14:paraId="3C9220D1" w14:textId="77777777" w:rsidR="00734CC3" w:rsidRDefault="00000000">
            <w:r>
              <w:t>215</w:t>
            </w:r>
          </w:p>
        </w:tc>
        <w:tc>
          <w:tcPr>
            <w:tcW w:w="792" w:type="dxa"/>
            <w:shd w:val="clear" w:color="auto" w:fill="F4F4F4"/>
            <w:tcMar>
              <w:top w:w="95" w:type="dxa"/>
              <w:left w:w="105" w:type="dxa"/>
              <w:bottom w:w="95" w:type="dxa"/>
              <w:right w:w="105" w:type="dxa"/>
            </w:tcMar>
          </w:tcPr>
          <w:p w14:paraId="4D01BA4E"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6552E02" w14:textId="77777777" w:rsidR="00734CC3" w:rsidRDefault="00000000">
            <w:pPr>
              <w:rPr>
                <w:lang w:eastAsia="zh-CN"/>
              </w:rPr>
            </w:pPr>
            <w:r>
              <w:rPr>
                <w:rFonts w:ascii="Arial Unicode MS" w:eastAsia="Arial Unicode MS" w:hAnsi="Arial Unicode MS" w:cs="Arial Unicode MS"/>
                <w:lang w:eastAsia="zh-CN"/>
              </w:rPr>
              <w:t>面向长效呼吸防护的聚乳酸纤维膜形态调控与驻极机理研究</w:t>
            </w:r>
            <w:r>
              <w:rPr>
                <w:lang w:eastAsia="zh-CN"/>
              </w:rPr>
              <w:br/>
            </w:r>
            <w:r>
              <w:rPr>
                <w:rFonts w:ascii="Arial Unicode MS" w:eastAsia="Arial Unicode MS" w:hAnsi="Arial Unicode MS" w:cs="Arial Unicode MS"/>
                <w:lang w:eastAsia="zh-CN"/>
              </w:rPr>
              <w:t>尚涵</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中国矿业大学</w:t>
              <w:br/>
              <w:t>硕士学位论文</w:t>
            </w:r>
            <w:r>
              <w:rPr>
                <w:rFonts w:ascii="Arial Unicode MS" w:hAnsi="Arial Unicode MS" w:eastAsia="Arial Unicode MS" w:cs="Arial Unicode MS"/>
                <w:color w:val="000000"/>
              </w:rPr>
              <w:br/>
              <w:t>使用的设备型号：TL-Pro-BM</w:t>
            </w:r>
            <w:r>
              <w:rPr>
                <w:color w:val="000000"/>
              </w:rPr>
              <w:br/>
            </w:r>
            <w:hyperlink r:id="rId787">
              <w:r w:rsidR="00734CC3">
                <w:rPr>
                  <w:color w:val="0563C1"/>
                  <w:u w:val="single"/>
                </w:rPr>
                <w:t>DOI: 10.27623/d.cnki.gzkyu.2024.001593</w:t>
              </w:r>
            </w:hyperlink>
          </w:p>
        </w:tc>
      </w:tr>
      <w:tr w:rsidR="00C44B0B" w14:paraId="46B023CC" w14:textId="77777777">
        <w:trPr>
          <w:cantSplit/>
        </w:trPr>
        <w:tc>
          <w:tcPr>
            <w:tcW w:w="648" w:type="dxa"/>
            <w:shd w:val="clear" w:color="auto" w:fill="F4F4F4"/>
            <w:tcMar>
              <w:top w:w="95" w:type="dxa"/>
              <w:left w:w="105" w:type="dxa"/>
              <w:bottom w:w="95" w:type="dxa"/>
              <w:right w:w="105" w:type="dxa"/>
            </w:tcMar>
          </w:tcPr>
          <w:p w14:paraId="69E380BC" w14:textId="77777777" w:rsidR="00734CC3" w:rsidRDefault="00000000">
            <w:r>
              <w:t>216</w:t>
            </w:r>
          </w:p>
        </w:tc>
        <w:tc>
          <w:tcPr>
            <w:tcW w:w="792" w:type="dxa"/>
            <w:shd w:val="clear" w:color="auto" w:fill="F4F4F4"/>
            <w:tcMar>
              <w:top w:w="95" w:type="dxa"/>
              <w:left w:w="105" w:type="dxa"/>
              <w:bottom w:w="95" w:type="dxa"/>
              <w:right w:w="105" w:type="dxa"/>
            </w:tcMar>
          </w:tcPr>
          <w:p w14:paraId="57CEA442" w14:textId="77777777" w:rsidR="00734CC3" w:rsidRDefault="00000000">
            <w:r>
              <w:t>2025</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2D804A66" w14:textId="77777777" w:rsidR="00734CC3" w:rsidRDefault="00000000">
            <w:pPr>
              <w:rPr>
                <w:lang w:eastAsia="zh-CN"/>
              </w:rPr>
            </w:pPr>
            <w:r>
              <w:rPr>
                <w:rFonts w:ascii="Arial Unicode MS" w:eastAsia="Arial Unicode MS" w:hAnsi="Arial Unicode MS" w:cs="Arial Unicode MS"/>
                <w:lang w:eastAsia="zh-CN"/>
              </w:rPr>
              <w:t>高介电纳米异质结诱导立构复合化聚乳酸纳纤膜制备及其</w:t>
            </w:r>
            <w:r>
              <w:rPr>
                <w:lang w:eastAsia="zh-CN"/>
              </w:rPr>
              <w:t>PM_(0.3)</w:t>
            </w:r>
            <w:r>
              <w:rPr>
                <w:rFonts w:ascii="Arial Unicode MS" w:eastAsia="Arial Unicode MS" w:hAnsi="Arial Unicode MS" w:cs="Arial Unicode MS"/>
                <w:lang w:eastAsia="zh-CN"/>
              </w:rPr>
              <w:t>过滤性能研究</w:t>
            </w:r>
            <w:r>
              <w:rPr>
                <w:lang w:eastAsia="zh-CN"/>
              </w:rPr>
              <w:br/>
            </w:r>
            <w:r>
              <w:rPr>
                <w:rFonts w:ascii="Arial Unicode MS" w:eastAsia="Arial Unicode MS" w:hAnsi="Arial Unicode MS" w:cs="Arial Unicode MS"/>
                <w:lang w:eastAsia="zh-CN"/>
              </w:rPr>
              <w:t>李庭斌</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中国矿业大学</w:t>
              <w:br/>
              <w:t>期刊论文</w:t>
            </w:r>
            <w:r>
              <w:rPr>
                <w:color w:val="000000"/>
              </w:rPr>
              <w:br/>
            </w:r>
            <w:hyperlink r:id="rId788">
              <w:r w:rsidR="00734CC3">
                <w:rPr>
                  <w:rFonts w:ascii="Arial Unicode MS" w:eastAsia="Arial Unicode MS" w:hAnsi="Arial Unicode MS" w:cs="Arial Unicode MS"/>
                  <w:color w:val="0563C1"/>
                  <w:u w:val="single"/>
                </w:rPr>
                <w:t>知网公开详情：</w:t>
              </w:r>
              <w:r w:rsidR="00734CC3">
                <w:rPr>
                  <w:color w:val="0563C1"/>
                  <w:u w:val="single"/>
                </w:rPr>
                <w:t>GFXB202503011</w:t>
              </w:r>
            </w:hyperlink>
          </w:p>
        </w:tc>
      </w:tr>
      <w:tr w:rsidR="00C44B0B" w14:paraId="0926832B" w14:textId="77777777">
        <w:trPr>
          <w:cantSplit/>
        </w:trPr>
        <w:tc>
          <w:tcPr>
            <w:tcW w:w="648" w:type="dxa"/>
            <w:shd w:val="clear" w:color="auto" w:fill="F4F4F4"/>
            <w:tcMar>
              <w:top w:w="95" w:type="dxa"/>
              <w:left w:w="105" w:type="dxa"/>
              <w:bottom w:w="95" w:type="dxa"/>
              <w:right w:w="105" w:type="dxa"/>
            </w:tcMar>
          </w:tcPr>
          <w:p w14:paraId="6E5A189B" w14:textId="77777777" w:rsidR="00734CC3" w:rsidRDefault="00000000">
            <w:r>
              <w:lastRenderedPageBreak/>
              <w:t>217</w:t>
            </w:r>
          </w:p>
        </w:tc>
        <w:tc>
          <w:tcPr>
            <w:tcW w:w="792" w:type="dxa"/>
            <w:shd w:val="clear" w:color="auto" w:fill="F4F4F4"/>
            <w:tcMar>
              <w:top w:w="95" w:type="dxa"/>
              <w:left w:w="105" w:type="dxa"/>
              <w:bottom w:w="95" w:type="dxa"/>
              <w:right w:w="105" w:type="dxa"/>
            </w:tcMar>
          </w:tcPr>
          <w:p w14:paraId="116EE7CD" w14:textId="77777777" w:rsidR="00734CC3" w:rsidRDefault="00000000">
            <w:r>
              <w:t>—</w:t>
            </w:r>
            <w:r>
              <w:br/>
            </w:r>
            <w:r>
              <w:rPr>
                <w:rFonts w:ascii="Arial Unicode MS" w:eastAsia="Arial Unicode MS" w:hAnsi="Arial Unicode MS" w:cs="Arial Unicode MS"/>
              </w:rPr>
              <w:t>论文</w:t>
            </w:r>
          </w:p>
        </w:tc>
        <w:tc>
          <w:tcPr>
            <w:tcW w:w="4320" w:type="dxa"/>
            <w:shd w:val="clear" w:color="auto" w:fill="F4F4F4"/>
            <w:tcMar>
              <w:top w:w="95" w:type="dxa"/>
              <w:left w:w="105" w:type="dxa"/>
              <w:bottom w:w="95" w:type="dxa"/>
              <w:right w:w="105" w:type="dxa"/>
            </w:tcMar>
          </w:tcPr>
          <w:p w14:paraId="66BF4FC1" w14:textId="77777777" w:rsidR="00734CC3" w:rsidRDefault="00000000">
            <w:pPr>
              <w:rPr>
                <w:lang w:eastAsia="zh-CN"/>
              </w:rPr>
            </w:pPr>
            <w:r>
              <w:rPr>
                <w:rFonts w:ascii="Arial Unicode MS" w:eastAsia="Arial Unicode MS" w:hAnsi="Arial Unicode MS" w:cs="Arial Unicode MS"/>
                <w:lang w:eastAsia="zh-CN"/>
              </w:rPr>
              <w:t>高取向立构复合化聚乳酸超细纳米纤维膜的制备及长效驻极与滤除</w:t>
            </w:r>
            <w:r>
              <w:rPr>
                <w:lang w:eastAsia="zh-CN"/>
              </w:rPr>
              <w:t>PM_(0.3)</w:t>
            </w:r>
            <w:r>
              <w:rPr>
                <w:rFonts w:ascii="Arial Unicode MS" w:eastAsia="Arial Unicode MS" w:hAnsi="Arial Unicode MS" w:cs="Arial Unicode MS"/>
                <w:lang w:eastAsia="zh-CN"/>
              </w:rPr>
              <w:t>性能</w:t>
            </w:r>
            <w:r>
              <w:rPr>
                <w:lang w:eastAsia="zh-CN"/>
              </w:rPr>
              <w:br/>
            </w:r>
            <w:r>
              <w:rPr>
                <w:rFonts w:ascii="Arial Unicode MS" w:eastAsia="Arial Unicode MS" w:hAnsi="Arial Unicode MS" w:cs="Arial Unicode MS"/>
                <w:lang w:eastAsia="zh-CN"/>
              </w:rPr>
              <w:t>王存民</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中国矿业大学</w:t>
              <w:br/>
              <w:t>期刊论文</w:t>
            </w:r>
            <w:r>
              <w:rPr>
                <w:color w:val="000000"/>
              </w:rPr>
              <w:br/>
            </w:r>
            <w:hyperlink r:id="rId789">
              <w:r w:rsidR="00734CC3">
                <w:rPr>
                  <w:rFonts w:ascii="Arial Unicode MS" w:eastAsia="Arial Unicode MS" w:hAnsi="Arial Unicode MS" w:cs="Arial Unicode MS"/>
                  <w:color w:val="0563C1"/>
                  <w:u w:val="single"/>
                </w:rPr>
                <w:t>知网公开详情：</w:t>
              </w:r>
              <w:r w:rsidR="00734CC3">
                <w:rPr>
                  <w:color w:val="0563C1"/>
                  <w:u w:val="single"/>
                </w:rPr>
                <w:t>GDXH202410003</w:t>
              </w:r>
            </w:hyperlink>
          </w:p>
        </w:tc>
      </w:tr>
      <w:tr w:rsidR="00C44B0B" w14:paraId="121673BA" w14:textId="77777777">
        <w:trPr>
          <w:cantSplit/>
        </w:trPr>
        <w:tc>
          <w:tcPr>
            <w:tcW w:w="648" w:type="dxa"/>
            <w:shd w:val="clear" w:color="auto" w:fill="F4F4F4"/>
            <w:tcMar>
              <w:top w:w="95" w:type="dxa"/>
              <w:left w:w="105" w:type="dxa"/>
              <w:bottom w:w="95" w:type="dxa"/>
              <w:right w:w="105" w:type="dxa"/>
            </w:tcMar>
          </w:tcPr>
          <w:p w14:paraId="2582B2E2" w14:textId="77777777" w:rsidR="00734CC3" w:rsidRDefault="00000000">
            <w:r>
              <w:t>218</w:t>
            </w:r>
          </w:p>
        </w:tc>
        <w:tc>
          <w:tcPr>
            <w:tcW w:w="792" w:type="dxa"/>
            <w:shd w:val="clear" w:color="auto" w:fill="F4F4F4"/>
            <w:tcMar>
              <w:top w:w="95" w:type="dxa"/>
              <w:left w:w="105" w:type="dxa"/>
              <w:bottom w:w="95" w:type="dxa"/>
              <w:right w:w="105" w:type="dxa"/>
            </w:tcMar>
          </w:tcPr>
          <w:p w14:paraId="22154CAA" w14:textId="77777777" w:rsidR="00734CC3" w:rsidRDefault="00000000">
            <w:r>
              <w:t>2025</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262AD0F4" w14:textId="77777777" w:rsidR="00734CC3" w:rsidRDefault="00000000">
            <w:pPr>
              <w:rPr>
                <w:lang w:eastAsia="zh-CN"/>
              </w:rPr>
            </w:pPr>
            <w:r>
              <w:rPr>
                <w:rFonts w:ascii="Arial Unicode MS" w:eastAsia="Arial Unicode MS" w:hAnsi="Arial Unicode MS" w:cs="Arial Unicode MS"/>
                <w:lang w:eastAsia="zh-CN"/>
              </w:rPr>
              <w:t>高抗污纳米纤维复合膜的开发制备及其结构调控</w:t>
            </w:r>
            <w:r>
              <w:rPr>
                <w:lang w:eastAsia="zh-CN"/>
              </w:rPr>
              <w:br/>
            </w:r>
            <w:r>
              <w:rPr>
                <w:rFonts w:ascii="Arial Unicode MS" w:eastAsia="Arial Unicode MS" w:hAnsi="Arial Unicode MS" w:cs="Arial Unicode MS"/>
                <w:lang w:eastAsia="zh-CN"/>
              </w:rPr>
              <w:t>朴洪伟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天津工业大学</w:t>
              <w:br/>
              <w:t>博士学位论文</w:t>
            </w:r>
            <w:r>
              <w:rPr>
                <w:rFonts w:ascii="Arial Unicode MS" w:hAnsi="Arial Unicode MS" w:eastAsia="Arial Unicode MS" w:cs="Arial Unicode MS"/>
                <w:color w:val="000000"/>
              </w:rPr>
              <w:br/>
              <w:t>使用的设备型号：TL-Pro</w:t>
            </w:r>
            <w:r>
              <w:rPr>
                <w:color w:val="000000"/>
              </w:rPr>
              <w:br/>
            </w:r>
            <w:hyperlink r:id="rId790">
              <w:r w:rsidR="00734CC3">
                <w:rPr>
                  <w:color w:val="0563C1"/>
                  <w:u w:val="single"/>
                </w:rPr>
                <w:t>DOI: 10.27357/d.cnki.gtgyu.2025.000025</w:t>
              </w:r>
            </w:hyperlink>
          </w:p>
        </w:tc>
      </w:tr>
      <w:tr w:rsidR="00C44B0B" w14:paraId="204D3EB5" w14:textId="77777777">
        <w:trPr>
          <w:cantSplit/>
        </w:trPr>
        <w:tc>
          <w:tcPr>
            <w:tcW w:w="648" w:type="dxa"/>
            <w:shd w:val="clear" w:color="auto" w:fill="F4F4F4"/>
            <w:tcMar>
              <w:top w:w="95" w:type="dxa"/>
              <w:left w:w="105" w:type="dxa"/>
              <w:bottom w:w="95" w:type="dxa"/>
              <w:right w:w="105" w:type="dxa"/>
            </w:tcMar>
          </w:tcPr>
          <w:p w14:paraId="02624EA9" w14:textId="77777777" w:rsidR="00734CC3" w:rsidRDefault="00000000">
            <w:r>
              <w:t>219</w:t>
            </w:r>
          </w:p>
        </w:tc>
        <w:tc>
          <w:tcPr>
            <w:tcW w:w="792" w:type="dxa"/>
            <w:shd w:val="clear" w:color="auto" w:fill="F4F4F4"/>
            <w:tcMar>
              <w:top w:w="95" w:type="dxa"/>
              <w:left w:w="105" w:type="dxa"/>
              <w:bottom w:w="95" w:type="dxa"/>
              <w:right w:w="105" w:type="dxa"/>
            </w:tcMar>
          </w:tcPr>
          <w:p w14:paraId="107063B1"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2AD3CEB" w14:textId="77777777" w:rsidR="00734CC3" w:rsidRDefault="00000000">
            <w:pPr>
              <w:rPr>
                <w:lang w:eastAsia="zh-CN"/>
              </w:rPr>
            </w:pPr>
            <w:r>
              <w:rPr>
                <w:rFonts w:ascii="Arial Unicode MS" w:eastAsia="Arial Unicode MS" w:hAnsi="Arial Unicode MS" w:cs="Arial Unicode MS"/>
                <w:lang w:eastAsia="zh-CN"/>
              </w:rPr>
              <w:t>高渗透性碳纳米管中空纤维复合膜的制备及其分离与吸附再生性能研究</w:t>
            </w:r>
            <w:r>
              <w:rPr>
                <w:lang w:eastAsia="zh-CN"/>
              </w:rPr>
              <w:br/>
            </w:r>
            <w:r>
              <w:rPr>
                <w:rFonts w:ascii="Arial Unicode MS" w:eastAsia="Arial Unicode MS" w:hAnsi="Arial Unicode MS" w:cs="Arial Unicode MS"/>
                <w:lang w:eastAsia="zh-CN"/>
              </w:rPr>
              <w:t>王俊杰</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大连理工大学</w:t>
              <w:br/>
              <w:t>硕士学位论文</w:t>
            </w:r>
            <w:r>
              <w:rPr>
                <w:rFonts w:ascii="Arial Unicode MS" w:hAnsi="Arial Unicode MS" w:eastAsia="Arial Unicode MS" w:cs="Arial Unicode MS"/>
                <w:color w:val="000000"/>
              </w:rPr>
              <w:br/>
              <w:t>使用的设备型号：TL-F6</w:t>
            </w:r>
            <w:r>
              <w:rPr>
                <w:color w:val="000000"/>
              </w:rPr>
              <w:br/>
            </w:r>
            <w:hyperlink r:id="rId791">
              <w:r w:rsidR="00734CC3">
                <w:rPr>
                  <w:color w:val="0563C1"/>
                  <w:u w:val="single"/>
                </w:rPr>
                <w:t>DOI: 10.26991/d.cnki.gdllu.2024.003922</w:t>
              </w:r>
            </w:hyperlink>
          </w:p>
        </w:tc>
      </w:tr>
      <w:tr w:rsidR="00C44B0B" w14:paraId="208073B2" w14:textId="77777777">
        <w:trPr>
          <w:cantSplit/>
        </w:trPr>
        <w:tc>
          <w:tcPr>
            <w:tcW w:w="648" w:type="dxa"/>
            <w:shd w:val="clear" w:color="auto" w:fill="F4F4F4"/>
            <w:tcMar>
              <w:top w:w="95" w:type="dxa"/>
              <w:left w:w="105" w:type="dxa"/>
              <w:bottom w:w="95" w:type="dxa"/>
              <w:right w:w="105" w:type="dxa"/>
            </w:tcMar>
          </w:tcPr>
          <w:p w14:paraId="4E6B64C5" w14:textId="77777777" w:rsidR="00734CC3" w:rsidRDefault="00000000">
            <w:r>
              <w:t>220</w:t>
            </w:r>
          </w:p>
        </w:tc>
        <w:tc>
          <w:tcPr>
            <w:tcW w:w="792" w:type="dxa"/>
            <w:shd w:val="clear" w:color="auto" w:fill="F4F4F4"/>
            <w:tcMar>
              <w:top w:w="95" w:type="dxa"/>
              <w:left w:w="105" w:type="dxa"/>
              <w:bottom w:w="95" w:type="dxa"/>
              <w:right w:w="105" w:type="dxa"/>
            </w:tcMar>
          </w:tcPr>
          <w:p w14:paraId="0905AA31"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95EDE5C" w14:textId="77777777" w:rsidR="00734CC3" w:rsidRDefault="00000000">
            <w:r>
              <w:rPr>
                <w:rFonts w:ascii="Arial Unicode MS" w:eastAsia="Arial Unicode MS" w:hAnsi="Arial Unicode MS" w:cs="Arial Unicode MS"/>
              </w:rPr>
              <w:t>高熵</w:t>
            </w:r>
            <w:r>
              <w:t>(FeCoNiCrMn)_3O_4</w:t>
            </w:r>
            <w:r>
              <w:rPr>
                <w:rFonts w:ascii="Arial Unicode MS" w:eastAsia="Arial Unicode MS" w:hAnsi="Arial Unicode MS" w:cs="Arial Unicode MS"/>
              </w:rPr>
              <w:t>纳米纤维的制备、改性及</w:t>
            </w:r>
            <w:r>
              <w:t>OER</w:t>
            </w:r>
            <w:r>
              <w:rPr>
                <w:rFonts w:ascii="Arial Unicode MS" w:eastAsia="Arial Unicode MS" w:hAnsi="Arial Unicode MS" w:cs="Arial Unicode MS"/>
              </w:rPr>
              <w:t>性能研究</w:t>
            </w:r>
            <w:r>
              <w:br/>
            </w:r>
            <w:r>
              <w:rPr>
                <w:rFonts w:ascii="Arial Unicode MS" w:eastAsia="Arial Unicode MS" w:hAnsi="Arial Unicode MS" w:cs="Arial Unicode MS"/>
              </w:rPr>
              <w:t>赵宇昂</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武汉科技大学</w:t>
              <w:br/>
              <w:t>硕士学位论文</w:t>
            </w:r>
            <w:r>
              <w:rPr>
                <w:rFonts w:ascii="Arial Unicode MS" w:hAnsi="Arial Unicode MS" w:eastAsia="Arial Unicode MS" w:cs="Arial Unicode MS"/>
                <w:color w:val="000000"/>
              </w:rPr>
              <w:br/>
              <w:t>使用的设备型号：TL-01</w:t>
            </w:r>
            <w:r>
              <w:rPr>
                <w:color w:val="000000"/>
              </w:rPr>
              <w:br/>
            </w:r>
            <w:hyperlink r:id="rId792">
              <w:r w:rsidR="00734CC3">
                <w:rPr>
                  <w:color w:val="0563C1"/>
                  <w:u w:val="single"/>
                </w:rPr>
                <w:t>DOI: 10.27380/d.cnki.gwkju.2025.000723</w:t>
              </w:r>
            </w:hyperlink>
          </w:p>
        </w:tc>
      </w:tr>
      <w:tr w:rsidR="00C44B0B" w14:paraId="1ACF3976" w14:textId="77777777">
        <w:trPr>
          <w:cantSplit/>
        </w:trPr>
        <w:tc>
          <w:tcPr>
            <w:tcW w:w="648" w:type="dxa"/>
            <w:shd w:val="clear" w:color="auto" w:fill="F4F4F4"/>
            <w:tcMar>
              <w:top w:w="95" w:type="dxa"/>
              <w:left w:w="105" w:type="dxa"/>
              <w:bottom w:w="95" w:type="dxa"/>
              <w:right w:w="105" w:type="dxa"/>
            </w:tcMar>
          </w:tcPr>
          <w:p w14:paraId="7AE32437" w14:textId="77777777" w:rsidR="00734CC3" w:rsidRDefault="00000000">
            <w:r>
              <w:t>221</w:t>
            </w:r>
          </w:p>
        </w:tc>
        <w:tc>
          <w:tcPr>
            <w:tcW w:w="792" w:type="dxa"/>
            <w:shd w:val="clear" w:color="auto" w:fill="F4F4F4"/>
            <w:tcMar>
              <w:top w:w="95" w:type="dxa"/>
              <w:left w:w="105" w:type="dxa"/>
              <w:bottom w:w="95" w:type="dxa"/>
              <w:right w:w="105" w:type="dxa"/>
            </w:tcMar>
          </w:tcPr>
          <w:p w14:paraId="76F146CA"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2135BA7B" w14:textId="77777777" w:rsidR="00734CC3" w:rsidRDefault="00000000">
            <w:pPr>
              <w:rPr>
                <w:lang w:eastAsia="zh-CN"/>
              </w:rPr>
            </w:pPr>
            <w:r>
              <w:rPr>
                <w:rFonts w:ascii="Arial Unicode MS" w:eastAsia="Arial Unicode MS" w:hAnsi="Arial Unicode MS" w:cs="Arial Unicode MS"/>
                <w:lang w:eastAsia="zh-CN"/>
              </w:rPr>
              <w:t>高生物活性聚乳酸基复合材料纤维膜制备及性能研究</w:t>
            </w:r>
            <w:r>
              <w:rPr>
                <w:lang w:eastAsia="zh-CN"/>
              </w:rPr>
              <w:br/>
            </w:r>
            <w:r>
              <w:rPr>
                <w:rFonts w:ascii="Arial Unicode MS" w:eastAsia="Arial Unicode MS" w:hAnsi="Arial Unicode MS" w:cs="Arial Unicode MS"/>
                <w:lang w:eastAsia="zh-CN"/>
              </w:rPr>
              <w:t>唐梦珂</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中国矿业大学</w:t>
              <w:br/>
              <w:t>硕士学位论文</w:t>
            </w:r>
            <w:r>
              <w:rPr>
                <w:rFonts w:ascii="Arial Unicode MS" w:hAnsi="Arial Unicode MS" w:eastAsia="Arial Unicode MS" w:cs="Arial Unicode MS"/>
                <w:color w:val="000000"/>
              </w:rPr>
              <w:br/>
              <w:t>使用的设备型号：TL-Pro-BM</w:t>
            </w:r>
            <w:r>
              <w:rPr>
                <w:color w:val="000000"/>
              </w:rPr>
              <w:br/>
            </w:r>
            <w:hyperlink r:id="rId793">
              <w:r w:rsidR="00734CC3">
                <w:rPr>
                  <w:color w:val="0563C1"/>
                  <w:u w:val="single"/>
                </w:rPr>
                <w:t>DOI: 10.27623/d.cnki.gzkyu.2024.000773</w:t>
              </w:r>
            </w:hyperlink>
          </w:p>
        </w:tc>
      </w:tr>
      <w:tr w:rsidR="00C44B0B" w14:paraId="6B7A17CA" w14:textId="77777777">
        <w:trPr>
          <w:cantSplit/>
        </w:trPr>
        <w:tc>
          <w:tcPr>
            <w:tcW w:w="648" w:type="dxa"/>
            <w:shd w:val="clear" w:color="auto" w:fill="F4F4F4"/>
            <w:tcMar>
              <w:top w:w="95" w:type="dxa"/>
              <w:left w:w="105" w:type="dxa"/>
              <w:bottom w:w="95" w:type="dxa"/>
              <w:right w:w="105" w:type="dxa"/>
            </w:tcMar>
          </w:tcPr>
          <w:p w14:paraId="1ADC2A14" w14:textId="77777777" w:rsidR="00734CC3" w:rsidRDefault="00000000">
            <w:r>
              <w:t>222</w:t>
            </w:r>
          </w:p>
        </w:tc>
        <w:tc>
          <w:tcPr>
            <w:tcW w:w="792" w:type="dxa"/>
            <w:shd w:val="clear" w:color="auto" w:fill="F4F4F4"/>
            <w:tcMar>
              <w:top w:w="95" w:type="dxa"/>
              <w:left w:w="105" w:type="dxa"/>
              <w:bottom w:w="95" w:type="dxa"/>
              <w:right w:w="105" w:type="dxa"/>
            </w:tcMar>
          </w:tcPr>
          <w:p w14:paraId="0B46FC50"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D4A41A2" w14:textId="77777777" w:rsidR="00734CC3" w:rsidRDefault="00000000">
            <w:pPr>
              <w:rPr>
                <w:lang w:eastAsia="zh-CN"/>
              </w:rPr>
            </w:pPr>
            <w:r>
              <w:rPr>
                <w:rFonts w:ascii="Arial Unicode MS" w:eastAsia="Arial Unicode MS" w:hAnsi="Arial Unicode MS" w:cs="Arial Unicode MS"/>
                <w:lang w:eastAsia="zh-CN"/>
              </w:rPr>
              <w:t>高能量密度钴酸锂正极研究</w:t>
            </w:r>
            <w:r>
              <w:rPr>
                <w:lang w:eastAsia="zh-CN"/>
              </w:rPr>
              <w:br/>
            </w:r>
            <w:r>
              <w:rPr>
                <w:rFonts w:ascii="Arial Unicode MS" w:eastAsia="Arial Unicode MS" w:hAnsi="Arial Unicode MS" w:cs="Arial Unicode MS"/>
                <w:lang w:eastAsia="zh-CN"/>
              </w:rPr>
              <w:t>石琳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上海大学</w:t>
              <w:br/>
              <w:t>硕士学位论文</w:t>
            </w:r>
            <w:r>
              <w:rPr>
                <w:rFonts w:ascii="Arial Unicode MS" w:hAnsi="Arial Unicode MS" w:eastAsia="Arial Unicode MS" w:cs="Arial Unicode MS"/>
                <w:color w:val="000000"/>
              </w:rPr>
              <w:br/>
              <w:t>使用的设备型号：TL-OMNI</w:t>
            </w:r>
            <w:r>
              <w:rPr>
                <w:color w:val="000000"/>
              </w:rPr>
              <w:br/>
            </w:r>
            <w:hyperlink r:id="rId794">
              <w:r w:rsidR="00734CC3">
                <w:rPr>
                  <w:color w:val="0563C1"/>
                  <w:u w:val="single"/>
                </w:rPr>
                <w:t>DOI: 10.27300/d.cnki.gshau.2024.000443</w:t>
              </w:r>
            </w:hyperlink>
          </w:p>
        </w:tc>
      </w:tr>
      <w:tr w:rsidR="00C44B0B" w14:paraId="18DFA980" w14:textId="77777777">
        <w:trPr>
          <w:cantSplit/>
        </w:trPr>
        <w:tc>
          <w:tcPr>
            <w:tcW w:w="648" w:type="dxa"/>
            <w:shd w:val="clear" w:color="auto" w:fill="F4F4F4"/>
            <w:tcMar>
              <w:top w:w="95" w:type="dxa"/>
              <w:left w:w="105" w:type="dxa"/>
              <w:bottom w:w="95" w:type="dxa"/>
              <w:right w:w="105" w:type="dxa"/>
            </w:tcMar>
          </w:tcPr>
          <w:p w14:paraId="45EF8815" w14:textId="77777777" w:rsidR="00734CC3" w:rsidRDefault="00000000">
            <w:r>
              <w:t>223</w:t>
            </w:r>
          </w:p>
        </w:tc>
        <w:tc>
          <w:tcPr>
            <w:tcW w:w="792" w:type="dxa"/>
            <w:shd w:val="clear" w:color="auto" w:fill="F4F4F4"/>
            <w:tcMar>
              <w:top w:w="95" w:type="dxa"/>
              <w:left w:w="105" w:type="dxa"/>
              <w:bottom w:w="95" w:type="dxa"/>
              <w:right w:w="105" w:type="dxa"/>
            </w:tcMar>
          </w:tcPr>
          <w:p w14:paraId="11447675"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A811E67" w14:textId="77777777" w:rsidR="00734CC3" w:rsidRDefault="00000000">
            <w:pPr>
              <w:rPr>
                <w:lang w:eastAsia="zh-CN"/>
              </w:rPr>
            </w:pPr>
            <w:r>
              <w:rPr>
                <w:rFonts w:ascii="Arial Unicode MS" w:eastAsia="Arial Unicode MS" w:hAnsi="Arial Unicode MS" w:cs="Arial Unicode MS"/>
                <w:lang w:eastAsia="zh-CN"/>
              </w:rPr>
              <w:t>高通量纤维素纤维膜的制备及其过滤性能研究</w:t>
            </w:r>
            <w:r>
              <w:rPr>
                <w:lang w:eastAsia="zh-CN"/>
              </w:rPr>
              <w:br/>
            </w:r>
            <w:r>
              <w:rPr>
                <w:rFonts w:ascii="Arial Unicode MS" w:eastAsia="Arial Unicode MS" w:hAnsi="Arial Unicode MS" w:cs="Arial Unicode MS"/>
                <w:lang w:eastAsia="zh-CN"/>
              </w:rPr>
              <w:t>张栢瑞</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昆明理工大学</w:t>
              <w:br/>
              <w:t>硕士学位论文</w:t>
            </w:r>
            <w:r>
              <w:rPr>
                <w:rFonts w:ascii="Arial Unicode MS" w:hAnsi="Arial Unicode MS" w:eastAsia="Arial Unicode MS" w:cs="Arial Unicode MS"/>
                <w:color w:val="000000"/>
              </w:rPr>
              <w:br/>
              <w:t>使用的设备型号：TL-Pro</w:t>
            </w:r>
            <w:r>
              <w:rPr>
                <w:color w:val="000000"/>
              </w:rPr>
              <w:br/>
            </w:r>
            <w:hyperlink r:id="rId795">
              <w:r w:rsidR="00734CC3">
                <w:rPr>
                  <w:color w:val="0563C1"/>
                  <w:u w:val="single"/>
                </w:rPr>
                <w:t>DOI: 10.27200/d.cnki.gkmlu.2024.003054</w:t>
              </w:r>
            </w:hyperlink>
          </w:p>
        </w:tc>
      </w:tr>
      <w:tr w:rsidR="00C44B0B" w14:paraId="0AAB7E68" w14:textId="77777777">
        <w:trPr>
          <w:cantSplit/>
        </w:trPr>
        <w:tc>
          <w:tcPr>
            <w:tcW w:w="648" w:type="dxa"/>
            <w:shd w:val="clear" w:color="auto" w:fill="F4F4F4"/>
            <w:tcMar>
              <w:top w:w="95" w:type="dxa"/>
              <w:left w:w="105" w:type="dxa"/>
              <w:bottom w:w="95" w:type="dxa"/>
              <w:right w:w="105" w:type="dxa"/>
            </w:tcMar>
          </w:tcPr>
          <w:p w14:paraId="57765177" w14:textId="77777777" w:rsidR="00734CC3" w:rsidRDefault="00000000">
            <w:r>
              <w:t>224</w:t>
            </w:r>
          </w:p>
        </w:tc>
        <w:tc>
          <w:tcPr>
            <w:tcW w:w="792" w:type="dxa"/>
            <w:shd w:val="clear" w:color="auto" w:fill="F4F4F4"/>
            <w:tcMar>
              <w:top w:w="95" w:type="dxa"/>
              <w:left w:w="105" w:type="dxa"/>
              <w:bottom w:w="95" w:type="dxa"/>
              <w:right w:w="105" w:type="dxa"/>
            </w:tcMar>
          </w:tcPr>
          <w:p w14:paraId="71202462" w14:textId="77777777" w:rsidR="00734CC3" w:rsidRDefault="00000000">
            <w:r>
              <w:t>2024</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7920C1DA" w14:textId="77777777" w:rsidR="00734CC3" w:rsidRDefault="00000000">
            <w:pPr>
              <w:rPr>
                <w:lang w:eastAsia="zh-CN"/>
              </w:rPr>
            </w:pPr>
            <w:r>
              <w:rPr>
                <w:rFonts w:ascii="Arial Unicode MS" w:eastAsia="Arial Unicode MS" w:hAnsi="Arial Unicode MS" w:cs="Arial Unicode MS"/>
                <w:lang w:eastAsia="zh-CN"/>
              </w:rPr>
              <w:t>黏土矿物复合抗菌材料的制备与应用基础研究</w:t>
            </w:r>
            <w:r>
              <w:rPr>
                <w:lang w:eastAsia="zh-CN"/>
              </w:rPr>
              <w:br/>
            </w:r>
            <w:r>
              <w:rPr>
                <w:rFonts w:ascii="Arial Unicode MS" w:eastAsia="Arial Unicode MS" w:hAnsi="Arial Unicode MS" w:cs="Arial Unicode MS"/>
                <w:lang w:eastAsia="zh-CN"/>
              </w:rPr>
              <w:t>张晓雨</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中国矿业大学</w:t>
              <w:br/>
              <w:t>博士学位论文</w:t>
            </w:r>
            <w:r>
              <w:rPr>
                <w:rFonts w:ascii="Arial Unicode MS" w:hAnsi="Arial Unicode MS" w:eastAsia="Arial Unicode MS" w:cs="Arial Unicode MS"/>
                <w:color w:val="000000"/>
              </w:rPr>
              <w:br/>
              <w:t>使用的设备型号：TL-Pro</w:t>
            </w:r>
            <w:r>
              <w:rPr>
                <w:color w:val="000000"/>
              </w:rPr>
              <w:br/>
            </w:r>
            <w:hyperlink r:id="rId796">
              <w:r w:rsidR="00734CC3">
                <w:rPr>
                  <w:color w:val="0563C1"/>
                  <w:u w:val="single"/>
                </w:rPr>
                <w:t>DOI: 10.27624/d.cnki.gzkbu.2024.000168</w:t>
              </w:r>
            </w:hyperlink>
          </w:p>
        </w:tc>
      </w:tr>
      <w:tr w:rsidR="00C44B0B" w14:paraId="759119BB" w14:textId="77777777">
        <w:trPr>
          <w:cantSplit/>
        </w:trPr>
        <w:tc>
          <w:tcPr>
            <w:tcW w:w="648" w:type="dxa"/>
            <w:shd w:val="clear" w:color="auto" w:fill="F4F4F4"/>
            <w:tcMar>
              <w:top w:w="95" w:type="dxa"/>
              <w:left w:w="105" w:type="dxa"/>
              <w:bottom w:w="95" w:type="dxa"/>
              <w:right w:w="105" w:type="dxa"/>
            </w:tcMar>
          </w:tcPr>
          <w:p w14:paraId="701D232F" w14:textId="77777777" w:rsidR="00734CC3" w:rsidRDefault="00000000">
            <w:r>
              <w:t>225</w:t>
            </w:r>
          </w:p>
        </w:tc>
        <w:tc>
          <w:tcPr>
            <w:tcW w:w="792" w:type="dxa"/>
            <w:shd w:val="clear" w:color="auto" w:fill="F4F4F4"/>
            <w:tcMar>
              <w:top w:w="95" w:type="dxa"/>
              <w:left w:w="105" w:type="dxa"/>
              <w:bottom w:w="95" w:type="dxa"/>
              <w:right w:w="105" w:type="dxa"/>
            </w:tcMar>
          </w:tcPr>
          <w:p w14:paraId="28DBC640"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251489D" w14:textId="77777777" w:rsidR="00734CC3" w:rsidRDefault="00000000">
            <w:pPr>
              <w:rPr>
                <w:lang w:eastAsia="zh-CN"/>
              </w:rPr>
            </w:pPr>
            <w:r>
              <w:rPr>
                <w:rFonts w:ascii="Arial Unicode MS" w:eastAsia="Arial Unicode MS" w:hAnsi="Arial Unicode MS" w:cs="Arial Unicode MS"/>
                <w:lang w:eastAsia="zh-CN"/>
              </w:rPr>
              <w:t>基于微量电荷调节剂改性</w:t>
            </w:r>
            <w:r>
              <w:rPr>
                <w:lang w:eastAsia="zh-CN"/>
              </w:rPr>
              <w:t>PVDF</w:t>
            </w:r>
            <w:r>
              <w:rPr>
                <w:rFonts w:ascii="Arial Unicode MS" w:eastAsia="Arial Unicode MS" w:hAnsi="Arial Unicode MS" w:cs="Arial Unicode MS"/>
                <w:lang w:eastAsia="zh-CN"/>
              </w:rPr>
              <w:t>纳米纤维的摩擦纳米发电机制备及性能研究</w:t>
            </w:r>
            <w:r>
              <w:rPr>
                <w:lang w:eastAsia="zh-CN"/>
              </w:rPr>
              <w:br/>
            </w:r>
            <w:r>
              <w:rPr>
                <w:rFonts w:ascii="Arial Unicode MS" w:eastAsia="Arial Unicode MS" w:hAnsi="Arial Unicode MS" w:cs="Arial Unicode MS"/>
                <w:lang w:eastAsia="zh-CN"/>
              </w:rPr>
              <w:t>李超</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南京工业大学</w:t>
              <w:br/>
              <w:t>硕士学位论文</w:t>
            </w:r>
            <w:r>
              <w:rPr>
                <w:rFonts w:ascii="Arial Unicode MS" w:hAnsi="Arial Unicode MS" w:eastAsia="Arial Unicode MS" w:cs="Arial Unicode MS"/>
                <w:color w:val="000000"/>
              </w:rPr>
              <w:br/>
              <w:t>使用的设备型号：TL-01</w:t>
            </w:r>
            <w:r>
              <w:rPr>
                <w:color w:val="000000"/>
              </w:rPr>
              <w:br/>
            </w:r>
            <w:hyperlink r:id="rId797">
              <w:r w:rsidR="00734CC3">
                <w:rPr>
                  <w:color w:val="0563C1"/>
                  <w:u w:val="single"/>
                </w:rPr>
                <w:t>DOI: 10.27238/d.cnki.gnjhu.2025.000487</w:t>
              </w:r>
            </w:hyperlink>
          </w:p>
        </w:tc>
      </w:tr>
      <w:tr w:rsidR="00C44B0B" w14:paraId="3B166E5D" w14:textId="77777777">
        <w:trPr>
          <w:cantSplit/>
        </w:trPr>
        <w:tc>
          <w:tcPr>
            <w:tcW w:w="648" w:type="dxa"/>
            <w:shd w:val="clear" w:color="auto" w:fill="F4F4F4"/>
            <w:tcMar>
              <w:top w:w="95" w:type="dxa"/>
              <w:left w:w="105" w:type="dxa"/>
              <w:bottom w:w="95" w:type="dxa"/>
              <w:right w:w="105" w:type="dxa"/>
            </w:tcMar>
          </w:tcPr>
          <w:p w14:paraId="5A951238" w14:textId="77777777" w:rsidR="00734CC3" w:rsidRDefault="00000000">
            <w:r>
              <w:lastRenderedPageBreak/>
              <w:t>226</w:t>
            </w:r>
          </w:p>
        </w:tc>
        <w:tc>
          <w:tcPr>
            <w:tcW w:w="792" w:type="dxa"/>
            <w:shd w:val="clear" w:color="auto" w:fill="F4F4F4"/>
            <w:tcMar>
              <w:top w:w="95" w:type="dxa"/>
              <w:left w:w="105" w:type="dxa"/>
              <w:bottom w:w="95" w:type="dxa"/>
              <w:right w:w="105" w:type="dxa"/>
            </w:tcMar>
          </w:tcPr>
          <w:p w14:paraId="23E8CEC7"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551795E" w14:textId="77777777" w:rsidR="00734CC3" w:rsidRDefault="00000000">
            <w:pPr>
              <w:rPr>
                <w:lang w:eastAsia="zh-CN"/>
              </w:rPr>
            </w:pPr>
            <w:r>
              <w:rPr>
                <w:rFonts w:ascii="Arial Unicode MS" w:eastAsia="Arial Unicode MS" w:hAnsi="Arial Unicode MS" w:cs="Arial Unicode MS"/>
                <w:lang w:eastAsia="zh-CN"/>
              </w:rPr>
              <w:t>基于改性</w:t>
            </w:r>
            <w:r>
              <w:rPr>
                <w:lang w:eastAsia="zh-CN"/>
              </w:rPr>
              <w:t>PVDF</w:t>
            </w:r>
            <w:r>
              <w:rPr>
                <w:rFonts w:ascii="Arial Unicode MS" w:eastAsia="Arial Unicode MS" w:hAnsi="Arial Unicode MS" w:cs="Arial Unicode MS"/>
                <w:lang w:eastAsia="zh-CN"/>
              </w:rPr>
              <w:t>制备吸附膜用于去除水体重金属离子</w:t>
            </w:r>
            <w:r>
              <w:rPr>
                <w:lang w:eastAsia="zh-CN"/>
              </w:rPr>
              <w:br/>
            </w:r>
            <w:r>
              <w:rPr>
                <w:rFonts w:ascii="Arial Unicode MS" w:eastAsia="Arial Unicode MS" w:hAnsi="Arial Unicode MS" w:cs="Arial Unicode MS"/>
                <w:lang w:eastAsia="zh-CN"/>
              </w:rPr>
              <w:t>孙志扬</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昌吉学院</w:t>
              <w:br/>
              <w:t>硕士学位论文</w:t>
            </w:r>
            <w:r>
              <w:rPr>
                <w:rFonts w:ascii="Arial Unicode MS" w:hAnsi="Arial Unicode MS" w:eastAsia="Arial Unicode MS" w:cs="Arial Unicode MS"/>
                <w:color w:val="000000"/>
              </w:rPr>
              <w:br/>
              <w:t>使用的设备型号：TL-01</w:t>
            </w:r>
            <w:r>
              <w:rPr>
                <w:color w:val="000000"/>
              </w:rPr>
              <w:br/>
            </w:r>
            <w:hyperlink r:id="rId798">
              <w:r w:rsidR="00734CC3">
                <w:rPr>
                  <w:color w:val="0563C1"/>
                  <w:u w:val="single"/>
                </w:rPr>
                <w:t>DOI: 10.27887/d.cnki.gcjxy.2025.000055</w:t>
              </w:r>
            </w:hyperlink>
          </w:p>
        </w:tc>
      </w:tr>
      <w:tr w:rsidR="00C44B0B" w14:paraId="15A13011" w14:textId="77777777">
        <w:trPr>
          <w:cantSplit/>
        </w:trPr>
        <w:tc>
          <w:tcPr>
            <w:tcW w:w="648" w:type="dxa"/>
            <w:shd w:val="clear" w:color="auto" w:fill="F4F4F4"/>
            <w:tcMar>
              <w:top w:w="95" w:type="dxa"/>
              <w:left w:w="105" w:type="dxa"/>
              <w:bottom w:w="95" w:type="dxa"/>
              <w:right w:w="105" w:type="dxa"/>
            </w:tcMar>
          </w:tcPr>
          <w:p w14:paraId="6694AE8A" w14:textId="77777777" w:rsidR="00734CC3" w:rsidRDefault="00000000">
            <w:r>
              <w:t>227</w:t>
            </w:r>
          </w:p>
        </w:tc>
        <w:tc>
          <w:tcPr>
            <w:tcW w:w="792" w:type="dxa"/>
            <w:shd w:val="clear" w:color="auto" w:fill="F4F4F4"/>
            <w:tcMar>
              <w:top w:w="95" w:type="dxa"/>
              <w:left w:w="105" w:type="dxa"/>
              <w:bottom w:w="95" w:type="dxa"/>
              <w:right w:w="105" w:type="dxa"/>
            </w:tcMar>
          </w:tcPr>
          <w:p w14:paraId="70F8CC48"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3C1D26E" w14:textId="77777777" w:rsidR="00734CC3" w:rsidRDefault="00000000">
            <w:pPr>
              <w:rPr>
                <w:lang w:eastAsia="zh-CN"/>
              </w:rPr>
            </w:pPr>
            <w:r>
              <w:rPr>
                <w:rFonts w:ascii="Arial Unicode MS" w:eastAsia="Arial Unicode MS" w:hAnsi="Arial Unicode MS" w:cs="Arial Unicode MS"/>
                <w:lang w:eastAsia="zh-CN"/>
              </w:rPr>
              <w:t>基于普鲁士蓝的功能纳米纤维材料的研制</w:t>
            </w:r>
            <w:r>
              <w:rPr>
                <w:lang w:eastAsia="zh-CN"/>
              </w:rPr>
              <w:br/>
            </w:r>
            <w:r>
              <w:rPr>
                <w:rFonts w:ascii="Arial Unicode MS" w:eastAsia="Arial Unicode MS" w:hAnsi="Arial Unicode MS" w:cs="Arial Unicode MS"/>
                <w:lang w:eastAsia="zh-CN"/>
              </w:rPr>
              <w:t>孙巡</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北京服装学院</w:t>
              <w:br/>
              <w:t>硕士学位论文</w:t>
            </w:r>
            <w:r>
              <w:rPr>
                <w:color w:val="000000"/>
              </w:rPr>
              <w:br/>
            </w:r>
            <w:hyperlink r:id="rId799">
              <w:r w:rsidR="00734CC3">
                <w:rPr>
                  <w:color w:val="0563C1"/>
                  <w:u w:val="single"/>
                </w:rPr>
                <w:t>DOI: 10.26932/d.cnki.gbjfc.2024.000002</w:t>
              </w:r>
            </w:hyperlink>
          </w:p>
        </w:tc>
      </w:tr>
      <w:tr w:rsidR="00C44B0B" w14:paraId="35BC696F" w14:textId="77777777">
        <w:trPr>
          <w:cantSplit/>
        </w:trPr>
        <w:tc>
          <w:tcPr>
            <w:tcW w:w="648" w:type="dxa"/>
            <w:shd w:val="clear" w:color="auto" w:fill="F4F4F4"/>
            <w:tcMar>
              <w:top w:w="95" w:type="dxa"/>
              <w:left w:w="105" w:type="dxa"/>
              <w:bottom w:w="95" w:type="dxa"/>
              <w:right w:w="105" w:type="dxa"/>
            </w:tcMar>
          </w:tcPr>
          <w:p w14:paraId="63BDAF5A" w14:textId="77777777" w:rsidR="00734CC3" w:rsidRDefault="00000000">
            <w:r>
              <w:t>228</w:t>
            </w:r>
          </w:p>
        </w:tc>
        <w:tc>
          <w:tcPr>
            <w:tcW w:w="792" w:type="dxa"/>
            <w:shd w:val="clear" w:color="auto" w:fill="F4F4F4"/>
            <w:tcMar>
              <w:top w:w="95" w:type="dxa"/>
              <w:left w:w="105" w:type="dxa"/>
              <w:bottom w:w="95" w:type="dxa"/>
              <w:right w:w="105" w:type="dxa"/>
            </w:tcMar>
          </w:tcPr>
          <w:p w14:paraId="7EFCEBDB"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7F11A6F" w14:textId="77777777" w:rsidR="00734CC3" w:rsidRDefault="00000000">
            <w:pPr>
              <w:rPr>
                <w:lang w:eastAsia="zh-CN"/>
              </w:rPr>
            </w:pPr>
            <w:r>
              <w:rPr>
                <w:rFonts w:ascii="Arial Unicode MS" w:eastAsia="Arial Unicode MS" w:hAnsi="Arial Unicode MS" w:cs="Arial Unicode MS"/>
                <w:lang w:eastAsia="zh-CN"/>
              </w:rPr>
              <w:t>基于直接包裹非稳态微液滴的微胶囊化技术所制备微胶囊的自修复防腐蚀环氧涂层研究</w:t>
            </w:r>
            <w:r>
              <w:rPr>
                <w:lang w:eastAsia="zh-CN"/>
              </w:rPr>
              <w:br/>
            </w:r>
            <w:r>
              <w:rPr>
                <w:rFonts w:ascii="Arial Unicode MS" w:eastAsia="Arial Unicode MS" w:hAnsi="Arial Unicode MS" w:cs="Arial Unicode MS"/>
                <w:lang w:eastAsia="zh-CN"/>
              </w:rPr>
              <w:t>程传锐</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华南理工大学</w:t>
              <w:br/>
              <w:t>硕士学位论文</w:t>
            </w:r>
            <w:r>
              <w:rPr>
                <w:rFonts w:ascii="Arial Unicode MS" w:hAnsi="Arial Unicode MS" w:eastAsia="Arial Unicode MS" w:cs="Arial Unicode MS"/>
                <w:color w:val="000000"/>
              </w:rPr>
              <w:br/>
              <w:t>使用的设备型号：TL-Pro</w:t>
            </w:r>
            <w:r>
              <w:rPr>
                <w:color w:val="000000"/>
              </w:rPr>
              <w:br/>
            </w:r>
            <w:hyperlink r:id="rId800">
              <w:r w:rsidR="00734CC3">
                <w:rPr>
                  <w:color w:val="0563C1"/>
                  <w:u w:val="single"/>
                </w:rPr>
                <w:t>DOI: 10.27151/d.cnki.ghnlu.2024.000984</w:t>
              </w:r>
            </w:hyperlink>
          </w:p>
        </w:tc>
      </w:tr>
      <w:tr w:rsidR="00C44B0B" w14:paraId="661DAF6A" w14:textId="77777777">
        <w:trPr>
          <w:cantSplit/>
        </w:trPr>
        <w:tc>
          <w:tcPr>
            <w:tcW w:w="648" w:type="dxa"/>
            <w:shd w:val="clear" w:color="auto" w:fill="F4F4F4"/>
            <w:tcMar>
              <w:top w:w="95" w:type="dxa"/>
              <w:left w:w="105" w:type="dxa"/>
              <w:bottom w:w="95" w:type="dxa"/>
              <w:right w:w="105" w:type="dxa"/>
            </w:tcMar>
          </w:tcPr>
          <w:p w14:paraId="182594E1" w14:textId="77777777" w:rsidR="00734CC3" w:rsidRDefault="00000000">
            <w:r>
              <w:t>229</w:t>
            </w:r>
          </w:p>
        </w:tc>
        <w:tc>
          <w:tcPr>
            <w:tcW w:w="792" w:type="dxa"/>
            <w:shd w:val="clear" w:color="auto" w:fill="F4F4F4"/>
            <w:tcMar>
              <w:top w:w="95" w:type="dxa"/>
              <w:left w:w="105" w:type="dxa"/>
              <w:bottom w:w="95" w:type="dxa"/>
              <w:right w:w="105" w:type="dxa"/>
            </w:tcMar>
          </w:tcPr>
          <w:p w14:paraId="74CD2F23"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E9642C7" w14:textId="77777777" w:rsidR="00734CC3" w:rsidRDefault="00000000">
            <w:pPr>
              <w:rPr>
                <w:lang w:eastAsia="zh-CN"/>
              </w:rPr>
            </w:pPr>
            <w:r>
              <w:rPr>
                <w:rFonts w:ascii="Arial Unicode MS" w:eastAsia="Arial Unicode MS" w:hAnsi="Arial Unicode MS" w:cs="Arial Unicode MS"/>
                <w:lang w:eastAsia="zh-CN"/>
              </w:rPr>
              <w:t>基于空气击穿效应的摩擦纳米发电纤维与织物的制备及其性能研究</w:t>
            </w:r>
            <w:r>
              <w:rPr>
                <w:lang w:eastAsia="zh-CN"/>
              </w:rPr>
              <w:br/>
            </w:r>
            <w:r>
              <w:rPr>
                <w:rFonts w:ascii="Arial Unicode MS" w:eastAsia="Arial Unicode MS" w:hAnsi="Arial Unicode MS" w:cs="Arial Unicode MS"/>
                <w:lang w:eastAsia="zh-CN"/>
              </w:rPr>
              <w:t>胡新阳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华东理工大学</w:t>
              <w:br/>
              <w:t>硕士学位论文</w:t>
            </w:r>
            <w:r>
              <w:rPr>
                <w:color w:val="000000"/>
              </w:rPr>
              <w:br/>
            </w:r>
            <w:hyperlink r:id="rId801">
              <w:r w:rsidR="00734CC3">
                <w:rPr>
                  <w:color w:val="0563C1"/>
                  <w:u w:val="single"/>
                </w:rPr>
                <w:t>DOI: 10.27012/d.cnki.gdhuu.2025.001109</w:t>
              </w:r>
            </w:hyperlink>
          </w:p>
        </w:tc>
      </w:tr>
      <w:tr w:rsidR="00C44B0B" w14:paraId="4128FB47" w14:textId="77777777">
        <w:trPr>
          <w:cantSplit/>
        </w:trPr>
        <w:tc>
          <w:tcPr>
            <w:tcW w:w="648" w:type="dxa"/>
            <w:shd w:val="clear" w:color="auto" w:fill="F4F4F4"/>
            <w:tcMar>
              <w:top w:w="95" w:type="dxa"/>
              <w:left w:w="105" w:type="dxa"/>
              <w:bottom w:w="95" w:type="dxa"/>
              <w:right w:w="105" w:type="dxa"/>
            </w:tcMar>
          </w:tcPr>
          <w:p w14:paraId="1BDF6DFF" w14:textId="77777777" w:rsidR="00734CC3" w:rsidRDefault="00000000">
            <w:r>
              <w:t>230</w:t>
            </w:r>
          </w:p>
        </w:tc>
        <w:tc>
          <w:tcPr>
            <w:tcW w:w="792" w:type="dxa"/>
            <w:shd w:val="clear" w:color="auto" w:fill="F4F4F4"/>
            <w:tcMar>
              <w:top w:w="95" w:type="dxa"/>
              <w:left w:w="105" w:type="dxa"/>
              <w:bottom w:w="95" w:type="dxa"/>
              <w:right w:w="105" w:type="dxa"/>
            </w:tcMar>
          </w:tcPr>
          <w:p w14:paraId="658B861C"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4A4BC09" w14:textId="77777777" w:rsidR="00734CC3" w:rsidRDefault="00000000">
            <w:pPr>
              <w:rPr>
                <w:lang w:eastAsia="zh-CN"/>
              </w:rPr>
            </w:pPr>
            <w:r>
              <w:rPr>
                <w:rFonts w:ascii="Arial Unicode MS" w:eastAsia="Arial Unicode MS" w:hAnsi="Arial Unicode MS" w:cs="Arial Unicode MS"/>
                <w:lang w:eastAsia="zh-CN"/>
              </w:rPr>
              <w:t>基于聚氨酯固固相变材料的制备与应用研究</w:t>
            </w:r>
            <w:r>
              <w:rPr>
                <w:lang w:eastAsia="zh-CN"/>
              </w:rPr>
              <w:br/>
            </w:r>
            <w:r>
              <w:rPr>
                <w:rFonts w:ascii="Arial Unicode MS" w:eastAsia="Arial Unicode MS" w:hAnsi="Arial Unicode MS" w:cs="Arial Unicode MS"/>
                <w:lang w:eastAsia="zh-CN"/>
              </w:rPr>
              <w:t>王杰</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北京服装学院</w:t>
              <w:br/>
              <w:t>硕士学位论文</w:t>
            </w:r>
            <w:r>
              <w:rPr>
                <w:color w:val="000000"/>
              </w:rPr>
              <w:br/>
            </w:r>
            <w:hyperlink r:id="rId802">
              <w:r w:rsidR="00734CC3">
                <w:rPr>
                  <w:color w:val="0563C1"/>
                  <w:u w:val="single"/>
                </w:rPr>
                <w:t>DOI: 10.26932/d.cnki.gbjfc.2024.000019</w:t>
              </w:r>
            </w:hyperlink>
          </w:p>
        </w:tc>
      </w:tr>
      <w:tr w:rsidR="00C44B0B" w14:paraId="68019993" w14:textId="77777777">
        <w:trPr>
          <w:cantSplit/>
        </w:trPr>
        <w:tc>
          <w:tcPr>
            <w:tcW w:w="648" w:type="dxa"/>
            <w:shd w:val="clear" w:color="auto" w:fill="F4F4F4"/>
            <w:tcMar>
              <w:top w:w="95" w:type="dxa"/>
              <w:left w:w="105" w:type="dxa"/>
              <w:bottom w:w="95" w:type="dxa"/>
              <w:right w:w="105" w:type="dxa"/>
            </w:tcMar>
          </w:tcPr>
          <w:p w14:paraId="5C3CAB22" w14:textId="77777777" w:rsidR="00734CC3" w:rsidRDefault="00000000">
            <w:r>
              <w:t>231</w:t>
            </w:r>
          </w:p>
        </w:tc>
        <w:tc>
          <w:tcPr>
            <w:tcW w:w="792" w:type="dxa"/>
            <w:shd w:val="clear" w:color="auto" w:fill="F4F4F4"/>
            <w:tcMar>
              <w:top w:w="95" w:type="dxa"/>
              <w:left w:w="105" w:type="dxa"/>
              <w:bottom w:w="95" w:type="dxa"/>
              <w:right w:w="105" w:type="dxa"/>
            </w:tcMar>
          </w:tcPr>
          <w:p w14:paraId="1E7E171D" w14:textId="77777777" w:rsidR="00734CC3" w:rsidRDefault="00000000">
            <w:r>
              <w:t>2024</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66496C41" w14:textId="77777777" w:rsidR="00734CC3" w:rsidRDefault="00000000">
            <w:pPr>
              <w:rPr>
                <w:lang w:eastAsia="zh-CN"/>
              </w:rPr>
            </w:pPr>
            <w:r>
              <w:rPr>
                <w:rFonts w:ascii="Arial Unicode MS" w:eastAsia="Arial Unicode MS" w:hAnsi="Arial Unicode MS" w:cs="Arial Unicode MS"/>
                <w:lang w:eastAsia="zh-CN"/>
              </w:rPr>
              <w:t>复合有序纳米纤维膜的构建及生物防护效能研究</w:t>
            </w:r>
            <w:r>
              <w:rPr>
                <w:lang w:eastAsia="zh-CN"/>
              </w:rPr>
              <w:br/>
            </w:r>
            <w:r>
              <w:rPr>
                <w:rFonts w:ascii="Arial Unicode MS" w:eastAsia="Arial Unicode MS" w:hAnsi="Arial Unicode MS" w:cs="Arial Unicode MS"/>
                <w:lang w:eastAsia="zh-CN"/>
              </w:rPr>
              <w:t>程晓</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军事科学院</w:t>
              <w:br/>
              <w:t>博士学位论文</w:t>
            </w:r>
            <w:r>
              <w:rPr>
                <w:rFonts w:ascii="Arial Unicode MS" w:hAnsi="Arial Unicode MS" w:eastAsia="Arial Unicode MS" w:cs="Arial Unicode MS"/>
                <w:color w:val="000000"/>
              </w:rPr>
              <w:br/>
              <w:t>使用的设备型号：TL-Pro</w:t>
            </w:r>
            <w:r>
              <w:rPr>
                <w:color w:val="000000"/>
              </w:rPr>
              <w:br/>
            </w:r>
            <w:hyperlink r:id="rId803">
              <w:r w:rsidR="00734CC3">
                <w:rPr>
                  <w:color w:val="0563C1"/>
                  <w:u w:val="single"/>
                </w:rPr>
                <w:t>DOI: 10.27193/d.cnki.gjsky.2024.000008</w:t>
              </w:r>
            </w:hyperlink>
          </w:p>
        </w:tc>
      </w:tr>
      <w:tr w:rsidR="00C44B0B" w14:paraId="6788D644" w14:textId="77777777">
        <w:trPr>
          <w:cantSplit/>
        </w:trPr>
        <w:tc>
          <w:tcPr>
            <w:tcW w:w="648" w:type="dxa"/>
            <w:shd w:val="clear" w:color="auto" w:fill="F4F4F4"/>
            <w:tcMar>
              <w:top w:w="95" w:type="dxa"/>
              <w:left w:w="105" w:type="dxa"/>
              <w:bottom w:w="95" w:type="dxa"/>
              <w:right w:w="105" w:type="dxa"/>
            </w:tcMar>
          </w:tcPr>
          <w:p w14:paraId="206D84DB" w14:textId="77777777" w:rsidR="00734CC3" w:rsidRDefault="00000000">
            <w:r>
              <w:t>232</w:t>
            </w:r>
          </w:p>
        </w:tc>
        <w:tc>
          <w:tcPr>
            <w:tcW w:w="792" w:type="dxa"/>
            <w:shd w:val="clear" w:color="auto" w:fill="F4F4F4"/>
            <w:tcMar>
              <w:top w:w="95" w:type="dxa"/>
              <w:left w:w="105" w:type="dxa"/>
              <w:bottom w:w="95" w:type="dxa"/>
              <w:right w:w="105" w:type="dxa"/>
            </w:tcMar>
          </w:tcPr>
          <w:p w14:paraId="248E80FB"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9F6D23D" w14:textId="77777777" w:rsidR="00734CC3" w:rsidRDefault="00000000">
            <w:pPr>
              <w:rPr>
                <w:lang w:eastAsia="zh-CN"/>
              </w:rPr>
            </w:pPr>
            <w:r>
              <w:rPr>
                <w:rFonts w:ascii="Arial Unicode MS" w:eastAsia="Arial Unicode MS" w:hAnsi="Arial Unicode MS" w:cs="Arial Unicode MS"/>
                <w:lang w:eastAsia="zh-CN"/>
              </w:rPr>
              <w:t>多功能凝胶电解质的构筑及其柔性锌离子电池研究</w:t>
            </w:r>
            <w:r>
              <w:rPr>
                <w:lang w:eastAsia="zh-CN"/>
              </w:rPr>
              <w:br/>
            </w:r>
            <w:r>
              <w:rPr>
                <w:rFonts w:ascii="Arial Unicode MS" w:eastAsia="Arial Unicode MS" w:hAnsi="Arial Unicode MS" w:cs="Arial Unicode MS"/>
                <w:lang w:eastAsia="zh-CN"/>
              </w:rPr>
              <w:t>杨宋</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贵州大学</w:t>
              <w:br/>
              <w:t>硕士学位论文</w:t>
            </w:r>
            <w:r>
              <w:rPr>
                <w:rFonts w:ascii="Arial Unicode MS" w:hAnsi="Arial Unicode MS" w:eastAsia="Arial Unicode MS" w:cs="Arial Unicode MS"/>
                <w:color w:val="000000"/>
              </w:rPr>
              <w:br/>
              <w:t>使用的设备型号：TL-Pro-BM</w:t>
            </w:r>
            <w:r>
              <w:rPr>
                <w:color w:val="000000"/>
              </w:rPr>
              <w:br/>
            </w:r>
            <w:hyperlink r:id="rId804">
              <w:r w:rsidR="00734CC3">
                <w:rPr>
                  <w:color w:val="0563C1"/>
                  <w:u w:val="single"/>
                </w:rPr>
                <w:t>DOI: 10.27047/d.cnki.ggudu.2025.001386</w:t>
              </w:r>
            </w:hyperlink>
          </w:p>
        </w:tc>
      </w:tr>
      <w:tr w:rsidR="00C44B0B" w14:paraId="635CA1A7" w14:textId="77777777">
        <w:trPr>
          <w:cantSplit/>
        </w:trPr>
        <w:tc>
          <w:tcPr>
            <w:tcW w:w="648" w:type="dxa"/>
            <w:shd w:val="clear" w:color="auto" w:fill="F4F4F4"/>
            <w:tcMar>
              <w:top w:w="95" w:type="dxa"/>
              <w:left w:w="105" w:type="dxa"/>
              <w:bottom w:w="95" w:type="dxa"/>
              <w:right w:w="105" w:type="dxa"/>
            </w:tcMar>
          </w:tcPr>
          <w:p w14:paraId="0790EB2A" w14:textId="77777777" w:rsidR="00734CC3" w:rsidRDefault="00000000">
            <w:r>
              <w:t>233</w:t>
            </w:r>
          </w:p>
        </w:tc>
        <w:tc>
          <w:tcPr>
            <w:tcW w:w="792" w:type="dxa"/>
            <w:shd w:val="clear" w:color="auto" w:fill="F4F4F4"/>
            <w:tcMar>
              <w:top w:w="95" w:type="dxa"/>
              <w:left w:w="105" w:type="dxa"/>
              <w:bottom w:w="95" w:type="dxa"/>
              <w:right w:w="105" w:type="dxa"/>
            </w:tcMar>
          </w:tcPr>
          <w:p w14:paraId="5D9A526B"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458BA80" w14:textId="77777777" w:rsidR="00734CC3" w:rsidRDefault="00000000">
            <w:pPr>
              <w:rPr>
                <w:lang w:eastAsia="zh-CN"/>
              </w:rPr>
            </w:pPr>
            <w:r>
              <w:rPr>
                <w:rFonts w:ascii="Arial Unicode MS" w:eastAsia="Arial Unicode MS" w:hAnsi="Arial Unicode MS" w:cs="Arial Unicode MS"/>
                <w:lang w:eastAsia="zh-CN"/>
              </w:rPr>
              <w:t>多功能微纳结构喷印设备控制系统研究</w:t>
            </w:r>
            <w:r>
              <w:rPr>
                <w:lang w:eastAsia="zh-CN"/>
              </w:rPr>
              <w:br/>
            </w:r>
            <w:r>
              <w:rPr>
                <w:rFonts w:ascii="Arial Unicode MS" w:eastAsia="Arial Unicode MS" w:hAnsi="Arial Unicode MS" w:cs="Arial Unicode MS"/>
                <w:lang w:eastAsia="zh-CN"/>
              </w:rPr>
              <w:t>潘在彬</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厦门理工学院</w:t>
              <w:br/>
              <w:t>硕士学位论文</w:t>
            </w:r>
            <w:r>
              <w:rPr>
                <w:rFonts w:ascii="Arial Unicode MS" w:hAnsi="Arial Unicode MS" w:eastAsia="Arial Unicode MS" w:cs="Arial Unicode MS"/>
                <w:color w:val="000000"/>
              </w:rPr>
              <w:br/>
              <w:t>使用的设备型号：TL-TRINITY</w:t>
            </w:r>
            <w:r>
              <w:rPr>
                <w:color w:val="000000"/>
              </w:rPr>
              <w:br/>
            </w:r>
            <w:hyperlink r:id="rId805">
              <w:r w:rsidR="00734CC3">
                <w:rPr>
                  <w:color w:val="0563C1"/>
                  <w:u w:val="single"/>
                </w:rPr>
                <w:t>DOI: 10.27866/d.cnki.gxlxy.2024.000233</w:t>
              </w:r>
            </w:hyperlink>
          </w:p>
        </w:tc>
      </w:tr>
      <w:tr w:rsidR="00C44B0B" w14:paraId="750D3613" w14:textId="77777777">
        <w:trPr>
          <w:cantSplit/>
        </w:trPr>
        <w:tc>
          <w:tcPr>
            <w:tcW w:w="648" w:type="dxa"/>
            <w:shd w:val="clear" w:color="auto" w:fill="F4F4F4"/>
            <w:tcMar>
              <w:top w:w="95" w:type="dxa"/>
              <w:left w:w="105" w:type="dxa"/>
              <w:bottom w:w="95" w:type="dxa"/>
              <w:right w:w="105" w:type="dxa"/>
            </w:tcMar>
          </w:tcPr>
          <w:p w14:paraId="73B27076" w14:textId="77777777" w:rsidR="00734CC3" w:rsidRDefault="00000000">
            <w:r>
              <w:t>234</w:t>
            </w:r>
          </w:p>
        </w:tc>
        <w:tc>
          <w:tcPr>
            <w:tcW w:w="792" w:type="dxa"/>
            <w:shd w:val="clear" w:color="auto" w:fill="F4F4F4"/>
            <w:tcMar>
              <w:top w:w="95" w:type="dxa"/>
              <w:left w:w="105" w:type="dxa"/>
              <w:bottom w:w="95" w:type="dxa"/>
              <w:right w:w="105" w:type="dxa"/>
            </w:tcMar>
          </w:tcPr>
          <w:p w14:paraId="1F91552E"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257D985C" w14:textId="77777777" w:rsidR="00734CC3" w:rsidRDefault="00000000">
            <w:pPr>
              <w:rPr>
                <w:lang w:eastAsia="zh-CN"/>
              </w:rPr>
            </w:pPr>
            <w:r>
              <w:rPr>
                <w:rFonts w:ascii="Arial Unicode MS" w:eastAsia="Arial Unicode MS" w:hAnsi="Arial Unicode MS" w:cs="Arial Unicode MS"/>
                <w:lang w:eastAsia="zh-CN"/>
              </w:rPr>
              <w:t>多孔碳纳米纤维负载</w:t>
            </w:r>
            <w:r>
              <w:rPr>
                <w:lang w:eastAsia="zh-CN"/>
              </w:rPr>
              <w:t>Pt</w:t>
            </w:r>
            <w:r>
              <w:rPr>
                <w:rFonts w:ascii="Arial Unicode MS" w:eastAsia="Arial Unicode MS" w:hAnsi="Arial Unicode MS" w:cs="Arial Unicode MS"/>
                <w:lang w:eastAsia="zh-CN"/>
              </w:rPr>
              <w:t>合金催化剂的制备及电催化析氢性能研究</w:t>
            </w:r>
            <w:r>
              <w:rPr>
                <w:lang w:eastAsia="zh-CN"/>
              </w:rPr>
              <w:br/>
            </w:r>
            <w:r>
              <w:rPr>
                <w:rFonts w:ascii="Arial Unicode MS" w:eastAsia="Arial Unicode MS" w:hAnsi="Arial Unicode MS" w:cs="Arial Unicode MS"/>
                <w:lang w:eastAsia="zh-CN"/>
              </w:rPr>
              <w:t>陈鑫</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哈尔滨工程大学</w:t>
              <w:br/>
              <w:t>硕士学位论文</w:t>
            </w:r>
            <w:r>
              <w:rPr>
                <w:rFonts w:ascii="Arial Unicode MS" w:hAnsi="Arial Unicode MS" w:eastAsia="Arial Unicode MS" w:cs="Arial Unicode MS"/>
                <w:color w:val="000000"/>
              </w:rPr>
              <w:br/>
              <w:t>使用的设备型号：TL-Pro-BM</w:t>
            </w:r>
            <w:r>
              <w:rPr>
                <w:color w:val="000000"/>
              </w:rPr>
              <w:br/>
            </w:r>
            <w:hyperlink r:id="rId806">
              <w:r w:rsidR="00734CC3">
                <w:rPr>
                  <w:color w:val="0563C1"/>
                  <w:u w:val="single"/>
                </w:rPr>
                <w:t>DOI: 10.27060/d.cnki.ghbcu.2024.001387</w:t>
              </w:r>
            </w:hyperlink>
          </w:p>
        </w:tc>
      </w:tr>
      <w:tr w:rsidR="00C44B0B" w14:paraId="6719EE6D" w14:textId="77777777">
        <w:trPr>
          <w:cantSplit/>
        </w:trPr>
        <w:tc>
          <w:tcPr>
            <w:tcW w:w="648" w:type="dxa"/>
            <w:shd w:val="clear" w:color="auto" w:fill="F4F4F4"/>
            <w:tcMar>
              <w:top w:w="95" w:type="dxa"/>
              <w:left w:w="105" w:type="dxa"/>
              <w:bottom w:w="95" w:type="dxa"/>
              <w:right w:w="105" w:type="dxa"/>
            </w:tcMar>
          </w:tcPr>
          <w:p w14:paraId="16E06DE4" w14:textId="77777777" w:rsidR="00734CC3" w:rsidRDefault="00000000">
            <w:r>
              <w:lastRenderedPageBreak/>
              <w:t>235</w:t>
            </w:r>
          </w:p>
        </w:tc>
        <w:tc>
          <w:tcPr>
            <w:tcW w:w="792" w:type="dxa"/>
            <w:shd w:val="clear" w:color="auto" w:fill="F4F4F4"/>
            <w:tcMar>
              <w:top w:w="95" w:type="dxa"/>
              <w:left w:w="105" w:type="dxa"/>
              <w:bottom w:w="95" w:type="dxa"/>
              <w:right w:w="105" w:type="dxa"/>
            </w:tcMar>
          </w:tcPr>
          <w:p w14:paraId="3AE48863" w14:textId="77777777" w:rsidR="00734CC3" w:rsidRDefault="00000000">
            <w:r>
              <w:t>—</w:t>
            </w:r>
            <w:r>
              <w:br/>
            </w:r>
            <w:r>
              <w:rPr>
                <w:rFonts w:ascii="Arial Unicode MS" w:eastAsia="Arial Unicode MS" w:hAnsi="Arial Unicode MS" w:cs="Arial Unicode MS"/>
              </w:rPr>
              <w:t>论文</w:t>
            </w:r>
          </w:p>
        </w:tc>
        <w:tc>
          <w:tcPr>
            <w:tcW w:w="4320" w:type="dxa"/>
            <w:shd w:val="clear" w:color="auto" w:fill="F4F4F4"/>
            <w:tcMar>
              <w:top w:w="95" w:type="dxa"/>
              <w:left w:w="105" w:type="dxa"/>
              <w:bottom w:w="95" w:type="dxa"/>
              <w:right w:w="105" w:type="dxa"/>
            </w:tcMar>
          </w:tcPr>
          <w:p w14:paraId="6C511F85" w14:textId="77777777" w:rsidR="00734CC3" w:rsidRDefault="00000000">
            <w:pPr>
              <w:rPr>
                <w:lang w:eastAsia="zh-CN"/>
              </w:rPr>
            </w:pPr>
            <w:r>
              <w:rPr>
                <w:rFonts w:ascii="Arial Unicode MS" w:eastAsia="Arial Unicode MS" w:hAnsi="Arial Unicode MS" w:cs="Arial Unicode MS"/>
                <w:lang w:eastAsia="zh-CN"/>
              </w:rPr>
              <w:t>多孔碳纳米纤维负载铜铂合金催化剂的制备及电催化析氢性能</w:t>
            </w:r>
            <w:r>
              <w:rPr>
                <w:lang w:eastAsia="zh-CN"/>
              </w:rPr>
              <w:br/>
            </w:r>
            <w:r>
              <w:rPr>
                <w:rFonts w:ascii="Arial Unicode MS" w:eastAsia="Arial Unicode MS" w:hAnsi="Arial Unicode MS" w:cs="Arial Unicode MS"/>
                <w:lang w:eastAsia="zh-CN"/>
              </w:rPr>
              <w:t>陈鑫</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哈尔滨工程大学</w:t>
              <w:br/>
              <w:t>期刊论文</w:t>
            </w:r>
            <w:r>
              <w:rPr>
                <w:rFonts w:ascii="Arial Unicode MS" w:hAnsi="Arial Unicode MS" w:eastAsia="Arial Unicode MS" w:cs="Arial Unicode MS"/>
                <w:color w:val="000000"/>
              </w:rPr>
              <w:br/>
              <w:t>使用的设备型号：TL-Pro-BM</w:t>
            </w:r>
            <w:r>
              <w:rPr>
                <w:color w:val="000000"/>
              </w:rPr>
              <w:br/>
            </w:r>
            <w:hyperlink r:id="rId807">
              <w:r w:rsidR="00734CC3">
                <w:rPr>
                  <w:rFonts w:ascii="Arial Unicode MS" w:eastAsia="Arial Unicode MS" w:hAnsi="Arial Unicode MS" w:cs="Arial Unicode MS"/>
                  <w:color w:val="0563C1"/>
                  <w:u w:val="single"/>
                </w:rPr>
                <w:t>知网公开详情：</w:t>
              </w:r>
              <w:r w:rsidR="00734CC3">
                <w:rPr>
                  <w:color w:val="0563C1"/>
                  <w:u w:val="single"/>
                </w:rPr>
                <w:t>GDXH202406011</w:t>
              </w:r>
            </w:hyperlink>
          </w:p>
        </w:tc>
      </w:tr>
      <w:tr w:rsidR="00C44B0B" w14:paraId="2A484088" w14:textId="77777777">
        <w:trPr>
          <w:cantSplit/>
        </w:trPr>
        <w:tc>
          <w:tcPr>
            <w:tcW w:w="648" w:type="dxa"/>
            <w:shd w:val="clear" w:color="auto" w:fill="F4F4F4"/>
            <w:tcMar>
              <w:top w:w="95" w:type="dxa"/>
              <w:left w:w="105" w:type="dxa"/>
              <w:bottom w:w="95" w:type="dxa"/>
              <w:right w:w="105" w:type="dxa"/>
            </w:tcMar>
          </w:tcPr>
          <w:p w14:paraId="68DCC774" w14:textId="77777777" w:rsidR="00734CC3" w:rsidRDefault="00000000">
            <w:r>
              <w:t>236</w:t>
            </w:r>
          </w:p>
        </w:tc>
        <w:tc>
          <w:tcPr>
            <w:tcW w:w="792" w:type="dxa"/>
            <w:shd w:val="clear" w:color="auto" w:fill="F4F4F4"/>
            <w:tcMar>
              <w:top w:w="95" w:type="dxa"/>
              <w:left w:w="105" w:type="dxa"/>
              <w:bottom w:w="95" w:type="dxa"/>
              <w:right w:w="105" w:type="dxa"/>
            </w:tcMar>
          </w:tcPr>
          <w:p w14:paraId="78DC90A4" w14:textId="77777777" w:rsidR="00734CC3" w:rsidRDefault="00000000">
            <w:r>
              <w:t>2025</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40A5EC2C" w14:textId="77777777" w:rsidR="00734CC3" w:rsidRDefault="00000000">
            <w:pPr>
              <w:rPr>
                <w:lang w:eastAsia="zh-CN"/>
              </w:rPr>
            </w:pPr>
            <w:r>
              <w:rPr>
                <w:rFonts w:ascii="Arial Unicode MS" w:eastAsia="Arial Unicode MS" w:hAnsi="Arial Unicode MS" w:cs="Arial Unicode MS"/>
                <w:lang w:eastAsia="zh-CN"/>
              </w:rPr>
              <w:t>多孔纳米纤维基自供电传感器的构建及性能研究</w:t>
            </w:r>
            <w:r>
              <w:rPr>
                <w:lang w:eastAsia="zh-CN"/>
              </w:rPr>
              <w:br/>
            </w:r>
            <w:r>
              <w:rPr>
                <w:rFonts w:ascii="Arial Unicode MS" w:eastAsia="Arial Unicode MS" w:hAnsi="Arial Unicode MS" w:cs="Arial Unicode MS"/>
                <w:lang w:eastAsia="zh-CN"/>
              </w:rPr>
              <w:t>范禹涛</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期刊论文</w:t>
            </w:r>
            <w:r>
              <w:rPr>
                <w:color w:val="000000"/>
              </w:rPr>
              <w:br/>
            </w:r>
            <w:hyperlink r:id="rId808">
              <w:r w:rsidR="00734CC3">
                <w:rPr>
                  <w:rFonts w:ascii="Arial Unicode MS" w:eastAsia="Arial Unicode MS" w:hAnsi="Arial Unicode MS" w:cs="Arial Unicode MS"/>
                  <w:color w:val="0563C1"/>
                  <w:u w:val="single"/>
                </w:rPr>
                <w:t>知网公开详情：</w:t>
              </w:r>
              <w:r w:rsidR="00734CC3">
                <w:rPr>
                  <w:color w:val="0563C1"/>
                  <w:u w:val="single"/>
                </w:rPr>
                <w:t>MFJS202505011</w:t>
              </w:r>
            </w:hyperlink>
          </w:p>
        </w:tc>
      </w:tr>
      <w:tr w:rsidR="00C44B0B" w14:paraId="16C6FC5B" w14:textId="77777777">
        <w:trPr>
          <w:cantSplit/>
        </w:trPr>
        <w:tc>
          <w:tcPr>
            <w:tcW w:w="648" w:type="dxa"/>
            <w:shd w:val="clear" w:color="auto" w:fill="F4F4F4"/>
            <w:tcMar>
              <w:top w:w="95" w:type="dxa"/>
              <w:left w:w="105" w:type="dxa"/>
              <w:bottom w:w="95" w:type="dxa"/>
              <w:right w:w="105" w:type="dxa"/>
            </w:tcMar>
          </w:tcPr>
          <w:p w14:paraId="30E06F1C" w14:textId="77777777" w:rsidR="00734CC3" w:rsidRDefault="00000000">
            <w:r>
              <w:t>237</w:t>
            </w:r>
          </w:p>
        </w:tc>
        <w:tc>
          <w:tcPr>
            <w:tcW w:w="792" w:type="dxa"/>
            <w:shd w:val="clear" w:color="auto" w:fill="F4F4F4"/>
            <w:tcMar>
              <w:top w:w="95" w:type="dxa"/>
              <w:left w:w="105" w:type="dxa"/>
              <w:bottom w:w="95" w:type="dxa"/>
              <w:right w:w="105" w:type="dxa"/>
            </w:tcMar>
          </w:tcPr>
          <w:p w14:paraId="2D134683"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784D20D" w14:textId="77777777" w:rsidR="00734CC3" w:rsidRDefault="00000000">
            <w:pPr>
              <w:rPr>
                <w:lang w:eastAsia="zh-CN"/>
              </w:rPr>
            </w:pPr>
            <w:r>
              <w:rPr>
                <w:rFonts w:ascii="Arial Unicode MS" w:eastAsia="Arial Unicode MS" w:hAnsi="Arial Unicode MS" w:cs="Arial Unicode MS"/>
                <w:lang w:eastAsia="zh-CN"/>
              </w:rPr>
              <w:t>多层</w:t>
            </w:r>
            <w:r>
              <w:rPr>
                <w:lang w:eastAsia="zh-CN"/>
              </w:rPr>
              <w:t>PVDF</w:t>
            </w:r>
            <w:r>
              <w:rPr>
                <w:rFonts w:ascii="Arial Unicode MS" w:eastAsia="Arial Unicode MS" w:hAnsi="Arial Unicode MS" w:cs="Arial Unicode MS"/>
                <w:lang w:eastAsia="zh-CN"/>
              </w:rPr>
              <w:t>辐射调温膜的制备与应用</w:t>
            </w:r>
            <w:r>
              <w:rPr>
                <w:lang w:eastAsia="zh-CN"/>
              </w:rPr>
              <w:br/>
            </w:r>
            <w:r>
              <w:rPr>
                <w:rFonts w:ascii="Arial Unicode MS" w:eastAsia="Arial Unicode MS" w:hAnsi="Arial Unicode MS" w:cs="Arial Unicode MS"/>
                <w:lang w:eastAsia="zh-CN"/>
              </w:rPr>
              <w:t>刘进</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使用的设备型号：TL-Pro-BM</w:t>
            </w:r>
            <w:r>
              <w:rPr>
                <w:color w:val="000000"/>
              </w:rPr>
              <w:br/>
            </w:r>
            <w:hyperlink r:id="rId809">
              <w:r w:rsidR="00734CC3">
                <w:rPr>
                  <w:color w:val="0563C1"/>
                  <w:u w:val="single"/>
                </w:rPr>
                <w:t>DOI: 10.27351/d.cnki.gszhu.2024.000190</w:t>
              </w:r>
            </w:hyperlink>
          </w:p>
        </w:tc>
      </w:tr>
      <w:tr w:rsidR="00C44B0B" w14:paraId="540BEF50" w14:textId="77777777">
        <w:trPr>
          <w:cantSplit/>
        </w:trPr>
        <w:tc>
          <w:tcPr>
            <w:tcW w:w="648" w:type="dxa"/>
            <w:shd w:val="clear" w:color="auto" w:fill="F4F4F4"/>
            <w:tcMar>
              <w:top w:w="95" w:type="dxa"/>
              <w:left w:w="105" w:type="dxa"/>
              <w:bottom w:w="95" w:type="dxa"/>
              <w:right w:w="105" w:type="dxa"/>
            </w:tcMar>
          </w:tcPr>
          <w:p w14:paraId="6ACBFB7C" w14:textId="77777777" w:rsidR="00734CC3" w:rsidRDefault="00000000">
            <w:r>
              <w:t>238</w:t>
            </w:r>
          </w:p>
        </w:tc>
        <w:tc>
          <w:tcPr>
            <w:tcW w:w="792" w:type="dxa"/>
            <w:shd w:val="clear" w:color="auto" w:fill="F4F4F4"/>
            <w:tcMar>
              <w:top w:w="95" w:type="dxa"/>
              <w:left w:w="105" w:type="dxa"/>
              <w:bottom w:w="95" w:type="dxa"/>
              <w:right w:w="105" w:type="dxa"/>
            </w:tcMar>
          </w:tcPr>
          <w:p w14:paraId="2E7BA861"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8F74D1B" w14:textId="77777777" w:rsidR="00734CC3" w:rsidRDefault="00000000">
            <w:pPr>
              <w:rPr>
                <w:lang w:eastAsia="zh-CN"/>
              </w:rPr>
            </w:pPr>
            <w:r>
              <w:rPr>
                <w:rFonts w:ascii="Arial Unicode MS" w:eastAsia="Arial Unicode MS" w:hAnsi="Arial Unicode MS" w:cs="Arial Unicode MS"/>
                <w:lang w:eastAsia="zh-CN"/>
              </w:rPr>
              <w:t>多层次润湿性能微</w:t>
            </w:r>
            <w:r>
              <w:rPr>
                <w:lang w:eastAsia="zh-CN"/>
              </w:rPr>
              <w:t>_</w:t>
            </w:r>
            <w:r>
              <w:rPr>
                <w:rFonts w:ascii="Arial Unicode MS" w:eastAsia="Arial Unicode MS" w:hAnsi="Arial Unicode MS" w:cs="Arial Unicode MS"/>
                <w:lang w:eastAsia="zh-CN"/>
              </w:rPr>
              <w:t>纳复合结构池沸腾传热性能研究</w:t>
            </w:r>
            <w:r>
              <w:rPr>
                <w:lang w:eastAsia="zh-CN"/>
              </w:rPr>
              <w:br/>
            </w:r>
            <w:r>
              <w:rPr>
                <w:rFonts w:ascii="Arial Unicode MS" w:eastAsia="Arial Unicode MS" w:hAnsi="Arial Unicode MS" w:cs="Arial Unicode MS"/>
                <w:lang w:eastAsia="zh-CN"/>
              </w:rPr>
              <w:t>于莹</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内蒙古科技大学</w:t>
              <w:br/>
              <w:t>硕士学位论文</w:t>
            </w:r>
            <w:r>
              <w:rPr>
                <w:rFonts w:ascii="Arial Unicode MS" w:hAnsi="Arial Unicode MS" w:eastAsia="Arial Unicode MS" w:cs="Arial Unicode MS"/>
                <w:color w:val="000000"/>
              </w:rPr>
              <w:br/>
              <w:t>使用的设备型号：TL-Pro-BM</w:t>
            </w:r>
            <w:r>
              <w:rPr>
                <w:color w:val="000000"/>
              </w:rPr>
              <w:br/>
            </w:r>
            <w:hyperlink r:id="rId810">
              <w:r w:rsidR="00734CC3">
                <w:rPr>
                  <w:color w:val="0563C1"/>
                  <w:u w:val="single"/>
                </w:rPr>
                <w:t>DOI: 10.27724/d.cnki.gnmgk.2025.000587</w:t>
              </w:r>
            </w:hyperlink>
          </w:p>
        </w:tc>
      </w:tr>
      <w:tr w:rsidR="00C44B0B" w14:paraId="75C8F0CD" w14:textId="77777777">
        <w:trPr>
          <w:cantSplit/>
        </w:trPr>
        <w:tc>
          <w:tcPr>
            <w:tcW w:w="648" w:type="dxa"/>
            <w:shd w:val="clear" w:color="auto" w:fill="F4F4F4"/>
            <w:tcMar>
              <w:top w:w="95" w:type="dxa"/>
              <w:left w:w="105" w:type="dxa"/>
              <w:bottom w:w="95" w:type="dxa"/>
              <w:right w:w="105" w:type="dxa"/>
            </w:tcMar>
          </w:tcPr>
          <w:p w14:paraId="68E8A1E2" w14:textId="77777777" w:rsidR="00734CC3" w:rsidRDefault="00000000">
            <w:r>
              <w:t>239</w:t>
            </w:r>
          </w:p>
        </w:tc>
        <w:tc>
          <w:tcPr>
            <w:tcW w:w="792" w:type="dxa"/>
            <w:shd w:val="clear" w:color="auto" w:fill="F4F4F4"/>
            <w:tcMar>
              <w:top w:w="95" w:type="dxa"/>
              <w:left w:w="105" w:type="dxa"/>
              <w:bottom w:w="95" w:type="dxa"/>
              <w:right w:w="105" w:type="dxa"/>
            </w:tcMar>
          </w:tcPr>
          <w:p w14:paraId="3F97426E"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28DC3BF2" w14:textId="77777777" w:rsidR="00734CC3" w:rsidRDefault="00000000">
            <w:pPr>
              <w:rPr>
                <w:lang w:eastAsia="zh-CN"/>
              </w:rPr>
            </w:pPr>
            <w:r>
              <w:rPr>
                <w:rFonts w:ascii="Arial Unicode MS" w:eastAsia="Arial Unicode MS" w:hAnsi="Arial Unicode MS" w:cs="Arial Unicode MS"/>
                <w:lang w:eastAsia="zh-CN"/>
              </w:rPr>
              <w:t>季铵盐</w:t>
            </w:r>
            <w:r>
              <w:rPr>
                <w:lang w:eastAsia="zh-CN"/>
              </w:rPr>
              <w:t>-</w:t>
            </w:r>
            <w:r>
              <w:rPr>
                <w:rFonts w:ascii="Arial Unicode MS" w:eastAsia="Arial Unicode MS" w:hAnsi="Arial Unicode MS" w:cs="Arial Unicode MS"/>
                <w:lang w:eastAsia="zh-CN"/>
              </w:rPr>
              <w:t>卤胺抗菌改性空气过滤器的制备与性能研究</w:t>
            </w:r>
            <w:r>
              <w:rPr>
                <w:lang w:eastAsia="zh-CN"/>
              </w:rPr>
              <w:br/>
            </w:r>
            <w:r>
              <w:rPr>
                <w:rFonts w:ascii="Arial Unicode MS" w:eastAsia="Arial Unicode MS" w:hAnsi="Arial Unicode MS" w:cs="Arial Unicode MS"/>
                <w:lang w:eastAsia="zh-CN"/>
              </w:rPr>
              <w:t>唐欣</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西南大学</w:t>
              <w:br/>
              <w:t>硕士学位论文</w:t>
            </w:r>
            <w:r>
              <w:rPr>
                <w:rFonts w:ascii="Arial Unicode MS" w:hAnsi="Arial Unicode MS" w:eastAsia="Arial Unicode MS" w:cs="Arial Unicode MS"/>
                <w:color w:val="000000"/>
              </w:rPr>
              <w:br/>
              <w:t>使用的设备型号：TL-Pro</w:t>
            </w:r>
            <w:r>
              <w:rPr>
                <w:color w:val="000000"/>
              </w:rPr>
              <w:br/>
            </w:r>
            <w:hyperlink r:id="rId811">
              <w:r w:rsidR="00734CC3">
                <w:rPr>
                  <w:color w:val="0563C1"/>
                  <w:u w:val="single"/>
                </w:rPr>
                <w:t>DOI: 10.27684/d.cnki.gxndx.2024.005374</w:t>
              </w:r>
            </w:hyperlink>
          </w:p>
        </w:tc>
      </w:tr>
      <w:tr w:rsidR="00C44B0B" w14:paraId="3C354BCE" w14:textId="77777777">
        <w:trPr>
          <w:cantSplit/>
        </w:trPr>
        <w:tc>
          <w:tcPr>
            <w:tcW w:w="648" w:type="dxa"/>
            <w:shd w:val="clear" w:color="auto" w:fill="F4F4F4"/>
            <w:tcMar>
              <w:top w:w="95" w:type="dxa"/>
              <w:left w:w="105" w:type="dxa"/>
              <w:bottom w:w="95" w:type="dxa"/>
              <w:right w:w="105" w:type="dxa"/>
            </w:tcMar>
          </w:tcPr>
          <w:p w14:paraId="38CAECDF" w14:textId="77777777" w:rsidR="00734CC3" w:rsidRDefault="00000000">
            <w:r>
              <w:t>240</w:t>
            </w:r>
          </w:p>
        </w:tc>
        <w:tc>
          <w:tcPr>
            <w:tcW w:w="792" w:type="dxa"/>
            <w:shd w:val="clear" w:color="auto" w:fill="F4F4F4"/>
            <w:tcMar>
              <w:top w:w="95" w:type="dxa"/>
              <w:left w:w="105" w:type="dxa"/>
              <w:bottom w:w="95" w:type="dxa"/>
              <w:right w:w="105" w:type="dxa"/>
            </w:tcMar>
          </w:tcPr>
          <w:p w14:paraId="5BEDFF5A" w14:textId="77777777" w:rsidR="00734CC3" w:rsidRDefault="00000000">
            <w:r>
              <w:t>2024</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5469FF74" w14:textId="77777777" w:rsidR="00734CC3" w:rsidRDefault="00000000">
            <w:pPr>
              <w:rPr>
                <w:lang w:eastAsia="zh-CN"/>
              </w:rPr>
            </w:pPr>
            <w:r>
              <w:rPr>
                <w:rFonts w:ascii="Arial Unicode MS" w:eastAsia="Arial Unicode MS" w:hAnsi="Arial Unicode MS" w:cs="Arial Unicode MS"/>
                <w:lang w:eastAsia="zh-CN"/>
              </w:rPr>
              <w:t>富血小板血浆在组织工程血管支架材料体外构建及体内应用的作用研究</w:t>
            </w:r>
            <w:r>
              <w:rPr>
                <w:lang w:eastAsia="zh-CN"/>
              </w:rPr>
              <w:br/>
            </w:r>
            <w:r>
              <w:rPr>
                <w:rFonts w:ascii="Arial Unicode MS" w:eastAsia="Arial Unicode MS" w:hAnsi="Arial Unicode MS" w:cs="Arial Unicode MS"/>
                <w:lang w:eastAsia="zh-CN"/>
              </w:rPr>
              <w:t>吴引弟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华南理工大学</w:t>
              <w:br/>
              <w:t>博士学位论文</w:t>
            </w:r>
            <w:r>
              <w:rPr>
                <w:color w:val="000000"/>
              </w:rPr>
              <w:br/>
            </w:r>
            <w:hyperlink r:id="rId812">
              <w:r w:rsidR="00734CC3">
                <w:rPr>
                  <w:color w:val="0563C1"/>
                  <w:u w:val="single"/>
                </w:rPr>
                <w:t>DOI: 10.27151/d.cnki.ghnlu.2024.000517</w:t>
              </w:r>
            </w:hyperlink>
          </w:p>
        </w:tc>
      </w:tr>
      <w:tr w:rsidR="00C44B0B" w14:paraId="52953897" w14:textId="77777777">
        <w:trPr>
          <w:cantSplit/>
        </w:trPr>
        <w:tc>
          <w:tcPr>
            <w:tcW w:w="648" w:type="dxa"/>
            <w:shd w:val="clear" w:color="auto" w:fill="F4F4F4"/>
            <w:tcMar>
              <w:top w:w="95" w:type="dxa"/>
              <w:left w:w="105" w:type="dxa"/>
              <w:bottom w:w="95" w:type="dxa"/>
              <w:right w:w="105" w:type="dxa"/>
            </w:tcMar>
          </w:tcPr>
          <w:p w14:paraId="63A9E34B" w14:textId="77777777" w:rsidR="00734CC3" w:rsidRDefault="00000000">
            <w:r>
              <w:t>241</w:t>
            </w:r>
          </w:p>
        </w:tc>
        <w:tc>
          <w:tcPr>
            <w:tcW w:w="792" w:type="dxa"/>
            <w:shd w:val="clear" w:color="auto" w:fill="F4F4F4"/>
            <w:tcMar>
              <w:top w:w="95" w:type="dxa"/>
              <w:left w:w="105" w:type="dxa"/>
              <w:bottom w:w="95" w:type="dxa"/>
              <w:right w:w="105" w:type="dxa"/>
            </w:tcMar>
          </w:tcPr>
          <w:p w14:paraId="0781A82A"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41D06A9" w14:textId="77777777" w:rsidR="00734CC3" w:rsidRDefault="00000000">
            <w:pPr>
              <w:rPr>
                <w:lang w:eastAsia="zh-CN"/>
              </w:rPr>
            </w:pPr>
            <w:r>
              <w:rPr>
                <w:rFonts w:ascii="Arial Unicode MS" w:eastAsia="Arial Unicode MS" w:hAnsi="Arial Unicode MS" w:cs="Arial Unicode MS"/>
                <w:lang w:eastAsia="zh-CN"/>
              </w:rPr>
              <w:t>抗疲劳编织支架的研制及其促肌腱</w:t>
            </w:r>
            <w:r>
              <w:rPr>
                <w:lang w:eastAsia="zh-CN"/>
              </w:rPr>
              <w:t>_</w:t>
            </w:r>
            <w:r>
              <w:rPr>
                <w:rFonts w:ascii="Arial Unicode MS" w:eastAsia="Arial Unicode MS" w:hAnsi="Arial Unicode MS" w:cs="Arial Unicode MS"/>
                <w:lang w:eastAsia="zh-CN"/>
              </w:rPr>
              <w:t>韧带再生性能表征</w:t>
            </w:r>
            <w:r>
              <w:rPr>
                <w:lang w:eastAsia="zh-CN"/>
              </w:rPr>
              <w:br/>
            </w:r>
            <w:r>
              <w:rPr>
                <w:rFonts w:ascii="Arial Unicode MS" w:eastAsia="Arial Unicode MS" w:hAnsi="Arial Unicode MS" w:cs="Arial Unicode MS"/>
                <w:lang w:eastAsia="zh-CN"/>
              </w:rPr>
              <w:t>丁丹枝</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color w:val="000000"/>
              </w:rPr>
              <w:br/>
            </w:r>
            <w:hyperlink r:id="rId813">
              <w:r w:rsidR="00734CC3">
                <w:rPr>
                  <w:color w:val="0563C1"/>
                  <w:u w:val="single"/>
                </w:rPr>
                <w:t>DOI: 10.27012/d.cnki.gdhuu.2025.001421</w:t>
              </w:r>
            </w:hyperlink>
          </w:p>
        </w:tc>
      </w:tr>
      <w:tr w:rsidR="00C44B0B" w14:paraId="245611E8" w14:textId="77777777">
        <w:trPr>
          <w:cantSplit/>
        </w:trPr>
        <w:tc>
          <w:tcPr>
            <w:tcW w:w="648" w:type="dxa"/>
            <w:shd w:val="clear" w:color="auto" w:fill="F4F4F4"/>
            <w:tcMar>
              <w:top w:w="95" w:type="dxa"/>
              <w:left w:w="105" w:type="dxa"/>
              <w:bottom w:w="95" w:type="dxa"/>
              <w:right w:w="105" w:type="dxa"/>
            </w:tcMar>
          </w:tcPr>
          <w:p w14:paraId="41A8ED12" w14:textId="77777777" w:rsidR="00734CC3" w:rsidRDefault="00000000">
            <w:r>
              <w:t>242</w:t>
            </w:r>
          </w:p>
        </w:tc>
        <w:tc>
          <w:tcPr>
            <w:tcW w:w="792" w:type="dxa"/>
            <w:shd w:val="clear" w:color="auto" w:fill="F4F4F4"/>
            <w:tcMar>
              <w:top w:w="95" w:type="dxa"/>
              <w:left w:w="105" w:type="dxa"/>
              <w:bottom w:w="95" w:type="dxa"/>
              <w:right w:w="105" w:type="dxa"/>
            </w:tcMar>
          </w:tcPr>
          <w:p w14:paraId="089B9AD1"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48EFE25" w14:textId="77777777" w:rsidR="00734CC3" w:rsidRDefault="00000000">
            <w:pPr>
              <w:rPr>
                <w:lang w:eastAsia="zh-CN"/>
              </w:rPr>
            </w:pPr>
            <w:r>
              <w:rPr>
                <w:rFonts w:ascii="Arial Unicode MS" w:eastAsia="Arial Unicode MS" w:hAnsi="Arial Unicode MS" w:cs="Arial Unicode MS"/>
                <w:lang w:eastAsia="zh-CN"/>
              </w:rPr>
              <w:t>改性</w:t>
            </w:r>
            <w:r>
              <w:rPr>
                <w:lang w:eastAsia="zh-CN"/>
              </w:rPr>
              <w:t>PVDF</w:t>
            </w:r>
            <w:r>
              <w:rPr>
                <w:rFonts w:ascii="Arial Unicode MS" w:eastAsia="Arial Unicode MS" w:hAnsi="Arial Unicode MS" w:cs="Arial Unicode MS"/>
                <w:lang w:eastAsia="zh-CN"/>
              </w:rPr>
              <w:t>的制备及其在电池隔膜中的应用</w:t>
            </w:r>
            <w:r>
              <w:rPr>
                <w:lang w:eastAsia="zh-CN"/>
              </w:rPr>
              <w:br/>
            </w:r>
            <w:r>
              <w:rPr>
                <w:rFonts w:ascii="Arial Unicode MS" w:eastAsia="Arial Unicode MS" w:hAnsi="Arial Unicode MS" w:cs="Arial Unicode MS"/>
                <w:lang w:eastAsia="zh-CN"/>
              </w:rPr>
              <w:t>李雪林</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天津工业大学</w:t>
              <w:br/>
              <w:t>硕士学位论文</w:t>
            </w:r>
            <w:r>
              <w:rPr>
                <w:rFonts w:ascii="Arial Unicode MS" w:hAnsi="Arial Unicode MS" w:eastAsia="Arial Unicode MS" w:cs="Arial Unicode MS"/>
                <w:color w:val="000000"/>
              </w:rPr>
              <w:br/>
              <w:t>使用的设备型号：TL-F6</w:t>
            </w:r>
            <w:r>
              <w:rPr>
                <w:color w:val="000000"/>
              </w:rPr>
              <w:br/>
            </w:r>
            <w:hyperlink r:id="rId814">
              <w:r w:rsidR="00734CC3">
                <w:rPr>
                  <w:color w:val="0563C1"/>
                  <w:u w:val="single"/>
                </w:rPr>
                <w:t>DOI: 10.27357/d.cnki.gtgyu.2024.001363</w:t>
              </w:r>
            </w:hyperlink>
          </w:p>
        </w:tc>
      </w:tr>
      <w:tr w:rsidR="00C44B0B" w14:paraId="7E060CEE" w14:textId="77777777">
        <w:trPr>
          <w:cantSplit/>
        </w:trPr>
        <w:tc>
          <w:tcPr>
            <w:tcW w:w="648" w:type="dxa"/>
            <w:shd w:val="clear" w:color="auto" w:fill="F4F4F4"/>
            <w:tcMar>
              <w:top w:w="95" w:type="dxa"/>
              <w:left w:w="105" w:type="dxa"/>
              <w:bottom w:w="95" w:type="dxa"/>
              <w:right w:w="105" w:type="dxa"/>
            </w:tcMar>
          </w:tcPr>
          <w:p w14:paraId="14F9BADD" w14:textId="77777777" w:rsidR="00734CC3" w:rsidRDefault="00000000">
            <w:r>
              <w:t>243</w:t>
            </w:r>
          </w:p>
        </w:tc>
        <w:tc>
          <w:tcPr>
            <w:tcW w:w="792" w:type="dxa"/>
            <w:shd w:val="clear" w:color="auto" w:fill="F4F4F4"/>
            <w:tcMar>
              <w:top w:w="95" w:type="dxa"/>
              <w:left w:w="105" w:type="dxa"/>
              <w:bottom w:w="95" w:type="dxa"/>
              <w:right w:w="105" w:type="dxa"/>
            </w:tcMar>
          </w:tcPr>
          <w:p w14:paraId="4B8271FF"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665C28F0" w14:textId="77777777" w:rsidR="00734CC3" w:rsidRDefault="00000000">
            <w:pPr>
              <w:rPr>
                <w:lang w:eastAsia="zh-CN"/>
              </w:rPr>
            </w:pPr>
            <w:r>
              <w:rPr>
                <w:rFonts w:ascii="Arial Unicode MS" w:eastAsia="Arial Unicode MS" w:hAnsi="Arial Unicode MS" w:cs="Arial Unicode MS"/>
                <w:lang w:eastAsia="zh-CN"/>
              </w:rPr>
              <w:t>星型</w:t>
            </w:r>
            <w:r>
              <w:rPr>
                <w:lang w:eastAsia="zh-CN"/>
              </w:rPr>
              <w:t>PLLA-PEG</w:t>
            </w:r>
            <w:r>
              <w:rPr>
                <w:rFonts w:ascii="Arial Unicode MS" w:eastAsia="Arial Unicode MS" w:hAnsi="Arial Unicode MS" w:cs="Arial Unicode MS"/>
                <w:lang w:eastAsia="zh-CN"/>
              </w:rPr>
              <w:t>嵌段共聚物的合成及其膜应用性能研究</w:t>
            </w:r>
            <w:r>
              <w:rPr>
                <w:lang w:eastAsia="zh-CN"/>
              </w:rPr>
              <w:br/>
            </w:r>
            <w:r>
              <w:rPr>
                <w:rFonts w:ascii="Arial Unicode MS" w:eastAsia="Arial Unicode MS" w:hAnsi="Arial Unicode MS" w:cs="Arial Unicode MS"/>
                <w:lang w:eastAsia="zh-CN"/>
              </w:rPr>
              <w:t>邢东风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西安交通大学</w:t>
              <w:br/>
              <w:t>硕士学位论文</w:t>
            </w:r>
            <w:r>
              <w:rPr>
                <w:rFonts w:ascii="Arial Unicode MS" w:hAnsi="Arial Unicode MS" w:eastAsia="Arial Unicode MS" w:cs="Arial Unicode MS"/>
                <w:color w:val="000000"/>
              </w:rPr>
              <w:br/>
              <w:t>使用的设备型号：TL-Pro</w:t>
            </w:r>
            <w:r>
              <w:rPr>
                <w:color w:val="000000"/>
              </w:rPr>
              <w:br/>
            </w:r>
            <w:hyperlink r:id="rId815">
              <w:r w:rsidR="00734CC3">
                <w:rPr>
                  <w:color w:val="0563C1"/>
                  <w:u w:val="single"/>
                </w:rPr>
                <w:t>DOI: 10.27786/d.cnki.gzjlg.2024.001728</w:t>
              </w:r>
            </w:hyperlink>
          </w:p>
        </w:tc>
      </w:tr>
      <w:tr w:rsidR="00C44B0B" w14:paraId="5341E7DA" w14:textId="77777777">
        <w:trPr>
          <w:cantSplit/>
        </w:trPr>
        <w:tc>
          <w:tcPr>
            <w:tcW w:w="648" w:type="dxa"/>
            <w:shd w:val="clear" w:color="auto" w:fill="F4F4F4"/>
            <w:tcMar>
              <w:top w:w="95" w:type="dxa"/>
              <w:left w:w="105" w:type="dxa"/>
              <w:bottom w:w="95" w:type="dxa"/>
              <w:right w:w="105" w:type="dxa"/>
            </w:tcMar>
          </w:tcPr>
          <w:p w14:paraId="492B0E02" w14:textId="77777777" w:rsidR="00734CC3" w:rsidRDefault="00000000">
            <w:r>
              <w:lastRenderedPageBreak/>
              <w:t>244</w:t>
            </w:r>
          </w:p>
        </w:tc>
        <w:tc>
          <w:tcPr>
            <w:tcW w:w="792" w:type="dxa"/>
            <w:shd w:val="clear" w:color="auto" w:fill="F4F4F4"/>
            <w:tcMar>
              <w:top w:w="95" w:type="dxa"/>
              <w:left w:w="105" w:type="dxa"/>
              <w:bottom w:w="95" w:type="dxa"/>
              <w:right w:w="105" w:type="dxa"/>
            </w:tcMar>
          </w:tcPr>
          <w:p w14:paraId="13C52CD5" w14:textId="77777777" w:rsidR="00734CC3" w:rsidRDefault="00000000">
            <w:r>
              <w:t>2025</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0E55B382" w14:textId="77777777" w:rsidR="00734CC3" w:rsidRDefault="00000000">
            <w:pPr>
              <w:rPr>
                <w:lang w:eastAsia="zh-CN"/>
              </w:rPr>
            </w:pPr>
            <w:r>
              <w:rPr>
                <w:rFonts w:ascii="Arial Unicode MS" w:eastAsia="Arial Unicode MS" w:hAnsi="Arial Unicode MS" w:cs="Arial Unicode MS"/>
                <w:lang w:eastAsia="zh-CN"/>
              </w:rPr>
              <w:t>显示用液晶复合材料的性能调控及原理研究</w:t>
            </w:r>
            <w:r>
              <w:rPr>
                <w:lang w:eastAsia="zh-CN"/>
              </w:rPr>
              <w:br/>
            </w:r>
            <w:r>
              <w:rPr>
                <w:rFonts w:ascii="Arial Unicode MS" w:eastAsia="Arial Unicode MS" w:hAnsi="Arial Unicode MS" w:cs="Arial Unicode MS"/>
                <w:lang w:eastAsia="zh-CN"/>
              </w:rPr>
              <w:t>陆银夫</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北京科技大学</w:t>
              <w:br/>
              <w:t>博士学位论文</w:t>
            </w:r>
            <w:r>
              <w:rPr>
                <w:color w:val="000000"/>
              </w:rPr>
              <w:br/>
            </w:r>
            <w:hyperlink r:id="rId816">
              <w:r w:rsidR="00734CC3">
                <w:rPr>
                  <w:color w:val="0563C1"/>
                  <w:u w:val="single"/>
                </w:rPr>
                <w:t>DOI: 10.26945/d.cnki.gbjku.2025.000324</w:t>
              </w:r>
            </w:hyperlink>
          </w:p>
        </w:tc>
      </w:tr>
      <w:tr w:rsidR="00C44B0B" w14:paraId="6964B212" w14:textId="77777777">
        <w:trPr>
          <w:cantSplit/>
        </w:trPr>
        <w:tc>
          <w:tcPr>
            <w:tcW w:w="648" w:type="dxa"/>
            <w:shd w:val="clear" w:color="auto" w:fill="F4F4F4"/>
            <w:tcMar>
              <w:top w:w="95" w:type="dxa"/>
              <w:left w:w="105" w:type="dxa"/>
              <w:bottom w:w="95" w:type="dxa"/>
              <w:right w:w="105" w:type="dxa"/>
            </w:tcMar>
          </w:tcPr>
          <w:p w14:paraId="22686C97" w14:textId="77777777" w:rsidR="00734CC3" w:rsidRDefault="00000000">
            <w:r>
              <w:t>245</w:t>
            </w:r>
          </w:p>
        </w:tc>
        <w:tc>
          <w:tcPr>
            <w:tcW w:w="792" w:type="dxa"/>
            <w:shd w:val="clear" w:color="auto" w:fill="F4F4F4"/>
            <w:tcMar>
              <w:top w:w="95" w:type="dxa"/>
              <w:left w:w="105" w:type="dxa"/>
              <w:bottom w:w="95" w:type="dxa"/>
              <w:right w:w="105" w:type="dxa"/>
            </w:tcMar>
          </w:tcPr>
          <w:p w14:paraId="1B1AA0E5"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679B21F8" w14:textId="77777777" w:rsidR="00734CC3" w:rsidRDefault="00000000">
            <w:pPr>
              <w:rPr>
                <w:lang w:eastAsia="zh-CN"/>
              </w:rPr>
            </w:pPr>
            <w:r>
              <w:rPr>
                <w:rFonts w:ascii="Arial Unicode MS" w:eastAsia="Arial Unicode MS" w:hAnsi="Arial Unicode MS" w:cs="Arial Unicode MS"/>
                <w:lang w:eastAsia="zh-CN"/>
              </w:rPr>
              <w:t>月桂酰精氨酸乙酯静电纺丝膜的构建及在鸡肉保鲜中的应用研究</w:t>
            </w:r>
            <w:r>
              <w:rPr>
                <w:lang w:eastAsia="zh-CN"/>
              </w:rPr>
              <w:br/>
            </w:r>
            <w:r>
              <w:rPr>
                <w:rFonts w:ascii="Arial Unicode MS" w:eastAsia="Arial Unicode MS" w:hAnsi="Arial Unicode MS" w:cs="Arial Unicode MS"/>
                <w:lang w:eastAsia="zh-CN"/>
              </w:rPr>
              <w:t>皇甫露露</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郑州轻工业大学</w:t>
              <w:br/>
              <w:t>硕士学位论文</w:t>
            </w:r>
            <w:r>
              <w:rPr>
                <w:rFonts w:ascii="Arial Unicode MS" w:hAnsi="Arial Unicode MS" w:eastAsia="Arial Unicode MS" w:cs="Arial Unicode MS"/>
                <w:color w:val="000000"/>
              </w:rPr>
              <w:br/>
              <w:t>使用的设备型号：TL-Pro-BM</w:t>
            </w:r>
            <w:r>
              <w:rPr>
                <w:color w:val="000000"/>
              </w:rPr>
              <w:br/>
            </w:r>
            <w:hyperlink r:id="rId817">
              <w:r w:rsidR="00734CC3">
                <w:rPr>
                  <w:color w:val="0563C1"/>
                  <w:u w:val="single"/>
                </w:rPr>
                <w:t>DOI: 10.27469/d.cnki.gzzqc.2024.000203</w:t>
              </w:r>
            </w:hyperlink>
          </w:p>
        </w:tc>
      </w:tr>
      <w:tr w:rsidR="00C44B0B" w14:paraId="6446A333" w14:textId="77777777">
        <w:trPr>
          <w:cantSplit/>
        </w:trPr>
        <w:tc>
          <w:tcPr>
            <w:tcW w:w="648" w:type="dxa"/>
            <w:shd w:val="clear" w:color="auto" w:fill="F4F4F4"/>
            <w:tcMar>
              <w:top w:w="95" w:type="dxa"/>
              <w:left w:w="105" w:type="dxa"/>
              <w:bottom w:w="95" w:type="dxa"/>
              <w:right w:w="105" w:type="dxa"/>
            </w:tcMar>
          </w:tcPr>
          <w:p w14:paraId="571043A4" w14:textId="77777777" w:rsidR="00734CC3" w:rsidRDefault="00000000">
            <w:r>
              <w:t>246</w:t>
            </w:r>
          </w:p>
        </w:tc>
        <w:tc>
          <w:tcPr>
            <w:tcW w:w="792" w:type="dxa"/>
            <w:shd w:val="clear" w:color="auto" w:fill="F4F4F4"/>
            <w:tcMar>
              <w:top w:w="95" w:type="dxa"/>
              <w:left w:w="105" w:type="dxa"/>
              <w:bottom w:w="95" w:type="dxa"/>
              <w:right w:w="105" w:type="dxa"/>
            </w:tcMar>
          </w:tcPr>
          <w:p w14:paraId="25FFC205"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FC312AE" w14:textId="77777777" w:rsidR="00734CC3" w:rsidRDefault="00000000">
            <w:pPr>
              <w:rPr>
                <w:lang w:eastAsia="zh-CN"/>
              </w:rPr>
            </w:pPr>
            <w:r>
              <w:rPr>
                <w:rFonts w:ascii="Arial Unicode MS" w:eastAsia="Arial Unicode MS" w:hAnsi="Arial Unicode MS" w:cs="Arial Unicode MS"/>
                <w:lang w:eastAsia="zh-CN"/>
              </w:rPr>
              <w:t>木质素基纳米碳纤维的结构调控及其储钠机理研究</w:t>
            </w:r>
            <w:r>
              <w:rPr>
                <w:lang w:eastAsia="zh-CN"/>
              </w:rPr>
              <w:br/>
            </w:r>
            <w:r>
              <w:rPr>
                <w:rFonts w:ascii="Arial Unicode MS" w:eastAsia="Arial Unicode MS" w:hAnsi="Arial Unicode MS" w:cs="Arial Unicode MS"/>
                <w:lang w:eastAsia="zh-CN"/>
              </w:rPr>
              <w:t>邹嘉玲</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湖南大学</w:t>
              <w:br/>
              <w:t>硕士学位论文</w:t>
            </w:r>
            <w:r>
              <w:rPr>
                <w:color w:val="000000"/>
              </w:rPr>
              <w:br/>
            </w:r>
            <w:hyperlink r:id="rId818">
              <w:r w:rsidR="00734CC3">
                <w:rPr>
                  <w:color w:val="0563C1"/>
                  <w:u w:val="single"/>
                </w:rPr>
                <w:t>DOI: 10.27135/d.cnki.ghudu.2024.001612</w:t>
              </w:r>
            </w:hyperlink>
          </w:p>
        </w:tc>
      </w:tr>
      <w:tr w:rsidR="00C44B0B" w14:paraId="5438BA0E" w14:textId="77777777">
        <w:trPr>
          <w:cantSplit/>
        </w:trPr>
        <w:tc>
          <w:tcPr>
            <w:tcW w:w="648" w:type="dxa"/>
            <w:shd w:val="clear" w:color="auto" w:fill="F4F4F4"/>
            <w:tcMar>
              <w:top w:w="95" w:type="dxa"/>
              <w:left w:w="105" w:type="dxa"/>
              <w:bottom w:w="95" w:type="dxa"/>
              <w:right w:w="105" w:type="dxa"/>
            </w:tcMar>
          </w:tcPr>
          <w:p w14:paraId="04EFCB40" w14:textId="77777777" w:rsidR="00734CC3" w:rsidRDefault="00000000">
            <w:r>
              <w:t>247</w:t>
            </w:r>
          </w:p>
        </w:tc>
        <w:tc>
          <w:tcPr>
            <w:tcW w:w="792" w:type="dxa"/>
            <w:shd w:val="clear" w:color="auto" w:fill="F4F4F4"/>
            <w:tcMar>
              <w:top w:w="95" w:type="dxa"/>
              <w:left w:w="105" w:type="dxa"/>
              <w:bottom w:w="95" w:type="dxa"/>
              <w:right w:w="105" w:type="dxa"/>
            </w:tcMar>
          </w:tcPr>
          <w:p w14:paraId="7E55030E" w14:textId="77777777" w:rsidR="00734CC3" w:rsidRDefault="00000000">
            <w:r>
              <w:t>2024</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1E6321C1" w14:textId="77777777" w:rsidR="00734CC3" w:rsidRDefault="00000000">
            <w:pPr>
              <w:rPr>
                <w:lang w:eastAsia="zh-CN"/>
              </w:rPr>
            </w:pPr>
            <w:r>
              <w:rPr>
                <w:rFonts w:ascii="Arial Unicode MS" w:eastAsia="Arial Unicode MS" w:hAnsi="Arial Unicode MS" w:cs="Arial Unicode MS"/>
                <w:lang w:eastAsia="zh-CN"/>
              </w:rPr>
              <w:t>杂原子掺杂木质素基碳纤维的制备及其在超级电容器中的应用</w:t>
            </w:r>
            <w:r>
              <w:rPr>
                <w:lang w:eastAsia="zh-CN"/>
              </w:rPr>
              <w:br/>
            </w:r>
            <w:r>
              <w:rPr>
                <w:rFonts w:ascii="Arial Unicode MS" w:eastAsia="Arial Unicode MS" w:hAnsi="Arial Unicode MS" w:cs="Arial Unicode MS"/>
                <w:lang w:eastAsia="zh-CN"/>
              </w:rPr>
              <w:t>康嘉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陕西科技大学</w:t>
              <w:br/>
              <w:t>期刊论文</w:t>
            </w:r>
            <w:r>
              <w:rPr>
                <w:color w:val="000000"/>
              </w:rPr>
              <w:br/>
            </w:r>
            <w:hyperlink r:id="rId819">
              <w:r w:rsidR="00734CC3">
                <w:rPr>
                  <w:color w:val="0563C1"/>
                  <w:u w:val="single"/>
                </w:rPr>
                <w:t>DOI: 10.19481/j.cnki.issn2096-398x.2024.05.002</w:t>
              </w:r>
            </w:hyperlink>
          </w:p>
        </w:tc>
      </w:tr>
      <w:tr w:rsidR="00C44B0B" w14:paraId="0C308E6C" w14:textId="77777777">
        <w:trPr>
          <w:cantSplit/>
        </w:trPr>
        <w:tc>
          <w:tcPr>
            <w:tcW w:w="648" w:type="dxa"/>
            <w:shd w:val="clear" w:color="auto" w:fill="F4F4F4"/>
            <w:tcMar>
              <w:top w:w="95" w:type="dxa"/>
              <w:left w:w="105" w:type="dxa"/>
              <w:bottom w:w="95" w:type="dxa"/>
              <w:right w:w="105" w:type="dxa"/>
            </w:tcMar>
          </w:tcPr>
          <w:p w14:paraId="1F469F9A" w14:textId="77777777" w:rsidR="00734CC3" w:rsidRDefault="00000000">
            <w:r>
              <w:t>248</w:t>
            </w:r>
          </w:p>
        </w:tc>
        <w:tc>
          <w:tcPr>
            <w:tcW w:w="792" w:type="dxa"/>
            <w:shd w:val="clear" w:color="auto" w:fill="F4F4F4"/>
            <w:tcMar>
              <w:top w:w="95" w:type="dxa"/>
              <w:left w:w="105" w:type="dxa"/>
              <w:bottom w:w="95" w:type="dxa"/>
              <w:right w:w="105" w:type="dxa"/>
            </w:tcMar>
          </w:tcPr>
          <w:p w14:paraId="73659BBA"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C142509" w14:textId="77777777" w:rsidR="00734CC3" w:rsidRDefault="00000000">
            <w:pPr>
              <w:rPr>
                <w:lang w:eastAsia="zh-CN"/>
              </w:rPr>
            </w:pPr>
            <w:r>
              <w:rPr>
                <w:rFonts w:ascii="Arial Unicode MS" w:eastAsia="Arial Unicode MS" w:hAnsi="Arial Unicode MS" w:cs="Arial Unicode MS"/>
                <w:lang w:eastAsia="zh-CN"/>
              </w:rPr>
              <w:t>水系锌离子电池功能化隔膜优化设计及其锌负极可逆性研究</w:t>
            </w:r>
            <w:r>
              <w:rPr>
                <w:lang w:eastAsia="zh-CN"/>
              </w:rPr>
              <w:br/>
            </w:r>
            <w:r>
              <w:rPr>
                <w:rFonts w:ascii="Arial Unicode MS" w:eastAsia="Arial Unicode MS" w:hAnsi="Arial Unicode MS" w:cs="Arial Unicode MS"/>
                <w:lang w:eastAsia="zh-CN"/>
              </w:rPr>
              <w:t>陈俊伟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安徽大学</w:t>
              <w:br/>
              <w:t>硕士学位论文</w:t>
            </w:r>
            <w:r>
              <w:rPr>
                <w:color w:val="000000"/>
              </w:rPr>
              <w:br/>
            </w:r>
            <w:hyperlink r:id="rId820">
              <w:r w:rsidR="00734CC3">
                <w:rPr>
                  <w:color w:val="0563C1"/>
                  <w:u w:val="single"/>
                </w:rPr>
                <w:t>DOI: 10.26917/d.cnki.ganhu.2024.002420</w:t>
              </w:r>
            </w:hyperlink>
          </w:p>
        </w:tc>
      </w:tr>
      <w:tr w:rsidR="00C44B0B" w14:paraId="58260DCD" w14:textId="77777777">
        <w:trPr>
          <w:cantSplit/>
        </w:trPr>
        <w:tc>
          <w:tcPr>
            <w:tcW w:w="648" w:type="dxa"/>
            <w:shd w:val="clear" w:color="auto" w:fill="F4F4F4"/>
            <w:tcMar>
              <w:top w:w="95" w:type="dxa"/>
              <w:left w:w="105" w:type="dxa"/>
              <w:bottom w:w="95" w:type="dxa"/>
              <w:right w:w="105" w:type="dxa"/>
            </w:tcMar>
          </w:tcPr>
          <w:p w14:paraId="3DD48500" w14:textId="77777777" w:rsidR="00734CC3" w:rsidRDefault="00000000">
            <w:r>
              <w:t>249</w:t>
            </w:r>
          </w:p>
        </w:tc>
        <w:tc>
          <w:tcPr>
            <w:tcW w:w="792" w:type="dxa"/>
            <w:shd w:val="clear" w:color="auto" w:fill="F4F4F4"/>
            <w:tcMar>
              <w:top w:w="95" w:type="dxa"/>
              <w:left w:w="105" w:type="dxa"/>
              <w:bottom w:w="95" w:type="dxa"/>
              <w:right w:w="105" w:type="dxa"/>
            </w:tcMar>
          </w:tcPr>
          <w:p w14:paraId="1CFF1A95"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1AB87D8" w14:textId="77777777" w:rsidR="00734CC3" w:rsidRDefault="00000000">
            <w:pPr>
              <w:rPr>
                <w:lang w:eastAsia="zh-CN"/>
              </w:rPr>
            </w:pPr>
            <w:r>
              <w:rPr>
                <w:rFonts w:ascii="Arial Unicode MS" w:eastAsia="Arial Unicode MS" w:hAnsi="Arial Unicode MS" w:cs="Arial Unicode MS"/>
                <w:lang w:eastAsia="zh-CN"/>
              </w:rPr>
              <w:t>海藻酸钠复合纳米纤维膜的制备及其吸附性能研究</w:t>
            </w:r>
            <w:r>
              <w:rPr>
                <w:lang w:eastAsia="zh-CN"/>
              </w:rPr>
              <w:br/>
            </w:r>
            <w:r>
              <w:rPr>
                <w:rFonts w:ascii="Arial Unicode MS" w:eastAsia="Arial Unicode MS" w:hAnsi="Arial Unicode MS" w:cs="Arial Unicode MS"/>
                <w:lang w:eastAsia="zh-CN"/>
              </w:rPr>
              <w:t>赖志涛</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南昌大学</w:t>
              <w:br/>
              <w:t>硕士学位论文</w:t>
            </w:r>
            <w:r>
              <w:rPr>
                <w:rFonts w:ascii="Arial Unicode MS" w:hAnsi="Arial Unicode MS" w:eastAsia="Arial Unicode MS" w:cs="Arial Unicode MS"/>
                <w:color w:val="000000"/>
              </w:rPr>
              <w:br/>
              <w:t>使用的设备型号：TL-01</w:t>
            </w:r>
            <w:r>
              <w:rPr>
                <w:color w:val="000000"/>
              </w:rPr>
              <w:br/>
            </w:r>
            <w:hyperlink r:id="rId821">
              <w:r w:rsidR="00734CC3">
                <w:rPr>
                  <w:color w:val="0563C1"/>
                  <w:u w:val="single"/>
                </w:rPr>
                <w:t>DOI: 10.27232/d.cnki.gnchu.2024.005169</w:t>
              </w:r>
            </w:hyperlink>
          </w:p>
        </w:tc>
      </w:tr>
      <w:tr w:rsidR="00C44B0B" w14:paraId="308F79AA" w14:textId="77777777">
        <w:trPr>
          <w:cantSplit/>
        </w:trPr>
        <w:tc>
          <w:tcPr>
            <w:tcW w:w="648" w:type="dxa"/>
            <w:shd w:val="clear" w:color="auto" w:fill="F4F4F4"/>
            <w:tcMar>
              <w:top w:w="95" w:type="dxa"/>
              <w:left w:w="105" w:type="dxa"/>
              <w:bottom w:w="95" w:type="dxa"/>
              <w:right w:w="105" w:type="dxa"/>
            </w:tcMar>
          </w:tcPr>
          <w:p w14:paraId="46EC5128" w14:textId="77777777" w:rsidR="00734CC3" w:rsidRDefault="00000000">
            <w:r>
              <w:t>250</w:t>
            </w:r>
          </w:p>
        </w:tc>
        <w:tc>
          <w:tcPr>
            <w:tcW w:w="792" w:type="dxa"/>
            <w:shd w:val="clear" w:color="auto" w:fill="F4F4F4"/>
            <w:tcMar>
              <w:top w:w="95" w:type="dxa"/>
              <w:left w:w="105" w:type="dxa"/>
              <w:bottom w:w="95" w:type="dxa"/>
              <w:right w:w="105" w:type="dxa"/>
            </w:tcMar>
          </w:tcPr>
          <w:p w14:paraId="72F243A5"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31A0228" w14:textId="77777777" w:rsidR="00734CC3" w:rsidRDefault="00000000">
            <w:pPr>
              <w:rPr>
                <w:lang w:eastAsia="zh-CN"/>
              </w:rPr>
            </w:pPr>
            <w:r>
              <w:rPr>
                <w:rFonts w:ascii="Arial Unicode MS" w:eastAsia="Arial Unicode MS" w:hAnsi="Arial Unicode MS" w:cs="Arial Unicode MS"/>
                <w:lang w:eastAsia="zh-CN"/>
              </w:rPr>
              <w:t>溶液吹纺型纳米纤维颜色指示标签对羊肉新鲜度的无损检测研究</w:t>
            </w:r>
            <w:r>
              <w:rPr>
                <w:lang w:eastAsia="zh-CN"/>
              </w:rPr>
              <w:br/>
            </w:r>
            <w:r>
              <w:rPr>
                <w:rFonts w:ascii="Arial Unicode MS" w:eastAsia="Arial Unicode MS" w:hAnsi="Arial Unicode MS" w:cs="Arial Unicode MS"/>
                <w:lang w:eastAsia="zh-CN"/>
              </w:rPr>
              <w:t>李连业</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w:t>
              <w:br/>
              <w:t>硕士学位论文</w:t>
            </w:r>
            <w:r>
              <w:rPr>
                <w:rFonts w:ascii="Arial Unicode MS" w:hAnsi="Arial Unicode MS" w:eastAsia="Arial Unicode MS" w:cs="Arial Unicode MS"/>
                <w:color w:val="000000"/>
              </w:rPr>
              <w:br/>
              <w:t>使用的设备型号：TL-F6</w:t>
            </w:r>
            <w:r>
              <w:rPr>
                <w:color w:val="000000"/>
              </w:rPr>
              <w:br/>
            </w:r>
            <w:hyperlink r:id="rId822">
              <w:r w:rsidR="00734CC3">
                <w:rPr>
                  <w:color w:val="0563C1"/>
                  <w:u w:val="single"/>
                </w:rPr>
                <w:t>DOI: 10.27229/d.cnki.gnmnu.2024.001260</w:t>
              </w:r>
            </w:hyperlink>
          </w:p>
        </w:tc>
      </w:tr>
      <w:tr w:rsidR="00C44B0B" w14:paraId="0CB687ED" w14:textId="77777777">
        <w:trPr>
          <w:cantSplit/>
        </w:trPr>
        <w:tc>
          <w:tcPr>
            <w:tcW w:w="648" w:type="dxa"/>
            <w:shd w:val="clear" w:color="auto" w:fill="F4F4F4"/>
            <w:tcMar>
              <w:top w:w="95" w:type="dxa"/>
              <w:left w:w="105" w:type="dxa"/>
              <w:bottom w:w="95" w:type="dxa"/>
              <w:right w:w="105" w:type="dxa"/>
            </w:tcMar>
          </w:tcPr>
          <w:p w14:paraId="0B3B3AAA" w14:textId="77777777" w:rsidR="00734CC3" w:rsidRDefault="00000000">
            <w:r>
              <w:t>251</w:t>
            </w:r>
          </w:p>
        </w:tc>
        <w:tc>
          <w:tcPr>
            <w:tcW w:w="792" w:type="dxa"/>
            <w:shd w:val="clear" w:color="auto" w:fill="F4F4F4"/>
            <w:tcMar>
              <w:top w:w="95" w:type="dxa"/>
              <w:left w:w="105" w:type="dxa"/>
              <w:bottom w:w="95" w:type="dxa"/>
              <w:right w:w="105" w:type="dxa"/>
            </w:tcMar>
          </w:tcPr>
          <w:p w14:paraId="7A463F4E" w14:textId="77777777" w:rsidR="00734CC3" w:rsidRDefault="00000000">
            <w:r>
              <w:t>2024</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73F79256" w14:textId="77777777" w:rsidR="00734CC3" w:rsidRDefault="00000000">
            <w:pPr>
              <w:rPr>
                <w:lang w:eastAsia="zh-CN"/>
              </w:rPr>
            </w:pPr>
            <w:r>
              <w:rPr>
                <w:rFonts w:ascii="Arial Unicode MS" w:eastAsia="Arial Unicode MS" w:hAnsi="Arial Unicode MS" w:cs="Arial Unicode MS"/>
                <w:lang w:eastAsia="zh-CN"/>
              </w:rPr>
              <w:t>生物基静电纺纳米纤维膜的制备及其抗紫外线性能研究</w:t>
            </w:r>
            <w:r>
              <w:rPr>
                <w:lang w:eastAsia="zh-CN"/>
              </w:rPr>
              <w:br/>
            </w:r>
            <w:r>
              <w:rPr>
                <w:rFonts w:ascii="Arial Unicode MS" w:eastAsia="Arial Unicode MS" w:hAnsi="Arial Unicode MS" w:cs="Arial Unicode MS"/>
                <w:lang w:eastAsia="zh-CN"/>
              </w:rPr>
              <w:t>高可莹</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北京科技大学</w:t>
              <w:br/>
              <w:t>期刊论文</w:t>
            </w:r>
            <w:r>
              <w:rPr>
                <w:color w:val="000000"/>
              </w:rPr>
              <w:br/>
            </w:r>
            <w:hyperlink r:id="rId823">
              <w:r w:rsidR="00734CC3">
                <w:rPr>
                  <w:color w:val="0563C1"/>
                  <w:u w:val="single"/>
                </w:rPr>
                <w:t>DOI: 10.19817/j.cnki.issn1006-3536.2024.09.007</w:t>
              </w:r>
            </w:hyperlink>
          </w:p>
        </w:tc>
      </w:tr>
      <w:tr w:rsidR="00C44B0B" w14:paraId="3BE7E963" w14:textId="77777777">
        <w:trPr>
          <w:cantSplit/>
        </w:trPr>
        <w:tc>
          <w:tcPr>
            <w:tcW w:w="648" w:type="dxa"/>
            <w:shd w:val="clear" w:color="auto" w:fill="F4F4F4"/>
            <w:tcMar>
              <w:top w:w="95" w:type="dxa"/>
              <w:left w:w="105" w:type="dxa"/>
              <w:bottom w:w="95" w:type="dxa"/>
              <w:right w:w="105" w:type="dxa"/>
            </w:tcMar>
          </w:tcPr>
          <w:p w14:paraId="518933E3" w14:textId="77777777" w:rsidR="00734CC3" w:rsidRDefault="00000000">
            <w:r>
              <w:t>252</w:t>
            </w:r>
          </w:p>
        </w:tc>
        <w:tc>
          <w:tcPr>
            <w:tcW w:w="792" w:type="dxa"/>
            <w:shd w:val="clear" w:color="auto" w:fill="F4F4F4"/>
            <w:tcMar>
              <w:top w:w="95" w:type="dxa"/>
              <w:left w:w="105" w:type="dxa"/>
              <w:bottom w:w="95" w:type="dxa"/>
              <w:right w:w="105" w:type="dxa"/>
            </w:tcMar>
          </w:tcPr>
          <w:p w14:paraId="17986C6D" w14:textId="77777777" w:rsidR="00734CC3" w:rsidRDefault="00000000">
            <w:r>
              <w:t>2025</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4D8446B9" w14:textId="77777777" w:rsidR="00734CC3" w:rsidRDefault="00000000">
            <w:r>
              <w:rPr>
                <w:rFonts w:ascii="Arial Unicode MS" w:eastAsia="Arial Unicode MS" w:hAnsi="Arial Unicode MS" w:cs="Arial Unicode MS"/>
              </w:rPr>
              <w:t>电活性</w:t>
            </w:r>
            <w:r>
              <w:t>PLA_ZnO@PDA</w:t>
            </w:r>
            <w:r>
              <w:rPr>
                <w:rFonts w:ascii="Arial Unicode MS" w:eastAsia="Arial Unicode MS" w:hAnsi="Arial Unicode MS" w:cs="Arial Unicode MS"/>
              </w:rPr>
              <w:t>纳纤膜制备及高效超细颗粒物过滤性能</w:t>
            </w:r>
            <w:r>
              <w:br/>
            </w:r>
            <w:r>
              <w:rPr>
                <w:rFonts w:ascii="Arial Unicode MS" w:eastAsia="Arial Unicode MS" w:hAnsi="Arial Unicode MS" w:cs="Arial Unicode MS"/>
              </w:rPr>
              <w:t>贾玉良</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中国矿业大学</w:t>
              <w:br/>
              <w:t>期刊论文</w:t>
            </w:r>
            <w:r>
              <w:rPr>
                <w:rFonts w:ascii="Arial Unicode MS" w:hAnsi="Arial Unicode MS" w:eastAsia="Arial Unicode MS" w:cs="Arial Unicode MS"/>
                <w:color w:val="000000"/>
              </w:rPr>
              <w:br/>
              <w:t>使用的设备型号：TL-Pro</w:t>
            </w:r>
            <w:r>
              <w:rPr>
                <w:color w:val="000000"/>
              </w:rPr>
              <w:br/>
            </w:r>
            <w:hyperlink r:id="rId824">
              <w:r w:rsidR="00734CC3">
                <w:rPr>
                  <w:color w:val="0563C1"/>
                  <w:u w:val="single"/>
                </w:rPr>
                <w:t>DOI: 10.13801/j.cnki.fhclxb.20240919.001</w:t>
              </w:r>
            </w:hyperlink>
          </w:p>
        </w:tc>
      </w:tr>
      <w:tr w:rsidR="00C44B0B" w14:paraId="0EF39147" w14:textId="77777777">
        <w:trPr>
          <w:cantSplit/>
        </w:trPr>
        <w:tc>
          <w:tcPr>
            <w:tcW w:w="648" w:type="dxa"/>
            <w:shd w:val="clear" w:color="auto" w:fill="F4F4F4"/>
            <w:tcMar>
              <w:top w:w="95" w:type="dxa"/>
              <w:left w:w="105" w:type="dxa"/>
              <w:bottom w:w="95" w:type="dxa"/>
              <w:right w:w="105" w:type="dxa"/>
            </w:tcMar>
          </w:tcPr>
          <w:p w14:paraId="4AF1516F" w14:textId="77777777" w:rsidR="00734CC3" w:rsidRDefault="00000000">
            <w:r>
              <w:lastRenderedPageBreak/>
              <w:t>253</w:t>
            </w:r>
          </w:p>
        </w:tc>
        <w:tc>
          <w:tcPr>
            <w:tcW w:w="792" w:type="dxa"/>
            <w:shd w:val="clear" w:color="auto" w:fill="F4F4F4"/>
            <w:tcMar>
              <w:top w:w="95" w:type="dxa"/>
              <w:left w:w="105" w:type="dxa"/>
              <w:bottom w:w="95" w:type="dxa"/>
              <w:right w:w="105" w:type="dxa"/>
            </w:tcMar>
          </w:tcPr>
          <w:p w14:paraId="26CDDA54"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23D9B89" w14:textId="77777777" w:rsidR="00734CC3" w:rsidRDefault="00000000">
            <w:pPr>
              <w:rPr>
                <w:lang w:eastAsia="zh-CN"/>
              </w:rPr>
            </w:pPr>
            <w:r>
              <w:rPr>
                <w:rFonts w:ascii="Arial Unicode MS" w:eastAsia="Arial Unicode MS" w:hAnsi="Arial Unicode MS" w:cs="Arial Unicode MS"/>
                <w:lang w:eastAsia="zh-CN"/>
              </w:rPr>
              <w:t>电活性神经组织工程支架的构建及其对</w:t>
            </w:r>
            <w:r>
              <w:rPr>
                <w:lang w:eastAsia="zh-CN"/>
              </w:rPr>
              <w:t>MSCs</w:t>
            </w:r>
            <w:r>
              <w:rPr>
                <w:rFonts w:ascii="Arial Unicode MS" w:eastAsia="Arial Unicode MS" w:hAnsi="Arial Unicode MS" w:cs="Arial Unicode MS"/>
                <w:lang w:eastAsia="zh-CN"/>
              </w:rPr>
              <w:t>的行为调控研究</w:t>
            </w:r>
            <w:r>
              <w:rPr>
                <w:lang w:eastAsia="zh-CN"/>
              </w:rPr>
              <w:br/>
            </w:r>
            <w:r>
              <w:rPr>
                <w:rFonts w:ascii="Arial Unicode MS" w:eastAsia="Arial Unicode MS" w:hAnsi="Arial Unicode MS" w:cs="Arial Unicode MS"/>
                <w:lang w:eastAsia="zh-CN"/>
              </w:rPr>
              <w:t>赵回汇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使用的设备型号：TL-Pro-BM</w:t>
            </w:r>
            <w:r>
              <w:rPr>
                <w:color w:val="000000"/>
              </w:rPr>
              <w:br/>
            </w:r>
            <w:hyperlink r:id="rId825">
              <w:r w:rsidR="00734CC3">
                <w:rPr>
                  <w:color w:val="0563C1"/>
                  <w:u w:val="single"/>
                </w:rPr>
                <w:t>DOI: 10.27012/d.cnki.gdhuu.2024.001156</w:t>
              </w:r>
            </w:hyperlink>
          </w:p>
        </w:tc>
      </w:tr>
      <w:tr w:rsidR="00C44B0B" w14:paraId="60061BDE" w14:textId="77777777">
        <w:trPr>
          <w:cantSplit/>
        </w:trPr>
        <w:tc>
          <w:tcPr>
            <w:tcW w:w="648" w:type="dxa"/>
            <w:shd w:val="clear" w:color="auto" w:fill="F4F4F4"/>
            <w:tcMar>
              <w:top w:w="95" w:type="dxa"/>
              <w:left w:w="105" w:type="dxa"/>
              <w:bottom w:w="95" w:type="dxa"/>
              <w:right w:w="105" w:type="dxa"/>
            </w:tcMar>
          </w:tcPr>
          <w:p w14:paraId="3118FCED" w14:textId="77777777" w:rsidR="00734CC3" w:rsidRDefault="00000000">
            <w:r>
              <w:t>254</w:t>
            </w:r>
          </w:p>
        </w:tc>
        <w:tc>
          <w:tcPr>
            <w:tcW w:w="792" w:type="dxa"/>
            <w:shd w:val="clear" w:color="auto" w:fill="F4F4F4"/>
            <w:tcMar>
              <w:top w:w="95" w:type="dxa"/>
              <w:left w:w="105" w:type="dxa"/>
              <w:bottom w:w="95" w:type="dxa"/>
              <w:right w:w="105" w:type="dxa"/>
            </w:tcMar>
          </w:tcPr>
          <w:p w14:paraId="26ABE96A" w14:textId="77777777" w:rsidR="00734CC3" w:rsidRDefault="00000000">
            <w:r>
              <w:t>2024</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2C264EC4" w14:textId="77777777" w:rsidR="00734CC3" w:rsidRDefault="00000000">
            <w:pPr>
              <w:rPr>
                <w:lang w:eastAsia="zh-CN"/>
              </w:rPr>
            </w:pPr>
            <w:r>
              <w:rPr>
                <w:rFonts w:ascii="Arial Unicode MS" w:eastAsia="Arial Unicode MS" w:hAnsi="Arial Unicode MS" w:cs="Arial Unicode MS"/>
                <w:lang w:eastAsia="zh-CN"/>
              </w:rPr>
              <w:t>电纺</w:t>
            </w:r>
            <w:r>
              <w:rPr>
                <w:lang w:eastAsia="zh-CN"/>
              </w:rPr>
              <w:t>MOF</w:t>
            </w:r>
            <w:r>
              <w:rPr>
                <w:rFonts w:ascii="Arial Unicode MS" w:eastAsia="Arial Unicode MS" w:hAnsi="Arial Unicode MS" w:cs="Arial Unicode MS"/>
                <w:lang w:eastAsia="zh-CN"/>
              </w:rPr>
              <w:t>基衍生物制备及其直接甲醇燃料电池氧还原性能研究</w:t>
            </w:r>
            <w:r>
              <w:rPr>
                <w:lang w:eastAsia="zh-CN"/>
              </w:rPr>
              <w:br/>
            </w:r>
            <w:r>
              <w:rPr>
                <w:rFonts w:ascii="Arial Unicode MS" w:eastAsia="Arial Unicode MS" w:hAnsi="Arial Unicode MS" w:cs="Arial Unicode MS"/>
                <w:lang w:eastAsia="zh-CN"/>
              </w:rPr>
              <w:t>郭仕权</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北京科技大学</w:t>
              <w:br/>
              <w:t>博士学位论文</w:t>
            </w:r>
            <w:r>
              <w:rPr>
                <w:rFonts w:ascii="Arial Unicode MS" w:hAnsi="Arial Unicode MS" w:eastAsia="Arial Unicode MS" w:cs="Arial Unicode MS"/>
                <w:color w:val="000000"/>
              </w:rPr>
              <w:br/>
              <w:t>使用的设备型号：TL-Pro</w:t>
            </w:r>
            <w:r>
              <w:rPr>
                <w:color w:val="000000"/>
              </w:rPr>
              <w:br/>
            </w:r>
            <w:hyperlink r:id="rId826">
              <w:r w:rsidR="00734CC3">
                <w:rPr>
                  <w:color w:val="0563C1"/>
                  <w:u w:val="single"/>
                </w:rPr>
                <w:t>DOI: 10.26945/d.cnki.gbjku.2024.000031</w:t>
              </w:r>
            </w:hyperlink>
          </w:p>
        </w:tc>
      </w:tr>
      <w:tr w:rsidR="00C44B0B" w14:paraId="07711BC8" w14:textId="77777777">
        <w:trPr>
          <w:cantSplit/>
        </w:trPr>
        <w:tc>
          <w:tcPr>
            <w:tcW w:w="648" w:type="dxa"/>
            <w:shd w:val="clear" w:color="auto" w:fill="F4F4F4"/>
            <w:tcMar>
              <w:top w:w="95" w:type="dxa"/>
              <w:left w:w="105" w:type="dxa"/>
              <w:bottom w:w="95" w:type="dxa"/>
              <w:right w:w="105" w:type="dxa"/>
            </w:tcMar>
          </w:tcPr>
          <w:p w14:paraId="6567F80D" w14:textId="77777777" w:rsidR="00734CC3" w:rsidRDefault="00000000">
            <w:r>
              <w:t>255</w:t>
            </w:r>
          </w:p>
        </w:tc>
        <w:tc>
          <w:tcPr>
            <w:tcW w:w="792" w:type="dxa"/>
            <w:shd w:val="clear" w:color="auto" w:fill="F4F4F4"/>
            <w:tcMar>
              <w:top w:w="95" w:type="dxa"/>
              <w:left w:w="105" w:type="dxa"/>
              <w:bottom w:w="95" w:type="dxa"/>
              <w:right w:w="105" w:type="dxa"/>
            </w:tcMar>
          </w:tcPr>
          <w:p w14:paraId="60A3F3D8" w14:textId="77777777" w:rsidR="00734CC3" w:rsidRDefault="00000000">
            <w:r>
              <w:t>2024</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0CCE9F9B" w14:textId="77777777" w:rsidR="00734CC3" w:rsidRDefault="00000000">
            <w:pPr>
              <w:rPr>
                <w:lang w:eastAsia="zh-CN"/>
              </w:rPr>
            </w:pPr>
            <w:r>
              <w:rPr>
                <w:rFonts w:ascii="Arial Unicode MS" w:eastAsia="Arial Unicode MS" w:hAnsi="Arial Unicode MS" w:cs="Arial Unicode MS"/>
                <w:lang w:eastAsia="zh-CN"/>
              </w:rPr>
              <w:t>电纺工艺参数对</w:t>
            </w:r>
            <w:r>
              <w:rPr>
                <w:lang w:eastAsia="zh-CN"/>
              </w:rPr>
              <w:t>PVDF</w:t>
            </w:r>
            <w:r>
              <w:rPr>
                <w:rFonts w:ascii="Arial Unicode MS" w:eastAsia="Arial Unicode MS" w:hAnsi="Arial Unicode MS" w:cs="Arial Unicode MS"/>
                <w:lang w:eastAsia="zh-CN"/>
              </w:rPr>
              <w:t>纳米纤维膜的影响</w:t>
            </w:r>
            <w:r>
              <w:rPr>
                <w:lang w:eastAsia="zh-CN"/>
              </w:rPr>
              <w:br/>
            </w:r>
            <w:r>
              <w:rPr>
                <w:rFonts w:ascii="Arial Unicode MS" w:eastAsia="Arial Unicode MS" w:hAnsi="Arial Unicode MS" w:cs="Arial Unicode MS"/>
                <w:lang w:eastAsia="zh-CN"/>
              </w:rPr>
              <w:t>布热比耶</w:t>
            </w:r>
            <w:r>
              <w:rPr>
                <w:lang w:eastAsia="zh-CN"/>
              </w:rPr>
              <w:t>·</w:t>
            </w:r>
            <w:r>
              <w:rPr>
                <w:rFonts w:ascii="Arial Unicode MS" w:eastAsia="Arial Unicode MS" w:hAnsi="Arial Unicode MS" w:cs="Arial Unicode MS"/>
                <w:lang w:eastAsia="zh-CN"/>
              </w:rPr>
              <w:t>玉苏普</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期刊论文</w:t>
            </w:r>
            <w:r>
              <w:rPr>
                <w:rFonts w:ascii="Arial Unicode MS" w:hAnsi="Arial Unicode MS" w:eastAsia="Arial Unicode MS" w:cs="Arial Unicode MS"/>
                <w:color w:val="000000"/>
              </w:rPr>
              <w:br/>
              <w:t>使用的设备型号：TL-BM-300</w:t>
            </w:r>
            <w:r>
              <w:rPr>
                <w:color w:val="000000"/>
              </w:rPr>
              <w:br/>
            </w:r>
            <w:hyperlink r:id="rId827">
              <w:r w:rsidR="00734CC3">
                <w:rPr>
                  <w:color w:val="0563C1"/>
                  <w:u w:val="single"/>
                </w:rPr>
                <w:t>DOI: 10.19817/j.cnki.issn1006-3536.2024.09.022</w:t>
              </w:r>
            </w:hyperlink>
          </w:p>
        </w:tc>
      </w:tr>
      <w:tr w:rsidR="00C44B0B" w14:paraId="4E0E21BE" w14:textId="77777777">
        <w:trPr>
          <w:cantSplit/>
        </w:trPr>
        <w:tc>
          <w:tcPr>
            <w:tcW w:w="648" w:type="dxa"/>
            <w:shd w:val="clear" w:color="auto" w:fill="F4F4F4"/>
            <w:tcMar>
              <w:top w:w="95" w:type="dxa"/>
              <w:left w:w="105" w:type="dxa"/>
              <w:bottom w:w="95" w:type="dxa"/>
              <w:right w:w="105" w:type="dxa"/>
            </w:tcMar>
          </w:tcPr>
          <w:p w14:paraId="1943778A" w14:textId="77777777" w:rsidR="00734CC3" w:rsidRDefault="00000000">
            <w:r>
              <w:t>256</w:t>
            </w:r>
          </w:p>
        </w:tc>
        <w:tc>
          <w:tcPr>
            <w:tcW w:w="792" w:type="dxa"/>
            <w:shd w:val="clear" w:color="auto" w:fill="F4F4F4"/>
            <w:tcMar>
              <w:top w:w="95" w:type="dxa"/>
              <w:left w:w="105" w:type="dxa"/>
              <w:bottom w:w="95" w:type="dxa"/>
              <w:right w:w="105" w:type="dxa"/>
            </w:tcMar>
          </w:tcPr>
          <w:p w14:paraId="4C4D9F3B" w14:textId="77777777" w:rsidR="00734CC3" w:rsidRDefault="00000000">
            <w:r>
              <w:t>—</w:t>
            </w:r>
            <w:r>
              <w:br/>
            </w:r>
            <w:r>
              <w:rPr>
                <w:rFonts w:ascii="Arial Unicode MS" w:eastAsia="Arial Unicode MS" w:hAnsi="Arial Unicode MS" w:cs="Arial Unicode MS"/>
              </w:rPr>
              <w:t>论文</w:t>
            </w:r>
          </w:p>
        </w:tc>
        <w:tc>
          <w:tcPr>
            <w:tcW w:w="4320" w:type="dxa"/>
            <w:shd w:val="clear" w:color="auto" w:fill="F4F4F4"/>
            <w:tcMar>
              <w:top w:w="95" w:type="dxa"/>
              <w:left w:w="105" w:type="dxa"/>
              <w:bottom w:w="95" w:type="dxa"/>
              <w:right w:w="105" w:type="dxa"/>
            </w:tcMar>
          </w:tcPr>
          <w:p w14:paraId="58E279D1" w14:textId="77777777" w:rsidR="00734CC3" w:rsidRDefault="00000000">
            <w:pPr>
              <w:rPr>
                <w:lang w:eastAsia="zh-CN"/>
              </w:rPr>
            </w:pPr>
            <w:r>
              <w:rPr>
                <w:rFonts w:ascii="Arial Unicode MS" w:eastAsia="Arial Unicode MS" w:hAnsi="Arial Unicode MS" w:cs="Arial Unicode MS"/>
                <w:lang w:eastAsia="zh-CN"/>
              </w:rPr>
              <w:t>百里香酚单向输水抑菌垫制备及其对冷鲜马肉保鲜研究</w:t>
            </w:r>
            <w:r>
              <w:rPr>
                <w:lang w:eastAsia="zh-CN"/>
              </w:rPr>
              <w:br/>
            </w:r>
            <w:r>
              <w:rPr>
                <w:rFonts w:ascii="Arial Unicode MS" w:eastAsia="Arial Unicode MS" w:hAnsi="Arial Unicode MS" w:cs="Arial Unicode MS"/>
                <w:lang w:eastAsia="zh-CN"/>
              </w:rPr>
              <w:t>徐敏敏</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w:t>
              <w:br/>
              <w:t>期刊论文</w:t>
            </w:r>
            <w:r>
              <w:rPr>
                <w:color w:val="000000"/>
              </w:rPr>
              <w:br/>
            </w:r>
            <w:hyperlink r:id="rId828">
              <w:r w:rsidR="00734CC3">
                <w:rPr>
                  <w:color w:val="0563C1"/>
                  <w:u w:val="single"/>
                </w:rPr>
                <w:t>DOI: 10.13995/j.cnki.11-1802/ts.036284</w:t>
              </w:r>
            </w:hyperlink>
          </w:p>
        </w:tc>
      </w:tr>
      <w:tr w:rsidR="00C44B0B" w14:paraId="11ED4D76" w14:textId="77777777">
        <w:trPr>
          <w:cantSplit/>
        </w:trPr>
        <w:tc>
          <w:tcPr>
            <w:tcW w:w="648" w:type="dxa"/>
            <w:shd w:val="clear" w:color="auto" w:fill="F4F4F4"/>
            <w:tcMar>
              <w:top w:w="95" w:type="dxa"/>
              <w:left w:w="105" w:type="dxa"/>
              <w:bottom w:w="95" w:type="dxa"/>
              <w:right w:w="105" w:type="dxa"/>
            </w:tcMar>
          </w:tcPr>
          <w:p w14:paraId="0F315FFA" w14:textId="77777777" w:rsidR="00734CC3" w:rsidRDefault="00000000">
            <w:r>
              <w:t>257</w:t>
            </w:r>
          </w:p>
        </w:tc>
        <w:tc>
          <w:tcPr>
            <w:tcW w:w="792" w:type="dxa"/>
            <w:shd w:val="clear" w:color="auto" w:fill="F4F4F4"/>
            <w:tcMar>
              <w:top w:w="95" w:type="dxa"/>
              <w:left w:w="105" w:type="dxa"/>
              <w:bottom w:w="95" w:type="dxa"/>
              <w:right w:w="105" w:type="dxa"/>
            </w:tcMar>
          </w:tcPr>
          <w:p w14:paraId="743BA726"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2F8858E3" w14:textId="77777777" w:rsidR="00734CC3" w:rsidRDefault="00000000">
            <w:pPr>
              <w:rPr>
                <w:lang w:eastAsia="zh-CN"/>
              </w:rPr>
            </w:pPr>
            <w:r>
              <w:rPr>
                <w:rFonts w:ascii="Arial Unicode MS" w:eastAsia="Arial Unicode MS" w:hAnsi="Arial Unicode MS" w:cs="Arial Unicode MS"/>
                <w:lang w:eastAsia="zh-CN"/>
              </w:rPr>
              <w:t>石榴石复合电解质的制备与准固态电池电化学性能的研究</w:t>
            </w:r>
            <w:r>
              <w:rPr>
                <w:lang w:eastAsia="zh-CN"/>
              </w:rPr>
              <w:br/>
            </w:r>
            <w:r>
              <w:rPr>
                <w:rFonts w:ascii="Arial Unicode MS" w:eastAsia="Arial Unicode MS" w:hAnsi="Arial Unicode MS" w:cs="Arial Unicode MS"/>
                <w:lang w:eastAsia="zh-CN"/>
              </w:rPr>
              <w:t>周建</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江西理工大学</w:t>
              <w:br/>
              <w:t>硕士学位论文</w:t>
            </w:r>
            <w:r>
              <w:rPr>
                <w:color w:val="000000"/>
              </w:rPr>
              <w:br/>
            </w:r>
            <w:hyperlink r:id="rId829">
              <w:r w:rsidR="00734CC3">
                <w:rPr>
                  <w:color w:val="0563C1"/>
                  <w:u w:val="single"/>
                </w:rPr>
                <w:t>DOI: 10.27176/d.cnki.gnfyc.2024.000232</w:t>
              </w:r>
            </w:hyperlink>
          </w:p>
        </w:tc>
      </w:tr>
      <w:tr w:rsidR="00C44B0B" w14:paraId="077545CE" w14:textId="77777777">
        <w:trPr>
          <w:cantSplit/>
        </w:trPr>
        <w:tc>
          <w:tcPr>
            <w:tcW w:w="648" w:type="dxa"/>
            <w:shd w:val="clear" w:color="auto" w:fill="F4F4F4"/>
            <w:tcMar>
              <w:top w:w="95" w:type="dxa"/>
              <w:left w:w="105" w:type="dxa"/>
              <w:bottom w:w="95" w:type="dxa"/>
              <w:right w:w="105" w:type="dxa"/>
            </w:tcMar>
          </w:tcPr>
          <w:p w14:paraId="57C1617C" w14:textId="77777777" w:rsidR="00734CC3" w:rsidRDefault="00000000">
            <w:r>
              <w:t>258</w:t>
            </w:r>
          </w:p>
        </w:tc>
        <w:tc>
          <w:tcPr>
            <w:tcW w:w="792" w:type="dxa"/>
            <w:shd w:val="clear" w:color="auto" w:fill="F4F4F4"/>
            <w:tcMar>
              <w:top w:w="95" w:type="dxa"/>
              <w:left w:w="105" w:type="dxa"/>
              <w:bottom w:w="95" w:type="dxa"/>
              <w:right w:w="105" w:type="dxa"/>
            </w:tcMar>
          </w:tcPr>
          <w:p w14:paraId="30C5C60A" w14:textId="77777777" w:rsidR="00734CC3" w:rsidRDefault="00000000">
            <w:r>
              <w:t>2025</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2E4B2801" w14:textId="77777777" w:rsidR="00734CC3" w:rsidRDefault="00000000">
            <w:pPr>
              <w:rPr>
                <w:lang w:eastAsia="zh-CN"/>
              </w:rPr>
            </w:pPr>
            <w:r>
              <w:rPr>
                <w:rFonts w:ascii="Arial Unicode MS" w:eastAsia="Arial Unicode MS" w:hAnsi="Arial Unicode MS" w:cs="Arial Unicode MS"/>
                <w:lang w:eastAsia="zh-CN"/>
              </w:rPr>
              <w:t>硅基负极长效循环与倍率性能调控及自支撑一体式电极构筑</w:t>
            </w:r>
            <w:r>
              <w:rPr>
                <w:lang w:eastAsia="zh-CN"/>
              </w:rPr>
              <w:br/>
            </w:r>
            <w:r>
              <w:rPr>
                <w:rFonts w:ascii="Arial Unicode MS" w:eastAsia="Arial Unicode MS" w:hAnsi="Arial Unicode MS" w:cs="Arial Unicode MS"/>
                <w:lang w:eastAsia="zh-CN"/>
              </w:rPr>
              <w:t>邱治文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大连理工大学</w:t>
              <w:br/>
              <w:t>博士学位论文</w:t>
            </w:r>
            <w:r>
              <w:rPr>
                <w:rFonts w:ascii="Arial Unicode MS" w:hAnsi="Arial Unicode MS" w:eastAsia="Arial Unicode MS" w:cs="Arial Unicode MS"/>
                <w:color w:val="000000"/>
              </w:rPr>
              <w:br/>
              <w:t>使用的设备型号：TL-Pro</w:t>
            </w:r>
            <w:r>
              <w:rPr>
                <w:color w:val="000000"/>
              </w:rPr>
              <w:br/>
            </w:r>
            <w:hyperlink r:id="rId830">
              <w:r w:rsidR="00734CC3">
                <w:rPr>
                  <w:color w:val="0563C1"/>
                  <w:u w:val="single"/>
                </w:rPr>
                <w:t>DOI: 10.26991/d.cnki.gdllu.2025.000134</w:t>
              </w:r>
            </w:hyperlink>
          </w:p>
        </w:tc>
      </w:tr>
      <w:tr w:rsidR="00C44B0B" w14:paraId="58F3ADA1" w14:textId="77777777">
        <w:trPr>
          <w:cantSplit/>
        </w:trPr>
        <w:tc>
          <w:tcPr>
            <w:tcW w:w="648" w:type="dxa"/>
            <w:shd w:val="clear" w:color="auto" w:fill="F4F4F4"/>
            <w:tcMar>
              <w:top w:w="95" w:type="dxa"/>
              <w:left w:w="105" w:type="dxa"/>
              <w:bottom w:w="95" w:type="dxa"/>
              <w:right w:w="105" w:type="dxa"/>
            </w:tcMar>
          </w:tcPr>
          <w:p w14:paraId="390393CD" w14:textId="77777777" w:rsidR="00734CC3" w:rsidRDefault="00000000">
            <w:r>
              <w:t>259</w:t>
            </w:r>
          </w:p>
        </w:tc>
        <w:tc>
          <w:tcPr>
            <w:tcW w:w="792" w:type="dxa"/>
            <w:shd w:val="clear" w:color="auto" w:fill="F4F4F4"/>
            <w:tcMar>
              <w:top w:w="95" w:type="dxa"/>
              <w:left w:w="105" w:type="dxa"/>
              <w:bottom w:w="95" w:type="dxa"/>
              <w:right w:w="105" w:type="dxa"/>
            </w:tcMar>
          </w:tcPr>
          <w:p w14:paraId="594A0081" w14:textId="77777777" w:rsidR="00734CC3" w:rsidRDefault="00000000">
            <w:r>
              <w:t>2023</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07023753" w14:textId="77777777" w:rsidR="00734CC3" w:rsidRDefault="00000000">
            <w:pPr>
              <w:rPr>
                <w:lang w:eastAsia="zh-CN"/>
              </w:rPr>
            </w:pPr>
            <w:r>
              <w:rPr>
                <w:rFonts w:ascii="Arial Unicode MS" w:eastAsia="Arial Unicode MS" w:hAnsi="Arial Unicode MS" w:cs="Arial Unicode MS"/>
                <w:lang w:eastAsia="zh-CN"/>
              </w:rPr>
              <w:t>碳化钨</w:t>
            </w:r>
            <w:r>
              <w:rPr>
                <w:lang w:eastAsia="zh-CN"/>
              </w:rPr>
              <w:t>_</w:t>
            </w:r>
            <w:r>
              <w:rPr>
                <w:rFonts w:ascii="Arial Unicode MS" w:eastAsia="Arial Unicode MS" w:hAnsi="Arial Unicode MS" w:cs="Arial Unicode MS"/>
                <w:lang w:eastAsia="zh-CN"/>
              </w:rPr>
              <w:t>碳复合纤维制备及其电解水析氢性能</w:t>
            </w:r>
            <w:r>
              <w:rPr>
                <w:lang w:eastAsia="zh-CN"/>
              </w:rPr>
              <w:br/>
            </w:r>
            <w:r>
              <w:rPr>
                <w:rFonts w:ascii="Arial Unicode MS" w:eastAsia="Arial Unicode MS" w:hAnsi="Arial Unicode MS" w:cs="Arial Unicode MS"/>
                <w:lang w:eastAsia="zh-CN"/>
              </w:rPr>
              <w:t>李梦雨</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期刊论文</w:t>
            </w:r>
            <w:r>
              <w:rPr>
                <w:rFonts w:ascii="Arial Unicode MS" w:hAnsi="Arial Unicode MS" w:eastAsia="Arial Unicode MS" w:cs="Arial Unicode MS"/>
                <w:color w:val="000000"/>
              </w:rPr>
              <w:br/>
              <w:t>使用的设备型号：TL-Pro-BM</w:t>
            </w:r>
            <w:r>
              <w:rPr>
                <w:color w:val="000000"/>
              </w:rPr>
              <w:br/>
            </w:r>
            <w:hyperlink r:id="rId831">
              <w:r w:rsidR="00734CC3">
                <w:rPr>
                  <w:color w:val="0563C1"/>
                  <w:u w:val="single"/>
                </w:rPr>
                <w:t>DOI: 10.19670/j.cnki.dlgydxxb.2023.6024</w:t>
              </w:r>
            </w:hyperlink>
          </w:p>
        </w:tc>
      </w:tr>
      <w:tr w:rsidR="00C44B0B" w14:paraId="7F923C53" w14:textId="77777777">
        <w:trPr>
          <w:cantSplit/>
        </w:trPr>
        <w:tc>
          <w:tcPr>
            <w:tcW w:w="648" w:type="dxa"/>
            <w:shd w:val="clear" w:color="auto" w:fill="F4F4F4"/>
            <w:tcMar>
              <w:top w:w="95" w:type="dxa"/>
              <w:left w:w="105" w:type="dxa"/>
              <w:bottom w:w="95" w:type="dxa"/>
              <w:right w:w="105" w:type="dxa"/>
            </w:tcMar>
          </w:tcPr>
          <w:p w14:paraId="1758CC70" w14:textId="77777777" w:rsidR="00734CC3" w:rsidRDefault="00000000">
            <w:r>
              <w:t>260</w:t>
            </w:r>
          </w:p>
        </w:tc>
        <w:tc>
          <w:tcPr>
            <w:tcW w:w="792" w:type="dxa"/>
            <w:shd w:val="clear" w:color="auto" w:fill="F4F4F4"/>
            <w:tcMar>
              <w:top w:w="95" w:type="dxa"/>
              <w:left w:w="105" w:type="dxa"/>
              <w:bottom w:w="95" w:type="dxa"/>
              <w:right w:w="105" w:type="dxa"/>
            </w:tcMar>
          </w:tcPr>
          <w:p w14:paraId="44A79B16" w14:textId="77777777" w:rsidR="00734CC3" w:rsidRDefault="00000000">
            <w:r>
              <w:t>2024</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6CF56FE2" w14:textId="77777777" w:rsidR="00734CC3" w:rsidRDefault="00000000">
            <w:pPr>
              <w:rPr>
                <w:lang w:eastAsia="zh-CN"/>
              </w:rPr>
            </w:pPr>
            <w:r>
              <w:rPr>
                <w:rFonts w:ascii="Arial Unicode MS" w:eastAsia="Arial Unicode MS" w:hAnsi="Arial Unicode MS" w:cs="Arial Unicode MS"/>
                <w:lang w:eastAsia="zh-CN"/>
              </w:rPr>
              <w:t>碳复合金属硫化物的制备及其超级电容器性能的研究</w:t>
            </w:r>
            <w:r>
              <w:rPr>
                <w:lang w:eastAsia="zh-CN"/>
              </w:rPr>
              <w:br/>
            </w:r>
            <w:r>
              <w:rPr>
                <w:rFonts w:ascii="Arial Unicode MS" w:eastAsia="Arial Unicode MS" w:hAnsi="Arial Unicode MS" w:cs="Arial Unicode MS"/>
                <w:lang w:eastAsia="zh-CN"/>
              </w:rPr>
              <w:t>赵开封</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河北大学</w:t>
              <w:br/>
              <w:t>博士学位论文</w:t>
            </w:r>
            <w:r>
              <w:rPr>
                <w:rFonts w:ascii="Arial Unicode MS" w:hAnsi="Arial Unicode MS" w:eastAsia="Arial Unicode MS" w:cs="Arial Unicode MS"/>
                <w:color w:val="000000"/>
              </w:rPr>
              <w:br/>
              <w:t>使用的设备型号：TL-Pro-BM</w:t>
            </w:r>
            <w:r>
              <w:rPr>
                <w:color w:val="000000"/>
              </w:rPr>
              <w:br/>
            </w:r>
            <w:hyperlink r:id="rId832">
              <w:r w:rsidR="00734CC3">
                <w:rPr>
                  <w:color w:val="0563C1"/>
                  <w:u w:val="single"/>
                </w:rPr>
                <w:t>DOI: 10.27103/d.cnki.ghebu.2024.002759</w:t>
              </w:r>
            </w:hyperlink>
          </w:p>
        </w:tc>
      </w:tr>
      <w:tr w:rsidR="00C44B0B" w14:paraId="3695E8F4" w14:textId="77777777">
        <w:trPr>
          <w:cantSplit/>
        </w:trPr>
        <w:tc>
          <w:tcPr>
            <w:tcW w:w="648" w:type="dxa"/>
            <w:shd w:val="clear" w:color="auto" w:fill="F4F4F4"/>
            <w:tcMar>
              <w:top w:w="95" w:type="dxa"/>
              <w:left w:w="105" w:type="dxa"/>
              <w:bottom w:w="95" w:type="dxa"/>
              <w:right w:w="105" w:type="dxa"/>
            </w:tcMar>
          </w:tcPr>
          <w:p w14:paraId="28213E61" w14:textId="77777777" w:rsidR="00734CC3" w:rsidRDefault="00000000">
            <w:r>
              <w:t>261</w:t>
            </w:r>
          </w:p>
        </w:tc>
        <w:tc>
          <w:tcPr>
            <w:tcW w:w="792" w:type="dxa"/>
            <w:shd w:val="clear" w:color="auto" w:fill="F4F4F4"/>
            <w:tcMar>
              <w:top w:w="95" w:type="dxa"/>
              <w:left w:w="105" w:type="dxa"/>
              <w:bottom w:w="95" w:type="dxa"/>
              <w:right w:w="105" w:type="dxa"/>
            </w:tcMar>
          </w:tcPr>
          <w:p w14:paraId="1E62DD3E"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1CE4A5F" w14:textId="77777777" w:rsidR="00734CC3" w:rsidRDefault="00000000">
            <w:pPr>
              <w:rPr>
                <w:lang w:eastAsia="zh-CN"/>
              </w:rPr>
            </w:pPr>
            <w:r>
              <w:rPr>
                <w:rFonts w:ascii="Arial Unicode MS" w:eastAsia="Arial Unicode MS" w:hAnsi="Arial Unicode MS" w:cs="Arial Unicode MS"/>
                <w:lang w:eastAsia="zh-CN"/>
              </w:rPr>
              <w:t>碳纤维负载镍纳米催化剂的制备及其电还原二氧化碳性能研究</w:t>
            </w:r>
            <w:r>
              <w:rPr>
                <w:lang w:eastAsia="zh-CN"/>
              </w:rPr>
              <w:br/>
            </w:r>
            <w:r>
              <w:rPr>
                <w:rFonts w:ascii="Arial Unicode MS" w:eastAsia="Arial Unicode MS" w:hAnsi="Arial Unicode MS" w:cs="Arial Unicode MS"/>
                <w:lang w:eastAsia="zh-CN"/>
              </w:rPr>
              <w:t>王磊</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中国科学技术大学</w:t>
              <w:br/>
              <w:t>硕士学位论文</w:t>
            </w:r>
            <w:r>
              <w:rPr>
                <w:rFonts w:ascii="Arial Unicode MS" w:hAnsi="Arial Unicode MS" w:eastAsia="Arial Unicode MS" w:cs="Arial Unicode MS"/>
                <w:color w:val="000000"/>
              </w:rPr>
              <w:br/>
              <w:t>使用的设备型号：TL-Pro</w:t>
            </w:r>
            <w:r>
              <w:rPr>
                <w:color w:val="000000"/>
              </w:rPr>
              <w:br/>
            </w:r>
            <w:hyperlink r:id="rId833">
              <w:r w:rsidR="00734CC3">
                <w:rPr>
                  <w:color w:val="0563C1"/>
                  <w:u w:val="single"/>
                </w:rPr>
                <w:t>DOI: 10.27517/d.cnki.gzkju.2024.001744</w:t>
              </w:r>
            </w:hyperlink>
          </w:p>
        </w:tc>
      </w:tr>
      <w:tr w:rsidR="00C44B0B" w14:paraId="698945D0" w14:textId="77777777">
        <w:trPr>
          <w:cantSplit/>
        </w:trPr>
        <w:tc>
          <w:tcPr>
            <w:tcW w:w="648" w:type="dxa"/>
            <w:shd w:val="clear" w:color="auto" w:fill="F4F4F4"/>
            <w:tcMar>
              <w:top w:w="95" w:type="dxa"/>
              <w:left w:w="105" w:type="dxa"/>
              <w:bottom w:w="95" w:type="dxa"/>
              <w:right w:w="105" w:type="dxa"/>
            </w:tcMar>
          </w:tcPr>
          <w:p w14:paraId="3016B7BA" w14:textId="77777777" w:rsidR="00734CC3" w:rsidRDefault="00000000">
            <w:r>
              <w:lastRenderedPageBreak/>
              <w:t>262</w:t>
            </w:r>
          </w:p>
        </w:tc>
        <w:tc>
          <w:tcPr>
            <w:tcW w:w="792" w:type="dxa"/>
            <w:shd w:val="clear" w:color="auto" w:fill="F4F4F4"/>
            <w:tcMar>
              <w:top w:w="95" w:type="dxa"/>
              <w:left w:w="105" w:type="dxa"/>
              <w:bottom w:w="95" w:type="dxa"/>
              <w:right w:w="105" w:type="dxa"/>
            </w:tcMar>
          </w:tcPr>
          <w:p w14:paraId="7293214D"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17172CC" w14:textId="77777777" w:rsidR="00734CC3" w:rsidRDefault="00000000">
            <w:pPr>
              <w:rPr>
                <w:lang w:eastAsia="zh-CN"/>
              </w:rPr>
            </w:pPr>
            <w:r>
              <w:rPr>
                <w:rFonts w:ascii="Arial Unicode MS" w:eastAsia="Arial Unicode MS" w:hAnsi="Arial Unicode MS" w:cs="Arial Unicode MS"/>
                <w:lang w:eastAsia="zh-CN"/>
              </w:rPr>
              <w:t>碳纳米复合相变纤维膜的制备及储热特性研究</w:t>
            </w:r>
            <w:r>
              <w:rPr>
                <w:lang w:eastAsia="zh-CN"/>
              </w:rPr>
              <w:br/>
            </w:r>
            <w:r>
              <w:rPr>
                <w:rFonts w:ascii="Arial Unicode MS" w:eastAsia="Arial Unicode MS" w:hAnsi="Arial Unicode MS" w:cs="Arial Unicode MS"/>
                <w:lang w:eastAsia="zh-CN"/>
              </w:rPr>
              <w:t>陈龙</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青岛科技大学</w:t>
              <w:br/>
              <w:t>硕士学位论文</w:t>
            </w:r>
            <w:r>
              <w:rPr>
                <w:rFonts w:ascii="Arial Unicode MS" w:hAnsi="Arial Unicode MS" w:eastAsia="Arial Unicode MS" w:cs="Arial Unicode MS"/>
                <w:color w:val="000000"/>
              </w:rPr>
              <w:br/>
              <w:t>使用的设备型号：TL-Pro</w:t>
            </w:r>
            <w:r>
              <w:rPr>
                <w:color w:val="000000"/>
              </w:rPr>
              <w:br/>
            </w:r>
            <w:hyperlink r:id="rId834">
              <w:r w:rsidR="00734CC3">
                <w:rPr>
                  <w:color w:val="0563C1"/>
                  <w:u w:val="single"/>
                </w:rPr>
                <w:t>DOI: 10.27264/d.cnki.gqdhc.2025.000359</w:t>
              </w:r>
            </w:hyperlink>
          </w:p>
        </w:tc>
      </w:tr>
      <w:tr w:rsidR="00C44B0B" w14:paraId="56E42C2B" w14:textId="77777777">
        <w:trPr>
          <w:cantSplit/>
        </w:trPr>
        <w:tc>
          <w:tcPr>
            <w:tcW w:w="648" w:type="dxa"/>
            <w:shd w:val="clear" w:color="auto" w:fill="F4F4F4"/>
            <w:tcMar>
              <w:top w:w="95" w:type="dxa"/>
              <w:left w:w="105" w:type="dxa"/>
              <w:bottom w:w="95" w:type="dxa"/>
              <w:right w:w="105" w:type="dxa"/>
            </w:tcMar>
          </w:tcPr>
          <w:p w14:paraId="52483A37" w14:textId="77777777" w:rsidR="00734CC3" w:rsidRDefault="00000000">
            <w:r>
              <w:t>263</w:t>
            </w:r>
          </w:p>
        </w:tc>
        <w:tc>
          <w:tcPr>
            <w:tcW w:w="792" w:type="dxa"/>
            <w:shd w:val="clear" w:color="auto" w:fill="F4F4F4"/>
            <w:tcMar>
              <w:top w:w="95" w:type="dxa"/>
              <w:left w:w="105" w:type="dxa"/>
              <w:bottom w:w="95" w:type="dxa"/>
              <w:right w:w="105" w:type="dxa"/>
            </w:tcMar>
          </w:tcPr>
          <w:p w14:paraId="37EE4146"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A4AE67B" w14:textId="77777777" w:rsidR="00734CC3" w:rsidRDefault="00000000">
            <w:pPr>
              <w:rPr>
                <w:lang w:eastAsia="zh-CN"/>
              </w:rPr>
            </w:pPr>
            <w:r>
              <w:rPr>
                <w:rFonts w:ascii="Arial Unicode MS" w:eastAsia="Arial Unicode MS" w:hAnsi="Arial Unicode MS" w:cs="Arial Unicode MS"/>
                <w:lang w:eastAsia="zh-CN"/>
              </w:rPr>
              <w:t>碳纳米管调控的聚偏氟乙烯水处理分离膜的制备及性能研究</w:t>
            </w:r>
            <w:r>
              <w:rPr>
                <w:lang w:eastAsia="zh-CN"/>
              </w:rPr>
              <w:br/>
            </w:r>
            <w:r>
              <w:rPr>
                <w:rFonts w:ascii="Arial Unicode MS" w:eastAsia="Arial Unicode MS" w:hAnsi="Arial Unicode MS" w:cs="Arial Unicode MS"/>
                <w:lang w:eastAsia="zh-CN"/>
              </w:rPr>
              <w:t>于洋</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长春工业大学</w:t>
              <w:br/>
              <w:t>硕士学位论文</w:t>
            </w:r>
            <w:r>
              <w:rPr>
                <w:rFonts w:ascii="Arial Unicode MS" w:hAnsi="Arial Unicode MS" w:eastAsia="Arial Unicode MS" w:cs="Arial Unicode MS"/>
                <w:color w:val="000000"/>
              </w:rPr>
              <w:br/>
              <w:t>使用的设备型号：TL-Pro-BM</w:t>
            </w:r>
            <w:r>
              <w:rPr>
                <w:color w:val="000000"/>
              </w:rPr>
              <w:br/>
            </w:r>
            <w:hyperlink r:id="rId835">
              <w:r w:rsidR="00734CC3">
                <w:rPr>
                  <w:color w:val="0563C1"/>
                  <w:u w:val="single"/>
                </w:rPr>
                <w:t>DOI: 10.27805/d.cnki.gccgy.2025.000776</w:t>
              </w:r>
            </w:hyperlink>
          </w:p>
        </w:tc>
      </w:tr>
      <w:tr w:rsidR="00C44B0B" w14:paraId="4FB33837" w14:textId="77777777">
        <w:trPr>
          <w:cantSplit/>
        </w:trPr>
        <w:tc>
          <w:tcPr>
            <w:tcW w:w="648" w:type="dxa"/>
            <w:shd w:val="clear" w:color="auto" w:fill="F4F4F4"/>
            <w:tcMar>
              <w:top w:w="95" w:type="dxa"/>
              <w:left w:w="105" w:type="dxa"/>
              <w:bottom w:w="95" w:type="dxa"/>
              <w:right w:w="105" w:type="dxa"/>
            </w:tcMar>
          </w:tcPr>
          <w:p w14:paraId="0A7F43A4" w14:textId="77777777" w:rsidR="00734CC3" w:rsidRDefault="00000000">
            <w:r>
              <w:t>264</w:t>
            </w:r>
          </w:p>
        </w:tc>
        <w:tc>
          <w:tcPr>
            <w:tcW w:w="792" w:type="dxa"/>
            <w:shd w:val="clear" w:color="auto" w:fill="F4F4F4"/>
            <w:tcMar>
              <w:top w:w="95" w:type="dxa"/>
              <w:left w:w="105" w:type="dxa"/>
              <w:bottom w:w="95" w:type="dxa"/>
              <w:right w:w="105" w:type="dxa"/>
            </w:tcMar>
          </w:tcPr>
          <w:p w14:paraId="4F52B222"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288AE19" w14:textId="77777777" w:rsidR="00734CC3" w:rsidRDefault="00000000">
            <w:pPr>
              <w:rPr>
                <w:lang w:eastAsia="zh-CN"/>
              </w:rPr>
            </w:pPr>
            <w:r>
              <w:rPr>
                <w:rFonts w:ascii="Arial Unicode MS" w:eastAsia="Arial Unicode MS" w:hAnsi="Arial Unicode MS" w:cs="Arial Unicode MS"/>
                <w:lang w:eastAsia="zh-CN"/>
              </w:rPr>
              <w:t>稀土硫氧化物的常压晶相重塑及其电纺复合纤维结构与性能表征</w:t>
            </w:r>
            <w:r>
              <w:rPr>
                <w:lang w:eastAsia="zh-CN"/>
              </w:rPr>
              <w:br/>
            </w:r>
            <w:r>
              <w:rPr>
                <w:rFonts w:ascii="Arial Unicode MS" w:eastAsia="Arial Unicode MS" w:hAnsi="Arial Unicode MS" w:cs="Arial Unicode MS"/>
                <w:lang w:eastAsia="zh-CN"/>
              </w:rPr>
              <w:t>赵文华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使用的设备型号：TL-Pro-BM</w:t>
            </w:r>
            <w:r>
              <w:rPr>
                <w:color w:val="000000"/>
              </w:rPr>
              <w:br/>
            </w:r>
            <w:hyperlink r:id="rId836">
              <w:r w:rsidR="00734CC3">
                <w:rPr>
                  <w:color w:val="0563C1"/>
                  <w:u w:val="single"/>
                </w:rPr>
                <w:t>DOI: 10.26992/d.cnki.gdlqc.2025.000857</w:t>
              </w:r>
            </w:hyperlink>
          </w:p>
        </w:tc>
      </w:tr>
      <w:tr w:rsidR="00C44B0B" w14:paraId="2C7A8D0C" w14:textId="77777777">
        <w:trPr>
          <w:cantSplit/>
        </w:trPr>
        <w:tc>
          <w:tcPr>
            <w:tcW w:w="648" w:type="dxa"/>
            <w:shd w:val="clear" w:color="auto" w:fill="F4F4F4"/>
            <w:tcMar>
              <w:top w:w="95" w:type="dxa"/>
              <w:left w:w="105" w:type="dxa"/>
              <w:bottom w:w="95" w:type="dxa"/>
              <w:right w:w="105" w:type="dxa"/>
            </w:tcMar>
          </w:tcPr>
          <w:p w14:paraId="29807105" w14:textId="77777777" w:rsidR="00734CC3" w:rsidRDefault="00000000">
            <w:r>
              <w:t>265</w:t>
            </w:r>
          </w:p>
        </w:tc>
        <w:tc>
          <w:tcPr>
            <w:tcW w:w="792" w:type="dxa"/>
            <w:shd w:val="clear" w:color="auto" w:fill="F4F4F4"/>
            <w:tcMar>
              <w:top w:w="95" w:type="dxa"/>
              <w:left w:w="105" w:type="dxa"/>
              <w:bottom w:w="95" w:type="dxa"/>
              <w:right w:w="105" w:type="dxa"/>
            </w:tcMar>
          </w:tcPr>
          <w:p w14:paraId="3F7C9AE4"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2A4F0102" w14:textId="77777777" w:rsidR="00734CC3" w:rsidRDefault="00000000">
            <w:pPr>
              <w:rPr>
                <w:lang w:eastAsia="zh-CN"/>
              </w:rPr>
            </w:pPr>
            <w:r>
              <w:rPr>
                <w:rFonts w:ascii="Arial Unicode MS" w:eastAsia="Arial Unicode MS" w:hAnsi="Arial Unicode MS" w:cs="Arial Unicode MS"/>
                <w:lang w:eastAsia="zh-CN"/>
              </w:rPr>
              <w:t>类三明治结构静电纺纤维基载姜黄素敷料的制备与性能研究</w:t>
            </w:r>
            <w:r>
              <w:rPr>
                <w:lang w:eastAsia="zh-CN"/>
              </w:rPr>
              <w:br/>
            </w:r>
            <w:r>
              <w:rPr>
                <w:rFonts w:ascii="Arial Unicode MS" w:eastAsia="Arial Unicode MS" w:hAnsi="Arial Unicode MS" w:cs="Arial Unicode MS"/>
                <w:lang w:eastAsia="zh-CN"/>
              </w:rPr>
              <w:t>顾盼</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西安交通大学</w:t>
              <w:br/>
              <w:t>硕士学位论文</w:t>
            </w:r>
            <w:r>
              <w:rPr>
                <w:rFonts w:ascii="Arial Unicode MS" w:hAnsi="Arial Unicode MS" w:eastAsia="Arial Unicode MS" w:cs="Arial Unicode MS"/>
                <w:color w:val="000000"/>
              </w:rPr>
              <w:br/>
              <w:t>使用的设备型号：TL-Pro</w:t>
            </w:r>
            <w:r>
              <w:rPr>
                <w:color w:val="000000"/>
              </w:rPr>
              <w:br/>
            </w:r>
            <w:hyperlink r:id="rId837">
              <w:r w:rsidR="00734CC3">
                <w:rPr>
                  <w:color w:val="0563C1"/>
                  <w:u w:val="single"/>
                </w:rPr>
                <w:t>DOI: 10.27786/d.cnki.gzjlg.2024.001430</w:t>
              </w:r>
            </w:hyperlink>
          </w:p>
        </w:tc>
      </w:tr>
      <w:tr w:rsidR="00C44B0B" w14:paraId="4DC2CFB6" w14:textId="77777777">
        <w:trPr>
          <w:cantSplit/>
        </w:trPr>
        <w:tc>
          <w:tcPr>
            <w:tcW w:w="648" w:type="dxa"/>
            <w:shd w:val="clear" w:color="auto" w:fill="F4F4F4"/>
            <w:tcMar>
              <w:top w:w="95" w:type="dxa"/>
              <w:left w:w="105" w:type="dxa"/>
              <w:bottom w:w="95" w:type="dxa"/>
              <w:right w:w="105" w:type="dxa"/>
            </w:tcMar>
          </w:tcPr>
          <w:p w14:paraId="7481E0EB" w14:textId="77777777" w:rsidR="00734CC3" w:rsidRDefault="00000000">
            <w:r>
              <w:t>266</w:t>
            </w:r>
          </w:p>
        </w:tc>
        <w:tc>
          <w:tcPr>
            <w:tcW w:w="792" w:type="dxa"/>
            <w:shd w:val="clear" w:color="auto" w:fill="F4F4F4"/>
            <w:tcMar>
              <w:top w:w="95" w:type="dxa"/>
              <w:left w:w="105" w:type="dxa"/>
              <w:bottom w:w="95" w:type="dxa"/>
              <w:right w:w="105" w:type="dxa"/>
            </w:tcMar>
          </w:tcPr>
          <w:p w14:paraId="359E963A"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FF5F67B" w14:textId="77777777" w:rsidR="00734CC3" w:rsidRDefault="00000000">
            <w:pPr>
              <w:rPr>
                <w:lang w:eastAsia="zh-CN"/>
              </w:rPr>
            </w:pPr>
            <w:r>
              <w:rPr>
                <w:rFonts w:ascii="Arial Unicode MS" w:eastAsia="Arial Unicode MS" w:hAnsi="Arial Unicode MS" w:cs="Arial Unicode MS"/>
                <w:lang w:eastAsia="zh-CN"/>
              </w:rPr>
              <w:t>纤维基过渡金属催化剂的制备及在锌空气电池中性能研究</w:t>
            </w:r>
            <w:r>
              <w:rPr>
                <w:lang w:eastAsia="zh-CN"/>
              </w:rPr>
              <w:br/>
            </w:r>
            <w:r>
              <w:rPr>
                <w:rFonts w:ascii="Arial Unicode MS" w:eastAsia="Arial Unicode MS" w:hAnsi="Arial Unicode MS" w:cs="Arial Unicode MS"/>
                <w:lang w:eastAsia="zh-CN"/>
              </w:rPr>
              <w:t>刘燕</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北京化工大学</w:t>
              <w:br/>
              <w:t>硕士学位论文</w:t>
            </w:r>
            <w:r>
              <w:rPr>
                <w:rFonts w:ascii="Arial Unicode MS" w:hAnsi="Arial Unicode MS" w:eastAsia="Arial Unicode MS" w:cs="Arial Unicode MS"/>
                <w:color w:val="000000"/>
              </w:rPr>
              <w:br/>
              <w:t>使用的设备型号：TL-Pro</w:t>
            </w:r>
            <w:r>
              <w:rPr>
                <w:color w:val="000000"/>
              </w:rPr>
              <w:br/>
            </w:r>
            <w:hyperlink r:id="rId838">
              <w:r w:rsidR="00734CC3">
                <w:rPr>
                  <w:color w:val="0563C1"/>
                  <w:u w:val="single"/>
                </w:rPr>
                <w:t>DOI: 10.26939/d.cnki.gbhgu.2025.000812</w:t>
              </w:r>
            </w:hyperlink>
          </w:p>
        </w:tc>
      </w:tr>
      <w:tr w:rsidR="00C44B0B" w14:paraId="0A4EA470" w14:textId="77777777">
        <w:trPr>
          <w:cantSplit/>
        </w:trPr>
        <w:tc>
          <w:tcPr>
            <w:tcW w:w="648" w:type="dxa"/>
            <w:shd w:val="clear" w:color="auto" w:fill="F4F4F4"/>
            <w:tcMar>
              <w:top w:w="95" w:type="dxa"/>
              <w:left w:w="105" w:type="dxa"/>
              <w:bottom w:w="95" w:type="dxa"/>
              <w:right w:w="105" w:type="dxa"/>
            </w:tcMar>
          </w:tcPr>
          <w:p w14:paraId="45A75E45" w14:textId="77777777" w:rsidR="00734CC3" w:rsidRDefault="00000000">
            <w:r>
              <w:t>267</w:t>
            </w:r>
          </w:p>
        </w:tc>
        <w:tc>
          <w:tcPr>
            <w:tcW w:w="792" w:type="dxa"/>
            <w:shd w:val="clear" w:color="auto" w:fill="F4F4F4"/>
            <w:tcMar>
              <w:top w:w="95" w:type="dxa"/>
              <w:left w:w="105" w:type="dxa"/>
              <w:bottom w:w="95" w:type="dxa"/>
              <w:right w:w="105" w:type="dxa"/>
            </w:tcMar>
          </w:tcPr>
          <w:p w14:paraId="40D85F26" w14:textId="77777777" w:rsidR="00734CC3" w:rsidRDefault="00000000">
            <w:r>
              <w:t>2025</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47C705BA" w14:textId="77777777" w:rsidR="00734CC3" w:rsidRDefault="00000000">
            <w:pPr>
              <w:rPr>
                <w:lang w:eastAsia="zh-CN"/>
              </w:rPr>
            </w:pPr>
            <w:r>
              <w:rPr>
                <w:rFonts w:ascii="Arial Unicode MS" w:eastAsia="Arial Unicode MS" w:hAnsi="Arial Unicode MS" w:cs="Arial Unicode MS"/>
                <w:lang w:eastAsia="zh-CN"/>
              </w:rPr>
              <w:t>纤维增强锂电池复合固态电解质的多组分协同调控与表面修饰研究</w:t>
            </w:r>
            <w:r>
              <w:rPr>
                <w:lang w:eastAsia="zh-CN"/>
              </w:rPr>
              <w:br/>
            </w:r>
            <w:r>
              <w:rPr>
                <w:rFonts w:ascii="Arial Unicode MS" w:eastAsia="Arial Unicode MS" w:hAnsi="Arial Unicode MS" w:cs="Arial Unicode MS"/>
                <w:lang w:eastAsia="zh-CN"/>
              </w:rPr>
              <w:t>王旭辉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大连理工大学</w:t>
              <w:br/>
              <w:t>博士学位论文</w:t>
            </w:r>
            <w:r>
              <w:rPr>
                <w:rFonts w:ascii="Arial Unicode MS" w:hAnsi="Arial Unicode MS" w:eastAsia="Arial Unicode MS" w:cs="Arial Unicode MS"/>
                <w:color w:val="000000"/>
              </w:rPr>
              <w:br/>
              <w:t>使用的设备型号：TL-Pro</w:t>
            </w:r>
            <w:r>
              <w:rPr>
                <w:color w:val="000000"/>
              </w:rPr>
              <w:br/>
            </w:r>
            <w:hyperlink r:id="rId839">
              <w:r w:rsidR="00734CC3">
                <w:rPr>
                  <w:color w:val="0563C1"/>
                  <w:u w:val="single"/>
                </w:rPr>
                <w:t>DOI: 10.26991/d.cnki.gdllu.2025.000021</w:t>
              </w:r>
            </w:hyperlink>
          </w:p>
        </w:tc>
      </w:tr>
      <w:tr w:rsidR="00C44B0B" w14:paraId="05FFEA18" w14:textId="77777777">
        <w:trPr>
          <w:cantSplit/>
        </w:trPr>
        <w:tc>
          <w:tcPr>
            <w:tcW w:w="648" w:type="dxa"/>
            <w:shd w:val="clear" w:color="auto" w:fill="F4F4F4"/>
            <w:tcMar>
              <w:top w:w="95" w:type="dxa"/>
              <w:left w:w="105" w:type="dxa"/>
              <w:bottom w:w="95" w:type="dxa"/>
              <w:right w:w="105" w:type="dxa"/>
            </w:tcMar>
          </w:tcPr>
          <w:p w14:paraId="060724B3" w14:textId="77777777" w:rsidR="00734CC3" w:rsidRDefault="00000000">
            <w:r>
              <w:t>268</w:t>
            </w:r>
          </w:p>
        </w:tc>
        <w:tc>
          <w:tcPr>
            <w:tcW w:w="792" w:type="dxa"/>
            <w:shd w:val="clear" w:color="auto" w:fill="F4F4F4"/>
            <w:tcMar>
              <w:top w:w="95" w:type="dxa"/>
              <w:left w:w="105" w:type="dxa"/>
              <w:bottom w:w="95" w:type="dxa"/>
              <w:right w:w="105" w:type="dxa"/>
            </w:tcMar>
          </w:tcPr>
          <w:p w14:paraId="5B17897E"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10295E5" w14:textId="77777777" w:rsidR="00734CC3" w:rsidRDefault="00000000">
            <w:pPr>
              <w:rPr>
                <w:lang w:eastAsia="zh-CN"/>
              </w:rPr>
            </w:pPr>
            <w:r>
              <w:rPr>
                <w:rFonts w:ascii="Arial Unicode MS" w:eastAsia="Arial Unicode MS" w:hAnsi="Arial Unicode MS" w:cs="Arial Unicode MS"/>
                <w:lang w:eastAsia="zh-CN"/>
              </w:rPr>
              <w:t>纳米炭纤维孔结构与</w:t>
            </w:r>
            <w:r>
              <w:rPr>
                <w:lang w:eastAsia="zh-CN"/>
              </w:rPr>
              <w:t>KI</w:t>
            </w:r>
            <w:r>
              <w:rPr>
                <w:rFonts w:ascii="Arial Unicode MS" w:eastAsia="Arial Unicode MS" w:hAnsi="Arial Unicode MS" w:cs="Arial Unicode MS"/>
                <w:lang w:eastAsia="zh-CN"/>
              </w:rPr>
              <w:t>的匹配性对储能及自放电机制的影响研究</w:t>
            </w:r>
            <w:r>
              <w:rPr>
                <w:lang w:eastAsia="zh-CN"/>
              </w:rPr>
              <w:br/>
            </w:r>
            <w:r>
              <w:rPr>
                <w:rFonts w:ascii="Arial Unicode MS" w:eastAsia="Arial Unicode MS" w:hAnsi="Arial Unicode MS" w:cs="Arial Unicode MS"/>
                <w:lang w:eastAsia="zh-CN"/>
              </w:rPr>
              <w:t>施继勇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中北大学</w:t>
              <w:br/>
              <w:t>硕士学位论文</w:t>
            </w:r>
            <w:r>
              <w:rPr>
                <w:color w:val="000000"/>
              </w:rPr>
              <w:br/>
            </w:r>
            <w:hyperlink r:id="rId840">
              <w:r w:rsidR="00734CC3">
                <w:rPr>
                  <w:color w:val="0563C1"/>
                  <w:u w:val="single"/>
                </w:rPr>
                <w:t>DOI: 10.27470/d.cnki.ghbgc.2024.001031</w:t>
              </w:r>
            </w:hyperlink>
          </w:p>
        </w:tc>
      </w:tr>
      <w:tr w:rsidR="00C44B0B" w14:paraId="5DB90372" w14:textId="77777777">
        <w:trPr>
          <w:cantSplit/>
        </w:trPr>
        <w:tc>
          <w:tcPr>
            <w:tcW w:w="648" w:type="dxa"/>
            <w:shd w:val="clear" w:color="auto" w:fill="F4F4F4"/>
            <w:tcMar>
              <w:top w:w="95" w:type="dxa"/>
              <w:left w:w="105" w:type="dxa"/>
              <w:bottom w:w="95" w:type="dxa"/>
              <w:right w:w="105" w:type="dxa"/>
            </w:tcMar>
          </w:tcPr>
          <w:p w14:paraId="45C46041" w14:textId="77777777" w:rsidR="00734CC3" w:rsidRDefault="00000000">
            <w:r>
              <w:t>269</w:t>
            </w:r>
          </w:p>
        </w:tc>
        <w:tc>
          <w:tcPr>
            <w:tcW w:w="792" w:type="dxa"/>
            <w:shd w:val="clear" w:color="auto" w:fill="F4F4F4"/>
            <w:tcMar>
              <w:top w:w="95" w:type="dxa"/>
              <w:left w:w="105" w:type="dxa"/>
              <w:bottom w:w="95" w:type="dxa"/>
              <w:right w:w="105" w:type="dxa"/>
            </w:tcMar>
          </w:tcPr>
          <w:p w14:paraId="19AD66AC"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2C488BC8" w14:textId="77777777" w:rsidR="00734CC3" w:rsidRDefault="00000000">
            <w:pPr>
              <w:rPr>
                <w:lang w:eastAsia="zh-CN"/>
              </w:rPr>
            </w:pPr>
            <w:r>
              <w:rPr>
                <w:rFonts w:ascii="Arial Unicode MS" w:eastAsia="Arial Unicode MS" w:hAnsi="Arial Unicode MS" w:cs="Arial Unicode MS"/>
                <w:lang w:eastAsia="zh-CN"/>
              </w:rPr>
              <w:t>纳米焊接制备超低介电聚酰亚胺透明薄膜及性能研究</w:t>
            </w:r>
            <w:r>
              <w:rPr>
                <w:lang w:eastAsia="zh-CN"/>
              </w:rPr>
              <w:br/>
            </w:r>
            <w:r>
              <w:rPr>
                <w:rFonts w:ascii="Arial Unicode MS" w:eastAsia="Arial Unicode MS" w:hAnsi="Arial Unicode MS" w:cs="Arial Unicode MS"/>
                <w:lang w:eastAsia="zh-CN"/>
              </w:rPr>
              <w:t>李欣膂</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江汉大学</w:t>
              <w:br/>
              <w:t>硕士学位论文</w:t>
            </w:r>
            <w:r>
              <w:rPr>
                <w:rFonts w:ascii="Arial Unicode MS" w:hAnsi="Arial Unicode MS" w:eastAsia="Arial Unicode MS" w:cs="Arial Unicode MS"/>
                <w:color w:val="000000"/>
              </w:rPr>
              <w:br/>
              <w:t>使用的设备型号：TL-Pro-BM</w:t>
            </w:r>
            <w:r>
              <w:rPr>
                <w:color w:val="000000"/>
              </w:rPr>
              <w:br/>
            </w:r>
            <w:hyperlink r:id="rId841">
              <w:r w:rsidR="00734CC3">
                <w:rPr>
                  <w:color w:val="0563C1"/>
                  <w:u w:val="single"/>
                </w:rPr>
                <w:t>DOI: 10.27800/d.cnki.gjhdx.2024.000189</w:t>
              </w:r>
            </w:hyperlink>
          </w:p>
        </w:tc>
      </w:tr>
      <w:tr w:rsidR="00C44B0B" w14:paraId="32F7B1AA" w14:textId="77777777">
        <w:trPr>
          <w:cantSplit/>
        </w:trPr>
        <w:tc>
          <w:tcPr>
            <w:tcW w:w="648" w:type="dxa"/>
            <w:shd w:val="clear" w:color="auto" w:fill="F4F4F4"/>
            <w:tcMar>
              <w:top w:w="95" w:type="dxa"/>
              <w:left w:w="105" w:type="dxa"/>
              <w:bottom w:w="95" w:type="dxa"/>
              <w:right w:w="105" w:type="dxa"/>
            </w:tcMar>
          </w:tcPr>
          <w:p w14:paraId="1DC60DC0" w14:textId="77777777" w:rsidR="00734CC3" w:rsidRDefault="00000000">
            <w:r>
              <w:t>270</w:t>
            </w:r>
          </w:p>
        </w:tc>
        <w:tc>
          <w:tcPr>
            <w:tcW w:w="792" w:type="dxa"/>
            <w:shd w:val="clear" w:color="auto" w:fill="F4F4F4"/>
            <w:tcMar>
              <w:top w:w="95" w:type="dxa"/>
              <w:left w:w="105" w:type="dxa"/>
              <w:bottom w:w="95" w:type="dxa"/>
              <w:right w:w="105" w:type="dxa"/>
            </w:tcMar>
          </w:tcPr>
          <w:p w14:paraId="520A305A" w14:textId="77777777" w:rsidR="00734CC3" w:rsidRDefault="00000000">
            <w:r>
              <w:t>2024</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6BEDCFF9" w14:textId="77777777" w:rsidR="00734CC3" w:rsidRDefault="00000000">
            <w:pPr>
              <w:rPr>
                <w:lang w:eastAsia="zh-CN"/>
              </w:rPr>
            </w:pPr>
            <w:r>
              <w:rPr>
                <w:rFonts w:ascii="Arial Unicode MS" w:eastAsia="Arial Unicode MS" w:hAnsi="Arial Unicode MS" w:cs="Arial Unicode MS"/>
                <w:lang w:eastAsia="zh-CN"/>
              </w:rPr>
              <w:t>纳米纤维</w:t>
            </w:r>
            <w:r>
              <w:rPr>
                <w:lang w:eastAsia="zh-CN"/>
              </w:rPr>
              <w:t>_</w:t>
            </w:r>
            <w:r>
              <w:rPr>
                <w:rFonts w:ascii="Arial Unicode MS" w:eastAsia="Arial Unicode MS" w:hAnsi="Arial Unicode MS" w:cs="Arial Unicode MS"/>
                <w:lang w:eastAsia="zh-CN"/>
              </w:rPr>
              <w:t>金属催化剂增强双室微生物燃料电池氧还原性能的研究</w:t>
            </w:r>
            <w:r>
              <w:rPr>
                <w:lang w:eastAsia="zh-CN"/>
              </w:rPr>
              <w:br/>
            </w:r>
            <w:r>
              <w:rPr>
                <w:rFonts w:ascii="Arial Unicode MS" w:eastAsia="Arial Unicode MS" w:hAnsi="Arial Unicode MS" w:cs="Arial Unicode MS"/>
                <w:lang w:eastAsia="zh-CN"/>
              </w:rPr>
              <w:t>孙亚昕</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北京科技大学</w:t>
              <w:br/>
              <w:t>博士学位论文</w:t>
            </w:r>
            <w:r>
              <w:rPr>
                <w:rFonts w:ascii="Arial Unicode MS" w:hAnsi="Arial Unicode MS" w:eastAsia="Arial Unicode MS" w:cs="Arial Unicode MS"/>
                <w:color w:val="000000"/>
              </w:rPr>
              <w:br/>
              <w:t>使用的设备型号：TL-Pro</w:t>
            </w:r>
            <w:r>
              <w:rPr>
                <w:color w:val="000000"/>
              </w:rPr>
              <w:br/>
            </w:r>
            <w:hyperlink r:id="rId842">
              <w:r w:rsidR="00734CC3">
                <w:rPr>
                  <w:color w:val="0563C1"/>
                  <w:u w:val="single"/>
                </w:rPr>
                <w:t>DOI: 10.26945/d.cnki.gbjku.2024.000145</w:t>
              </w:r>
            </w:hyperlink>
          </w:p>
        </w:tc>
      </w:tr>
      <w:tr w:rsidR="00C44B0B" w14:paraId="3BECD9F5" w14:textId="77777777">
        <w:trPr>
          <w:cantSplit/>
        </w:trPr>
        <w:tc>
          <w:tcPr>
            <w:tcW w:w="648" w:type="dxa"/>
            <w:shd w:val="clear" w:color="auto" w:fill="F4F4F4"/>
            <w:tcMar>
              <w:top w:w="95" w:type="dxa"/>
              <w:left w:w="105" w:type="dxa"/>
              <w:bottom w:w="95" w:type="dxa"/>
              <w:right w:w="105" w:type="dxa"/>
            </w:tcMar>
          </w:tcPr>
          <w:p w14:paraId="63679DD3" w14:textId="77777777" w:rsidR="00734CC3" w:rsidRDefault="00000000">
            <w:r>
              <w:lastRenderedPageBreak/>
              <w:t>271</w:t>
            </w:r>
          </w:p>
        </w:tc>
        <w:tc>
          <w:tcPr>
            <w:tcW w:w="792" w:type="dxa"/>
            <w:shd w:val="clear" w:color="auto" w:fill="F4F4F4"/>
            <w:tcMar>
              <w:top w:w="95" w:type="dxa"/>
              <w:left w:w="105" w:type="dxa"/>
              <w:bottom w:w="95" w:type="dxa"/>
              <w:right w:w="105" w:type="dxa"/>
            </w:tcMar>
          </w:tcPr>
          <w:p w14:paraId="191E840B" w14:textId="77777777" w:rsidR="00734CC3" w:rsidRDefault="00000000">
            <w:r>
              <w:t>2024</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42BC4C0C" w14:textId="77777777" w:rsidR="00734CC3" w:rsidRDefault="00000000">
            <w:pPr>
              <w:rPr>
                <w:lang w:eastAsia="zh-CN"/>
              </w:rPr>
            </w:pPr>
            <w:r>
              <w:rPr>
                <w:rFonts w:ascii="Arial Unicode MS" w:eastAsia="Arial Unicode MS" w:hAnsi="Arial Unicode MS" w:cs="Arial Unicode MS"/>
                <w:lang w:eastAsia="zh-CN"/>
              </w:rPr>
              <w:t>纳米纤维基</w:t>
            </w:r>
            <w:r>
              <w:rPr>
                <w:lang w:eastAsia="zh-CN"/>
              </w:rPr>
              <w:t>MOFs</w:t>
            </w:r>
            <w:r>
              <w:rPr>
                <w:rFonts w:ascii="Arial Unicode MS" w:eastAsia="Arial Unicode MS" w:hAnsi="Arial Unicode MS" w:cs="Arial Unicode MS"/>
                <w:lang w:eastAsia="zh-CN"/>
              </w:rPr>
              <w:t>结构调控及其强化微生物燃料电池阴极界面氧还原</w:t>
            </w:r>
            <w:r>
              <w:rPr>
                <w:lang w:eastAsia="zh-CN"/>
              </w:rPr>
              <w:br/>
            </w:r>
            <w:r>
              <w:rPr>
                <w:rFonts w:ascii="Arial Unicode MS" w:eastAsia="Arial Unicode MS" w:hAnsi="Arial Unicode MS" w:cs="Arial Unicode MS"/>
                <w:lang w:eastAsia="zh-CN"/>
              </w:rPr>
              <w:t>李惠雨</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北京科技大学</w:t>
              <w:br/>
              <w:t>博士学位论文</w:t>
            </w:r>
            <w:r>
              <w:rPr>
                <w:rFonts w:ascii="Arial Unicode MS" w:hAnsi="Arial Unicode MS" w:eastAsia="Arial Unicode MS" w:cs="Arial Unicode MS"/>
                <w:color w:val="000000"/>
              </w:rPr>
              <w:br/>
              <w:t>使用的设备型号：TL-Pro</w:t>
            </w:r>
            <w:r>
              <w:rPr>
                <w:color w:val="000000"/>
              </w:rPr>
              <w:br/>
            </w:r>
            <w:hyperlink r:id="rId843">
              <w:r w:rsidR="00734CC3">
                <w:rPr>
                  <w:color w:val="0563C1"/>
                  <w:u w:val="single"/>
                </w:rPr>
                <w:t>DOI: 10.26945/d.cnki.gbjku.2024.000122</w:t>
              </w:r>
            </w:hyperlink>
          </w:p>
        </w:tc>
      </w:tr>
      <w:tr w:rsidR="00C44B0B" w14:paraId="7AA109CA" w14:textId="77777777">
        <w:trPr>
          <w:cantSplit/>
        </w:trPr>
        <w:tc>
          <w:tcPr>
            <w:tcW w:w="648" w:type="dxa"/>
            <w:shd w:val="clear" w:color="auto" w:fill="F4F4F4"/>
            <w:tcMar>
              <w:top w:w="95" w:type="dxa"/>
              <w:left w:w="105" w:type="dxa"/>
              <w:bottom w:w="95" w:type="dxa"/>
              <w:right w:w="105" w:type="dxa"/>
            </w:tcMar>
          </w:tcPr>
          <w:p w14:paraId="0872531D" w14:textId="77777777" w:rsidR="00734CC3" w:rsidRDefault="00000000">
            <w:r>
              <w:t>272</w:t>
            </w:r>
          </w:p>
        </w:tc>
        <w:tc>
          <w:tcPr>
            <w:tcW w:w="792" w:type="dxa"/>
            <w:shd w:val="clear" w:color="auto" w:fill="F4F4F4"/>
            <w:tcMar>
              <w:top w:w="95" w:type="dxa"/>
              <w:left w:w="105" w:type="dxa"/>
              <w:bottom w:w="95" w:type="dxa"/>
              <w:right w:w="105" w:type="dxa"/>
            </w:tcMar>
          </w:tcPr>
          <w:p w14:paraId="24EB4179"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03B92CD" w14:textId="77777777" w:rsidR="00734CC3" w:rsidRDefault="00000000">
            <w:pPr>
              <w:rPr>
                <w:lang w:eastAsia="zh-CN"/>
              </w:rPr>
            </w:pPr>
            <w:r>
              <w:rPr>
                <w:rFonts w:ascii="Arial Unicode MS" w:eastAsia="Arial Unicode MS" w:hAnsi="Arial Unicode MS" w:cs="Arial Unicode MS"/>
                <w:lang w:eastAsia="zh-CN"/>
              </w:rPr>
              <w:t>纳米纤维基层级多孔结构复合气凝胶的制备及其性能研究</w:t>
            </w:r>
            <w:r>
              <w:rPr>
                <w:lang w:eastAsia="zh-CN"/>
              </w:rPr>
              <w:br/>
            </w:r>
            <w:r>
              <w:rPr>
                <w:rFonts w:ascii="Arial Unicode MS" w:eastAsia="Arial Unicode MS" w:hAnsi="Arial Unicode MS" w:cs="Arial Unicode MS"/>
                <w:lang w:eastAsia="zh-CN"/>
              </w:rPr>
              <w:t>王强</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武汉纺织大学</w:t>
              <w:br/>
              <w:t>硕士学位论文</w:t>
            </w:r>
            <w:r>
              <w:rPr>
                <w:rFonts w:ascii="Arial Unicode MS" w:hAnsi="Arial Unicode MS" w:eastAsia="Arial Unicode MS" w:cs="Arial Unicode MS"/>
                <w:color w:val="000000"/>
              </w:rPr>
              <w:br/>
              <w:t>使用的设备型号：TL-OMNI</w:t>
            </w:r>
            <w:r>
              <w:rPr>
                <w:color w:val="000000"/>
              </w:rPr>
              <w:br/>
            </w:r>
            <w:hyperlink r:id="rId844">
              <w:r w:rsidR="00734CC3">
                <w:rPr>
                  <w:color w:val="0563C1"/>
                  <w:u w:val="single"/>
                </w:rPr>
                <w:t>DOI: 10.27698/d.cnki.gwhxj.2025.000388</w:t>
              </w:r>
            </w:hyperlink>
          </w:p>
        </w:tc>
      </w:tr>
      <w:tr w:rsidR="00C44B0B" w14:paraId="1014A04C" w14:textId="77777777">
        <w:trPr>
          <w:cantSplit/>
        </w:trPr>
        <w:tc>
          <w:tcPr>
            <w:tcW w:w="648" w:type="dxa"/>
            <w:shd w:val="clear" w:color="auto" w:fill="F4F4F4"/>
            <w:tcMar>
              <w:top w:w="95" w:type="dxa"/>
              <w:left w:w="105" w:type="dxa"/>
              <w:bottom w:w="95" w:type="dxa"/>
              <w:right w:w="105" w:type="dxa"/>
            </w:tcMar>
          </w:tcPr>
          <w:p w14:paraId="0F01875E" w14:textId="77777777" w:rsidR="00734CC3" w:rsidRDefault="00000000">
            <w:r>
              <w:t>273</w:t>
            </w:r>
          </w:p>
        </w:tc>
        <w:tc>
          <w:tcPr>
            <w:tcW w:w="792" w:type="dxa"/>
            <w:shd w:val="clear" w:color="auto" w:fill="F4F4F4"/>
            <w:tcMar>
              <w:top w:w="95" w:type="dxa"/>
              <w:left w:w="105" w:type="dxa"/>
              <w:bottom w:w="95" w:type="dxa"/>
              <w:right w:w="105" w:type="dxa"/>
            </w:tcMar>
          </w:tcPr>
          <w:p w14:paraId="48B2D3BA" w14:textId="77777777" w:rsidR="00734CC3" w:rsidRDefault="00000000">
            <w:r>
              <w:t>2025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F71515A" w14:textId="77777777" w:rsidR="00734CC3" w:rsidRDefault="00000000">
            <w:pPr>
              <w:rPr>
                <w:lang w:eastAsia="zh-CN"/>
              </w:rPr>
            </w:pPr>
            <w:r>
              <w:rPr>
                <w:rFonts w:ascii="Arial Unicode MS" w:eastAsia="Arial Unicode MS" w:hAnsi="Arial Unicode MS" w:cs="Arial Unicode MS"/>
                <w:lang w:eastAsia="zh-CN"/>
              </w:rPr>
              <w:t>纳米纤维基比色</w:t>
            </w:r>
            <w:r>
              <w:rPr>
                <w:lang w:eastAsia="zh-CN"/>
              </w:rPr>
              <w:t>_</w:t>
            </w:r>
            <w:r>
              <w:rPr>
                <w:rFonts w:ascii="Arial Unicode MS" w:eastAsia="Arial Unicode MS" w:hAnsi="Arial Unicode MS" w:cs="Arial Unicode MS"/>
                <w:lang w:eastAsia="zh-CN"/>
              </w:rPr>
              <w:t>荧光传感材料的构建及其致病菌检测应用研究</w:t>
            </w:r>
            <w:r>
              <w:rPr>
                <w:lang w:eastAsia="zh-CN"/>
              </w:rPr>
              <w:br/>
            </w:r>
            <w:r>
              <w:rPr>
                <w:rFonts w:ascii="Arial Unicode MS" w:eastAsia="Arial Unicode MS" w:hAnsi="Arial Unicode MS" w:cs="Arial Unicode MS"/>
                <w:lang w:eastAsia="zh-CN"/>
              </w:rPr>
              <w:t>张雯丹</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使用的设备型号：TL-Pro-BM</w:t>
            </w:r>
            <w:r>
              <w:rPr>
                <w:color w:val="000000"/>
              </w:rPr>
              <w:br/>
            </w:r>
            <w:hyperlink r:id="rId845">
              <w:r w:rsidR="00734CC3">
                <w:rPr>
                  <w:color w:val="0563C1"/>
                  <w:u w:val="single"/>
                </w:rPr>
                <w:t>DOI: 10.27012/d.cnki.gdhuu.2025.001951</w:t>
              </w:r>
            </w:hyperlink>
          </w:p>
        </w:tc>
      </w:tr>
      <w:tr w:rsidR="00C44B0B" w14:paraId="34A12FC6" w14:textId="77777777">
        <w:trPr>
          <w:cantSplit/>
        </w:trPr>
        <w:tc>
          <w:tcPr>
            <w:tcW w:w="648" w:type="dxa"/>
            <w:shd w:val="clear" w:color="auto" w:fill="F4F4F4"/>
            <w:tcMar>
              <w:top w:w="95" w:type="dxa"/>
              <w:left w:w="105" w:type="dxa"/>
              <w:bottom w:w="95" w:type="dxa"/>
              <w:right w:w="105" w:type="dxa"/>
            </w:tcMar>
          </w:tcPr>
          <w:p w14:paraId="02562CE6" w14:textId="77777777" w:rsidR="00734CC3" w:rsidRDefault="00000000">
            <w:r>
              <w:t>274</w:t>
            </w:r>
          </w:p>
        </w:tc>
        <w:tc>
          <w:tcPr>
            <w:tcW w:w="792" w:type="dxa"/>
            <w:shd w:val="clear" w:color="auto" w:fill="F4F4F4"/>
            <w:tcMar>
              <w:top w:w="95" w:type="dxa"/>
              <w:left w:w="105" w:type="dxa"/>
              <w:bottom w:w="95" w:type="dxa"/>
              <w:right w:w="105" w:type="dxa"/>
            </w:tcMar>
          </w:tcPr>
          <w:p w14:paraId="3F052A41" w14:textId="77777777" w:rsidR="00734CC3" w:rsidRDefault="00000000">
            <w:r>
              <w:t>—</w:t>
            </w:r>
            <w:r>
              <w:br/>
            </w:r>
            <w:r>
              <w:rPr>
                <w:rFonts w:ascii="Arial Unicode MS" w:eastAsia="Arial Unicode MS" w:hAnsi="Arial Unicode MS" w:cs="Arial Unicode MS"/>
              </w:rPr>
              <w:t>论文</w:t>
            </w:r>
          </w:p>
        </w:tc>
        <w:tc>
          <w:tcPr>
            <w:tcW w:w="4320" w:type="dxa"/>
            <w:shd w:val="clear" w:color="auto" w:fill="F4F4F4"/>
            <w:tcMar>
              <w:top w:w="95" w:type="dxa"/>
              <w:left w:w="105" w:type="dxa"/>
              <w:bottom w:w="95" w:type="dxa"/>
              <w:right w:w="105" w:type="dxa"/>
            </w:tcMar>
          </w:tcPr>
          <w:p w14:paraId="4432CA05" w14:textId="77777777" w:rsidR="00734CC3" w:rsidRDefault="00000000">
            <w:pPr>
              <w:rPr>
                <w:lang w:eastAsia="zh-CN"/>
              </w:rPr>
            </w:pPr>
            <w:r>
              <w:rPr>
                <w:lang w:eastAsia="zh-CN"/>
              </w:rPr>
              <w:t>Al_2O_3</w:t>
            </w:r>
            <w:r>
              <w:rPr>
                <w:rFonts w:ascii="Arial Unicode MS" w:eastAsia="Arial Unicode MS" w:hAnsi="Arial Unicode MS" w:cs="Arial Unicode MS"/>
                <w:lang w:eastAsia="zh-CN"/>
              </w:rPr>
              <w:t>用量对聚四氟乙烯</w:t>
            </w:r>
            <w:r>
              <w:rPr>
                <w:lang w:eastAsia="zh-CN"/>
              </w:rPr>
              <w:t>_Al_2O_3</w:t>
            </w:r>
            <w:r>
              <w:rPr>
                <w:rFonts w:ascii="Arial Unicode MS" w:eastAsia="Arial Unicode MS" w:hAnsi="Arial Unicode MS" w:cs="Arial Unicode MS"/>
                <w:lang w:eastAsia="zh-CN"/>
              </w:rPr>
              <w:t>复合疏水纤维膜性能的影响</w:t>
            </w:r>
            <w:r>
              <w:rPr>
                <w:lang w:eastAsia="zh-CN"/>
              </w:rPr>
              <w:br/>
            </w:r>
            <w:r>
              <w:rPr>
                <w:rFonts w:ascii="Arial Unicode MS" w:eastAsia="Arial Unicode MS" w:hAnsi="Arial Unicode MS" w:cs="Arial Unicode MS"/>
                <w:lang w:eastAsia="zh-CN"/>
              </w:rPr>
              <w:t>赵金国</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期刊论文</w:t>
            </w:r>
            <w:r>
              <w:rPr>
                <w:color w:val="000000"/>
              </w:rPr>
              <w:br/>
            </w:r>
            <w:hyperlink r:id="rId846">
              <w:r w:rsidR="00734CC3">
                <w:rPr>
                  <w:color w:val="0563C1"/>
                  <w:u w:val="single"/>
                </w:rPr>
                <w:t>DOI: 10.19333/j.mfkj.20220600405</w:t>
              </w:r>
            </w:hyperlink>
          </w:p>
        </w:tc>
      </w:tr>
      <w:tr w:rsidR="00C44B0B" w14:paraId="247C192F" w14:textId="77777777">
        <w:trPr>
          <w:cantSplit/>
        </w:trPr>
        <w:tc>
          <w:tcPr>
            <w:tcW w:w="648" w:type="dxa"/>
            <w:shd w:val="clear" w:color="auto" w:fill="F4F4F4"/>
            <w:tcMar>
              <w:top w:w="95" w:type="dxa"/>
              <w:left w:w="105" w:type="dxa"/>
              <w:bottom w:w="95" w:type="dxa"/>
              <w:right w:w="105" w:type="dxa"/>
            </w:tcMar>
          </w:tcPr>
          <w:p w14:paraId="26B28D88" w14:textId="77777777" w:rsidR="00734CC3" w:rsidRDefault="00000000">
            <w:r>
              <w:t>275</w:t>
            </w:r>
          </w:p>
        </w:tc>
        <w:tc>
          <w:tcPr>
            <w:tcW w:w="792" w:type="dxa"/>
            <w:shd w:val="clear" w:color="auto" w:fill="F4F4F4"/>
            <w:tcMar>
              <w:top w:w="95" w:type="dxa"/>
              <w:left w:w="105" w:type="dxa"/>
              <w:bottom w:w="95" w:type="dxa"/>
              <w:right w:w="105" w:type="dxa"/>
            </w:tcMar>
          </w:tcPr>
          <w:p w14:paraId="2AEC62A4" w14:textId="77777777" w:rsidR="00734CC3" w:rsidRDefault="00000000">
            <w:r>
              <w:t>2023</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4990E4F3" w14:textId="77777777" w:rsidR="00734CC3" w:rsidRDefault="00000000">
            <w:pPr>
              <w:rPr>
                <w:lang w:eastAsia="zh-CN"/>
              </w:rPr>
            </w:pPr>
            <w:r>
              <w:rPr>
                <w:lang w:eastAsia="zh-CN"/>
              </w:rPr>
              <w:t>CB</w:t>
            </w:r>
            <w:r>
              <w:rPr>
                <w:rFonts w:ascii="Arial Unicode MS" w:eastAsia="Arial Unicode MS" w:hAnsi="Arial Unicode MS" w:cs="Arial Unicode MS"/>
                <w:lang w:eastAsia="zh-CN"/>
              </w:rPr>
              <w:t>对静纺</w:t>
            </w:r>
            <w:r>
              <w:rPr>
                <w:lang w:eastAsia="zh-CN"/>
              </w:rPr>
              <w:t>PAN_TiO_2</w:t>
            </w:r>
            <w:r>
              <w:rPr>
                <w:rFonts w:ascii="Arial Unicode MS" w:eastAsia="Arial Unicode MS" w:hAnsi="Arial Unicode MS" w:cs="Arial Unicode MS"/>
                <w:lang w:eastAsia="zh-CN"/>
              </w:rPr>
              <w:t>复合膜微观形貌及亲水性能的影响</w:t>
            </w:r>
            <w:r>
              <w:rPr>
                <w:lang w:eastAsia="zh-CN"/>
              </w:rPr>
              <w:br/>
            </w:r>
            <w:r>
              <w:rPr>
                <w:rFonts w:ascii="Arial Unicode MS" w:eastAsia="Arial Unicode MS" w:hAnsi="Arial Unicode MS" w:cs="Arial Unicode MS"/>
                <w:lang w:eastAsia="zh-CN"/>
              </w:rPr>
              <w:t>克力木</w:t>
            </w:r>
            <w:r>
              <w:rPr>
                <w:lang w:eastAsia="zh-CN"/>
              </w:rPr>
              <w:t>·</w:t>
            </w:r>
            <w:r>
              <w:rPr>
                <w:rFonts w:ascii="Arial Unicode MS" w:eastAsia="Arial Unicode MS" w:hAnsi="Arial Unicode MS" w:cs="Arial Unicode MS"/>
                <w:lang w:eastAsia="zh-CN"/>
              </w:rPr>
              <w:t>吐鲁干</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期刊论文</w:t>
            </w:r>
            <w:r>
              <w:rPr>
                <w:color w:val="000000"/>
              </w:rPr>
              <w:br/>
            </w:r>
            <w:hyperlink r:id="rId847">
              <w:r w:rsidR="00734CC3">
                <w:rPr>
                  <w:rFonts w:ascii="Arial Unicode MS" w:eastAsia="Arial Unicode MS" w:hAnsi="Arial Unicode MS" w:cs="Arial Unicode MS"/>
                  <w:color w:val="0563C1"/>
                  <w:u w:val="single"/>
                </w:rPr>
                <w:t>知网公开详情：</w:t>
              </w:r>
              <w:r w:rsidR="00734CC3">
                <w:rPr>
                  <w:color w:val="0563C1"/>
                  <w:u w:val="single"/>
                </w:rPr>
                <w:t>SULA202302005</w:t>
              </w:r>
            </w:hyperlink>
          </w:p>
        </w:tc>
      </w:tr>
      <w:tr w:rsidR="00C44B0B" w14:paraId="1C75158F" w14:textId="77777777">
        <w:trPr>
          <w:cantSplit/>
        </w:trPr>
        <w:tc>
          <w:tcPr>
            <w:tcW w:w="648" w:type="dxa"/>
            <w:shd w:val="clear" w:color="auto" w:fill="F4F4F4"/>
            <w:tcMar>
              <w:top w:w="95" w:type="dxa"/>
              <w:left w:w="105" w:type="dxa"/>
              <w:bottom w:w="95" w:type="dxa"/>
              <w:right w:w="105" w:type="dxa"/>
            </w:tcMar>
          </w:tcPr>
          <w:p w14:paraId="47DEDB6B" w14:textId="77777777" w:rsidR="00734CC3" w:rsidRDefault="00000000">
            <w:r>
              <w:t>276</w:t>
            </w:r>
          </w:p>
        </w:tc>
        <w:tc>
          <w:tcPr>
            <w:tcW w:w="792" w:type="dxa"/>
            <w:shd w:val="clear" w:color="auto" w:fill="F4F4F4"/>
            <w:tcMar>
              <w:top w:w="95" w:type="dxa"/>
              <w:left w:w="105" w:type="dxa"/>
              <w:bottom w:w="95" w:type="dxa"/>
              <w:right w:w="105" w:type="dxa"/>
            </w:tcMar>
          </w:tcPr>
          <w:p w14:paraId="4B946C51"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80C2E1A" w14:textId="77777777" w:rsidR="00734CC3" w:rsidRDefault="00000000">
            <w:pPr>
              <w:rPr>
                <w:lang w:eastAsia="zh-CN"/>
              </w:rPr>
            </w:pPr>
            <w:r>
              <w:rPr>
                <w:lang w:eastAsia="zh-CN"/>
              </w:rPr>
              <w:t>CB</w:t>
            </w:r>
            <w:r>
              <w:rPr>
                <w:rFonts w:ascii="Arial Unicode MS" w:eastAsia="Arial Unicode MS" w:hAnsi="Arial Unicode MS" w:cs="Arial Unicode MS"/>
                <w:lang w:eastAsia="zh-CN"/>
              </w:rPr>
              <w:t>掺杂木质素</w:t>
            </w:r>
            <w:r>
              <w:rPr>
                <w:lang w:eastAsia="zh-CN"/>
              </w:rPr>
              <w:t>_PAN</w:t>
            </w:r>
            <w:r>
              <w:rPr>
                <w:rFonts w:ascii="Arial Unicode MS" w:eastAsia="Arial Unicode MS" w:hAnsi="Arial Unicode MS" w:cs="Arial Unicode MS"/>
                <w:lang w:eastAsia="zh-CN"/>
              </w:rPr>
              <w:t>碳纳米纤维的制备及电化学性能研究</w:t>
            </w:r>
            <w:r>
              <w:rPr>
                <w:lang w:eastAsia="zh-CN"/>
              </w:rPr>
              <w:br/>
            </w:r>
            <w:r>
              <w:rPr>
                <w:rFonts w:ascii="Arial Unicode MS" w:eastAsia="Arial Unicode MS" w:hAnsi="Arial Unicode MS" w:cs="Arial Unicode MS"/>
                <w:lang w:eastAsia="zh-CN"/>
              </w:rPr>
              <w:t>张尊娥</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硕士学位论文</w:t>
            </w:r>
            <w:r>
              <w:rPr>
                <w:rFonts w:ascii="Arial Unicode MS" w:hAnsi="Arial Unicode MS" w:eastAsia="Arial Unicode MS" w:cs="Arial Unicode MS"/>
                <w:color w:val="000000"/>
              </w:rPr>
              <w:br/>
              <w:t>使用的设备型号：TL-BM-300</w:t>
            </w:r>
            <w:r>
              <w:rPr>
                <w:color w:val="000000"/>
              </w:rPr>
              <w:br/>
            </w:r>
            <w:hyperlink r:id="rId848">
              <w:r w:rsidR="00734CC3">
                <w:rPr>
                  <w:color w:val="0563C1"/>
                  <w:u w:val="single"/>
                </w:rPr>
                <w:t>DOI: 10.27429/d.cnki.gxjdu.2022.001272</w:t>
              </w:r>
            </w:hyperlink>
          </w:p>
        </w:tc>
      </w:tr>
      <w:tr w:rsidR="00C44B0B" w14:paraId="6E80164F" w14:textId="77777777">
        <w:trPr>
          <w:cantSplit/>
        </w:trPr>
        <w:tc>
          <w:tcPr>
            <w:tcW w:w="648" w:type="dxa"/>
            <w:shd w:val="clear" w:color="auto" w:fill="F4F4F4"/>
            <w:tcMar>
              <w:top w:w="95" w:type="dxa"/>
              <w:left w:w="105" w:type="dxa"/>
              <w:bottom w:w="95" w:type="dxa"/>
              <w:right w:w="105" w:type="dxa"/>
            </w:tcMar>
          </w:tcPr>
          <w:p w14:paraId="52C8CBB7" w14:textId="77777777" w:rsidR="00734CC3" w:rsidRDefault="00000000">
            <w:r>
              <w:t>277</w:t>
            </w:r>
          </w:p>
        </w:tc>
        <w:tc>
          <w:tcPr>
            <w:tcW w:w="792" w:type="dxa"/>
            <w:shd w:val="clear" w:color="auto" w:fill="F4F4F4"/>
            <w:tcMar>
              <w:top w:w="95" w:type="dxa"/>
              <w:left w:w="105" w:type="dxa"/>
              <w:bottom w:w="95" w:type="dxa"/>
              <w:right w:w="105" w:type="dxa"/>
            </w:tcMar>
          </w:tcPr>
          <w:p w14:paraId="7C3C113B" w14:textId="77777777" w:rsidR="00734CC3" w:rsidRDefault="00000000">
            <w:r>
              <w:t>2022</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276DF7E6" w14:textId="77777777" w:rsidR="00734CC3" w:rsidRDefault="00000000">
            <w:r>
              <w:t>CoFe_2O_4@C</w:t>
            </w:r>
            <w:r>
              <w:rPr>
                <w:rFonts w:ascii="Arial Unicode MS" w:eastAsia="Arial Unicode MS" w:hAnsi="Arial Unicode MS" w:cs="Arial Unicode MS"/>
              </w:rPr>
              <w:t>复合纳米纤维膜作为自支撑锂离子电池负极</w:t>
            </w:r>
            <w:r>
              <w:br/>
            </w:r>
            <w:r>
              <w:rPr>
                <w:rFonts w:ascii="Arial Unicode MS" w:eastAsia="Arial Unicode MS" w:hAnsi="Arial Unicode MS" w:cs="Arial Unicode MS"/>
              </w:rPr>
              <w:t>赵婷婷</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江苏科技大学</w:t>
              <w:br/>
              <w:t>期刊论文</w:t>
            </w:r>
            <w:r>
              <w:rPr>
                <w:rFonts w:ascii="Arial Unicode MS" w:hAnsi="Arial Unicode MS" w:eastAsia="Arial Unicode MS" w:cs="Arial Unicode MS"/>
                <w:color w:val="000000"/>
              </w:rPr>
              <w:br/>
              <w:t>使用的设备型号：TL-01</w:t>
            </w:r>
            <w:r>
              <w:rPr>
                <w:color w:val="000000"/>
              </w:rPr>
              <w:br/>
            </w:r>
            <w:hyperlink r:id="rId849">
              <w:r w:rsidR="00734CC3">
                <w:rPr>
                  <w:color w:val="0563C1"/>
                  <w:u w:val="single"/>
                </w:rPr>
                <w:t>DOI: 10.13801/j.cnki.fhclxb.20220530.001</w:t>
              </w:r>
            </w:hyperlink>
          </w:p>
        </w:tc>
      </w:tr>
      <w:tr w:rsidR="00C44B0B" w14:paraId="1BDD1736" w14:textId="77777777">
        <w:trPr>
          <w:cantSplit/>
        </w:trPr>
        <w:tc>
          <w:tcPr>
            <w:tcW w:w="648" w:type="dxa"/>
            <w:shd w:val="clear" w:color="auto" w:fill="F4F4F4"/>
            <w:tcMar>
              <w:top w:w="95" w:type="dxa"/>
              <w:left w:w="105" w:type="dxa"/>
              <w:bottom w:w="95" w:type="dxa"/>
              <w:right w:w="105" w:type="dxa"/>
            </w:tcMar>
          </w:tcPr>
          <w:p w14:paraId="42E4D234" w14:textId="77777777" w:rsidR="00734CC3" w:rsidRDefault="00000000">
            <w:r>
              <w:t>278</w:t>
            </w:r>
          </w:p>
        </w:tc>
        <w:tc>
          <w:tcPr>
            <w:tcW w:w="792" w:type="dxa"/>
            <w:shd w:val="clear" w:color="auto" w:fill="F4F4F4"/>
            <w:tcMar>
              <w:top w:w="95" w:type="dxa"/>
              <w:left w:w="105" w:type="dxa"/>
              <w:bottom w:w="95" w:type="dxa"/>
              <w:right w:w="105" w:type="dxa"/>
            </w:tcMar>
          </w:tcPr>
          <w:p w14:paraId="5F60F852"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26233D0E" w14:textId="77777777" w:rsidR="00734CC3" w:rsidRDefault="00000000">
            <w:pPr>
              <w:rPr>
                <w:lang w:eastAsia="zh-CN"/>
              </w:rPr>
            </w:pPr>
            <w:r>
              <w:rPr>
                <w:lang w:eastAsia="zh-CN"/>
              </w:rPr>
              <w:t>Cs_xWO_3_</w:t>
            </w:r>
            <w:r>
              <w:rPr>
                <w:rFonts w:ascii="Arial Unicode MS" w:eastAsia="Arial Unicode MS" w:hAnsi="Arial Unicode MS" w:cs="Arial Unicode MS"/>
                <w:lang w:eastAsia="zh-CN"/>
              </w:rPr>
              <w:t>水凝胶复合材料的制备及其结构和性能研究</w:t>
            </w:r>
            <w:r>
              <w:rPr>
                <w:lang w:eastAsia="zh-CN"/>
              </w:rPr>
              <w:br/>
            </w:r>
            <w:r>
              <w:rPr>
                <w:rFonts w:ascii="Arial Unicode MS" w:eastAsia="Arial Unicode MS" w:hAnsi="Arial Unicode MS" w:cs="Arial Unicode MS"/>
                <w:lang w:eastAsia="zh-CN"/>
              </w:rPr>
              <w:t>田紫薇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使用的设备型号：TL-Pro-BM</w:t>
            </w:r>
            <w:r>
              <w:rPr>
                <w:color w:val="000000"/>
              </w:rPr>
              <w:br/>
            </w:r>
            <w:hyperlink r:id="rId850">
              <w:r w:rsidR="00734CC3">
                <w:rPr>
                  <w:color w:val="0563C1"/>
                  <w:u w:val="single"/>
                </w:rPr>
                <w:t>DOI: 10.26992/d.cnki.gdlqc.2023.000177</w:t>
              </w:r>
            </w:hyperlink>
          </w:p>
        </w:tc>
      </w:tr>
      <w:tr w:rsidR="00C44B0B" w14:paraId="05E49628" w14:textId="77777777">
        <w:trPr>
          <w:cantSplit/>
        </w:trPr>
        <w:tc>
          <w:tcPr>
            <w:tcW w:w="648" w:type="dxa"/>
            <w:shd w:val="clear" w:color="auto" w:fill="F4F4F4"/>
            <w:tcMar>
              <w:top w:w="95" w:type="dxa"/>
              <w:left w:w="105" w:type="dxa"/>
              <w:bottom w:w="95" w:type="dxa"/>
              <w:right w:w="105" w:type="dxa"/>
            </w:tcMar>
          </w:tcPr>
          <w:p w14:paraId="0BD0219A" w14:textId="77777777" w:rsidR="00734CC3" w:rsidRDefault="00000000">
            <w:r>
              <w:t>279</w:t>
            </w:r>
          </w:p>
        </w:tc>
        <w:tc>
          <w:tcPr>
            <w:tcW w:w="792" w:type="dxa"/>
            <w:shd w:val="clear" w:color="auto" w:fill="F4F4F4"/>
            <w:tcMar>
              <w:top w:w="95" w:type="dxa"/>
              <w:left w:w="105" w:type="dxa"/>
              <w:bottom w:w="95" w:type="dxa"/>
              <w:right w:w="105" w:type="dxa"/>
            </w:tcMar>
          </w:tcPr>
          <w:p w14:paraId="4AA5C026"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3C95C47" w14:textId="77777777" w:rsidR="00734CC3" w:rsidRDefault="00000000">
            <w:pPr>
              <w:rPr>
                <w:lang w:eastAsia="zh-CN"/>
              </w:rPr>
            </w:pPr>
            <w:r>
              <w:rPr>
                <w:lang w:eastAsia="zh-CN"/>
              </w:rPr>
              <w:t>LPSCl</w:t>
            </w:r>
            <w:r>
              <w:rPr>
                <w:rFonts w:ascii="Arial Unicode MS" w:eastAsia="Arial Unicode MS" w:hAnsi="Arial Unicode MS" w:cs="Arial Unicode MS"/>
                <w:lang w:eastAsia="zh-CN"/>
              </w:rPr>
              <w:t>系硫化物固态电解质的可控制备及电化学性能研究</w:t>
            </w:r>
            <w:r>
              <w:rPr>
                <w:lang w:eastAsia="zh-CN"/>
              </w:rPr>
              <w:br/>
            </w:r>
            <w:r>
              <w:rPr>
                <w:rFonts w:ascii="Arial Unicode MS" w:eastAsia="Arial Unicode MS" w:hAnsi="Arial Unicode MS" w:cs="Arial Unicode MS"/>
                <w:lang w:eastAsia="zh-CN"/>
              </w:rPr>
              <w:t>颜佳伟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w:t>
            </w:r>
            <w:r>
              <w:rPr>
                <w:color w:val="000000"/>
              </w:rPr>
              <w:br/>
            </w:r>
            <w:hyperlink r:id="rId851">
              <w:r w:rsidR="00734CC3">
                <w:rPr>
                  <w:color w:val="0563C1"/>
                  <w:u w:val="single"/>
                </w:rPr>
                <w:t>DOI: 10.27321/d.cnki.gszdu.2022.000668</w:t>
              </w:r>
            </w:hyperlink>
          </w:p>
        </w:tc>
      </w:tr>
      <w:tr w:rsidR="00C44B0B" w14:paraId="3584193D" w14:textId="77777777">
        <w:trPr>
          <w:cantSplit/>
        </w:trPr>
        <w:tc>
          <w:tcPr>
            <w:tcW w:w="648" w:type="dxa"/>
            <w:shd w:val="clear" w:color="auto" w:fill="F4F4F4"/>
            <w:tcMar>
              <w:top w:w="95" w:type="dxa"/>
              <w:left w:w="105" w:type="dxa"/>
              <w:bottom w:w="95" w:type="dxa"/>
              <w:right w:w="105" w:type="dxa"/>
            </w:tcMar>
          </w:tcPr>
          <w:p w14:paraId="2D612AEA" w14:textId="77777777" w:rsidR="00734CC3" w:rsidRDefault="00000000">
            <w:r>
              <w:lastRenderedPageBreak/>
              <w:t>280</w:t>
            </w:r>
          </w:p>
        </w:tc>
        <w:tc>
          <w:tcPr>
            <w:tcW w:w="792" w:type="dxa"/>
            <w:shd w:val="clear" w:color="auto" w:fill="F4F4F4"/>
            <w:tcMar>
              <w:top w:w="95" w:type="dxa"/>
              <w:left w:w="105" w:type="dxa"/>
              <w:bottom w:w="95" w:type="dxa"/>
              <w:right w:w="105" w:type="dxa"/>
            </w:tcMar>
          </w:tcPr>
          <w:p w14:paraId="03B81732" w14:textId="77777777" w:rsidR="00734CC3" w:rsidRDefault="00000000">
            <w:r>
              <w:t>2023</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485E97E1" w14:textId="77777777" w:rsidR="00734CC3" w:rsidRDefault="00000000">
            <w:pPr>
              <w:rPr>
                <w:lang w:eastAsia="zh-CN"/>
              </w:rPr>
            </w:pPr>
            <w:r>
              <w:rPr>
                <w:lang w:eastAsia="zh-CN"/>
              </w:rPr>
              <w:t>Li_6Zr_2O_7</w:t>
            </w:r>
            <w:r>
              <w:rPr>
                <w:rFonts w:ascii="Arial Unicode MS" w:eastAsia="Arial Unicode MS" w:hAnsi="Arial Unicode MS" w:cs="Arial Unicode MS"/>
                <w:lang w:eastAsia="zh-CN"/>
              </w:rPr>
              <w:t>陶瓷粉体的高温固相法和静电纺丝法制备及结构分析</w:t>
            </w:r>
            <w:r>
              <w:rPr>
                <w:lang w:eastAsia="zh-CN"/>
              </w:rPr>
              <w:br/>
            </w:r>
            <w:r>
              <w:rPr>
                <w:rFonts w:ascii="Arial Unicode MS" w:eastAsia="Arial Unicode MS" w:hAnsi="Arial Unicode MS" w:cs="Arial Unicode MS"/>
                <w:lang w:eastAsia="zh-CN"/>
              </w:rPr>
              <w:t>张曼</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西华师范大学</w:t>
              <w:br/>
              <w:t>期刊论文</w:t>
            </w:r>
            <w:r>
              <w:rPr>
                <w:color w:val="000000"/>
              </w:rPr>
              <w:br/>
            </w:r>
            <w:hyperlink r:id="rId852">
              <w:r w:rsidR="00734CC3">
                <w:rPr>
                  <w:color w:val="0563C1"/>
                  <w:u w:val="single"/>
                </w:rPr>
                <w:t>DOI: 10.16521/j.cnki.issn.1001-9642.2023.09.005</w:t>
              </w:r>
            </w:hyperlink>
          </w:p>
        </w:tc>
      </w:tr>
      <w:tr w:rsidR="00C44B0B" w14:paraId="0EE87CB2" w14:textId="77777777">
        <w:trPr>
          <w:cantSplit/>
        </w:trPr>
        <w:tc>
          <w:tcPr>
            <w:tcW w:w="648" w:type="dxa"/>
            <w:shd w:val="clear" w:color="auto" w:fill="F4F4F4"/>
            <w:tcMar>
              <w:top w:w="95" w:type="dxa"/>
              <w:left w:w="105" w:type="dxa"/>
              <w:bottom w:w="95" w:type="dxa"/>
              <w:right w:w="105" w:type="dxa"/>
            </w:tcMar>
          </w:tcPr>
          <w:p w14:paraId="27C9194C" w14:textId="77777777" w:rsidR="00734CC3" w:rsidRDefault="00000000">
            <w:r>
              <w:t>281</w:t>
            </w:r>
          </w:p>
        </w:tc>
        <w:tc>
          <w:tcPr>
            <w:tcW w:w="792" w:type="dxa"/>
            <w:shd w:val="clear" w:color="auto" w:fill="F4F4F4"/>
            <w:tcMar>
              <w:top w:w="95" w:type="dxa"/>
              <w:left w:w="105" w:type="dxa"/>
              <w:bottom w:w="95" w:type="dxa"/>
              <w:right w:w="105" w:type="dxa"/>
            </w:tcMar>
          </w:tcPr>
          <w:p w14:paraId="68DC2DCE"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61D636B0" w14:textId="77777777" w:rsidR="00734CC3" w:rsidRDefault="00000000">
            <w:pPr>
              <w:rPr>
                <w:lang w:eastAsia="zh-CN"/>
              </w:rPr>
            </w:pPr>
            <w:r>
              <w:rPr>
                <w:lang w:eastAsia="zh-CN"/>
              </w:rPr>
              <w:t>MOS</w:t>
            </w:r>
            <w:r>
              <w:rPr>
                <w:rFonts w:ascii="Arial Unicode MS" w:eastAsia="Arial Unicode MS" w:hAnsi="Arial Unicode MS" w:cs="Arial Unicode MS"/>
                <w:lang w:eastAsia="zh-CN"/>
              </w:rPr>
              <w:t>传感器阵列的多组分气体检测特性研究</w:t>
            </w:r>
            <w:r>
              <w:rPr>
                <w:lang w:eastAsia="zh-CN"/>
              </w:rPr>
              <w:br/>
            </w:r>
            <w:r>
              <w:rPr>
                <w:rFonts w:ascii="Arial Unicode MS" w:eastAsia="Arial Unicode MS" w:hAnsi="Arial Unicode MS" w:cs="Arial Unicode MS"/>
                <w:lang w:eastAsia="zh-CN"/>
              </w:rPr>
              <w:t>宋伟楠</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使用的设备型号：TL-Pro-BM</w:t>
            </w:r>
            <w:r>
              <w:rPr>
                <w:color w:val="000000"/>
              </w:rPr>
              <w:br/>
            </w:r>
            <w:hyperlink r:id="rId853">
              <w:r w:rsidR="00734CC3">
                <w:rPr>
                  <w:color w:val="0563C1"/>
                  <w:u w:val="single"/>
                </w:rPr>
                <w:t>DOI: 10.26992/d.cnki.gdlqc.2022.000540</w:t>
              </w:r>
            </w:hyperlink>
          </w:p>
        </w:tc>
      </w:tr>
      <w:tr w:rsidR="00C44B0B" w14:paraId="5A548AFA" w14:textId="77777777">
        <w:trPr>
          <w:cantSplit/>
        </w:trPr>
        <w:tc>
          <w:tcPr>
            <w:tcW w:w="648" w:type="dxa"/>
            <w:shd w:val="clear" w:color="auto" w:fill="F4F4F4"/>
            <w:tcMar>
              <w:top w:w="95" w:type="dxa"/>
              <w:left w:w="105" w:type="dxa"/>
              <w:bottom w:w="95" w:type="dxa"/>
              <w:right w:w="105" w:type="dxa"/>
            </w:tcMar>
          </w:tcPr>
          <w:p w14:paraId="08048039" w14:textId="77777777" w:rsidR="00734CC3" w:rsidRDefault="00000000">
            <w:r>
              <w:t>282</w:t>
            </w:r>
          </w:p>
        </w:tc>
        <w:tc>
          <w:tcPr>
            <w:tcW w:w="792" w:type="dxa"/>
            <w:shd w:val="clear" w:color="auto" w:fill="F4F4F4"/>
            <w:tcMar>
              <w:top w:w="95" w:type="dxa"/>
              <w:left w:w="105" w:type="dxa"/>
              <w:bottom w:w="95" w:type="dxa"/>
              <w:right w:w="105" w:type="dxa"/>
            </w:tcMar>
          </w:tcPr>
          <w:p w14:paraId="2FB7D018" w14:textId="77777777" w:rsidR="00734CC3" w:rsidRDefault="00000000">
            <w:r>
              <w:t>2022</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39B6E3D6" w14:textId="77777777" w:rsidR="00734CC3" w:rsidRDefault="00000000">
            <w:pPr>
              <w:rPr>
                <w:lang w:eastAsia="zh-CN"/>
              </w:rPr>
            </w:pPr>
            <w:r>
              <w:rPr>
                <w:lang w:eastAsia="zh-CN"/>
              </w:rPr>
              <w:t>PAA_PVA</w:t>
            </w:r>
            <w:r>
              <w:rPr>
                <w:rFonts w:ascii="Arial Unicode MS" w:eastAsia="Arial Unicode MS" w:hAnsi="Arial Unicode MS" w:cs="Arial Unicode MS"/>
                <w:lang w:eastAsia="zh-CN"/>
              </w:rPr>
              <w:t>复合纳米纤维膜的制备与吸湿性能研究</w:t>
            </w:r>
            <w:r>
              <w:rPr>
                <w:lang w:eastAsia="zh-CN"/>
              </w:rPr>
              <w:br/>
            </w:r>
            <w:r>
              <w:rPr>
                <w:rFonts w:ascii="Arial Unicode MS" w:eastAsia="Arial Unicode MS" w:hAnsi="Arial Unicode MS" w:cs="Arial Unicode MS"/>
                <w:lang w:eastAsia="zh-CN"/>
              </w:rPr>
              <w:t>孟维丹</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北京服装学院</w:t>
              <w:br/>
              <w:t>期刊论文</w:t>
            </w:r>
            <w:r>
              <w:rPr>
                <w:color w:val="000000"/>
              </w:rPr>
              <w:br/>
            </w:r>
            <w:hyperlink r:id="rId854">
              <w:r w:rsidR="00734CC3">
                <w:rPr>
                  <w:color w:val="0563C1"/>
                  <w:u w:val="single"/>
                </w:rPr>
                <w:t>DOI: 10.16454/j.cnki.issn.1001-0564.2022.01.002</w:t>
              </w:r>
            </w:hyperlink>
          </w:p>
        </w:tc>
      </w:tr>
      <w:tr w:rsidR="00C44B0B" w14:paraId="7568FB8D" w14:textId="77777777">
        <w:trPr>
          <w:cantSplit/>
        </w:trPr>
        <w:tc>
          <w:tcPr>
            <w:tcW w:w="648" w:type="dxa"/>
            <w:shd w:val="clear" w:color="auto" w:fill="F4F4F4"/>
            <w:tcMar>
              <w:top w:w="95" w:type="dxa"/>
              <w:left w:w="105" w:type="dxa"/>
              <w:bottom w:w="95" w:type="dxa"/>
              <w:right w:w="105" w:type="dxa"/>
            </w:tcMar>
          </w:tcPr>
          <w:p w14:paraId="78648D41" w14:textId="77777777" w:rsidR="00734CC3" w:rsidRDefault="00000000">
            <w:r>
              <w:t>283</w:t>
            </w:r>
          </w:p>
        </w:tc>
        <w:tc>
          <w:tcPr>
            <w:tcW w:w="792" w:type="dxa"/>
            <w:shd w:val="clear" w:color="auto" w:fill="F4F4F4"/>
            <w:tcMar>
              <w:top w:w="95" w:type="dxa"/>
              <w:left w:w="105" w:type="dxa"/>
              <w:bottom w:w="95" w:type="dxa"/>
              <w:right w:w="105" w:type="dxa"/>
            </w:tcMar>
          </w:tcPr>
          <w:p w14:paraId="448C0128"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A152FD3" w14:textId="77777777" w:rsidR="00734CC3" w:rsidRDefault="00000000">
            <w:r>
              <w:t>PAN_SiO_2@PU</w:t>
            </w:r>
            <w:r>
              <w:rPr>
                <w:rFonts w:ascii="Arial Unicode MS" w:eastAsia="Arial Unicode MS" w:hAnsi="Arial Unicode MS" w:cs="Arial Unicode MS"/>
              </w:rPr>
              <w:t>皮芯复合纳米纤维膜的制备及防水透湿性能研究</w:t>
            </w:r>
            <w:r>
              <w:br/>
            </w:r>
            <w:r>
              <w:rPr>
                <w:rFonts w:ascii="Arial Unicode MS" w:eastAsia="Arial Unicode MS" w:hAnsi="Arial Unicode MS" w:cs="Arial Unicode MS"/>
              </w:rPr>
              <w:t>易雨青</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西安交通大学</w:t>
              <w:br/>
              <w:t>硕士学位论文</w:t>
            </w:r>
            <w:r>
              <w:rPr>
                <w:color w:val="000000"/>
              </w:rPr>
              <w:br/>
            </w:r>
            <w:hyperlink r:id="rId855">
              <w:r w:rsidR="00734CC3">
                <w:rPr>
                  <w:color w:val="0563C1"/>
                  <w:u w:val="single"/>
                </w:rPr>
                <w:t>DOI: 10.27786/d.cnki.gzjlg.2023.000813</w:t>
              </w:r>
            </w:hyperlink>
          </w:p>
        </w:tc>
      </w:tr>
      <w:tr w:rsidR="00C44B0B" w14:paraId="2D1DE2F7" w14:textId="77777777">
        <w:trPr>
          <w:cantSplit/>
        </w:trPr>
        <w:tc>
          <w:tcPr>
            <w:tcW w:w="648" w:type="dxa"/>
            <w:shd w:val="clear" w:color="auto" w:fill="F4F4F4"/>
            <w:tcMar>
              <w:top w:w="95" w:type="dxa"/>
              <w:left w:w="105" w:type="dxa"/>
              <w:bottom w:w="95" w:type="dxa"/>
              <w:right w:w="105" w:type="dxa"/>
            </w:tcMar>
          </w:tcPr>
          <w:p w14:paraId="57874F73" w14:textId="77777777" w:rsidR="00734CC3" w:rsidRDefault="00000000">
            <w:r>
              <w:t>284</w:t>
            </w:r>
          </w:p>
        </w:tc>
        <w:tc>
          <w:tcPr>
            <w:tcW w:w="792" w:type="dxa"/>
            <w:shd w:val="clear" w:color="auto" w:fill="F4F4F4"/>
            <w:tcMar>
              <w:top w:w="95" w:type="dxa"/>
              <w:left w:w="105" w:type="dxa"/>
              <w:bottom w:w="95" w:type="dxa"/>
              <w:right w:w="105" w:type="dxa"/>
            </w:tcMar>
          </w:tcPr>
          <w:p w14:paraId="7CFFD8F3"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E32CAE0" w14:textId="77777777" w:rsidR="00734CC3" w:rsidRDefault="00000000">
            <w:pPr>
              <w:rPr>
                <w:lang w:eastAsia="zh-CN"/>
              </w:rPr>
            </w:pPr>
            <w:r>
              <w:rPr>
                <w:lang w:eastAsia="zh-CN"/>
              </w:rPr>
              <w:t>PAN</w:t>
            </w:r>
            <w:r>
              <w:rPr>
                <w:rFonts w:ascii="Arial Unicode MS" w:eastAsia="Arial Unicode MS" w:hAnsi="Arial Unicode MS" w:cs="Arial Unicode MS"/>
                <w:lang w:eastAsia="zh-CN"/>
              </w:rPr>
              <w:t>基中空多孔碳纳米纤维的制备及性能表征</w:t>
            </w:r>
            <w:r>
              <w:rPr>
                <w:lang w:eastAsia="zh-CN"/>
              </w:rPr>
              <w:br/>
            </w:r>
            <w:r>
              <w:rPr>
                <w:rFonts w:ascii="Arial Unicode MS" w:eastAsia="Arial Unicode MS" w:hAnsi="Arial Unicode MS" w:cs="Arial Unicode MS"/>
                <w:lang w:eastAsia="zh-CN"/>
              </w:rPr>
              <w:t>付鹏飞</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天津工业大学</w:t>
              <w:br/>
              <w:t>硕士学位论文</w:t>
            </w:r>
            <w:r>
              <w:rPr>
                <w:rFonts w:ascii="Arial Unicode MS" w:hAnsi="Arial Unicode MS" w:eastAsia="Arial Unicode MS" w:cs="Arial Unicode MS"/>
                <w:color w:val="000000"/>
              </w:rPr>
              <w:br/>
              <w:t>使用的设备型号：TL-F6</w:t>
            </w:r>
            <w:r>
              <w:rPr>
                <w:color w:val="000000"/>
              </w:rPr>
              <w:br/>
            </w:r>
            <w:hyperlink r:id="rId856">
              <w:r w:rsidR="00734CC3">
                <w:rPr>
                  <w:color w:val="0563C1"/>
                  <w:u w:val="single"/>
                </w:rPr>
                <w:t>DOI: 10.27357/d.cnki.gtgyu.2023.000059</w:t>
              </w:r>
            </w:hyperlink>
          </w:p>
        </w:tc>
      </w:tr>
      <w:tr w:rsidR="00C44B0B" w14:paraId="4B40E9DD" w14:textId="77777777">
        <w:trPr>
          <w:cantSplit/>
        </w:trPr>
        <w:tc>
          <w:tcPr>
            <w:tcW w:w="648" w:type="dxa"/>
            <w:shd w:val="clear" w:color="auto" w:fill="F4F4F4"/>
            <w:tcMar>
              <w:top w:w="95" w:type="dxa"/>
              <w:left w:w="105" w:type="dxa"/>
              <w:bottom w:w="95" w:type="dxa"/>
              <w:right w:w="105" w:type="dxa"/>
            </w:tcMar>
          </w:tcPr>
          <w:p w14:paraId="6E98F013" w14:textId="77777777" w:rsidR="00734CC3" w:rsidRDefault="00000000">
            <w:r>
              <w:t>285</w:t>
            </w:r>
          </w:p>
        </w:tc>
        <w:tc>
          <w:tcPr>
            <w:tcW w:w="792" w:type="dxa"/>
            <w:shd w:val="clear" w:color="auto" w:fill="F4F4F4"/>
            <w:tcMar>
              <w:top w:w="95" w:type="dxa"/>
              <w:left w:w="105" w:type="dxa"/>
              <w:bottom w:w="95" w:type="dxa"/>
              <w:right w:w="105" w:type="dxa"/>
            </w:tcMar>
          </w:tcPr>
          <w:p w14:paraId="7C3EFAA4"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7225B71" w14:textId="77777777" w:rsidR="00734CC3" w:rsidRDefault="00000000">
            <w:pPr>
              <w:rPr>
                <w:lang w:eastAsia="zh-CN"/>
              </w:rPr>
            </w:pPr>
            <w:r>
              <w:rPr>
                <w:lang w:eastAsia="zh-CN"/>
              </w:rPr>
              <w:t>PCL</w:t>
            </w:r>
            <w:r>
              <w:rPr>
                <w:rFonts w:ascii="Arial Unicode MS" w:eastAsia="Arial Unicode MS" w:hAnsi="Arial Unicode MS" w:cs="Arial Unicode MS"/>
                <w:lang w:eastAsia="zh-CN"/>
              </w:rPr>
              <w:t>纤维直径及粗糙表面对巨噬细胞行为影响的研究</w:t>
            </w:r>
            <w:r>
              <w:rPr>
                <w:lang w:eastAsia="zh-CN"/>
              </w:rPr>
              <w:br/>
            </w:r>
            <w:r>
              <w:rPr>
                <w:rFonts w:ascii="Arial Unicode MS" w:eastAsia="Arial Unicode MS" w:hAnsi="Arial Unicode MS" w:cs="Arial Unicode MS"/>
                <w:lang w:eastAsia="zh-CN"/>
              </w:rPr>
              <w:t>张荣妍</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w:t>
            </w:r>
            <w:r>
              <w:rPr>
                <w:color w:val="000000"/>
              </w:rPr>
              <w:br/>
            </w:r>
            <w:hyperlink r:id="rId857">
              <w:r w:rsidR="00734CC3">
                <w:rPr>
                  <w:color w:val="0563C1"/>
                  <w:u w:val="single"/>
                </w:rPr>
                <w:t>DOI: 10.27012/d.cnki.gdhuu.2022.001622</w:t>
              </w:r>
            </w:hyperlink>
          </w:p>
        </w:tc>
      </w:tr>
      <w:tr w:rsidR="00C44B0B" w14:paraId="4DCCC794" w14:textId="77777777">
        <w:trPr>
          <w:cantSplit/>
        </w:trPr>
        <w:tc>
          <w:tcPr>
            <w:tcW w:w="648" w:type="dxa"/>
            <w:shd w:val="clear" w:color="auto" w:fill="F4F4F4"/>
            <w:tcMar>
              <w:top w:w="95" w:type="dxa"/>
              <w:left w:w="105" w:type="dxa"/>
              <w:bottom w:w="95" w:type="dxa"/>
              <w:right w:w="105" w:type="dxa"/>
            </w:tcMar>
          </w:tcPr>
          <w:p w14:paraId="1458A66B" w14:textId="77777777" w:rsidR="00734CC3" w:rsidRDefault="00000000">
            <w:r>
              <w:t>286</w:t>
            </w:r>
          </w:p>
        </w:tc>
        <w:tc>
          <w:tcPr>
            <w:tcW w:w="792" w:type="dxa"/>
            <w:shd w:val="clear" w:color="auto" w:fill="F4F4F4"/>
            <w:tcMar>
              <w:top w:w="95" w:type="dxa"/>
              <w:left w:w="105" w:type="dxa"/>
              <w:bottom w:w="95" w:type="dxa"/>
              <w:right w:w="105" w:type="dxa"/>
            </w:tcMar>
          </w:tcPr>
          <w:p w14:paraId="27F51643"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063D572" w14:textId="77777777" w:rsidR="00734CC3" w:rsidRDefault="00000000">
            <w:pPr>
              <w:rPr>
                <w:lang w:eastAsia="zh-CN"/>
              </w:rPr>
            </w:pPr>
            <w:r>
              <w:rPr>
                <w:lang w:eastAsia="zh-CN"/>
              </w:rPr>
              <w:t>POSS</w:t>
            </w:r>
            <w:r>
              <w:rPr>
                <w:rFonts w:ascii="Arial Unicode MS" w:eastAsia="Arial Unicode MS" w:hAnsi="Arial Unicode MS" w:cs="Arial Unicode MS"/>
                <w:lang w:eastAsia="zh-CN"/>
              </w:rPr>
              <w:t>基潜香体的合成及在静电纺纤维芳香改性中的应用</w:t>
            </w:r>
            <w:r>
              <w:rPr>
                <w:lang w:eastAsia="zh-CN"/>
              </w:rPr>
              <w:br/>
            </w:r>
            <w:r>
              <w:rPr>
                <w:rFonts w:ascii="Arial Unicode MS" w:eastAsia="Arial Unicode MS" w:hAnsi="Arial Unicode MS" w:cs="Arial Unicode MS"/>
                <w:lang w:eastAsia="zh-CN"/>
              </w:rPr>
              <w:t>张麒康</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使用的设备型号：TL-01</w:t>
            </w:r>
            <w:r>
              <w:rPr>
                <w:color w:val="000000"/>
              </w:rPr>
              <w:br/>
            </w:r>
            <w:hyperlink r:id="rId858">
              <w:r w:rsidR="00734CC3">
                <w:rPr>
                  <w:color w:val="0563C1"/>
                  <w:u w:val="single"/>
                </w:rPr>
                <w:t>DOI: 10.27012/d.cnki.gdhuu.2022.002272</w:t>
              </w:r>
            </w:hyperlink>
          </w:p>
        </w:tc>
      </w:tr>
      <w:tr w:rsidR="00C44B0B" w14:paraId="29517D50" w14:textId="77777777">
        <w:trPr>
          <w:cantSplit/>
        </w:trPr>
        <w:tc>
          <w:tcPr>
            <w:tcW w:w="648" w:type="dxa"/>
            <w:shd w:val="clear" w:color="auto" w:fill="F4F4F4"/>
            <w:tcMar>
              <w:top w:w="95" w:type="dxa"/>
              <w:left w:w="105" w:type="dxa"/>
              <w:bottom w:w="95" w:type="dxa"/>
              <w:right w:w="105" w:type="dxa"/>
            </w:tcMar>
          </w:tcPr>
          <w:p w14:paraId="44116265" w14:textId="77777777" w:rsidR="00734CC3" w:rsidRDefault="00000000">
            <w:r>
              <w:t>287</w:t>
            </w:r>
          </w:p>
        </w:tc>
        <w:tc>
          <w:tcPr>
            <w:tcW w:w="792" w:type="dxa"/>
            <w:shd w:val="clear" w:color="auto" w:fill="F4F4F4"/>
            <w:tcMar>
              <w:top w:w="95" w:type="dxa"/>
              <w:left w:w="105" w:type="dxa"/>
              <w:bottom w:w="95" w:type="dxa"/>
              <w:right w:w="105" w:type="dxa"/>
            </w:tcMar>
          </w:tcPr>
          <w:p w14:paraId="69F8A2BE" w14:textId="77777777" w:rsidR="00734CC3" w:rsidRDefault="00000000">
            <w:r>
              <w:t>—</w:t>
            </w:r>
            <w:r>
              <w:br/>
            </w:r>
            <w:r>
              <w:rPr>
                <w:rFonts w:ascii="Arial Unicode MS" w:eastAsia="Arial Unicode MS" w:hAnsi="Arial Unicode MS" w:cs="Arial Unicode MS"/>
              </w:rPr>
              <w:t>论文</w:t>
            </w:r>
          </w:p>
        </w:tc>
        <w:tc>
          <w:tcPr>
            <w:tcW w:w="4320" w:type="dxa"/>
            <w:shd w:val="clear" w:color="auto" w:fill="F4F4F4"/>
            <w:tcMar>
              <w:top w:w="95" w:type="dxa"/>
              <w:left w:w="105" w:type="dxa"/>
              <w:bottom w:w="95" w:type="dxa"/>
              <w:right w:w="105" w:type="dxa"/>
            </w:tcMar>
          </w:tcPr>
          <w:p w14:paraId="02883C01" w14:textId="77777777" w:rsidR="00734CC3" w:rsidRDefault="00000000">
            <w:pPr>
              <w:rPr>
                <w:lang w:eastAsia="zh-CN"/>
              </w:rPr>
            </w:pPr>
            <w:r>
              <w:rPr>
                <w:lang w:eastAsia="zh-CN"/>
              </w:rPr>
              <w:t>PVA_SiO_2_GO</w:t>
            </w:r>
            <w:r>
              <w:rPr>
                <w:rFonts w:ascii="Arial Unicode MS" w:eastAsia="Arial Unicode MS" w:hAnsi="Arial Unicode MS" w:cs="Arial Unicode MS"/>
                <w:lang w:eastAsia="zh-CN"/>
              </w:rPr>
              <w:t>复合夹层结构纳滤膜的制备及其性能</w:t>
            </w:r>
            <w:r>
              <w:rPr>
                <w:lang w:eastAsia="zh-CN"/>
              </w:rPr>
              <w:br/>
            </w:r>
            <w:r>
              <w:rPr>
                <w:rFonts w:ascii="Arial Unicode MS" w:eastAsia="Arial Unicode MS" w:hAnsi="Arial Unicode MS" w:cs="Arial Unicode MS"/>
                <w:lang w:eastAsia="zh-CN"/>
              </w:rPr>
              <w:t>刘扬</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西安工程大学</w:t>
              <w:br/>
              <w:t>期刊论文</w:t>
            </w:r>
            <w:r>
              <w:rPr>
                <w:color w:val="000000"/>
              </w:rPr>
              <w:br/>
            </w:r>
            <w:hyperlink r:id="rId859">
              <w:r w:rsidR="00734CC3">
                <w:rPr>
                  <w:color w:val="0563C1"/>
                  <w:u w:val="single"/>
                </w:rPr>
                <w:t>DOI: 10.19398/j.att.202105026</w:t>
              </w:r>
            </w:hyperlink>
          </w:p>
        </w:tc>
      </w:tr>
      <w:tr w:rsidR="00C44B0B" w14:paraId="15B7A728" w14:textId="77777777">
        <w:trPr>
          <w:cantSplit/>
        </w:trPr>
        <w:tc>
          <w:tcPr>
            <w:tcW w:w="648" w:type="dxa"/>
            <w:shd w:val="clear" w:color="auto" w:fill="F4F4F4"/>
            <w:tcMar>
              <w:top w:w="95" w:type="dxa"/>
              <w:left w:w="105" w:type="dxa"/>
              <w:bottom w:w="95" w:type="dxa"/>
              <w:right w:w="105" w:type="dxa"/>
            </w:tcMar>
          </w:tcPr>
          <w:p w14:paraId="364123E1" w14:textId="77777777" w:rsidR="00734CC3" w:rsidRDefault="00000000">
            <w:r>
              <w:t>288</w:t>
            </w:r>
          </w:p>
        </w:tc>
        <w:tc>
          <w:tcPr>
            <w:tcW w:w="792" w:type="dxa"/>
            <w:shd w:val="clear" w:color="auto" w:fill="F4F4F4"/>
            <w:tcMar>
              <w:top w:w="95" w:type="dxa"/>
              <w:left w:w="105" w:type="dxa"/>
              <w:bottom w:w="95" w:type="dxa"/>
              <w:right w:w="105" w:type="dxa"/>
            </w:tcMar>
          </w:tcPr>
          <w:p w14:paraId="7C0A42F4" w14:textId="77777777" w:rsidR="00734CC3" w:rsidRDefault="00000000">
            <w:r>
              <w:t>2023</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30B79123" w14:textId="77777777" w:rsidR="00734CC3" w:rsidRDefault="00000000">
            <w:pPr>
              <w:rPr>
                <w:lang w:eastAsia="zh-CN"/>
              </w:rPr>
            </w:pPr>
            <w:r>
              <w:rPr>
                <w:lang w:eastAsia="zh-CN"/>
              </w:rPr>
              <w:t>PVA</w:t>
            </w:r>
            <w:r>
              <w:rPr>
                <w:rFonts w:ascii="Arial Unicode MS" w:eastAsia="Arial Unicode MS" w:hAnsi="Arial Unicode MS" w:cs="Arial Unicode MS"/>
                <w:lang w:eastAsia="zh-CN"/>
              </w:rPr>
              <w:t>与</w:t>
            </w:r>
            <w:r>
              <w:rPr>
                <w:lang w:eastAsia="zh-CN"/>
              </w:rPr>
              <w:t>PTFE</w:t>
            </w:r>
            <w:r>
              <w:rPr>
                <w:rFonts w:ascii="Arial Unicode MS" w:eastAsia="Arial Unicode MS" w:hAnsi="Arial Unicode MS" w:cs="Arial Unicode MS"/>
                <w:lang w:eastAsia="zh-CN"/>
              </w:rPr>
              <w:t>质量比对</w:t>
            </w:r>
            <w:r>
              <w:rPr>
                <w:lang w:eastAsia="zh-CN"/>
              </w:rPr>
              <w:t>PTFE_PVA</w:t>
            </w:r>
            <w:r>
              <w:rPr>
                <w:rFonts w:ascii="Arial Unicode MS" w:eastAsia="Arial Unicode MS" w:hAnsi="Arial Unicode MS" w:cs="Arial Unicode MS"/>
                <w:lang w:eastAsia="zh-CN"/>
              </w:rPr>
              <w:t>纤维膜形貌和性能的影响</w:t>
            </w:r>
            <w:r>
              <w:rPr>
                <w:lang w:eastAsia="zh-CN"/>
              </w:rPr>
              <w:br/>
            </w:r>
            <w:r>
              <w:rPr>
                <w:rFonts w:ascii="Arial Unicode MS" w:eastAsia="Arial Unicode MS" w:hAnsi="Arial Unicode MS" w:cs="Arial Unicode MS"/>
                <w:lang w:eastAsia="zh-CN"/>
              </w:rPr>
              <w:t>张晨阳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期刊论文</w:t>
            </w:r>
            <w:r>
              <w:rPr>
                <w:rFonts w:ascii="Arial Unicode MS" w:hAnsi="Arial Unicode MS" w:eastAsia="Arial Unicode MS" w:cs="Arial Unicode MS"/>
                <w:color w:val="000000"/>
              </w:rPr>
              <w:br/>
              <w:t>使用的设备型号：TL-BM-300</w:t>
            </w:r>
            <w:r>
              <w:rPr>
                <w:color w:val="000000"/>
              </w:rPr>
              <w:br/>
            </w:r>
            <w:hyperlink r:id="rId860">
              <w:r w:rsidR="00734CC3">
                <w:rPr>
                  <w:color w:val="0563C1"/>
                  <w:u w:val="single"/>
                </w:rPr>
                <w:t>DOI: 10.19817/j.cnki.issn1006-3536.2023.08.017</w:t>
              </w:r>
            </w:hyperlink>
          </w:p>
        </w:tc>
      </w:tr>
      <w:tr w:rsidR="00C44B0B" w14:paraId="1D1396B1" w14:textId="77777777">
        <w:trPr>
          <w:cantSplit/>
        </w:trPr>
        <w:tc>
          <w:tcPr>
            <w:tcW w:w="648" w:type="dxa"/>
            <w:shd w:val="clear" w:color="auto" w:fill="F4F4F4"/>
            <w:tcMar>
              <w:top w:w="95" w:type="dxa"/>
              <w:left w:w="105" w:type="dxa"/>
              <w:bottom w:w="95" w:type="dxa"/>
              <w:right w:w="105" w:type="dxa"/>
            </w:tcMar>
          </w:tcPr>
          <w:p w14:paraId="41946CBE" w14:textId="77777777" w:rsidR="00734CC3" w:rsidRDefault="00000000">
            <w:r>
              <w:lastRenderedPageBreak/>
              <w:t>289</w:t>
            </w:r>
          </w:p>
        </w:tc>
        <w:tc>
          <w:tcPr>
            <w:tcW w:w="792" w:type="dxa"/>
            <w:shd w:val="clear" w:color="auto" w:fill="F4F4F4"/>
            <w:tcMar>
              <w:top w:w="95" w:type="dxa"/>
              <w:left w:w="105" w:type="dxa"/>
              <w:bottom w:w="95" w:type="dxa"/>
              <w:right w:w="105" w:type="dxa"/>
            </w:tcMar>
          </w:tcPr>
          <w:p w14:paraId="761C8C3D"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03CEA7C" w14:textId="77777777" w:rsidR="00734CC3" w:rsidRDefault="00000000">
            <w:pPr>
              <w:rPr>
                <w:lang w:eastAsia="zh-CN"/>
              </w:rPr>
            </w:pPr>
            <w:r>
              <w:rPr>
                <w:lang w:eastAsia="zh-CN"/>
              </w:rPr>
              <w:t>PVA</w:t>
            </w:r>
            <w:r>
              <w:rPr>
                <w:rFonts w:ascii="Arial Unicode MS" w:eastAsia="Arial Unicode MS" w:hAnsi="Arial Unicode MS" w:cs="Arial Unicode MS"/>
                <w:lang w:eastAsia="zh-CN"/>
              </w:rPr>
              <w:t>基医用复合敷料的构建及糖尿病伤口愈合应用</w:t>
            </w:r>
            <w:r>
              <w:rPr>
                <w:lang w:eastAsia="zh-CN"/>
              </w:rPr>
              <w:br/>
            </w:r>
            <w:r>
              <w:rPr>
                <w:rFonts w:ascii="Arial Unicode MS" w:eastAsia="Arial Unicode MS" w:hAnsi="Arial Unicode MS" w:cs="Arial Unicode MS"/>
                <w:lang w:eastAsia="zh-CN"/>
              </w:rPr>
              <w:t>廖敏健</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华南农业大学</w:t>
              <w:br/>
              <w:t>硕士学位论文</w:t>
            </w:r>
            <w:r>
              <w:rPr>
                <w:rFonts w:ascii="Arial Unicode MS" w:hAnsi="Arial Unicode MS" w:eastAsia="Arial Unicode MS" w:cs="Arial Unicode MS"/>
                <w:color w:val="000000"/>
              </w:rPr>
              <w:br/>
              <w:t>使用的设备型号：TL-01、TL-F6</w:t>
            </w:r>
            <w:r>
              <w:rPr>
                <w:color w:val="000000"/>
              </w:rPr>
              <w:br/>
            </w:r>
            <w:hyperlink r:id="rId861">
              <w:r w:rsidR="00734CC3">
                <w:rPr>
                  <w:color w:val="0563C1"/>
                  <w:u w:val="single"/>
                </w:rPr>
                <w:t>DOI: 10.27152/d.cnki.ghanu.2023.000646</w:t>
              </w:r>
            </w:hyperlink>
          </w:p>
        </w:tc>
      </w:tr>
      <w:tr w:rsidR="00C44B0B" w14:paraId="62C18192" w14:textId="77777777">
        <w:trPr>
          <w:cantSplit/>
        </w:trPr>
        <w:tc>
          <w:tcPr>
            <w:tcW w:w="648" w:type="dxa"/>
            <w:shd w:val="clear" w:color="auto" w:fill="F4F4F4"/>
            <w:tcMar>
              <w:top w:w="95" w:type="dxa"/>
              <w:left w:w="105" w:type="dxa"/>
              <w:bottom w:w="95" w:type="dxa"/>
              <w:right w:w="105" w:type="dxa"/>
            </w:tcMar>
          </w:tcPr>
          <w:p w14:paraId="1388D41A" w14:textId="77777777" w:rsidR="00734CC3" w:rsidRDefault="00000000">
            <w:r>
              <w:t>290</w:t>
            </w:r>
          </w:p>
        </w:tc>
        <w:tc>
          <w:tcPr>
            <w:tcW w:w="792" w:type="dxa"/>
            <w:shd w:val="clear" w:color="auto" w:fill="F4F4F4"/>
            <w:tcMar>
              <w:top w:w="95" w:type="dxa"/>
              <w:left w:w="105" w:type="dxa"/>
              <w:bottom w:w="95" w:type="dxa"/>
              <w:right w:w="105" w:type="dxa"/>
            </w:tcMar>
          </w:tcPr>
          <w:p w14:paraId="033DAE15"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04C1DCA" w14:textId="77777777" w:rsidR="00734CC3" w:rsidRDefault="00000000">
            <w:pPr>
              <w:rPr>
                <w:lang w:eastAsia="zh-CN"/>
              </w:rPr>
            </w:pPr>
            <w:r>
              <w:rPr>
                <w:lang w:eastAsia="zh-CN"/>
              </w:rPr>
              <w:t>PVA</w:t>
            </w:r>
            <w:r>
              <w:rPr>
                <w:rFonts w:ascii="Arial Unicode MS" w:eastAsia="Arial Unicode MS" w:hAnsi="Arial Unicode MS" w:cs="Arial Unicode MS"/>
                <w:lang w:eastAsia="zh-CN"/>
              </w:rPr>
              <w:t>基核壳相变纤维的制备及储热性能研究</w:t>
            </w:r>
            <w:r>
              <w:rPr>
                <w:lang w:eastAsia="zh-CN"/>
              </w:rPr>
              <w:br/>
            </w:r>
            <w:r>
              <w:rPr>
                <w:rFonts w:ascii="Arial Unicode MS" w:eastAsia="Arial Unicode MS" w:hAnsi="Arial Unicode MS" w:cs="Arial Unicode MS"/>
                <w:lang w:eastAsia="zh-CN"/>
              </w:rPr>
              <w:t>艾红</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武汉理工大学</w:t>
              <w:br/>
              <w:t>硕士学位论文</w:t>
            </w:r>
            <w:r>
              <w:rPr>
                <w:rFonts w:ascii="Arial Unicode MS" w:hAnsi="Arial Unicode MS" w:eastAsia="Arial Unicode MS" w:cs="Arial Unicode MS"/>
                <w:color w:val="000000"/>
              </w:rPr>
              <w:br/>
              <w:t>使用的设备型号：TL-01</w:t>
            </w:r>
            <w:r>
              <w:rPr>
                <w:color w:val="000000"/>
              </w:rPr>
              <w:br/>
            </w:r>
            <w:hyperlink r:id="rId862">
              <w:r w:rsidR="00734CC3">
                <w:rPr>
                  <w:color w:val="0563C1"/>
                  <w:u w:val="single"/>
                </w:rPr>
                <w:t>DOI: 10.27381/d.cnki.gwlgu.2022.001121</w:t>
              </w:r>
            </w:hyperlink>
          </w:p>
        </w:tc>
      </w:tr>
      <w:tr w:rsidR="00C44B0B" w14:paraId="6B931DEB" w14:textId="77777777">
        <w:trPr>
          <w:cantSplit/>
        </w:trPr>
        <w:tc>
          <w:tcPr>
            <w:tcW w:w="648" w:type="dxa"/>
            <w:shd w:val="clear" w:color="auto" w:fill="F4F4F4"/>
            <w:tcMar>
              <w:top w:w="95" w:type="dxa"/>
              <w:left w:w="105" w:type="dxa"/>
              <w:bottom w:w="95" w:type="dxa"/>
              <w:right w:w="105" w:type="dxa"/>
            </w:tcMar>
          </w:tcPr>
          <w:p w14:paraId="34949F4C" w14:textId="77777777" w:rsidR="00734CC3" w:rsidRDefault="00000000">
            <w:r>
              <w:t>291</w:t>
            </w:r>
          </w:p>
        </w:tc>
        <w:tc>
          <w:tcPr>
            <w:tcW w:w="792" w:type="dxa"/>
            <w:shd w:val="clear" w:color="auto" w:fill="F4F4F4"/>
            <w:tcMar>
              <w:top w:w="95" w:type="dxa"/>
              <w:left w:w="105" w:type="dxa"/>
              <w:bottom w:w="95" w:type="dxa"/>
              <w:right w:w="105" w:type="dxa"/>
            </w:tcMar>
          </w:tcPr>
          <w:p w14:paraId="44AFF79B" w14:textId="77777777" w:rsidR="00734CC3" w:rsidRDefault="00000000">
            <w:r>
              <w:t>2022</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2DBADCB6" w14:textId="77777777" w:rsidR="00734CC3" w:rsidRDefault="00000000">
            <w:pPr>
              <w:rPr>
                <w:lang w:eastAsia="zh-CN"/>
              </w:rPr>
            </w:pPr>
            <w:r>
              <w:rPr>
                <w:lang w:eastAsia="zh-CN"/>
              </w:rPr>
              <w:t>PVA</w:t>
            </w:r>
            <w:r>
              <w:rPr>
                <w:rFonts w:ascii="Arial Unicode MS" w:eastAsia="Arial Unicode MS" w:hAnsi="Arial Unicode MS" w:cs="Arial Unicode MS"/>
                <w:lang w:eastAsia="zh-CN"/>
              </w:rPr>
              <w:t>水溶液浓度对</w:t>
            </w:r>
            <w:r>
              <w:rPr>
                <w:lang w:eastAsia="zh-CN"/>
              </w:rPr>
              <w:t>PTFE</w:t>
            </w:r>
            <w:r>
              <w:rPr>
                <w:rFonts w:ascii="Arial Unicode MS" w:eastAsia="Arial Unicode MS" w:hAnsi="Arial Unicode MS" w:cs="Arial Unicode MS"/>
                <w:lang w:eastAsia="zh-CN"/>
              </w:rPr>
              <w:t>纤维膜形貌与性能的影响</w:t>
            </w:r>
            <w:r>
              <w:rPr>
                <w:lang w:eastAsia="zh-CN"/>
              </w:rPr>
              <w:br/>
            </w:r>
            <w:r>
              <w:rPr>
                <w:rFonts w:ascii="Arial Unicode MS" w:eastAsia="Arial Unicode MS" w:hAnsi="Arial Unicode MS" w:cs="Arial Unicode MS"/>
                <w:lang w:eastAsia="zh-CN"/>
              </w:rPr>
              <w:t>张晨阳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北京科技大学</w:t>
              <w:br/>
              <w:t>期刊论文</w:t>
            </w:r>
            <w:r>
              <w:rPr>
                <w:color w:val="000000"/>
              </w:rPr>
              <w:br/>
            </w:r>
            <w:hyperlink r:id="rId863">
              <w:r w:rsidR="00734CC3">
                <w:rPr>
                  <w:color w:val="0563C1"/>
                  <w:u w:val="single"/>
                </w:rPr>
                <w:t>DOI: 10.19817/j.cnki.issn1006-3536.2022.11.013</w:t>
              </w:r>
            </w:hyperlink>
          </w:p>
        </w:tc>
      </w:tr>
      <w:tr w:rsidR="00C44B0B" w14:paraId="7E9178CE" w14:textId="77777777">
        <w:trPr>
          <w:cantSplit/>
        </w:trPr>
        <w:tc>
          <w:tcPr>
            <w:tcW w:w="648" w:type="dxa"/>
            <w:shd w:val="clear" w:color="auto" w:fill="F4F4F4"/>
            <w:tcMar>
              <w:top w:w="95" w:type="dxa"/>
              <w:left w:w="105" w:type="dxa"/>
              <w:bottom w:w="95" w:type="dxa"/>
              <w:right w:w="105" w:type="dxa"/>
            </w:tcMar>
          </w:tcPr>
          <w:p w14:paraId="05EFAC0C" w14:textId="77777777" w:rsidR="00734CC3" w:rsidRDefault="00000000">
            <w:r>
              <w:t>292</w:t>
            </w:r>
          </w:p>
        </w:tc>
        <w:tc>
          <w:tcPr>
            <w:tcW w:w="792" w:type="dxa"/>
            <w:shd w:val="clear" w:color="auto" w:fill="F4F4F4"/>
            <w:tcMar>
              <w:top w:w="95" w:type="dxa"/>
              <w:left w:w="105" w:type="dxa"/>
              <w:bottom w:w="95" w:type="dxa"/>
              <w:right w:w="105" w:type="dxa"/>
            </w:tcMar>
          </w:tcPr>
          <w:p w14:paraId="56A7FC95"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591D120" w14:textId="77777777" w:rsidR="00734CC3" w:rsidRDefault="00000000">
            <w:r>
              <w:t>PVDF-PVA</w:t>
            </w:r>
            <w:r>
              <w:rPr>
                <w:rFonts w:ascii="Arial Unicode MS" w:eastAsia="Arial Unicode MS" w:hAnsi="Arial Unicode MS" w:cs="Arial Unicode MS"/>
              </w:rPr>
              <w:t>复合膜制备及性能研究</w:t>
            </w:r>
            <w:r>
              <w:br/>
            </w:r>
            <w:r>
              <w:rPr>
                <w:rFonts w:ascii="Arial Unicode MS" w:eastAsia="Arial Unicode MS" w:hAnsi="Arial Unicode MS" w:cs="Arial Unicode MS"/>
              </w:rPr>
              <w:t>王波</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硕士学位论文</w:t>
            </w:r>
            <w:r>
              <w:rPr>
                <w:rFonts w:ascii="Arial Unicode MS" w:hAnsi="Arial Unicode MS" w:eastAsia="Arial Unicode MS" w:cs="Arial Unicode MS"/>
                <w:color w:val="000000"/>
              </w:rPr>
              <w:br/>
              <w:t>使用的设备型号：TL-BM-300</w:t>
            </w:r>
            <w:r>
              <w:rPr>
                <w:color w:val="000000"/>
              </w:rPr>
              <w:br/>
            </w:r>
            <w:hyperlink r:id="rId864">
              <w:r w:rsidR="00734CC3">
                <w:rPr>
                  <w:color w:val="0563C1"/>
                  <w:u w:val="single"/>
                </w:rPr>
                <w:t>DOI: 10.27429/d.cnki.gxjdu.2022.001737</w:t>
              </w:r>
            </w:hyperlink>
          </w:p>
        </w:tc>
      </w:tr>
      <w:tr w:rsidR="00C44B0B" w14:paraId="18800032" w14:textId="77777777">
        <w:trPr>
          <w:cantSplit/>
        </w:trPr>
        <w:tc>
          <w:tcPr>
            <w:tcW w:w="648" w:type="dxa"/>
            <w:shd w:val="clear" w:color="auto" w:fill="F4F4F4"/>
            <w:tcMar>
              <w:top w:w="95" w:type="dxa"/>
              <w:left w:w="105" w:type="dxa"/>
              <w:bottom w:w="95" w:type="dxa"/>
              <w:right w:w="105" w:type="dxa"/>
            </w:tcMar>
          </w:tcPr>
          <w:p w14:paraId="2DD46C1A" w14:textId="77777777" w:rsidR="00734CC3" w:rsidRDefault="00000000">
            <w:r>
              <w:t>293</w:t>
            </w:r>
          </w:p>
        </w:tc>
        <w:tc>
          <w:tcPr>
            <w:tcW w:w="792" w:type="dxa"/>
            <w:shd w:val="clear" w:color="auto" w:fill="F4F4F4"/>
            <w:tcMar>
              <w:top w:w="95" w:type="dxa"/>
              <w:left w:w="105" w:type="dxa"/>
              <w:bottom w:w="95" w:type="dxa"/>
              <w:right w:w="105" w:type="dxa"/>
            </w:tcMar>
          </w:tcPr>
          <w:p w14:paraId="4943DF43"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BD8E18F" w14:textId="77777777" w:rsidR="00734CC3" w:rsidRDefault="00000000">
            <w:pPr>
              <w:rPr>
                <w:lang w:eastAsia="zh-CN"/>
              </w:rPr>
            </w:pPr>
            <w:r>
              <w:rPr>
                <w:lang w:eastAsia="zh-CN"/>
              </w:rPr>
              <w:t>PVDF_CNTs</w:t>
            </w:r>
            <w:r>
              <w:rPr>
                <w:rFonts w:ascii="Arial Unicode MS" w:eastAsia="Arial Unicode MS" w:hAnsi="Arial Unicode MS" w:cs="Arial Unicode MS"/>
                <w:lang w:eastAsia="zh-CN"/>
              </w:rPr>
              <w:t>压电复合纳米纤维的制备、压电性能及原位红外光谱研究</w:t>
            </w:r>
            <w:r>
              <w:rPr>
                <w:lang w:eastAsia="zh-CN"/>
              </w:rPr>
              <w:br/>
            </w:r>
            <w:r>
              <w:rPr>
                <w:rFonts w:ascii="Arial Unicode MS" w:eastAsia="Arial Unicode MS" w:hAnsi="Arial Unicode MS" w:cs="Arial Unicode MS"/>
                <w:lang w:eastAsia="zh-CN"/>
              </w:rPr>
              <w:t>克旭成</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上海师范大学</w:t>
              <w:br/>
              <w:t>硕士学位论文</w:t>
            </w:r>
            <w:r>
              <w:rPr>
                <w:color w:val="000000"/>
              </w:rPr>
              <w:br/>
            </w:r>
            <w:hyperlink r:id="rId865">
              <w:r w:rsidR="00734CC3">
                <w:rPr>
                  <w:color w:val="0563C1"/>
                  <w:u w:val="single"/>
                </w:rPr>
                <w:t>DOI: 10.27312/d.cnki.gshsu.2023.001318</w:t>
              </w:r>
            </w:hyperlink>
          </w:p>
        </w:tc>
      </w:tr>
      <w:tr w:rsidR="00C44B0B" w14:paraId="7B33E921" w14:textId="77777777">
        <w:trPr>
          <w:cantSplit/>
        </w:trPr>
        <w:tc>
          <w:tcPr>
            <w:tcW w:w="648" w:type="dxa"/>
            <w:shd w:val="clear" w:color="auto" w:fill="F4F4F4"/>
            <w:tcMar>
              <w:top w:w="95" w:type="dxa"/>
              <w:left w:w="105" w:type="dxa"/>
              <w:bottom w:w="95" w:type="dxa"/>
              <w:right w:w="105" w:type="dxa"/>
            </w:tcMar>
          </w:tcPr>
          <w:p w14:paraId="0194304C" w14:textId="77777777" w:rsidR="00734CC3" w:rsidRDefault="00000000">
            <w:r>
              <w:t>294</w:t>
            </w:r>
          </w:p>
        </w:tc>
        <w:tc>
          <w:tcPr>
            <w:tcW w:w="792" w:type="dxa"/>
            <w:shd w:val="clear" w:color="auto" w:fill="F4F4F4"/>
            <w:tcMar>
              <w:top w:w="95" w:type="dxa"/>
              <w:left w:w="105" w:type="dxa"/>
              <w:bottom w:w="95" w:type="dxa"/>
              <w:right w:w="105" w:type="dxa"/>
            </w:tcMar>
          </w:tcPr>
          <w:p w14:paraId="2D0D7494"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83E289B" w14:textId="77777777" w:rsidR="00734CC3" w:rsidRDefault="00000000">
            <w:pPr>
              <w:rPr>
                <w:lang w:eastAsia="zh-CN"/>
              </w:rPr>
            </w:pPr>
            <w:r>
              <w:rPr>
                <w:lang w:eastAsia="zh-CN"/>
              </w:rPr>
              <w:t>PVDF_</w:t>
            </w:r>
            <w:r>
              <w:rPr>
                <w:rFonts w:ascii="Arial Unicode MS" w:eastAsia="Arial Unicode MS" w:hAnsi="Arial Unicode MS" w:cs="Arial Unicode MS"/>
                <w:lang w:eastAsia="zh-CN"/>
              </w:rPr>
              <w:t>角蛋白驻极纳米纤维膜的制备及其在空气过滤中的应用</w:t>
            </w:r>
            <w:r>
              <w:rPr>
                <w:lang w:eastAsia="zh-CN"/>
              </w:rPr>
              <w:br/>
            </w:r>
            <w:r>
              <w:rPr>
                <w:rFonts w:ascii="Arial Unicode MS" w:eastAsia="Arial Unicode MS" w:hAnsi="Arial Unicode MS" w:cs="Arial Unicode MS"/>
                <w:lang w:eastAsia="zh-CN"/>
              </w:rPr>
              <w:t>刘艳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w:t>
            </w:r>
            <w:r>
              <w:rPr>
                <w:color w:val="000000"/>
              </w:rPr>
              <w:br/>
            </w:r>
            <w:hyperlink r:id="rId866">
              <w:r w:rsidR="00734CC3">
                <w:rPr>
                  <w:color w:val="0563C1"/>
                  <w:u w:val="single"/>
                </w:rPr>
                <w:t>DOI: 10.27012/d.cnki.gdhuu.2022.001204</w:t>
              </w:r>
            </w:hyperlink>
          </w:p>
        </w:tc>
      </w:tr>
      <w:tr w:rsidR="00C44B0B" w14:paraId="3DAFEA5C" w14:textId="77777777">
        <w:trPr>
          <w:cantSplit/>
        </w:trPr>
        <w:tc>
          <w:tcPr>
            <w:tcW w:w="648" w:type="dxa"/>
            <w:shd w:val="clear" w:color="auto" w:fill="F4F4F4"/>
            <w:tcMar>
              <w:top w:w="95" w:type="dxa"/>
              <w:left w:w="105" w:type="dxa"/>
              <w:bottom w:w="95" w:type="dxa"/>
              <w:right w:w="105" w:type="dxa"/>
            </w:tcMar>
          </w:tcPr>
          <w:p w14:paraId="118393AC" w14:textId="77777777" w:rsidR="00734CC3" w:rsidRDefault="00000000">
            <w:r>
              <w:t>295</w:t>
            </w:r>
          </w:p>
        </w:tc>
        <w:tc>
          <w:tcPr>
            <w:tcW w:w="792" w:type="dxa"/>
            <w:shd w:val="clear" w:color="auto" w:fill="F4F4F4"/>
            <w:tcMar>
              <w:top w:w="95" w:type="dxa"/>
              <w:left w:w="105" w:type="dxa"/>
              <w:bottom w:w="95" w:type="dxa"/>
              <w:right w:w="105" w:type="dxa"/>
            </w:tcMar>
          </w:tcPr>
          <w:p w14:paraId="7FC4EA8C"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066FE7C" w14:textId="77777777" w:rsidR="00734CC3" w:rsidRDefault="00000000">
            <w:pPr>
              <w:rPr>
                <w:lang w:eastAsia="zh-CN"/>
              </w:rPr>
            </w:pPr>
            <w:r>
              <w:rPr>
                <w:lang w:eastAsia="zh-CN"/>
              </w:rPr>
              <w:t>PVDF</w:t>
            </w:r>
            <w:r>
              <w:rPr>
                <w:rFonts w:ascii="Arial Unicode MS" w:eastAsia="Arial Unicode MS" w:hAnsi="Arial Unicode MS" w:cs="Arial Unicode MS"/>
                <w:lang w:eastAsia="zh-CN"/>
              </w:rPr>
              <w:t>复合纤维膜对含油污水过滤性能研究</w:t>
            </w:r>
            <w:r>
              <w:rPr>
                <w:lang w:eastAsia="zh-CN"/>
              </w:rPr>
              <w:br/>
            </w:r>
            <w:r>
              <w:rPr>
                <w:rFonts w:ascii="Arial Unicode MS" w:eastAsia="Arial Unicode MS" w:hAnsi="Arial Unicode MS" w:cs="Arial Unicode MS"/>
                <w:lang w:eastAsia="zh-CN"/>
              </w:rPr>
              <w:t>阿那热</w:t>
            </w:r>
            <w:r>
              <w:rPr>
                <w:lang w:eastAsia="zh-CN"/>
              </w:rPr>
              <w:t>·</w:t>
            </w:r>
            <w:r>
              <w:rPr>
                <w:rFonts w:ascii="Arial Unicode MS" w:eastAsia="Arial Unicode MS" w:hAnsi="Arial Unicode MS" w:cs="Arial Unicode MS"/>
                <w:lang w:eastAsia="zh-CN"/>
              </w:rPr>
              <w:t>阿不力克木</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硕士学位论文</w:t>
            </w:r>
            <w:r>
              <w:rPr>
                <w:color w:val="000000"/>
              </w:rPr>
              <w:br/>
            </w:r>
            <w:hyperlink r:id="rId867">
              <w:r w:rsidR="00734CC3">
                <w:rPr>
                  <w:color w:val="0563C1"/>
                  <w:u w:val="single"/>
                </w:rPr>
                <w:t>DOI: 10.27429/d.cnki.gxjdu.2023.002520</w:t>
              </w:r>
            </w:hyperlink>
          </w:p>
        </w:tc>
      </w:tr>
      <w:tr w:rsidR="00C44B0B" w14:paraId="14A4B543" w14:textId="77777777">
        <w:trPr>
          <w:cantSplit/>
        </w:trPr>
        <w:tc>
          <w:tcPr>
            <w:tcW w:w="648" w:type="dxa"/>
            <w:shd w:val="clear" w:color="auto" w:fill="F4F4F4"/>
            <w:tcMar>
              <w:top w:w="95" w:type="dxa"/>
              <w:left w:w="105" w:type="dxa"/>
              <w:bottom w:w="95" w:type="dxa"/>
              <w:right w:w="105" w:type="dxa"/>
            </w:tcMar>
          </w:tcPr>
          <w:p w14:paraId="20BEA0C4" w14:textId="77777777" w:rsidR="00734CC3" w:rsidRDefault="00000000">
            <w:r>
              <w:t>296</w:t>
            </w:r>
          </w:p>
        </w:tc>
        <w:tc>
          <w:tcPr>
            <w:tcW w:w="792" w:type="dxa"/>
            <w:shd w:val="clear" w:color="auto" w:fill="F4F4F4"/>
            <w:tcMar>
              <w:top w:w="95" w:type="dxa"/>
              <w:left w:w="105" w:type="dxa"/>
              <w:bottom w:w="95" w:type="dxa"/>
              <w:right w:w="105" w:type="dxa"/>
            </w:tcMar>
          </w:tcPr>
          <w:p w14:paraId="4C2A54C5"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F02F40B" w14:textId="77777777" w:rsidR="00734CC3" w:rsidRDefault="00000000">
            <w:pPr>
              <w:rPr>
                <w:lang w:eastAsia="zh-CN"/>
              </w:rPr>
            </w:pPr>
            <w:r>
              <w:rPr>
                <w:lang w:eastAsia="zh-CN"/>
              </w:rPr>
              <w:t>SiO_2</w:t>
            </w:r>
            <w:r>
              <w:rPr>
                <w:rFonts w:ascii="Arial Unicode MS" w:eastAsia="Arial Unicode MS" w:hAnsi="Arial Unicode MS" w:cs="Arial Unicode MS"/>
                <w:lang w:eastAsia="zh-CN"/>
              </w:rPr>
              <w:t>基碳纳米纤维柔性自支撑负极储锂性能研究</w:t>
            </w:r>
            <w:r>
              <w:rPr>
                <w:lang w:eastAsia="zh-CN"/>
              </w:rPr>
              <w:br/>
            </w:r>
            <w:r>
              <w:rPr>
                <w:rFonts w:ascii="Arial Unicode MS" w:eastAsia="Arial Unicode MS" w:hAnsi="Arial Unicode MS" w:cs="Arial Unicode MS"/>
                <w:lang w:eastAsia="zh-CN"/>
              </w:rPr>
              <w:t>孙娜</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大连理工大学</w:t>
              <w:br/>
              <w:t>硕士学位论文</w:t>
            </w:r>
            <w:r>
              <w:rPr>
                <w:rFonts w:ascii="Arial Unicode MS" w:hAnsi="Arial Unicode MS" w:eastAsia="Arial Unicode MS" w:cs="Arial Unicode MS"/>
                <w:color w:val="000000"/>
              </w:rPr>
              <w:br/>
              <w:t>使用的设备型号：TL-Pro</w:t>
            </w:r>
            <w:r>
              <w:rPr>
                <w:color w:val="000000"/>
              </w:rPr>
              <w:br/>
            </w:r>
            <w:hyperlink r:id="rId868">
              <w:r w:rsidR="00734CC3">
                <w:rPr>
                  <w:color w:val="0563C1"/>
                  <w:u w:val="single"/>
                </w:rPr>
                <w:t>DOI: 10.26991/d.cnki.gdllu.2022.000280</w:t>
              </w:r>
            </w:hyperlink>
          </w:p>
        </w:tc>
      </w:tr>
      <w:tr w:rsidR="00C44B0B" w14:paraId="7392B93B" w14:textId="77777777">
        <w:trPr>
          <w:cantSplit/>
        </w:trPr>
        <w:tc>
          <w:tcPr>
            <w:tcW w:w="648" w:type="dxa"/>
            <w:shd w:val="clear" w:color="auto" w:fill="F4F4F4"/>
            <w:tcMar>
              <w:top w:w="95" w:type="dxa"/>
              <w:left w:w="105" w:type="dxa"/>
              <w:bottom w:w="95" w:type="dxa"/>
              <w:right w:w="105" w:type="dxa"/>
            </w:tcMar>
          </w:tcPr>
          <w:p w14:paraId="0DCA79B9" w14:textId="77777777" w:rsidR="00734CC3" w:rsidRDefault="00000000">
            <w:r>
              <w:t>297</w:t>
            </w:r>
          </w:p>
        </w:tc>
        <w:tc>
          <w:tcPr>
            <w:tcW w:w="792" w:type="dxa"/>
            <w:shd w:val="clear" w:color="auto" w:fill="F4F4F4"/>
            <w:tcMar>
              <w:top w:w="95" w:type="dxa"/>
              <w:left w:w="105" w:type="dxa"/>
              <w:bottom w:w="95" w:type="dxa"/>
              <w:right w:w="105" w:type="dxa"/>
            </w:tcMar>
          </w:tcPr>
          <w:p w14:paraId="2BAC7265" w14:textId="77777777" w:rsidR="00734CC3" w:rsidRDefault="00000000">
            <w:r>
              <w:t>2023</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11AD4B69" w14:textId="77777777" w:rsidR="00734CC3" w:rsidRDefault="00000000">
            <w:pPr>
              <w:rPr>
                <w:lang w:eastAsia="zh-CN"/>
              </w:rPr>
            </w:pPr>
            <w:r>
              <w:rPr>
                <w:lang w:eastAsia="zh-CN"/>
              </w:rPr>
              <w:t>SnO_2_</w:t>
            </w:r>
            <w:r>
              <w:rPr>
                <w:rFonts w:ascii="Arial Unicode MS" w:eastAsia="Arial Unicode MS" w:hAnsi="Arial Unicode MS" w:cs="Arial Unicode MS"/>
                <w:lang w:eastAsia="zh-CN"/>
              </w:rPr>
              <w:t>聚乙烯吡咯烷酮防腐薄膜的制备及其在柔性铝</w:t>
            </w:r>
            <w:r>
              <w:rPr>
                <w:lang w:eastAsia="zh-CN"/>
              </w:rPr>
              <w:t>-</w:t>
            </w:r>
            <w:r>
              <w:rPr>
                <w:rFonts w:ascii="Arial Unicode MS" w:eastAsia="Arial Unicode MS" w:hAnsi="Arial Unicode MS" w:cs="Arial Unicode MS"/>
                <w:lang w:eastAsia="zh-CN"/>
              </w:rPr>
              <w:t>空气电池中的应用</w:t>
            </w:r>
            <w:r>
              <w:rPr>
                <w:lang w:eastAsia="zh-CN"/>
              </w:rPr>
              <w:br/>
            </w:r>
            <w:r>
              <w:rPr>
                <w:rFonts w:ascii="Arial Unicode MS" w:eastAsia="Arial Unicode MS" w:hAnsi="Arial Unicode MS" w:cs="Arial Unicode MS"/>
                <w:lang w:eastAsia="zh-CN"/>
              </w:rPr>
              <w:t>史豪秦</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浙江理工大学</w:t>
              <w:br/>
              <w:t>期刊论文</w:t>
            </w:r>
            <w:r>
              <w:rPr>
                <w:color w:val="000000"/>
              </w:rPr>
              <w:br/>
            </w:r>
            <w:hyperlink r:id="rId869">
              <w:r w:rsidR="00734CC3">
                <w:rPr>
                  <w:color w:val="0563C1"/>
                  <w:u w:val="single"/>
                </w:rPr>
                <w:t>DOI: 10.13475/j.fzxb.20220306901</w:t>
              </w:r>
            </w:hyperlink>
          </w:p>
        </w:tc>
      </w:tr>
      <w:tr w:rsidR="00C44B0B" w14:paraId="37A30866" w14:textId="77777777">
        <w:trPr>
          <w:cantSplit/>
        </w:trPr>
        <w:tc>
          <w:tcPr>
            <w:tcW w:w="648" w:type="dxa"/>
            <w:shd w:val="clear" w:color="auto" w:fill="F4F4F4"/>
            <w:tcMar>
              <w:top w:w="95" w:type="dxa"/>
              <w:left w:w="105" w:type="dxa"/>
              <w:bottom w:w="95" w:type="dxa"/>
              <w:right w:w="105" w:type="dxa"/>
            </w:tcMar>
          </w:tcPr>
          <w:p w14:paraId="5ED912DA" w14:textId="77777777" w:rsidR="00734CC3" w:rsidRDefault="00000000">
            <w:r>
              <w:lastRenderedPageBreak/>
              <w:t>298</w:t>
            </w:r>
          </w:p>
        </w:tc>
        <w:tc>
          <w:tcPr>
            <w:tcW w:w="792" w:type="dxa"/>
            <w:shd w:val="clear" w:color="auto" w:fill="F4F4F4"/>
            <w:tcMar>
              <w:top w:w="95" w:type="dxa"/>
              <w:left w:w="105" w:type="dxa"/>
              <w:bottom w:w="95" w:type="dxa"/>
              <w:right w:w="105" w:type="dxa"/>
            </w:tcMar>
          </w:tcPr>
          <w:p w14:paraId="48B53027"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6A0524C7" w14:textId="77777777" w:rsidR="00734CC3" w:rsidRDefault="00000000">
            <w:pPr>
              <w:rPr>
                <w:lang w:eastAsia="zh-CN"/>
              </w:rPr>
            </w:pPr>
            <w:r>
              <w:rPr>
                <w:lang w:eastAsia="zh-CN"/>
              </w:rPr>
              <w:t>Sr_2MgSi_2O_7</w:t>
            </w:r>
            <w:r>
              <w:rPr>
                <w:rFonts w:ascii="Arial Unicode MS" w:eastAsia="Arial Unicode MS" w:hAnsi="Arial Unicode MS" w:cs="Arial Unicode MS"/>
                <w:lang w:eastAsia="zh-CN"/>
              </w:rPr>
              <w:t>基应力发光材料的制备和性能研究</w:t>
            </w:r>
            <w:r>
              <w:rPr>
                <w:lang w:eastAsia="zh-CN"/>
              </w:rPr>
              <w:br/>
            </w:r>
            <w:r>
              <w:rPr>
                <w:rFonts w:ascii="Arial Unicode MS" w:eastAsia="Arial Unicode MS" w:hAnsi="Arial Unicode MS" w:cs="Arial Unicode MS"/>
                <w:lang w:eastAsia="zh-CN"/>
              </w:rPr>
              <w:t>温顺</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兰州理工大学</w:t>
              <w:br/>
              <w:t>硕士学位论文</w:t>
            </w:r>
            <w:r>
              <w:rPr>
                <w:rFonts w:ascii="Arial Unicode MS" w:hAnsi="Arial Unicode MS" w:eastAsia="Arial Unicode MS" w:cs="Arial Unicode MS"/>
                <w:color w:val="000000"/>
              </w:rPr>
              <w:br/>
              <w:t>使用的设备型号：TL-Pro</w:t>
            </w:r>
            <w:r>
              <w:rPr>
                <w:color w:val="000000"/>
              </w:rPr>
              <w:br/>
            </w:r>
            <w:hyperlink r:id="rId870">
              <w:r w:rsidR="00734CC3">
                <w:rPr>
                  <w:color w:val="0563C1"/>
                  <w:u w:val="single"/>
                </w:rPr>
                <w:t>DOI: 10.27206/d.cnki.ggsgu.2023.002280</w:t>
              </w:r>
            </w:hyperlink>
          </w:p>
        </w:tc>
      </w:tr>
      <w:tr w:rsidR="00C44B0B" w14:paraId="4E1E93B9" w14:textId="77777777">
        <w:trPr>
          <w:cantSplit/>
        </w:trPr>
        <w:tc>
          <w:tcPr>
            <w:tcW w:w="648" w:type="dxa"/>
            <w:shd w:val="clear" w:color="auto" w:fill="F4F4F4"/>
            <w:tcMar>
              <w:top w:w="95" w:type="dxa"/>
              <w:left w:w="105" w:type="dxa"/>
              <w:bottom w:w="95" w:type="dxa"/>
              <w:right w:w="105" w:type="dxa"/>
            </w:tcMar>
          </w:tcPr>
          <w:p w14:paraId="04860D25" w14:textId="77777777" w:rsidR="00734CC3" w:rsidRDefault="00000000">
            <w:r>
              <w:t>299</w:t>
            </w:r>
          </w:p>
        </w:tc>
        <w:tc>
          <w:tcPr>
            <w:tcW w:w="792" w:type="dxa"/>
            <w:shd w:val="clear" w:color="auto" w:fill="F4F4F4"/>
            <w:tcMar>
              <w:top w:w="95" w:type="dxa"/>
              <w:left w:w="105" w:type="dxa"/>
              <w:bottom w:w="95" w:type="dxa"/>
              <w:right w:w="105" w:type="dxa"/>
            </w:tcMar>
          </w:tcPr>
          <w:p w14:paraId="25B300FC"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F399465" w14:textId="77777777" w:rsidR="00734CC3" w:rsidRDefault="00000000">
            <w:pPr>
              <w:rPr>
                <w:lang w:eastAsia="zh-CN"/>
              </w:rPr>
            </w:pPr>
            <w:r>
              <w:rPr>
                <w:lang w:eastAsia="zh-CN"/>
              </w:rPr>
              <w:t>TPU</w:t>
            </w:r>
            <w:r>
              <w:rPr>
                <w:rFonts w:ascii="Arial Unicode MS" w:eastAsia="Arial Unicode MS" w:hAnsi="Arial Unicode MS" w:cs="Arial Unicode MS"/>
                <w:lang w:eastAsia="zh-CN"/>
              </w:rPr>
              <w:t>基静电纺丝复合膜的制备及其在柔性电子方面的应用研究</w:t>
            </w:r>
            <w:r>
              <w:rPr>
                <w:lang w:eastAsia="zh-CN"/>
              </w:rPr>
              <w:br/>
            </w:r>
            <w:r>
              <w:rPr>
                <w:rFonts w:ascii="Arial Unicode MS" w:eastAsia="Arial Unicode MS" w:hAnsi="Arial Unicode MS" w:cs="Arial Unicode MS"/>
                <w:lang w:eastAsia="zh-CN"/>
              </w:rPr>
              <w:t>金陶沙</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云南大学</w:t>
              <w:br/>
              <w:t>硕士学位论文</w:t>
            </w:r>
            <w:r>
              <w:rPr>
                <w:color w:val="000000"/>
              </w:rPr>
              <w:br/>
            </w:r>
            <w:hyperlink r:id="rId871">
              <w:r w:rsidR="00734CC3">
                <w:rPr>
                  <w:color w:val="0563C1"/>
                  <w:u w:val="single"/>
                </w:rPr>
                <w:t>DOI: 10.27456/d.cnki.gyndu.2023.001578</w:t>
              </w:r>
            </w:hyperlink>
          </w:p>
        </w:tc>
      </w:tr>
      <w:tr w:rsidR="00C44B0B" w14:paraId="4E6294C1" w14:textId="77777777">
        <w:trPr>
          <w:cantSplit/>
        </w:trPr>
        <w:tc>
          <w:tcPr>
            <w:tcW w:w="648" w:type="dxa"/>
            <w:shd w:val="clear" w:color="auto" w:fill="F4F4F4"/>
            <w:tcMar>
              <w:top w:w="95" w:type="dxa"/>
              <w:left w:w="105" w:type="dxa"/>
              <w:bottom w:w="95" w:type="dxa"/>
              <w:right w:w="105" w:type="dxa"/>
            </w:tcMar>
          </w:tcPr>
          <w:p w14:paraId="06160E35" w14:textId="77777777" w:rsidR="00734CC3" w:rsidRDefault="00000000">
            <w:r>
              <w:t>300</w:t>
            </w:r>
          </w:p>
        </w:tc>
        <w:tc>
          <w:tcPr>
            <w:tcW w:w="792" w:type="dxa"/>
            <w:shd w:val="clear" w:color="auto" w:fill="F4F4F4"/>
            <w:tcMar>
              <w:top w:w="95" w:type="dxa"/>
              <w:left w:w="105" w:type="dxa"/>
              <w:bottom w:w="95" w:type="dxa"/>
              <w:right w:w="105" w:type="dxa"/>
            </w:tcMar>
          </w:tcPr>
          <w:p w14:paraId="172BAD3F"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1A200E3" w14:textId="77777777" w:rsidR="00734CC3" w:rsidRDefault="00000000">
            <w:pPr>
              <w:rPr>
                <w:lang w:eastAsia="zh-CN"/>
              </w:rPr>
            </w:pPr>
            <w:r>
              <w:rPr>
                <w:lang w:eastAsia="zh-CN"/>
              </w:rPr>
              <w:t>Ti_2Nb_(10)O_(29)</w:t>
            </w:r>
            <w:r>
              <w:rPr>
                <w:rFonts w:ascii="Arial Unicode MS" w:eastAsia="Arial Unicode MS" w:hAnsi="Arial Unicode MS" w:cs="Arial Unicode MS"/>
                <w:lang w:eastAsia="zh-CN"/>
              </w:rPr>
              <w:t>纳米纤维的掺杂改性及其在室温固态柔性锂电池中的应用</w:t>
            </w:r>
            <w:r>
              <w:rPr>
                <w:lang w:eastAsia="zh-CN"/>
              </w:rPr>
              <w:br/>
            </w:r>
            <w:r>
              <w:rPr>
                <w:rFonts w:ascii="Arial Unicode MS" w:eastAsia="Arial Unicode MS" w:hAnsi="Arial Unicode MS" w:cs="Arial Unicode MS"/>
                <w:lang w:eastAsia="zh-CN"/>
              </w:rPr>
              <w:t>魏恒生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w:t>
            </w:r>
            <w:r>
              <w:rPr>
                <w:color w:val="000000"/>
              </w:rPr>
              <w:br/>
            </w:r>
            <w:hyperlink r:id="rId872">
              <w:r w:rsidR="00734CC3">
                <w:rPr>
                  <w:color w:val="0563C1"/>
                  <w:u w:val="single"/>
                </w:rPr>
                <w:t>DOI: 10.27321/d.cnki.gszdu.2022.002341</w:t>
              </w:r>
            </w:hyperlink>
          </w:p>
        </w:tc>
      </w:tr>
      <w:tr w:rsidR="00C44B0B" w14:paraId="4AEB1FE0" w14:textId="77777777">
        <w:trPr>
          <w:cantSplit/>
        </w:trPr>
        <w:tc>
          <w:tcPr>
            <w:tcW w:w="648" w:type="dxa"/>
            <w:shd w:val="clear" w:color="auto" w:fill="F4F4F4"/>
            <w:tcMar>
              <w:top w:w="95" w:type="dxa"/>
              <w:left w:w="105" w:type="dxa"/>
              <w:bottom w:w="95" w:type="dxa"/>
              <w:right w:w="105" w:type="dxa"/>
            </w:tcMar>
          </w:tcPr>
          <w:p w14:paraId="36F19B69" w14:textId="77777777" w:rsidR="00734CC3" w:rsidRDefault="00000000">
            <w:r>
              <w:t>301</w:t>
            </w:r>
          </w:p>
        </w:tc>
        <w:tc>
          <w:tcPr>
            <w:tcW w:w="792" w:type="dxa"/>
            <w:shd w:val="clear" w:color="auto" w:fill="F4F4F4"/>
            <w:tcMar>
              <w:top w:w="95" w:type="dxa"/>
              <w:left w:w="105" w:type="dxa"/>
              <w:bottom w:w="95" w:type="dxa"/>
              <w:right w:w="105" w:type="dxa"/>
            </w:tcMar>
          </w:tcPr>
          <w:p w14:paraId="6DE3E92D"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B7561FA" w14:textId="77777777" w:rsidR="00734CC3" w:rsidRDefault="00000000">
            <w:pPr>
              <w:rPr>
                <w:lang w:eastAsia="zh-CN"/>
              </w:rPr>
            </w:pPr>
            <w:r>
              <w:rPr>
                <w:lang w:eastAsia="zh-CN"/>
              </w:rPr>
              <w:t>Ti_3C_2T_x_MXene</w:t>
            </w:r>
            <w:r>
              <w:rPr>
                <w:rFonts w:ascii="Arial Unicode MS" w:eastAsia="Arial Unicode MS" w:hAnsi="Arial Unicode MS" w:cs="Arial Unicode MS"/>
                <w:lang w:eastAsia="zh-CN"/>
              </w:rPr>
              <w:t>基复合纳米材料的制备及其在储能器件中的应用</w:t>
            </w:r>
            <w:r>
              <w:rPr>
                <w:lang w:eastAsia="zh-CN"/>
              </w:rPr>
              <w:br/>
            </w:r>
            <w:r>
              <w:rPr>
                <w:rFonts w:ascii="Arial Unicode MS" w:eastAsia="Arial Unicode MS" w:hAnsi="Arial Unicode MS" w:cs="Arial Unicode MS"/>
                <w:lang w:eastAsia="zh-CN"/>
              </w:rPr>
              <w:t>冯敏</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青岛科技大学</w:t>
              <w:br/>
              <w:t>硕士学位论文</w:t>
            </w:r>
            <w:r>
              <w:rPr>
                <w:rFonts w:ascii="Arial Unicode MS" w:hAnsi="Arial Unicode MS" w:eastAsia="Arial Unicode MS" w:cs="Arial Unicode MS"/>
                <w:color w:val="000000"/>
              </w:rPr>
              <w:br/>
              <w:t>使用的设备型号：TL-Pro</w:t>
            </w:r>
            <w:r>
              <w:rPr>
                <w:color w:val="000000"/>
              </w:rPr>
              <w:br/>
            </w:r>
            <w:hyperlink r:id="rId873">
              <w:r w:rsidR="00734CC3">
                <w:rPr>
                  <w:color w:val="0563C1"/>
                  <w:u w:val="single"/>
                </w:rPr>
                <w:t>DOI: 10.27264/d.cnki.gqdhc.2023.000778</w:t>
              </w:r>
            </w:hyperlink>
          </w:p>
        </w:tc>
      </w:tr>
      <w:tr w:rsidR="00C44B0B" w14:paraId="47838B75" w14:textId="77777777">
        <w:trPr>
          <w:cantSplit/>
        </w:trPr>
        <w:tc>
          <w:tcPr>
            <w:tcW w:w="648" w:type="dxa"/>
            <w:shd w:val="clear" w:color="auto" w:fill="F4F4F4"/>
            <w:tcMar>
              <w:top w:w="95" w:type="dxa"/>
              <w:left w:w="105" w:type="dxa"/>
              <w:bottom w:w="95" w:type="dxa"/>
              <w:right w:w="105" w:type="dxa"/>
            </w:tcMar>
          </w:tcPr>
          <w:p w14:paraId="3932C119" w14:textId="77777777" w:rsidR="00734CC3" w:rsidRDefault="00000000">
            <w:r>
              <w:t>302</w:t>
            </w:r>
          </w:p>
        </w:tc>
        <w:tc>
          <w:tcPr>
            <w:tcW w:w="792" w:type="dxa"/>
            <w:shd w:val="clear" w:color="auto" w:fill="F4F4F4"/>
            <w:tcMar>
              <w:top w:w="95" w:type="dxa"/>
              <w:left w:w="105" w:type="dxa"/>
              <w:bottom w:w="95" w:type="dxa"/>
              <w:right w:w="105" w:type="dxa"/>
            </w:tcMar>
          </w:tcPr>
          <w:p w14:paraId="6B26A50F"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4972D81" w14:textId="77777777" w:rsidR="00734CC3" w:rsidRDefault="00000000">
            <w:pPr>
              <w:rPr>
                <w:lang w:eastAsia="zh-CN"/>
              </w:rPr>
            </w:pPr>
            <w:r>
              <w:rPr>
                <w:lang w:eastAsia="zh-CN"/>
              </w:rPr>
              <w:t>WC_C</w:t>
            </w:r>
            <w:r>
              <w:rPr>
                <w:rFonts w:ascii="Arial Unicode MS" w:eastAsia="Arial Unicode MS" w:hAnsi="Arial Unicode MS" w:cs="Arial Unicode MS"/>
                <w:lang w:eastAsia="zh-CN"/>
              </w:rPr>
              <w:t>复合纤维制备及其电化学性能研究</w:t>
            </w:r>
            <w:r>
              <w:rPr>
                <w:lang w:eastAsia="zh-CN"/>
              </w:rPr>
              <w:br/>
            </w:r>
            <w:r>
              <w:rPr>
                <w:rFonts w:ascii="Arial Unicode MS" w:eastAsia="Arial Unicode MS" w:hAnsi="Arial Unicode MS" w:cs="Arial Unicode MS"/>
                <w:lang w:eastAsia="zh-CN"/>
              </w:rPr>
              <w:t>李梦雨</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使用的设备型号：TL-Pro-BM</w:t>
            </w:r>
            <w:r>
              <w:rPr>
                <w:color w:val="000000"/>
              </w:rPr>
              <w:br/>
            </w:r>
            <w:hyperlink r:id="rId874">
              <w:r w:rsidR="00734CC3">
                <w:rPr>
                  <w:color w:val="0563C1"/>
                  <w:u w:val="single"/>
                </w:rPr>
                <w:t>DOI: 10.26992/d.cnki.gdlqc.2023.000599</w:t>
              </w:r>
            </w:hyperlink>
          </w:p>
        </w:tc>
      </w:tr>
      <w:tr w:rsidR="00C44B0B" w14:paraId="5F5FF55C" w14:textId="77777777">
        <w:trPr>
          <w:cantSplit/>
        </w:trPr>
        <w:tc>
          <w:tcPr>
            <w:tcW w:w="648" w:type="dxa"/>
            <w:shd w:val="clear" w:color="auto" w:fill="F4F4F4"/>
            <w:tcMar>
              <w:top w:w="95" w:type="dxa"/>
              <w:left w:w="105" w:type="dxa"/>
              <w:bottom w:w="95" w:type="dxa"/>
              <w:right w:w="105" w:type="dxa"/>
            </w:tcMar>
          </w:tcPr>
          <w:p w14:paraId="1C89E83D" w14:textId="77777777" w:rsidR="00734CC3" w:rsidRDefault="00000000">
            <w:r>
              <w:t>303</w:t>
            </w:r>
          </w:p>
        </w:tc>
        <w:tc>
          <w:tcPr>
            <w:tcW w:w="792" w:type="dxa"/>
            <w:shd w:val="clear" w:color="auto" w:fill="F4F4F4"/>
            <w:tcMar>
              <w:top w:w="95" w:type="dxa"/>
              <w:left w:w="105" w:type="dxa"/>
              <w:bottom w:w="95" w:type="dxa"/>
              <w:right w:w="105" w:type="dxa"/>
            </w:tcMar>
          </w:tcPr>
          <w:p w14:paraId="719F32BD"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36A80EA" w14:textId="77777777" w:rsidR="00734CC3" w:rsidRDefault="00000000">
            <w:pPr>
              <w:rPr>
                <w:lang w:eastAsia="zh-CN"/>
              </w:rPr>
            </w:pPr>
            <w:r>
              <w:rPr>
                <w:lang w:eastAsia="zh-CN"/>
              </w:rPr>
              <w:t>YAG_</w:t>
            </w:r>
            <w:r>
              <w:rPr>
                <w:lang w:eastAsia="zh-CN"/>
              </w:rPr>
              <w:t>（</w:t>
            </w:r>
            <w:r>
              <w:rPr>
                <w:lang w:eastAsia="zh-CN"/>
              </w:rPr>
              <w:t>Al_2O_3-YAG</w:t>
            </w:r>
            <w:r>
              <w:rPr>
                <w:rFonts w:ascii="Arial Unicode MS" w:eastAsia="Arial Unicode MS" w:hAnsi="Arial Unicode MS" w:cs="Arial Unicode MS"/>
                <w:lang w:eastAsia="zh-CN"/>
              </w:rPr>
              <w:t>）纤维在铝基复合材料中的应力光谱响应特性研究</w:t>
            </w:r>
            <w:r>
              <w:rPr>
                <w:lang w:eastAsia="zh-CN"/>
              </w:rPr>
              <w:br/>
            </w:r>
            <w:r>
              <w:rPr>
                <w:rFonts w:ascii="Arial Unicode MS" w:eastAsia="Arial Unicode MS" w:hAnsi="Arial Unicode MS" w:cs="Arial Unicode MS"/>
                <w:lang w:eastAsia="zh-CN"/>
              </w:rPr>
              <w:t>马超</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兰州理工大学</w:t>
              <w:br/>
              <w:t>硕士学位论文</w:t>
            </w:r>
            <w:r>
              <w:rPr>
                <w:rFonts w:ascii="Arial Unicode MS" w:hAnsi="Arial Unicode MS" w:eastAsia="Arial Unicode MS" w:cs="Arial Unicode MS"/>
                <w:color w:val="000000"/>
              </w:rPr>
              <w:br/>
              <w:t>使用的设备型号：TL-Pro</w:t>
            </w:r>
            <w:r>
              <w:rPr>
                <w:color w:val="000000"/>
              </w:rPr>
              <w:br/>
            </w:r>
            <w:hyperlink r:id="rId875">
              <w:r w:rsidR="00734CC3">
                <w:rPr>
                  <w:color w:val="0563C1"/>
                  <w:u w:val="single"/>
                </w:rPr>
                <w:t>DOI: 10.27206/d.cnki.ggsgu.2022.001432</w:t>
              </w:r>
            </w:hyperlink>
          </w:p>
        </w:tc>
      </w:tr>
      <w:tr w:rsidR="00C44B0B" w14:paraId="221AB869" w14:textId="77777777">
        <w:trPr>
          <w:cantSplit/>
        </w:trPr>
        <w:tc>
          <w:tcPr>
            <w:tcW w:w="648" w:type="dxa"/>
            <w:shd w:val="clear" w:color="auto" w:fill="F4F4F4"/>
            <w:tcMar>
              <w:top w:w="95" w:type="dxa"/>
              <w:left w:w="105" w:type="dxa"/>
              <w:bottom w:w="95" w:type="dxa"/>
              <w:right w:w="105" w:type="dxa"/>
            </w:tcMar>
          </w:tcPr>
          <w:p w14:paraId="7F54A8C1" w14:textId="77777777" w:rsidR="00734CC3" w:rsidRDefault="00000000">
            <w:r>
              <w:t>304</w:t>
            </w:r>
          </w:p>
        </w:tc>
        <w:tc>
          <w:tcPr>
            <w:tcW w:w="792" w:type="dxa"/>
            <w:shd w:val="clear" w:color="auto" w:fill="F4F4F4"/>
            <w:tcMar>
              <w:top w:w="95" w:type="dxa"/>
              <w:left w:w="105" w:type="dxa"/>
              <w:bottom w:w="95" w:type="dxa"/>
              <w:right w:w="105" w:type="dxa"/>
            </w:tcMar>
          </w:tcPr>
          <w:p w14:paraId="6DDAE840" w14:textId="77777777" w:rsidR="00734CC3" w:rsidRDefault="00000000">
            <w:r>
              <w:t>2022</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020CCDEC" w14:textId="77777777" w:rsidR="00734CC3" w:rsidRDefault="00000000">
            <w:pPr>
              <w:rPr>
                <w:lang w:eastAsia="zh-CN"/>
              </w:rPr>
            </w:pPr>
            <w:r>
              <w:t>β</w:t>
            </w:r>
            <w:r>
              <w:rPr>
                <w:rFonts w:ascii="Arial Unicode MS" w:eastAsia="Arial Unicode MS" w:hAnsi="Arial Unicode MS" w:cs="Arial Unicode MS"/>
                <w:lang w:eastAsia="zh-CN"/>
              </w:rPr>
              <w:t>相</w:t>
            </w:r>
            <w:r>
              <w:rPr>
                <w:lang w:eastAsia="zh-CN"/>
              </w:rPr>
              <w:t>PVDF</w:t>
            </w:r>
            <w:r>
              <w:rPr>
                <w:rFonts w:ascii="Arial Unicode MS" w:eastAsia="Arial Unicode MS" w:hAnsi="Arial Unicode MS" w:cs="Arial Unicode MS"/>
                <w:lang w:eastAsia="zh-CN"/>
              </w:rPr>
              <w:t>纤维膜制备及其工艺参数优化</w:t>
            </w:r>
            <w:r>
              <w:rPr>
                <w:lang w:eastAsia="zh-CN"/>
              </w:rPr>
              <w:br/>
            </w:r>
            <w:r>
              <w:rPr>
                <w:rFonts w:ascii="Arial Unicode MS" w:eastAsia="Arial Unicode MS" w:hAnsi="Arial Unicode MS" w:cs="Arial Unicode MS"/>
                <w:lang w:eastAsia="zh-CN"/>
              </w:rPr>
              <w:t>龚鑫</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期刊论文</w:t>
            </w:r>
            <w:r>
              <w:rPr>
                <w:rFonts w:ascii="Arial Unicode MS" w:hAnsi="Arial Unicode MS" w:eastAsia="Arial Unicode MS" w:cs="Arial Unicode MS"/>
                <w:color w:val="000000"/>
              </w:rPr>
              <w:br/>
              <w:t>使用的设备型号：TL-BM-300</w:t>
            </w:r>
            <w:r>
              <w:rPr>
                <w:color w:val="000000"/>
              </w:rPr>
              <w:br/>
            </w:r>
            <w:hyperlink r:id="rId876">
              <w:r w:rsidR="00734CC3">
                <w:rPr>
                  <w:rFonts w:ascii="Arial Unicode MS" w:eastAsia="Arial Unicode MS" w:hAnsi="Arial Unicode MS" w:cs="Arial Unicode MS"/>
                  <w:color w:val="0563C1"/>
                  <w:u w:val="single"/>
                </w:rPr>
                <w:t>知网公开详情：</w:t>
              </w:r>
              <w:r w:rsidR="00734CC3">
                <w:rPr>
                  <w:color w:val="0563C1"/>
                  <w:u w:val="single"/>
                </w:rPr>
                <w:t>ACSN202206014</w:t>
              </w:r>
            </w:hyperlink>
          </w:p>
        </w:tc>
      </w:tr>
      <w:tr w:rsidR="00C44B0B" w14:paraId="0BDF8E1E" w14:textId="77777777">
        <w:trPr>
          <w:cantSplit/>
        </w:trPr>
        <w:tc>
          <w:tcPr>
            <w:tcW w:w="648" w:type="dxa"/>
            <w:shd w:val="clear" w:color="auto" w:fill="F4F4F4"/>
            <w:tcMar>
              <w:top w:w="95" w:type="dxa"/>
              <w:left w:w="105" w:type="dxa"/>
              <w:bottom w:w="95" w:type="dxa"/>
              <w:right w:w="105" w:type="dxa"/>
            </w:tcMar>
          </w:tcPr>
          <w:p w14:paraId="76216A4F" w14:textId="77777777" w:rsidR="00734CC3" w:rsidRDefault="00000000">
            <w:r>
              <w:t>305</w:t>
            </w:r>
          </w:p>
        </w:tc>
        <w:tc>
          <w:tcPr>
            <w:tcW w:w="792" w:type="dxa"/>
            <w:shd w:val="clear" w:color="auto" w:fill="F4F4F4"/>
            <w:tcMar>
              <w:top w:w="95" w:type="dxa"/>
              <w:left w:w="105" w:type="dxa"/>
              <w:bottom w:w="95" w:type="dxa"/>
              <w:right w:w="105" w:type="dxa"/>
            </w:tcMar>
          </w:tcPr>
          <w:p w14:paraId="7AF8548D"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23D0AF2B" w14:textId="77777777" w:rsidR="00734CC3" w:rsidRDefault="00000000">
            <w:pPr>
              <w:rPr>
                <w:lang w:eastAsia="zh-CN"/>
              </w:rPr>
            </w:pPr>
            <w:r>
              <w:rPr>
                <w:rFonts w:ascii="Arial Unicode MS" w:eastAsia="Arial Unicode MS" w:hAnsi="Arial Unicode MS" w:cs="Arial Unicode MS"/>
                <w:lang w:eastAsia="zh-CN"/>
              </w:rPr>
              <w:t>一维过渡金属硒化物的设计制备及其电催化与储钠性能研究</w:t>
            </w:r>
            <w:r>
              <w:rPr>
                <w:lang w:eastAsia="zh-CN"/>
              </w:rPr>
              <w:br/>
            </w:r>
            <w:r>
              <w:rPr>
                <w:rFonts w:ascii="Arial Unicode MS" w:eastAsia="Arial Unicode MS" w:hAnsi="Arial Unicode MS" w:cs="Arial Unicode MS"/>
                <w:lang w:eastAsia="zh-CN"/>
              </w:rPr>
              <w:t>丁伟强</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厦门理工学院</w:t>
              <w:br/>
              <w:t>硕士学位论文</w:t>
            </w:r>
            <w:r>
              <w:rPr>
                <w:rFonts w:ascii="Arial Unicode MS" w:hAnsi="Arial Unicode MS" w:eastAsia="Arial Unicode MS" w:cs="Arial Unicode MS"/>
                <w:color w:val="000000"/>
              </w:rPr>
              <w:br/>
              <w:t>使用的设备型号：TL-Pro</w:t>
            </w:r>
            <w:r>
              <w:rPr>
                <w:color w:val="000000"/>
              </w:rPr>
              <w:br/>
            </w:r>
            <w:hyperlink r:id="rId877">
              <w:r w:rsidR="00734CC3">
                <w:rPr>
                  <w:color w:val="0563C1"/>
                  <w:u w:val="single"/>
                </w:rPr>
                <w:t>DOI: 10.27866/d.cnki.gxlxy.2022.000226</w:t>
              </w:r>
            </w:hyperlink>
          </w:p>
        </w:tc>
      </w:tr>
      <w:tr w:rsidR="00C44B0B" w14:paraId="71A4F281" w14:textId="77777777">
        <w:trPr>
          <w:cantSplit/>
        </w:trPr>
        <w:tc>
          <w:tcPr>
            <w:tcW w:w="648" w:type="dxa"/>
            <w:shd w:val="clear" w:color="auto" w:fill="F4F4F4"/>
            <w:tcMar>
              <w:top w:w="95" w:type="dxa"/>
              <w:left w:w="105" w:type="dxa"/>
              <w:bottom w:w="95" w:type="dxa"/>
              <w:right w:w="105" w:type="dxa"/>
            </w:tcMar>
          </w:tcPr>
          <w:p w14:paraId="1A5BC2FB" w14:textId="77777777" w:rsidR="00734CC3" w:rsidRDefault="00000000">
            <w:r>
              <w:t>306</w:t>
            </w:r>
          </w:p>
        </w:tc>
        <w:tc>
          <w:tcPr>
            <w:tcW w:w="792" w:type="dxa"/>
            <w:shd w:val="clear" w:color="auto" w:fill="F4F4F4"/>
            <w:tcMar>
              <w:top w:w="95" w:type="dxa"/>
              <w:left w:w="105" w:type="dxa"/>
              <w:bottom w:w="95" w:type="dxa"/>
              <w:right w:w="105" w:type="dxa"/>
            </w:tcMar>
          </w:tcPr>
          <w:p w14:paraId="4D53E5DC"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26A5F81F" w14:textId="77777777" w:rsidR="00734CC3" w:rsidRDefault="00000000">
            <w:pPr>
              <w:rPr>
                <w:lang w:eastAsia="zh-CN"/>
              </w:rPr>
            </w:pPr>
            <w:r>
              <w:rPr>
                <w:rFonts w:ascii="Arial Unicode MS" w:eastAsia="Arial Unicode MS" w:hAnsi="Arial Unicode MS" w:cs="Arial Unicode MS"/>
                <w:lang w:eastAsia="zh-CN"/>
              </w:rPr>
              <w:t>一维铁基磁性金属及其核壳纳米结构轻质高效吸波剂的制备与性能调控</w:t>
            </w:r>
            <w:r>
              <w:rPr>
                <w:lang w:eastAsia="zh-CN"/>
              </w:rPr>
              <w:br/>
            </w:r>
            <w:r>
              <w:rPr>
                <w:rFonts w:ascii="Arial Unicode MS" w:eastAsia="Arial Unicode MS" w:hAnsi="Arial Unicode MS" w:cs="Arial Unicode MS"/>
                <w:lang w:eastAsia="zh-CN"/>
              </w:rPr>
              <w:t>杨劲楠</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江苏科技大学</w:t>
              <w:br/>
              <w:t>硕士学位论文</w:t>
            </w:r>
            <w:r>
              <w:rPr>
                <w:rFonts w:ascii="Arial Unicode MS" w:hAnsi="Arial Unicode MS" w:eastAsia="Arial Unicode MS" w:cs="Arial Unicode MS"/>
                <w:color w:val="000000"/>
              </w:rPr>
              <w:br/>
              <w:t>使用的设备型号：TL-F6、TL-01</w:t>
            </w:r>
            <w:r>
              <w:rPr>
                <w:color w:val="000000"/>
              </w:rPr>
              <w:br/>
            </w:r>
            <w:hyperlink r:id="rId878">
              <w:r w:rsidR="00734CC3">
                <w:rPr>
                  <w:color w:val="0563C1"/>
                  <w:u w:val="single"/>
                </w:rPr>
                <w:t>DOI: 10.27171/d.cnki.ghdcc.2022.000619</w:t>
              </w:r>
            </w:hyperlink>
          </w:p>
        </w:tc>
      </w:tr>
      <w:tr w:rsidR="00C44B0B" w14:paraId="3A36A952" w14:textId="77777777">
        <w:trPr>
          <w:cantSplit/>
        </w:trPr>
        <w:tc>
          <w:tcPr>
            <w:tcW w:w="648" w:type="dxa"/>
            <w:shd w:val="clear" w:color="auto" w:fill="F4F4F4"/>
            <w:tcMar>
              <w:top w:w="95" w:type="dxa"/>
              <w:left w:w="105" w:type="dxa"/>
              <w:bottom w:w="95" w:type="dxa"/>
              <w:right w:w="105" w:type="dxa"/>
            </w:tcMar>
          </w:tcPr>
          <w:p w14:paraId="5FF8249D" w14:textId="77777777" w:rsidR="00734CC3" w:rsidRDefault="00000000">
            <w:r>
              <w:lastRenderedPageBreak/>
              <w:t>307</w:t>
            </w:r>
          </w:p>
        </w:tc>
        <w:tc>
          <w:tcPr>
            <w:tcW w:w="792" w:type="dxa"/>
            <w:shd w:val="clear" w:color="auto" w:fill="F4F4F4"/>
            <w:tcMar>
              <w:top w:w="95" w:type="dxa"/>
              <w:left w:w="105" w:type="dxa"/>
              <w:bottom w:w="95" w:type="dxa"/>
              <w:right w:w="105" w:type="dxa"/>
            </w:tcMar>
          </w:tcPr>
          <w:p w14:paraId="4DA18E80"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9E49AD1" w14:textId="77777777" w:rsidR="00734CC3" w:rsidRDefault="00000000">
            <w:pPr>
              <w:rPr>
                <w:lang w:eastAsia="zh-CN"/>
              </w:rPr>
            </w:pPr>
            <w:r>
              <w:rPr>
                <w:rFonts w:ascii="Arial Unicode MS" w:eastAsia="Arial Unicode MS" w:hAnsi="Arial Unicode MS" w:cs="Arial Unicode MS"/>
                <w:lang w:eastAsia="zh-CN"/>
              </w:rPr>
              <w:t>丝悬晶型</w:t>
            </w:r>
            <w:r>
              <w:rPr>
                <w:lang w:eastAsia="zh-CN"/>
              </w:rPr>
              <w:t>NaGdF_4_PAN</w:t>
            </w:r>
            <w:r>
              <w:rPr>
                <w:rFonts w:ascii="Arial Unicode MS" w:eastAsia="Arial Unicode MS" w:hAnsi="Arial Unicode MS" w:cs="Arial Unicode MS"/>
                <w:lang w:eastAsia="zh-CN"/>
              </w:rPr>
              <w:t>纤维中铒离子的温度传感特性研究</w:t>
            </w:r>
            <w:r>
              <w:rPr>
                <w:lang w:eastAsia="zh-CN"/>
              </w:rPr>
              <w:br/>
            </w:r>
            <w:r>
              <w:rPr>
                <w:rFonts w:ascii="Arial Unicode MS" w:eastAsia="Arial Unicode MS" w:hAnsi="Arial Unicode MS" w:cs="Arial Unicode MS"/>
                <w:lang w:eastAsia="zh-CN"/>
              </w:rPr>
              <w:t>刘哲</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使用的设备型号：TL-Pro-BM</w:t>
            </w:r>
            <w:r>
              <w:rPr>
                <w:color w:val="000000"/>
              </w:rPr>
              <w:br/>
            </w:r>
            <w:hyperlink r:id="rId879">
              <w:r w:rsidR="00734CC3">
                <w:rPr>
                  <w:color w:val="0563C1"/>
                  <w:u w:val="single"/>
                </w:rPr>
                <w:t>DOI: 10.26992/d.cnki.gdlqc.2022.000344</w:t>
              </w:r>
            </w:hyperlink>
          </w:p>
        </w:tc>
      </w:tr>
      <w:tr w:rsidR="00C44B0B" w14:paraId="492D4428" w14:textId="77777777">
        <w:trPr>
          <w:cantSplit/>
        </w:trPr>
        <w:tc>
          <w:tcPr>
            <w:tcW w:w="648" w:type="dxa"/>
            <w:shd w:val="clear" w:color="auto" w:fill="F4F4F4"/>
            <w:tcMar>
              <w:top w:w="95" w:type="dxa"/>
              <w:left w:w="105" w:type="dxa"/>
              <w:bottom w:w="95" w:type="dxa"/>
              <w:right w:w="105" w:type="dxa"/>
            </w:tcMar>
          </w:tcPr>
          <w:p w14:paraId="5E0A91C5" w14:textId="77777777" w:rsidR="00734CC3" w:rsidRDefault="00000000">
            <w:r>
              <w:t>308</w:t>
            </w:r>
          </w:p>
        </w:tc>
        <w:tc>
          <w:tcPr>
            <w:tcW w:w="792" w:type="dxa"/>
            <w:shd w:val="clear" w:color="auto" w:fill="F4F4F4"/>
            <w:tcMar>
              <w:top w:w="95" w:type="dxa"/>
              <w:left w:w="105" w:type="dxa"/>
              <w:bottom w:w="95" w:type="dxa"/>
              <w:right w:w="105" w:type="dxa"/>
            </w:tcMar>
          </w:tcPr>
          <w:p w14:paraId="56870A62"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5A626F3" w14:textId="77777777" w:rsidR="00734CC3" w:rsidRDefault="00000000">
            <w:pPr>
              <w:rPr>
                <w:lang w:eastAsia="zh-CN"/>
              </w:rPr>
            </w:pPr>
            <w:r>
              <w:rPr>
                <w:rFonts w:ascii="Arial Unicode MS" w:eastAsia="Arial Unicode MS" w:hAnsi="Arial Unicode MS" w:cs="Arial Unicode MS"/>
                <w:lang w:eastAsia="zh-CN"/>
              </w:rPr>
              <w:t>丝素蛋白</w:t>
            </w:r>
            <w:r>
              <w:rPr>
                <w:lang w:eastAsia="zh-CN"/>
              </w:rPr>
              <w:t>_</w:t>
            </w:r>
            <w:r>
              <w:rPr>
                <w:rFonts w:ascii="Arial Unicode MS" w:eastAsia="Arial Unicode MS" w:hAnsi="Arial Unicode MS" w:cs="Arial Unicode MS"/>
                <w:lang w:eastAsia="zh-CN"/>
              </w:rPr>
              <w:t>聚（偏二氟乙烯</w:t>
            </w:r>
            <w:r>
              <w:rPr>
                <w:lang w:eastAsia="zh-CN"/>
              </w:rPr>
              <w:t>-co-</w:t>
            </w:r>
            <w:r>
              <w:rPr>
                <w:rFonts w:ascii="Arial Unicode MS" w:eastAsia="Arial Unicode MS" w:hAnsi="Arial Unicode MS" w:cs="Arial Unicode MS"/>
                <w:lang w:eastAsia="zh-CN"/>
              </w:rPr>
              <w:t>六氟丙烯）</w:t>
            </w:r>
            <w:r>
              <w:rPr>
                <w:lang w:eastAsia="zh-CN"/>
              </w:rPr>
              <w:t>_Ti_3..._x</w:t>
            </w:r>
            <w:r>
              <w:rPr>
                <w:rFonts w:ascii="Arial Unicode MS" w:eastAsia="Arial Unicode MS" w:hAnsi="Arial Unicode MS" w:cs="Arial Unicode MS"/>
                <w:lang w:eastAsia="zh-CN"/>
              </w:rPr>
              <w:t>静电纺丝压电复合支架应用于周围神经损伤修复的研究</w:t>
            </w:r>
            <w:r>
              <w:rPr>
                <w:lang w:eastAsia="zh-CN"/>
              </w:rPr>
              <w:br/>
            </w:r>
            <w:r>
              <w:rPr>
                <w:rFonts w:ascii="Arial Unicode MS" w:eastAsia="Arial Unicode MS" w:hAnsi="Arial Unicode MS" w:cs="Arial Unicode MS"/>
                <w:lang w:eastAsia="zh-CN"/>
              </w:rPr>
              <w:t>张海强</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西南大学</w:t>
              <w:br/>
              <w:t>硕士学位论文</w:t>
            </w:r>
            <w:r>
              <w:rPr>
                <w:rFonts w:ascii="Arial Unicode MS" w:hAnsi="Arial Unicode MS" w:eastAsia="Arial Unicode MS" w:cs="Arial Unicode MS"/>
                <w:color w:val="000000"/>
              </w:rPr>
              <w:br/>
              <w:t>使用的设备型号：TL-Pro-BM</w:t>
            </w:r>
            <w:r>
              <w:rPr>
                <w:color w:val="000000"/>
              </w:rPr>
              <w:br/>
            </w:r>
            <w:hyperlink r:id="rId880">
              <w:r w:rsidR="00734CC3">
                <w:rPr>
                  <w:color w:val="0563C1"/>
                  <w:u w:val="single"/>
                </w:rPr>
                <w:t>DOI: 10.27684/d.cnki.gxndx.2023.004715</w:t>
              </w:r>
            </w:hyperlink>
          </w:p>
        </w:tc>
      </w:tr>
      <w:tr w:rsidR="00C44B0B" w14:paraId="21CD154B" w14:textId="77777777">
        <w:trPr>
          <w:cantSplit/>
        </w:trPr>
        <w:tc>
          <w:tcPr>
            <w:tcW w:w="648" w:type="dxa"/>
            <w:shd w:val="clear" w:color="auto" w:fill="F4F4F4"/>
            <w:tcMar>
              <w:top w:w="95" w:type="dxa"/>
              <w:left w:w="105" w:type="dxa"/>
              <w:bottom w:w="95" w:type="dxa"/>
              <w:right w:w="105" w:type="dxa"/>
            </w:tcMar>
          </w:tcPr>
          <w:p w14:paraId="689C90A4" w14:textId="77777777" w:rsidR="00734CC3" w:rsidRDefault="00000000">
            <w:r>
              <w:t>309</w:t>
            </w:r>
          </w:p>
        </w:tc>
        <w:tc>
          <w:tcPr>
            <w:tcW w:w="792" w:type="dxa"/>
            <w:shd w:val="clear" w:color="auto" w:fill="F4F4F4"/>
            <w:tcMar>
              <w:top w:w="95" w:type="dxa"/>
              <w:left w:w="105" w:type="dxa"/>
              <w:bottom w:w="95" w:type="dxa"/>
              <w:right w:w="105" w:type="dxa"/>
            </w:tcMar>
          </w:tcPr>
          <w:p w14:paraId="5965C2D0" w14:textId="77777777" w:rsidR="00734CC3" w:rsidRDefault="00000000">
            <w:r>
              <w:t>2023</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2FEF7A3C" w14:textId="77777777" w:rsidR="00734CC3" w:rsidRDefault="00000000">
            <w:pPr>
              <w:rPr>
                <w:lang w:eastAsia="zh-CN"/>
              </w:rPr>
            </w:pPr>
            <w:r>
              <w:rPr>
                <w:rFonts w:ascii="Arial Unicode MS" w:eastAsia="Arial Unicode MS" w:hAnsi="Arial Unicode MS" w:cs="Arial Unicode MS"/>
                <w:lang w:eastAsia="zh-CN"/>
              </w:rPr>
              <w:t>中药负载型多功能聚丙烯腈纳米纤维膜的研制</w:t>
            </w:r>
            <w:r>
              <w:rPr>
                <w:lang w:eastAsia="zh-CN"/>
              </w:rPr>
              <w:br/>
            </w:r>
            <w:r>
              <w:rPr>
                <w:rFonts w:ascii="Arial Unicode MS" w:eastAsia="Arial Unicode MS" w:hAnsi="Arial Unicode MS" w:cs="Arial Unicode MS"/>
                <w:lang w:eastAsia="zh-CN"/>
              </w:rPr>
              <w:t>王怡扬</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北京化工大学</w:t>
              <w:br/>
              <w:t>期刊论文</w:t>
            </w:r>
            <w:r>
              <w:rPr>
                <w:color w:val="000000"/>
              </w:rPr>
              <w:br/>
            </w:r>
            <w:hyperlink r:id="rId881">
              <w:r w:rsidR="00734CC3">
                <w:rPr>
                  <w:color w:val="0563C1"/>
                  <w:u w:val="single"/>
                </w:rPr>
                <w:t>DOI: 10.16454/j.cnki.issn.1001-0564.2023.03.003</w:t>
              </w:r>
            </w:hyperlink>
          </w:p>
        </w:tc>
      </w:tr>
      <w:tr w:rsidR="00C44B0B" w14:paraId="282CCE2A" w14:textId="77777777">
        <w:trPr>
          <w:cantSplit/>
        </w:trPr>
        <w:tc>
          <w:tcPr>
            <w:tcW w:w="648" w:type="dxa"/>
            <w:shd w:val="clear" w:color="auto" w:fill="F4F4F4"/>
            <w:tcMar>
              <w:top w:w="95" w:type="dxa"/>
              <w:left w:w="105" w:type="dxa"/>
              <w:bottom w:w="95" w:type="dxa"/>
              <w:right w:w="105" w:type="dxa"/>
            </w:tcMar>
          </w:tcPr>
          <w:p w14:paraId="53B6929F" w14:textId="77777777" w:rsidR="00734CC3" w:rsidRDefault="00000000">
            <w:r>
              <w:t>310</w:t>
            </w:r>
          </w:p>
        </w:tc>
        <w:tc>
          <w:tcPr>
            <w:tcW w:w="792" w:type="dxa"/>
            <w:shd w:val="clear" w:color="auto" w:fill="F4F4F4"/>
            <w:tcMar>
              <w:top w:w="95" w:type="dxa"/>
              <w:left w:w="105" w:type="dxa"/>
              <w:bottom w:w="95" w:type="dxa"/>
              <w:right w:w="105" w:type="dxa"/>
            </w:tcMar>
          </w:tcPr>
          <w:p w14:paraId="1E23B654" w14:textId="77777777" w:rsidR="00734CC3" w:rsidRDefault="00000000">
            <w:r>
              <w:t>2021</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5B1682D0" w14:textId="77777777" w:rsidR="00734CC3" w:rsidRDefault="00000000">
            <w:pPr>
              <w:rPr>
                <w:lang w:eastAsia="zh-CN"/>
              </w:rPr>
            </w:pPr>
            <w:r>
              <w:rPr>
                <w:rFonts w:ascii="Arial Unicode MS" w:eastAsia="Arial Unicode MS" w:hAnsi="Arial Unicode MS" w:cs="Arial Unicode MS"/>
                <w:lang w:eastAsia="zh-CN"/>
              </w:rPr>
              <w:t>二氧化铈载体结构调变对</w:t>
            </w:r>
            <w:r>
              <w:rPr>
                <w:lang w:eastAsia="zh-CN"/>
              </w:rPr>
              <w:t>Pt_CeO_2</w:t>
            </w:r>
            <w:r>
              <w:rPr>
                <w:rFonts w:ascii="Arial Unicode MS" w:eastAsia="Arial Unicode MS" w:hAnsi="Arial Unicode MS" w:cs="Arial Unicode MS"/>
                <w:lang w:eastAsia="zh-CN"/>
              </w:rPr>
              <w:t>催化剂甲苯氧化性能影响的研究</w:t>
            </w:r>
            <w:r>
              <w:rPr>
                <w:lang w:eastAsia="zh-CN"/>
              </w:rPr>
              <w:br/>
            </w:r>
            <w:r>
              <w:rPr>
                <w:rFonts w:ascii="Arial Unicode MS" w:eastAsia="Arial Unicode MS" w:hAnsi="Arial Unicode MS" w:cs="Arial Unicode MS"/>
                <w:lang w:eastAsia="zh-CN"/>
              </w:rPr>
              <w:t>严登峰</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华南理工大学</w:t>
              <w:br/>
              <w:t>博士学位论文</w:t>
            </w:r>
            <w:r>
              <w:rPr>
                <w:rFonts w:ascii="Arial Unicode MS" w:hAnsi="Arial Unicode MS" w:eastAsia="Arial Unicode MS" w:cs="Arial Unicode MS"/>
                <w:color w:val="000000"/>
              </w:rPr>
              <w:br/>
              <w:t>使用的设备型号：TL-Pro</w:t>
            </w:r>
            <w:r>
              <w:rPr>
                <w:color w:val="000000"/>
              </w:rPr>
              <w:br/>
            </w:r>
            <w:hyperlink r:id="rId882">
              <w:r w:rsidR="00734CC3">
                <w:rPr>
                  <w:color w:val="0563C1"/>
                  <w:u w:val="single"/>
                </w:rPr>
                <w:t>DOI: 10.27151/d.cnki.ghnlu.2021.004960</w:t>
              </w:r>
            </w:hyperlink>
          </w:p>
        </w:tc>
      </w:tr>
      <w:tr w:rsidR="00C44B0B" w14:paraId="61C9E9B6" w14:textId="77777777">
        <w:trPr>
          <w:cantSplit/>
        </w:trPr>
        <w:tc>
          <w:tcPr>
            <w:tcW w:w="648" w:type="dxa"/>
            <w:shd w:val="clear" w:color="auto" w:fill="F4F4F4"/>
            <w:tcMar>
              <w:top w:w="95" w:type="dxa"/>
              <w:left w:w="105" w:type="dxa"/>
              <w:bottom w:w="95" w:type="dxa"/>
              <w:right w:w="105" w:type="dxa"/>
            </w:tcMar>
          </w:tcPr>
          <w:p w14:paraId="59EDDC26" w14:textId="77777777" w:rsidR="00734CC3" w:rsidRDefault="00000000">
            <w:r>
              <w:t>311</w:t>
            </w:r>
          </w:p>
        </w:tc>
        <w:tc>
          <w:tcPr>
            <w:tcW w:w="792" w:type="dxa"/>
            <w:shd w:val="clear" w:color="auto" w:fill="F4F4F4"/>
            <w:tcMar>
              <w:top w:w="95" w:type="dxa"/>
              <w:left w:w="105" w:type="dxa"/>
              <w:bottom w:w="95" w:type="dxa"/>
              <w:right w:w="105" w:type="dxa"/>
            </w:tcMar>
          </w:tcPr>
          <w:p w14:paraId="1523952B"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11E53A9" w14:textId="77777777" w:rsidR="00734CC3" w:rsidRDefault="00000000">
            <w:pPr>
              <w:rPr>
                <w:lang w:eastAsia="zh-CN"/>
              </w:rPr>
            </w:pPr>
            <w:r>
              <w:rPr>
                <w:rFonts w:ascii="Arial Unicode MS" w:eastAsia="Arial Unicode MS" w:hAnsi="Arial Unicode MS" w:cs="Arial Unicode MS"/>
                <w:lang w:eastAsia="zh-CN"/>
              </w:rPr>
              <w:t>二硒化钴基复合硫宿主的设计与性能研究</w:t>
            </w:r>
            <w:r>
              <w:rPr>
                <w:lang w:eastAsia="zh-CN"/>
              </w:rPr>
              <w:br/>
            </w:r>
            <w:r>
              <w:rPr>
                <w:rFonts w:ascii="Arial Unicode MS" w:eastAsia="Arial Unicode MS" w:hAnsi="Arial Unicode MS" w:cs="Arial Unicode MS"/>
                <w:lang w:eastAsia="zh-CN"/>
              </w:rPr>
              <w:t>奥娟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福州大学</w:t>
              <w:br/>
              <w:t>硕士学位论文</w:t>
            </w:r>
            <w:r>
              <w:rPr>
                <w:rFonts w:ascii="Arial Unicode MS" w:hAnsi="Arial Unicode MS" w:eastAsia="Arial Unicode MS" w:cs="Arial Unicode MS"/>
                <w:color w:val="000000"/>
              </w:rPr>
              <w:br/>
              <w:t>使用的设备型号：TL-Pro</w:t>
            </w:r>
            <w:r>
              <w:rPr>
                <w:color w:val="000000"/>
              </w:rPr>
              <w:br/>
            </w:r>
            <w:hyperlink r:id="rId883">
              <w:r w:rsidR="00734CC3">
                <w:rPr>
                  <w:color w:val="0563C1"/>
                  <w:u w:val="single"/>
                </w:rPr>
                <w:t>DOI: 10.27022/d.cnki.gfzhu.2023.003715</w:t>
              </w:r>
            </w:hyperlink>
          </w:p>
        </w:tc>
      </w:tr>
      <w:tr w:rsidR="00C44B0B" w14:paraId="38A2E78A" w14:textId="77777777">
        <w:trPr>
          <w:cantSplit/>
        </w:trPr>
        <w:tc>
          <w:tcPr>
            <w:tcW w:w="648" w:type="dxa"/>
            <w:shd w:val="clear" w:color="auto" w:fill="F4F4F4"/>
            <w:tcMar>
              <w:top w:w="95" w:type="dxa"/>
              <w:left w:w="105" w:type="dxa"/>
              <w:bottom w:w="95" w:type="dxa"/>
              <w:right w:w="105" w:type="dxa"/>
            </w:tcMar>
          </w:tcPr>
          <w:p w14:paraId="1A17D6CB" w14:textId="77777777" w:rsidR="00734CC3" w:rsidRDefault="00000000">
            <w:r>
              <w:t>312</w:t>
            </w:r>
          </w:p>
        </w:tc>
        <w:tc>
          <w:tcPr>
            <w:tcW w:w="792" w:type="dxa"/>
            <w:shd w:val="clear" w:color="auto" w:fill="F4F4F4"/>
            <w:tcMar>
              <w:top w:w="95" w:type="dxa"/>
              <w:left w:w="105" w:type="dxa"/>
              <w:bottom w:w="95" w:type="dxa"/>
              <w:right w:w="105" w:type="dxa"/>
            </w:tcMar>
          </w:tcPr>
          <w:p w14:paraId="1F97DDE6"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20288438" w14:textId="77777777" w:rsidR="00734CC3" w:rsidRDefault="00000000">
            <w:pPr>
              <w:rPr>
                <w:lang w:eastAsia="zh-CN"/>
              </w:rPr>
            </w:pPr>
            <w:r>
              <w:rPr>
                <w:rFonts w:ascii="Arial Unicode MS" w:eastAsia="Arial Unicode MS" w:hAnsi="Arial Unicode MS" w:cs="Arial Unicode MS"/>
                <w:lang w:eastAsia="zh-CN"/>
              </w:rPr>
              <w:t>亲疏复合材料的制备及其单向导水性能研究</w:t>
            </w:r>
            <w:r>
              <w:rPr>
                <w:lang w:eastAsia="zh-CN"/>
              </w:rPr>
              <w:br/>
            </w:r>
            <w:r>
              <w:rPr>
                <w:rFonts w:ascii="Arial Unicode MS" w:eastAsia="Arial Unicode MS" w:hAnsi="Arial Unicode MS" w:cs="Arial Unicode MS"/>
                <w:lang w:eastAsia="zh-CN"/>
              </w:rPr>
              <w:t>李书华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天津工业大学</w:t>
              <w:br/>
              <w:t>硕士学位论文</w:t>
            </w:r>
            <w:r>
              <w:rPr>
                <w:rFonts w:ascii="Arial Unicode MS" w:hAnsi="Arial Unicode MS" w:eastAsia="Arial Unicode MS" w:cs="Arial Unicode MS"/>
                <w:color w:val="000000"/>
              </w:rPr>
              <w:br/>
              <w:t>使用的设备型号：TL-Pro</w:t>
            </w:r>
            <w:r>
              <w:rPr>
                <w:color w:val="000000"/>
              </w:rPr>
              <w:br/>
            </w:r>
            <w:hyperlink r:id="rId884">
              <w:r w:rsidR="00734CC3">
                <w:rPr>
                  <w:color w:val="0563C1"/>
                  <w:u w:val="single"/>
                </w:rPr>
                <w:t>DOI: 10.27357/d.cnki.gtgyu.2022.000017</w:t>
              </w:r>
            </w:hyperlink>
          </w:p>
        </w:tc>
      </w:tr>
      <w:tr w:rsidR="00C44B0B" w14:paraId="1A4A1174" w14:textId="77777777">
        <w:trPr>
          <w:cantSplit/>
        </w:trPr>
        <w:tc>
          <w:tcPr>
            <w:tcW w:w="648" w:type="dxa"/>
            <w:shd w:val="clear" w:color="auto" w:fill="F4F4F4"/>
            <w:tcMar>
              <w:top w:w="95" w:type="dxa"/>
              <w:left w:w="105" w:type="dxa"/>
              <w:bottom w:w="95" w:type="dxa"/>
              <w:right w:w="105" w:type="dxa"/>
            </w:tcMar>
          </w:tcPr>
          <w:p w14:paraId="5C996B8D" w14:textId="77777777" w:rsidR="00734CC3" w:rsidRDefault="00000000">
            <w:r>
              <w:t>313</w:t>
            </w:r>
          </w:p>
        </w:tc>
        <w:tc>
          <w:tcPr>
            <w:tcW w:w="792" w:type="dxa"/>
            <w:shd w:val="clear" w:color="auto" w:fill="F4F4F4"/>
            <w:tcMar>
              <w:top w:w="95" w:type="dxa"/>
              <w:left w:w="105" w:type="dxa"/>
              <w:bottom w:w="95" w:type="dxa"/>
              <w:right w:w="105" w:type="dxa"/>
            </w:tcMar>
          </w:tcPr>
          <w:p w14:paraId="04BFF8F0"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3BDB434" w14:textId="77777777" w:rsidR="00734CC3" w:rsidRDefault="00000000">
            <w:pPr>
              <w:rPr>
                <w:lang w:eastAsia="zh-CN"/>
              </w:rPr>
            </w:pPr>
            <w:r>
              <w:rPr>
                <w:rFonts w:ascii="Arial Unicode MS" w:eastAsia="Arial Unicode MS" w:hAnsi="Arial Unicode MS" w:cs="Arial Unicode MS"/>
                <w:lang w:eastAsia="zh-CN"/>
              </w:rPr>
              <w:t>亲锂碳纳米纤维骨架改性锂金属负极</w:t>
            </w:r>
            <w:r>
              <w:rPr>
                <w:lang w:eastAsia="zh-CN"/>
              </w:rPr>
              <w:br/>
            </w:r>
            <w:r>
              <w:rPr>
                <w:rFonts w:ascii="Arial Unicode MS" w:eastAsia="Arial Unicode MS" w:hAnsi="Arial Unicode MS" w:cs="Arial Unicode MS"/>
                <w:lang w:eastAsia="zh-CN"/>
              </w:rPr>
              <w:t>赖运达</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福州大学</w:t>
              <w:br/>
              <w:t>硕士学位论文</w:t>
            </w:r>
            <w:r>
              <w:rPr>
                <w:rFonts w:ascii="Arial Unicode MS" w:hAnsi="Arial Unicode MS" w:eastAsia="Arial Unicode MS" w:cs="Arial Unicode MS"/>
                <w:color w:val="000000"/>
              </w:rPr>
              <w:br/>
              <w:t>使用的设备型号：TL-Pro</w:t>
            </w:r>
            <w:r>
              <w:rPr>
                <w:color w:val="000000"/>
              </w:rPr>
              <w:br/>
            </w:r>
            <w:hyperlink r:id="rId885">
              <w:r w:rsidR="00734CC3">
                <w:rPr>
                  <w:color w:val="0563C1"/>
                  <w:u w:val="single"/>
                </w:rPr>
                <w:t>DOI: 10.27022/d.cnki.gfzhu.2023.001548</w:t>
              </w:r>
            </w:hyperlink>
          </w:p>
        </w:tc>
      </w:tr>
      <w:tr w:rsidR="00C44B0B" w14:paraId="3FC51D10" w14:textId="77777777">
        <w:trPr>
          <w:cantSplit/>
        </w:trPr>
        <w:tc>
          <w:tcPr>
            <w:tcW w:w="648" w:type="dxa"/>
            <w:shd w:val="clear" w:color="auto" w:fill="F4F4F4"/>
            <w:tcMar>
              <w:top w:w="95" w:type="dxa"/>
              <w:left w:w="105" w:type="dxa"/>
              <w:bottom w:w="95" w:type="dxa"/>
              <w:right w:w="105" w:type="dxa"/>
            </w:tcMar>
          </w:tcPr>
          <w:p w14:paraId="268C61CA" w14:textId="77777777" w:rsidR="00734CC3" w:rsidRDefault="00000000">
            <w:r>
              <w:t>314</w:t>
            </w:r>
          </w:p>
        </w:tc>
        <w:tc>
          <w:tcPr>
            <w:tcW w:w="792" w:type="dxa"/>
            <w:shd w:val="clear" w:color="auto" w:fill="F4F4F4"/>
            <w:tcMar>
              <w:top w:w="95" w:type="dxa"/>
              <w:left w:w="105" w:type="dxa"/>
              <w:bottom w:w="95" w:type="dxa"/>
              <w:right w:w="105" w:type="dxa"/>
            </w:tcMar>
          </w:tcPr>
          <w:p w14:paraId="72904345"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23719372" w14:textId="77777777" w:rsidR="00734CC3" w:rsidRDefault="00000000">
            <w:pPr>
              <w:rPr>
                <w:lang w:eastAsia="zh-CN"/>
              </w:rPr>
            </w:pPr>
            <w:r>
              <w:rPr>
                <w:rFonts w:ascii="Arial Unicode MS" w:eastAsia="Arial Unicode MS" w:hAnsi="Arial Unicode MS" w:cs="Arial Unicode MS"/>
                <w:lang w:eastAsia="zh-CN"/>
              </w:rPr>
              <w:t>促进内源供体释放</w:t>
            </w:r>
            <w:r>
              <w:rPr>
                <w:lang w:eastAsia="zh-CN"/>
              </w:rPr>
              <w:t>NO</w:t>
            </w:r>
            <w:r>
              <w:rPr>
                <w:rFonts w:ascii="Arial Unicode MS" w:eastAsia="Arial Unicode MS" w:hAnsi="Arial Unicode MS" w:cs="Arial Unicode MS"/>
                <w:lang w:eastAsia="zh-CN"/>
              </w:rPr>
              <w:t>的</w:t>
            </w:r>
            <w:r>
              <w:rPr>
                <w:lang w:eastAsia="zh-CN"/>
              </w:rPr>
              <w:t>CuO</w:t>
            </w:r>
            <w:r>
              <w:rPr>
                <w:rFonts w:ascii="Arial Unicode MS" w:eastAsia="Arial Unicode MS" w:hAnsi="Arial Unicode MS" w:cs="Arial Unicode MS"/>
                <w:lang w:eastAsia="zh-CN"/>
              </w:rPr>
              <w:t>催化材料研究</w:t>
            </w:r>
            <w:r>
              <w:rPr>
                <w:lang w:eastAsia="zh-CN"/>
              </w:rPr>
              <w:br/>
            </w:r>
            <w:r>
              <w:rPr>
                <w:rFonts w:ascii="Arial Unicode MS" w:eastAsia="Arial Unicode MS" w:hAnsi="Arial Unicode MS" w:cs="Arial Unicode MS"/>
                <w:lang w:eastAsia="zh-CN"/>
              </w:rPr>
              <w:t>周慧莹</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东北大学</w:t>
              <w:br/>
              <w:t>硕士学位论文</w:t>
            </w:r>
            <w:r>
              <w:rPr>
                <w:rFonts w:ascii="Arial Unicode MS" w:hAnsi="Arial Unicode MS" w:eastAsia="Arial Unicode MS" w:cs="Arial Unicode MS"/>
                <w:color w:val="000000"/>
              </w:rPr>
              <w:br/>
              <w:t>使用的设备型号：TL-01</w:t>
            </w:r>
            <w:r>
              <w:rPr>
                <w:color w:val="000000"/>
              </w:rPr>
              <w:br/>
            </w:r>
            <w:hyperlink r:id="rId886">
              <w:r w:rsidR="00734CC3">
                <w:rPr>
                  <w:color w:val="0563C1"/>
                  <w:u w:val="single"/>
                </w:rPr>
                <w:t>DOI: 10.27007/d.cnki.gdbeu.2022.001367</w:t>
              </w:r>
            </w:hyperlink>
          </w:p>
        </w:tc>
      </w:tr>
      <w:tr w:rsidR="00C44B0B" w14:paraId="09B691A0" w14:textId="77777777">
        <w:trPr>
          <w:cantSplit/>
        </w:trPr>
        <w:tc>
          <w:tcPr>
            <w:tcW w:w="648" w:type="dxa"/>
            <w:shd w:val="clear" w:color="auto" w:fill="F4F4F4"/>
            <w:tcMar>
              <w:top w:w="95" w:type="dxa"/>
              <w:left w:w="105" w:type="dxa"/>
              <w:bottom w:w="95" w:type="dxa"/>
              <w:right w:w="105" w:type="dxa"/>
            </w:tcMar>
          </w:tcPr>
          <w:p w14:paraId="07F8CC40" w14:textId="77777777" w:rsidR="00734CC3" w:rsidRDefault="00000000">
            <w:r>
              <w:t>315</w:t>
            </w:r>
          </w:p>
        </w:tc>
        <w:tc>
          <w:tcPr>
            <w:tcW w:w="792" w:type="dxa"/>
            <w:shd w:val="clear" w:color="auto" w:fill="F4F4F4"/>
            <w:tcMar>
              <w:top w:w="95" w:type="dxa"/>
              <w:left w:w="105" w:type="dxa"/>
              <w:bottom w:w="95" w:type="dxa"/>
              <w:right w:w="105" w:type="dxa"/>
            </w:tcMar>
          </w:tcPr>
          <w:p w14:paraId="6EC07A21" w14:textId="77777777" w:rsidR="00734CC3" w:rsidRDefault="00000000">
            <w:r>
              <w:t>2023</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691A3DBF" w14:textId="77777777" w:rsidR="00734CC3" w:rsidRDefault="00000000">
            <w:pPr>
              <w:rPr>
                <w:lang w:eastAsia="zh-CN"/>
              </w:rPr>
            </w:pPr>
            <w:r>
              <w:rPr>
                <w:rFonts w:ascii="Arial Unicode MS" w:eastAsia="Arial Unicode MS" w:hAnsi="Arial Unicode MS" w:cs="Arial Unicode MS"/>
                <w:lang w:eastAsia="zh-CN"/>
              </w:rPr>
              <w:t>共价有机框架修饰聚苯胺纤维膜材料制备与电化学传感检测</w:t>
            </w:r>
            <w:r>
              <w:rPr>
                <w:lang w:eastAsia="zh-CN"/>
              </w:rPr>
              <w:t>Pb~(2+)</w:t>
            </w:r>
            <w:r>
              <w:rPr>
                <w:lang w:eastAsia="zh-CN"/>
              </w:rPr>
              <w:br/>
            </w:r>
            <w:r>
              <w:rPr>
                <w:rFonts w:ascii="Arial Unicode MS" w:eastAsia="Arial Unicode MS" w:hAnsi="Arial Unicode MS" w:cs="Arial Unicode MS"/>
                <w:lang w:eastAsia="zh-CN"/>
              </w:rPr>
              <w:t>赵昌湧</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聊城大学</w:t>
              <w:br/>
              <w:t>期刊论文</w:t>
            </w:r>
            <w:r>
              <w:rPr>
                <w:color w:val="000000"/>
              </w:rPr>
              <w:br/>
            </w:r>
            <w:hyperlink r:id="rId887">
              <w:r w:rsidR="00734CC3">
                <w:rPr>
                  <w:color w:val="0563C1"/>
                  <w:u w:val="single"/>
                </w:rPr>
                <w:t>DOI: 10.19728/j.issn1672-6634.2022120004</w:t>
              </w:r>
            </w:hyperlink>
          </w:p>
        </w:tc>
      </w:tr>
      <w:tr w:rsidR="00C44B0B" w14:paraId="49739AD4" w14:textId="77777777">
        <w:trPr>
          <w:cantSplit/>
        </w:trPr>
        <w:tc>
          <w:tcPr>
            <w:tcW w:w="648" w:type="dxa"/>
            <w:shd w:val="clear" w:color="auto" w:fill="F4F4F4"/>
            <w:tcMar>
              <w:top w:w="95" w:type="dxa"/>
              <w:left w:w="105" w:type="dxa"/>
              <w:bottom w:w="95" w:type="dxa"/>
              <w:right w:w="105" w:type="dxa"/>
            </w:tcMar>
          </w:tcPr>
          <w:p w14:paraId="3BFD5103" w14:textId="77777777" w:rsidR="00734CC3" w:rsidRDefault="00000000">
            <w:r>
              <w:lastRenderedPageBreak/>
              <w:t>316</w:t>
            </w:r>
          </w:p>
        </w:tc>
        <w:tc>
          <w:tcPr>
            <w:tcW w:w="792" w:type="dxa"/>
            <w:shd w:val="clear" w:color="auto" w:fill="F4F4F4"/>
            <w:tcMar>
              <w:top w:w="95" w:type="dxa"/>
              <w:left w:w="105" w:type="dxa"/>
              <w:bottom w:w="95" w:type="dxa"/>
              <w:right w:w="105" w:type="dxa"/>
            </w:tcMar>
          </w:tcPr>
          <w:p w14:paraId="0019A82D" w14:textId="77777777" w:rsidR="00734CC3" w:rsidRDefault="00000000">
            <w:r>
              <w:t>—</w:t>
            </w:r>
            <w:r>
              <w:br/>
            </w:r>
            <w:r>
              <w:rPr>
                <w:rFonts w:ascii="Arial Unicode MS" w:eastAsia="Arial Unicode MS" w:hAnsi="Arial Unicode MS" w:cs="Arial Unicode MS"/>
              </w:rPr>
              <w:t>论文</w:t>
            </w:r>
          </w:p>
        </w:tc>
        <w:tc>
          <w:tcPr>
            <w:tcW w:w="4320" w:type="dxa"/>
            <w:shd w:val="clear" w:color="auto" w:fill="F4F4F4"/>
            <w:tcMar>
              <w:top w:w="95" w:type="dxa"/>
              <w:left w:w="105" w:type="dxa"/>
              <w:bottom w:w="95" w:type="dxa"/>
              <w:right w:w="105" w:type="dxa"/>
            </w:tcMar>
          </w:tcPr>
          <w:p w14:paraId="73556FC8" w14:textId="77777777" w:rsidR="00734CC3" w:rsidRDefault="00000000">
            <w:pPr>
              <w:rPr>
                <w:lang w:eastAsia="zh-CN"/>
              </w:rPr>
            </w:pPr>
            <w:r>
              <w:rPr>
                <w:rFonts w:ascii="Arial Unicode MS" w:eastAsia="Arial Unicode MS" w:hAnsi="Arial Unicode MS" w:cs="Arial Unicode MS"/>
                <w:lang w:eastAsia="zh-CN"/>
              </w:rPr>
              <w:t>共混聚乳酸对玉米醇溶蛋白基纤维膜的影响</w:t>
            </w:r>
            <w:r>
              <w:rPr>
                <w:lang w:eastAsia="zh-CN"/>
              </w:rPr>
              <w:br/>
            </w:r>
            <w:r>
              <w:rPr>
                <w:rFonts w:ascii="Arial Unicode MS" w:eastAsia="Arial Unicode MS" w:hAnsi="Arial Unicode MS" w:cs="Arial Unicode MS"/>
                <w:lang w:eastAsia="zh-CN"/>
              </w:rPr>
              <w:t>安琪</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吉林农业大学</w:t>
              <w:br/>
              <w:t>期刊论文</w:t>
            </w:r>
            <w:r>
              <w:rPr>
                <w:color w:val="000000"/>
              </w:rPr>
              <w:br/>
            </w:r>
            <w:hyperlink r:id="rId888">
              <w:r w:rsidR="00734CC3">
                <w:rPr>
                  <w:rFonts w:ascii="Arial Unicode MS" w:eastAsia="Arial Unicode MS" w:hAnsi="Arial Unicode MS" w:cs="Arial Unicode MS"/>
                  <w:color w:val="0563C1"/>
                  <w:u w:val="single"/>
                </w:rPr>
                <w:t>知网公开详情：</w:t>
              </w:r>
              <w:r w:rsidR="00734CC3">
                <w:rPr>
                  <w:color w:val="0563C1"/>
                  <w:u w:val="single"/>
                </w:rPr>
                <w:t>LSYY202301020</w:t>
              </w:r>
            </w:hyperlink>
          </w:p>
        </w:tc>
      </w:tr>
      <w:tr w:rsidR="00C44B0B" w14:paraId="01D0BFE3" w14:textId="77777777">
        <w:trPr>
          <w:cantSplit/>
        </w:trPr>
        <w:tc>
          <w:tcPr>
            <w:tcW w:w="648" w:type="dxa"/>
            <w:shd w:val="clear" w:color="auto" w:fill="F4F4F4"/>
            <w:tcMar>
              <w:top w:w="95" w:type="dxa"/>
              <w:left w:w="105" w:type="dxa"/>
              <w:bottom w:w="95" w:type="dxa"/>
              <w:right w:w="105" w:type="dxa"/>
            </w:tcMar>
          </w:tcPr>
          <w:p w14:paraId="7307A203" w14:textId="77777777" w:rsidR="00734CC3" w:rsidRDefault="00000000">
            <w:r>
              <w:t>317</w:t>
            </w:r>
          </w:p>
        </w:tc>
        <w:tc>
          <w:tcPr>
            <w:tcW w:w="792" w:type="dxa"/>
            <w:shd w:val="clear" w:color="auto" w:fill="F4F4F4"/>
            <w:tcMar>
              <w:top w:w="95" w:type="dxa"/>
              <w:left w:w="105" w:type="dxa"/>
              <w:bottom w:w="95" w:type="dxa"/>
              <w:right w:w="105" w:type="dxa"/>
            </w:tcMar>
          </w:tcPr>
          <w:p w14:paraId="06DF359E"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C18B0DC" w14:textId="77777777" w:rsidR="00734CC3" w:rsidRDefault="00000000">
            <w:pPr>
              <w:rPr>
                <w:lang w:eastAsia="zh-CN"/>
              </w:rPr>
            </w:pPr>
            <w:r>
              <w:rPr>
                <w:rFonts w:ascii="Arial Unicode MS" w:eastAsia="Arial Unicode MS" w:hAnsi="Arial Unicode MS" w:cs="Arial Unicode MS"/>
                <w:lang w:eastAsia="zh-CN"/>
              </w:rPr>
              <w:t>具有光热和电热效应的疏水亲油膜的制备及其在油水分离中的应用研究</w:t>
            </w:r>
            <w:r>
              <w:rPr>
                <w:lang w:eastAsia="zh-CN"/>
              </w:rPr>
              <w:br/>
            </w:r>
            <w:r>
              <w:rPr>
                <w:rFonts w:ascii="Arial Unicode MS" w:eastAsia="Arial Unicode MS" w:hAnsi="Arial Unicode MS" w:cs="Arial Unicode MS"/>
                <w:lang w:eastAsia="zh-CN"/>
              </w:rPr>
              <w:t>周佳乐</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使用的设备型号：TL-Pro-BM</w:t>
            </w:r>
            <w:r>
              <w:rPr>
                <w:color w:val="000000"/>
              </w:rPr>
              <w:br/>
            </w:r>
            <w:hyperlink r:id="rId889">
              <w:r w:rsidR="00734CC3">
                <w:rPr>
                  <w:color w:val="0563C1"/>
                  <w:u w:val="single"/>
                </w:rPr>
                <w:t>DOI: 10.27321/d.cnki.gszdu.2023.001410</w:t>
              </w:r>
            </w:hyperlink>
          </w:p>
        </w:tc>
      </w:tr>
      <w:tr w:rsidR="00C44B0B" w14:paraId="149C89B5" w14:textId="77777777">
        <w:trPr>
          <w:cantSplit/>
        </w:trPr>
        <w:tc>
          <w:tcPr>
            <w:tcW w:w="648" w:type="dxa"/>
            <w:shd w:val="clear" w:color="auto" w:fill="F4F4F4"/>
            <w:tcMar>
              <w:top w:w="95" w:type="dxa"/>
              <w:left w:w="105" w:type="dxa"/>
              <w:bottom w:w="95" w:type="dxa"/>
              <w:right w:w="105" w:type="dxa"/>
            </w:tcMar>
          </w:tcPr>
          <w:p w14:paraId="405E0D87" w14:textId="77777777" w:rsidR="00734CC3" w:rsidRDefault="00000000">
            <w:r>
              <w:t>318</w:t>
            </w:r>
          </w:p>
        </w:tc>
        <w:tc>
          <w:tcPr>
            <w:tcW w:w="792" w:type="dxa"/>
            <w:shd w:val="clear" w:color="auto" w:fill="F4F4F4"/>
            <w:tcMar>
              <w:top w:w="95" w:type="dxa"/>
              <w:left w:w="105" w:type="dxa"/>
              <w:bottom w:w="95" w:type="dxa"/>
              <w:right w:w="105" w:type="dxa"/>
            </w:tcMar>
          </w:tcPr>
          <w:p w14:paraId="7339D85F"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D2EADAD" w14:textId="77777777" w:rsidR="00734CC3" w:rsidRDefault="00000000">
            <w:pPr>
              <w:rPr>
                <w:lang w:eastAsia="zh-CN"/>
              </w:rPr>
            </w:pPr>
            <w:r>
              <w:rPr>
                <w:rFonts w:ascii="Arial Unicode MS" w:eastAsia="Arial Unicode MS" w:hAnsi="Arial Unicode MS" w:cs="Arial Unicode MS"/>
                <w:lang w:eastAsia="zh-CN"/>
              </w:rPr>
              <w:t>多元胺微胶囊型</w:t>
            </w:r>
            <w:r>
              <w:rPr>
                <w:lang w:eastAsia="zh-CN"/>
              </w:rPr>
              <w:t>CO_2</w:t>
            </w:r>
            <w:r>
              <w:rPr>
                <w:rFonts w:ascii="Arial Unicode MS" w:eastAsia="Arial Unicode MS" w:hAnsi="Arial Unicode MS" w:cs="Arial Unicode MS"/>
                <w:lang w:eastAsia="zh-CN"/>
              </w:rPr>
              <w:t>捕捉剂的合成及其吸收与解吸</w:t>
            </w:r>
            <w:r>
              <w:rPr>
                <w:lang w:eastAsia="zh-CN"/>
              </w:rPr>
              <w:t>CO_2</w:t>
            </w:r>
            <w:r>
              <w:rPr>
                <w:rFonts w:ascii="Arial Unicode MS" w:eastAsia="Arial Unicode MS" w:hAnsi="Arial Unicode MS" w:cs="Arial Unicode MS"/>
                <w:lang w:eastAsia="zh-CN"/>
              </w:rPr>
              <w:t>的性能研究</w:t>
            </w:r>
            <w:r>
              <w:rPr>
                <w:lang w:eastAsia="zh-CN"/>
              </w:rPr>
              <w:br/>
            </w:r>
            <w:r>
              <w:rPr>
                <w:rFonts w:ascii="Arial Unicode MS" w:eastAsia="Arial Unicode MS" w:hAnsi="Arial Unicode MS" w:cs="Arial Unicode MS"/>
                <w:lang w:eastAsia="zh-CN"/>
              </w:rPr>
              <w:t>邹亮</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华南理工大学</w:t>
              <w:br/>
              <w:t>硕士学位论文</w:t>
            </w:r>
            <w:r>
              <w:rPr>
                <w:rFonts w:ascii="Arial Unicode MS" w:hAnsi="Arial Unicode MS" w:eastAsia="Arial Unicode MS" w:cs="Arial Unicode MS"/>
                <w:color w:val="000000"/>
              </w:rPr>
              <w:br/>
              <w:t>使用的设备型号：TL-Pro</w:t>
            </w:r>
            <w:r>
              <w:rPr>
                <w:color w:val="000000"/>
              </w:rPr>
              <w:br/>
            </w:r>
            <w:hyperlink r:id="rId890">
              <w:r w:rsidR="00734CC3">
                <w:rPr>
                  <w:color w:val="0563C1"/>
                  <w:u w:val="single"/>
                </w:rPr>
                <w:t>DOI: 10.27151/d.cnki.ghnlu.2023.003768</w:t>
              </w:r>
            </w:hyperlink>
          </w:p>
        </w:tc>
      </w:tr>
      <w:tr w:rsidR="00C44B0B" w14:paraId="6E5CBACC" w14:textId="77777777">
        <w:trPr>
          <w:cantSplit/>
        </w:trPr>
        <w:tc>
          <w:tcPr>
            <w:tcW w:w="648" w:type="dxa"/>
            <w:shd w:val="clear" w:color="auto" w:fill="F4F4F4"/>
            <w:tcMar>
              <w:top w:w="95" w:type="dxa"/>
              <w:left w:w="105" w:type="dxa"/>
              <w:bottom w:w="95" w:type="dxa"/>
              <w:right w:w="105" w:type="dxa"/>
            </w:tcMar>
          </w:tcPr>
          <w:p w14:paraId="545BB201" w14:textId="77777777" w:rsidR="00734CC3" w:rsidRDefault="00000000">
            <w:r>
              <w:t>319</w:t>
            </w:r>
          </w:p>
        </w:tc>
        <w:tc>
          <w:tcPr>
            <w:tcW w:w="792" w:type="dxa"/>
            <w:shd w:val="clear" w:color="auto" w:fill="F4F4F4"/>
            <w:tcMar>
              <w:top w:w="95" w:type="dxa"/>
              <w:left w:w="105" w:type="dxa"/>
              <w:bottom w:w="95" w:type="dxa"/>
              <w:right w:w="105" w:type="dxa"/>
            </w:tcMar>
          </w:tcPr>
          <w:p w14:paraId="5CC8B49E"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AC5EC97" w14:textId="77777777" w:rsidR="00734CC3" w:rsidRDefault="00000000">
            <w:pPr>
              <w:rPr>
                <w:lang w:eastAsia="zh-CN"/>
              </w:rPr>
            </w:pPr>
            <w:r>
              <w:rPr>
                <w:rFonts w:ascii="Arial Unicode MS" w:eastAsia="Arial Unicode MS" w:hAnsi="Arial Unicode MS" w:cs="Arial Unicode MS"/>
                <w:lang w:eastAsia="zh-CN"/>
              </w:rPr>
              <w:t>多孔碳纳米纤维负载铁基单原子的制备及其电催化析氢性能研究</w:t>
            </w:r>
            <w:r>
              <w:rPr>
                <w:lang w:eastAsia="zh-CN"/>
              </w:rPr>
              <w:br/>
            </w:r>
            <w:r>
              <w:rPr>
                <w:rFonts w:ascii="Arial Unicode MS" w:eastAsia="Arial Unicode MS" w:hAnsi="Arial Unicode MS" w:cs="Arial Unicode MS"/>
                <w:lang w:eastAsia="zh-CN"/>
              </w:rPr>
              <w:t>李梦楠</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哈尔滨工程大学</w:t>
              <w:br/>
              <w:t>硕士学位论文</w:t>
            </w:r>
            <w:r>
              <w:rPr>
                <w:rFonts w:ascii="Arial Unicode MS" w:hAnsi="Arial Unicode MS" w:eastAsia="Arial Unicode MS" w:cs="Arial Unicode MS"/>
                <w:color w:val="000000"/>
              </w:rPr>
              <w:br/>
              <w:t>使用的设备型号：TL-Pro-BM</w:t>
            </w:r>
            <w:r>
              <w:rPr>
                <w:color w:val="000000"/>
              </w:rPr>
              <w:br/>
            </w:r>
            <w:hyperlink r:id="rId891">
              <w:r w:rsidR="00734CC3">
                <w:rPr>
                  <w:color w:val="0563C1"/>
                  <w:u w:val="single"/>
                </w:rPr>
                <w:t>DOI: 10.27060/d.cnki.ghbcu.2023.002035</w:t>
              </w:r>
            </w:hyperlink>
          </w:p>
        </w:tc>
      </w:tr>
      <w:tr w:rsidR="00C44B0B" w14:paraId="38A4DEEB" w14:textId="77777777">
        <w:trPr>
          <w:cantSplit/>
        </w:trPr>
        <w:tc>
          <w:tcPr>
            <w:tcW w:w="648" w:type="dxa"/>
            <w:shd w:val="clear" w:color="auto" w:fill="F4F4F4"/>
            <w:tcMar>
              <w:top w:w="95" w:type="dxa"/>
              <w:left w:w="105" w:type="dxa"/>
              <w:bottom w:w="95" w:type="dxa"/>
              <w:right w:w="105" w:type="dxa"/>
            </w:tcMar>
          </w:tcPr>
          <w:p w14:paraId="76771F70" w14:textId="77777777" w:rsidR="00734CC3" w:rsidRDefault="00000000">
            <w:r>
              <w:t>320</w:t>
            </w:r>
          </w:p>
        </w:tc>
        <w:tc>
          <w:tcPr>
            <w:tcW w:w="792" w:type="dxa"/>
            <w:shd w:val="clear" w:color="auto" w:fill="F4F4F4"/>
            <w:tcMar>
              <w:top w:w="95" w:type="dxa"/>
              <w:left w:w="105" w:type="dxa"/>
              <w:bottom w:w="95" w:type="dxa"/>
              <w:right w:w="105" w:type="dxa"/>
            </w:tcMar>
          </w:tcPr>
          <w:p w14:paraId="52FE0B24"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6FE3CDD" w14:textId="77777777" w:rsidR="00734CC3" w:rsidRDefault="00000000">
            <w:pPr>
              <w:rPr>
                <w:lang w:eastAsia="zh-CN"/>
              </w:rPr>
            </w:pPr>
            <w:r>
              <w:rPr>
                <w:rFonts w:ascii="Arial Unicode MS" w:eastAsia="Arial Unicode MS" w:hAnsi="Arial Unicode MS" w:cs="Arial Unicode MS"/>
                <w:lang w:eastAsia="zh-CN"/>
              </w:rPr>
              <w:t>多孔辐射降温纳米纤维膜的制备与机理探究</w:t>
            </w:r>
            <w:r>
              <w:rPr>
                <w:lang w:eastAsia="zh-CN"/>
              </w:rPr>
              <w:br/>
            </w:r>
            <w:r>
              <w:rPr>
                <w:rFonts w:ascii="Arial Unicode MS" w:eastAsia="Arial Unicode MS" w:hAnsi="Arial Unicode MS" w:cs="Arial Unicode MS"/>
                <w:lang w:eastAsia="zh-CN"/>
              </w:rPr>
              <w:t>张明盼</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使用的设备型号：TL-Pro-BM</w:t>
            </w:r>
            <w:r>
              <w:rPr>
                <w:color w:val="000000"/>
              </w:rPr>
              <w:br/>
            </w:r>
            <w:hyperlink r:id="rId892">
              <w:r w:rsidR="00734CC3">
                <w:rPr>
                  <w:color w:val="0563C1"/>
                  <w:u w:val="single"/>
                </w:rPr>
                <w:t>DOI: 10.27351/d.cnki.gszhu.2023.004047</w:t>
              </w:r>
            </w:hyperlink>
          </w:p>
        </w:tc>
      </w:tr>
      <w:tr w:rsidR="00C44B0B" w14:paraId="0F8B51C3" w14:textId="77777777">
        <w:trPr>
          <w:cantSplit/>
        </w:trPr>
        <w:tc>
          <w:tcPr>
            <w:tcW w:w="648" w:type="dxa"/>
            <w:shd w:val="clear" w:color="auto" w:fill="F4F4F4"/>
            <w:tcMar>
              <w:top w:w="95" w:type="dxa"/>
              <w:left w:w="105" w:type="dxa"/>
              <w:bottom w:w="95" w:type="dxa"/>
              <w:right w:w="105" w:type="dxa"/>
            </w:tcMar>
          </w:tcPr>
          <w:p w14:paraId="2808A65A" w14:textId="77777777" w:rsidR="00734CC3" w:rsidRDefault="00000000">
            <w:r>
              <w:t>321</w:t>
            </w:r>
          </w:p>
        </w:tc>
        <w:tc>
          <w:tcPr>
            <w:tcW w:w="792" w:type="dxa"/>
            <w:shd w:val="clear" w:color="auto" w:fill="F4F4F4"/>
            <w:tcMar>
              <w:top w:w="95" w:type="dxa"/>
              <w:left w:w="105" w:type="dxa"/>
              <w:bottom w:w="95" w:type="dxa"/>
              <w:right w:w="105" w:type="dxa"/>
            </w:tcMar>
          </w:tcPr>
          <w:p w14:paraId="6EE2A163"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75632E0" w14:textId="77777777" w:rsidR="00734CC3" w:rsidRDefault="00000000">
            <w:pPr>
              <w:rPr>
                <w:lang w:eastAsia="zh-CN"/>
              </w:rPr>
            </w:pPr>
            <w:r>
              <w:rPr>
                <w:rFonts w:ascii="Arial Unicode MS" w:eastAsia="Arial Unicode MS" w:hAnsi="Arial Unicode MS" w:cs="Arial Unicode MS"/>
                <w:lang w:eastAsia="zh-CN"/>
              </w:rPr>
              <w:t>多级结构</w:t>
            </w:r>
            <w:r>
              <w:rPr>
                <w:lang w:eastAsia="zh-CN"/>
              </w:rPr>
              <w:t>PAM</w:t>
            </w:r>
            <w:r>
              <w:rPr>
                <w:rFonts w:ascii="Arial Unicode MS" w:eastAsia="Arial Unicode MS" w:hAnsi="Arial Unicode MS" w:cs="Arial Unicode MS"/>
                <w:lang w:eastAsia="zh-CN"/>
              </w:rPr>
              <w:t>基凝胶电解质的构筑及其柔性锌离子电容器研究</w:t>
            </w:r>
            <w:r>
              <w:rPr>
                <w:lang w:eastAsia="zh-CN"/>
              </w:rPr>
              <w:br/>
            </w:r>
            <w:r>
              <w:rPr>
                <w:rFonts w:ascii="Arial Unicode MS" w:eastAsia="Arial Unicode MS" w:hAnsi="Arial Unicode MS" w:cs="Arial Unicode MS"/>
                <w:lang w:eastAsia="zh-CN"/>
              </w:rPr>
              <w:t>覃上东</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贵州大学</w:t>
              <w:br/>
              <w:t>硕士学位论文</w:t>
            </w:r>
            <w:r>
              <w:rPr>
                <w:rFonts w:ascii="Arial Unicode MS" w:hAnsi="Arial Unicode MS" w:eastAsia="Arial Unicode MS" w:cs="Arial Unicode MS"/>
                <w:color w:val="000000"/>
              </w:rPr>
              <w:br/>
              <w:t>使用的设备型号：TL-Pro-BM</w:t>
            </w:r>
            <w:r>
              <w:rPr>
                <w:color w:val="000000"/>
              </w:rPr>
              <w:br/>
            </w:r>
            <w:hyperlink r:id="rId893">
              <w:r w:rsidR="00734CC3">
                <w:rPr>
                  <w:color w:val="0563C1"/>
                  <w:u w:val="single"/>
                </w:rPr>
                <w:t>DOI: 10.27047/d.cnki.ggudu.2023.001242</w:t>
              </w:r>
            </w:hyperlink>
          </w:p>
        </w:tc>
      </w:tr>
      <w:tr w:rsidR="00C44B0B" w14:paraId="30CB2314" w14:textId="77777777">
        <w:trPr>
          <w:cantSplit/>
        </w:trPr>
        <w:tc>
          <w:tcPr>
            <w:tcW w:w="648" w:type="dxa"/>
            <w:shd w:val="clear" w:color="auto" w:fill="F4F4F4"/>
            <w:tcMar>
              <w:top w:w="95" w:type="dxa"/>
              <w:left w:w="105" w:type="dxa"/>
              <w:bottom w:w="95" w:type="dxa"/>
              <w:right w:w="105" w:type="dxa"/>
            </w:tcMar>
          </w:tcPr>
          <w:p w14:paraId="6ECC6C0C" w14:textId="77777777" w:rsidR="00734CC3" w:rsidRDefault="00000000">
            <w:r>
              <w:t>322</w:t>
            </w:r>
          </w:p>
        </w:tc>
        <w:tc>
          <w:tcPr>
            <w:tcW w:w="792" w:type="dxa"/>
            <w:shd w:val="clear" w:color="auto" w:fill="F4F4F4"/>
            <w:tcMar>
              <w:top w:w="95" w:type="dxa"/>
              <w:left w:w="105" w:type="dxa"/>
              <w:bottom w:w="95" w:type="dxa"/>
              <w:right w:w="105" w:type="dxa"/>
            </w:tcMar>
          </w:tcPr>
          <w:p w14:paraId="3359E9C4"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B69E324" w14:textId="77777777" w:rsidR="00734CC3" w:rsidRDefault="00000000">
            <w:pPr>
              <w:rPr>
                <w:lang w:eastAsia="zh-CN"/>
              </w:rPr>
            </w:pPr>
            <w:r>
              <w:rPr>
                <w:rFonts w:ascii="Arial Unicode MS" w:eastAsia="Arial Unicode MS" w:hAnsi="Arial Unicode MS" w:cs="Arial Unicode MS"/>
                <w:lang w:eastAsia="zh-CN"/>
              </w:rPr>
              <w:t>多通道机械手触觉可视化感知及可调传感控制系统设计</w:t>
            </w:r>
            <w:r>
              <w:rPr>
                <w:lang w:eastAsia="zh-CN"/>
              </w:rPr>
              <w:br/>
            </w:r>
            <w:r>
              <w:rPr>
                <w:rFonts w:ascii="Arial Unicode MS" w:eastAsia="Arial Unicode MS" w:hAnsi="Arial Unicode MS" w:cs="Arial Unicode MS"/>
                <w:lang w:eastAsia="zh-CN"/>
              </w:rPr>
              <w:t>朱灵松</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浙江大学</w:t>
              <w:br/>
              <w:t>硕士学位论文</w:t>
            </w:r>
            <w:r>
              <w:rPr>
                <w:color w:val="000000"/>
              </w:rPr>
              <w:br/>
            </w:r>
            <w:hyperlink r:id="rId894">
              <w:r w:rsidR="00734CC3">
                <w:rPr>
                  <w:color w:val="0563C1"/>
                  <w:u w:val="single"/>
                </w:rPr>
                <w:t>DOI: 10.27461/d.cnki.gzjdx.2023.002543</w:t>
              </w:r>
            </w:hyperlink>
          </w:p>
        </w:tc>
      </w:tr>
      <w:tr w:rsidR="00C44B0B" w14:paraId="6C1521F8" w14:textId="77777777">
        <w:trPr>
          <w:cantSplit/>
        </w:trPr>
        <w:tc>
          <w:tcPr>
            <w:tcW w:w="648" w:type="dxa"/>
            <w:shd w:val="clear" w:color="auto" w:fill="F4F4F4"/>
            <w:tcMar>
              <w:top w:w="95" w:type="dxa"/>
              <w:left w:w="105" w:type="dxa"/>
              <w:bottom w:w="95" w:type="dxa"/>
              <w:right w:w="105" w:type="dxa"/>
            </w:tcMar>
          </w:tcPr>
          <w:p w14:paraId="7C0D779A" w14:textId="77777777" w:rsidR="00734CC3" w:rsidRDefault="00000000">
            <w:r>
              <w:t>323</w:t>
            </w:r>
          </w:p>
        </w:tc>
        <w:tc>
          <w:tcPr>
            <w:tcW w:w="792" w:type="dxa"/>
            <w:shd w:val="clear" w:color="auto" w:fill="F4F4F4"/>
            <w:tcMar>
              <w:top w:w="95" w:type="dxa"/>
              <w:left w:w="105" w:type="dxa"/>
              <w:bottom w:w="95" w:type="dxa"/>
              <w:right w:w="105" w:type="dxa"/>
            </w:tcMar>
          </w:tcPr>
          <w:p w14:paraId="2BB237C6"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6F125EE6" w14:textId="77777777" w:rsidR="00734CC3" w:rsidRDefault="00000000">
            <w:r>
              <w:rPr>
                <w:rFonts w:ascii="Arial Unicode MS" w:eastAsia="Arial Unicode MS" w:hAnsi="Arial Unicode MS" w:cs="Arial Unicode MS"/>
              </w:rPr>
              <w:t>室温钠硫电池高性能</w:t>
            </w:r>
            <w:r>
              <w:t>PAN@S</w:t>
            </w:r>
            <w:r>
              <w:rPr>
                <w:rFonts w:ascii="Arial Unicode MS" w:eastAsia="Arial Unicode MS" w:hAnsi="Arial Unicode MS" w:cs="Arial Unicode MS"/>
              </w:rPr>
              <w:t>正极材料研究</w:t>
            </w:r>
            <w:r>
              <w:br/>
            </w:r>
            <w:r>
              <w:rPr>
                <w:rFonts w:ascii="Arial Unicode MS" w:eastAsia="Arial Unicode MS" w:hAnsi="Arial Unicode MS" w:cs="Arial Unicode MS"/>
              </w:rPr>
              <w:t>孙涛</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北京化工大学</w:t>
              <w:br/>
              <w:t>硕士学位论文</w:t>
            </w:r>
            <w:r>
              <w:rPr>
                <w:color w:val="000000"/>
              </w:rPr>
              <w:br/>
            </w:r>
            <w:hyperlink r:id="rId895">
              <w:r w:rsidR="00734CC3">
                <w:rPr>
                  <w:color w:val="0563C1"/>
                  <w:u w:val="single"/>
                </w:rPr>
                <w:t>DOI: 10.26939/d.cnki.gbhgu.2023.001250</w:t>
              </w:r>
            </w:hyperlink>
          </w:p>
        </w:tc>
      </w:tr>
      <w:tr w:rsidR="00C44B0B" w14:paraId="1773CFD4" w14:textId="77777777">
        <w:trPr>
          <w:cantSplit/>
        </w:trPr>
        <w:tc>
          <w:tcPr>
            <w:tcW w:w="648" w:type="dxa"/>
            <w:shd w:val="clear" w:color="auto" w:fill="F4F4F4"/>
            <w:tcMar>
              <w:top w:w="95" w:type="dxa"/>
              <w:left w:w="105" w:type="dxa"/>
              <w:bottom w:w="95" w:type="dxa"/>
              <w:right w:w="105" w:type="dxa"/>
            </w:tcMar>
          </w:tcPr>
          <w:p w14:paraId="01C50BCD" w14:textId="77777777" w:rsidR="00734CC3" w:rsidRDefault="00000000">
            <w:r>
              <w:t>324</w:t>
            </w:r>
          </w:p>
        </w:tc>
        <w:tc>
          <w:tcPr>
            <w:tcW w:w="792" w:type="dxa"/>
            <w:shd w:val="clear" w:color="auto" w:fill="F4F4F4"/>
            <w:tcMar>
              <w:top w:w="95" w:type="dxa"/>
              <w:left w:w="105" w:type="dxa"/>
              <w:bottom w:w="95" w:type="dxa"/>
              <w:right w:w="105" w:type="dxa"/>
            </w:tcMar>
          </w:tcPr>
          <w:p w14:paraId="7F626FBE"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E65B5AC" w14:textId="77777777" w:rsidR="00734CC3" w:rsidRDefault="00000000">
            <w:pPr>
              <w:rPr>
                <w:lang w:eastAsia="zh-CN"/>
              </w:rPr>
            </w:pPr>
            <w:r>
              <w:rPr>
                <w:rFonts w:ascii="Arial Unicode MS" w:eastAsia="Arial Unicode MS" w:hAnsi="Arial Unicode MS" w:cs="Arial Unicode MS"/>
                <w:lang w:eastAsia="zh-CN"/>
              </w:rPr>
              <w:t>导电聚合物</w:t>
            </w:r>
            <w:r>
              <w:rPr>
                <w:lang w:eastAsia="zh-CN"/>
              </w:rPr>
              <w:t>—</w:t>
            </w:r>
            <w:r>
              <w:rPr>
                <w:rFonts w:ascii="Arial Unicode MS" w:eastAsia="Arial Unicode MS" w:hAnsi="Arial Unicode MS" w:cs="Arial Unicode MS"/>
                <w:lang w:eastAsia="zh-CN"/>
              </w:rPr>
              <w:t>硫化锌</w:t>
            </w:r>
            <w:r>
              <w:rPr>
                <w:lang w:eastAsia="zh-CN"/>
              </w:rPr>
              <w:t>_</w:t>
            </w:r>
            <w:r>
              <w:rPr>
                <w:rFonts w:ascii="Arial Unicode MS" w:eastAsia="Arial Unicode MS" w:hAnsi="Arial Unicode MS" w:cs="Arial Unicode MS"/>
                <w:lang w:eastAsia="zh-CN"/>
              </w:rPr>
              <w:t>聚偏二氟乙烯柔性压电薄膜的制备及在人体信号收集领域的研究</w:t>
            </w:r>
            <w:r>
              <w:rPr>
                <w:lang w:eastAsia="zh-CN"/>
              </w:rPr>
              <w:br/>
            </w:r>
            <w:r>
              <w:rPr>
                <w:rFonts w:ascii="Arial Unicode MS" w:eastAsia="Arial Unicode MS" w:hAnsi="Arial Unicode MS" w:cs="Arial Unicode MS"/>
                <w:lang w:eastAsia="zh-CN"/>
              </w:rPr>
              <w:t>王奎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河南师范大学</w:t>
              <w:br/>
              <w:t>硕士学位论文</w:t>
            </w:r>
            <w:r>
              <w:rPr>
                <w:rFonts w:ascii="Arial Unicode MS" w:hAnsi="Arial Unicode MS" w:eastAsia="Arial Unicode MS" w:cs="Arial Unicode MS"/>
                <w:color w:val="000000"/>
              </w:rPr>
              <w:br/>
              <w:t>使用的设备型号：TL-OMNI</w:t>
            </w:r>
            <w:r>
              <w:rPr>
                <w:color w:val="000000"/>
              </w:rPr>
              <w:br/>
            </w:r>
            <w:hyperlink r:id="rId896">
              <w:r w:rsidR="00734CC3">
                <w:rPr>
                  <w:color w:val="0563C1"/>
                  <w:u w:val="single"/>
                </w:rPr>
                <w:t>DOI: 10.27118/d.cnki.ghesu.2023.001422</w:t>
              </w:r>
            </w:hyperlink>
          </w:p>
        </w:tc>
      </w:tr>
      <w:tr w:rsidR="00C44B0B" w14:paraId="2F15748E" w14:textId="77777777">
        <w:trPr>
          <w:cantSplit/>
        </w:trPr>
        <w:tc>
          <w:tcPr>
            <w:tcW w:w="648" w:type="dxa"/>
            <w:shd w:val="clear" w:color="auto" w:fill="F4F4F4"/>
            <w:tcMar>
              <w:top w:w="95" w:type="dxa"/>
              <w:left w:w="105" w:type="dxa"/>
              <w:bottom w:w="95" w:type="dxa"/>
              <w:right w:w="105" w:type="dxa"/>
            </w:tcMar>
          </w:tcPr>
          <w:p w14:paraId="50F8AE1D" w14:textId="77777777" w:rsidR="00734CC3" w:rsidRDefault="00000000">
            <w:r>
              <w:lastRenderedPageBreak/>
              <w:t>325</w:t>
            </w:r>
          </w:p>
        </w:tc>
        <w:tc>
          <w:tcPr>
            <w:tcW w:w="792" w:type="dxa"/>
            <w:shd w:val="clear" w:color="auto" w:fill="F4F4F4"/>
            <w:tcMar>
              <w:top w:w="95" w:type="dxa"/>
              <w:left w:w="105" w:type="dxa"/>
              <w:bottom w:w="95" w:type="dxa"/>
              <w:right w:w="105" w:type="dxa"/>
            </w:tcMar>
          </w:tcPr>
          <w:p w14:paraId="6F3C6DEB" w14:textId="77777777" w:rsidR="00734CC3" w:rsidRDefault="00000000">
            <w:r>
              <w:t>2024</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7C51B2F9" w14:textId="77777777" w:rsidR="00734CC3" w:rsidRDefault="00000000">
            <w:pPr>
              <w:rPr>
                <w:lang w:eastAsia="zh-CN"/>
              </w:rPr>
            </w:pPr>
            <w:r>
              <w:rPr>
                <w:rFonts w:ascii="Arial Unicode MS" w:eastAsia="Arial Unicode MS" w:hAnsi="Arial Unicode MS" w:cs="Arial Unicode MS"/>
                <w:lang w:eastAsia="zh-CN"/>
              </w:rPr>
              <w:t>开放孔结构氮掺杂碳基</w:t>
            </w:r>
            <w:r>
              <w:rPr>
                <w:lang w:eastAsia="zh-CN"/>
              </w:rPr>
              <w:t>ORR</w:t>
            </w:r>
            <w:r>
              <w:rPr>
                <w:rFonts w:ascii="Arial Unicode MS" w:eastAsia="Arial Unicode MS" w:hAnsi="Arial Unicode MS" w:cs="Arial Unicode MS"/>
                <w:lang w:eastAsia="zh-CN"/>
              </w:rPr>
              <w:t>催化剂的可控制备及性能优化</w:t>
            </w:r>
            <w:r>
              <w:rPr>
                <w:lang w:eastAsia="zh-CN"/>
              </w:rPr>
              <w:br/>
            </w:r>
            <w:r>
              <w:rPr>
                <w:rFonts w:ascii="Arial Unicode MS" w:eastAsia="Arial Unicode MS" w:hAnsi="Arial Unicode MS" w:cs="Arial Unicode MS"/>
                <w:lang w:eastAsia="zh-CN"/>
              </w:rPr>
              <w:t>冉帅</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大连理工大学</w:t>
              <w:br/>
              <w:t>博士学位论文</w:t>
            </w:r>
            <w:r>
              <w:rPr>
                <w:rFonts w:ascii="Arial Unicode MS" w:hAnsi="Arial Unicode MS" w:eastAsia="Arial Unicode MS" w:cs="Arial Unicode MS"/>
                <w:color w:val="000000"/>
              </w:rPr>
              <w:br/>
              <w:t>使用的设备型号：TL-Pro</w:t>
            </w:r>
            <w:r>
              <w:rPr>
                <w:color w:val="000000"/>
              </w:rPr>
              <w:br/>
            </w:r>
            <w:hyperlink r:id="rId897">
              <w:r w:rsidR="00734CC3">
                <w:rPr>
                  <w:color w:val="0563C1"/>
                  <w:u w:val="single"/>
                </w:rPr>
                <w:t>DOI: 10.26991/d.cnki.gdllu.2024.000464</w:t>
              </w:r>
            </w:hyperlink>
          </w:p>
        </w:tc>
      </w:tr>
      <w:tr w:rsidR="00C44B0B" w14:paraId="17BA18D3" w14:textId="77777777">
        <w:trPr>
          <w:cantSplit/>
        </w:trPr>
        <w:tc>
          <w:tcPr>
            <w:tcW w:w="648" w:type="dxa"/>
            <w:shd w:val="clear" w:color="auto" w:fill="F4F4F4"/>
            <w:tcMar>
              <w:top w:w="95" w:type="dxa"/>
              <w:left w:w="105" w:type="dxa"/>
              <w:bottom w:w="95" w:type="dxa"/>
              <w:right w:w="105" w:type="dxa"/>
            </w:tcMar>
          </w:tcPr>
          <w:p w14:paraId="6525463F" w14:textId="77777777" w:rsidR="00734CC3" w:rsidRDefault="00000000">
            <w:r>
              <w:t>326</w:t>
            </w:r>
          </w:p>
        </w:tc>
        <w:tc>
          <w:tcPr>
            <w:tcW w:w="792" w:type="dxa"/>
            <w:shd w:val="clear" w:color="auto" w:fill="F4F4F4"/>
            <w:tcMar>
              <w:top w:w="95" w:type="dxa"/>
              <w:left w:w="105" w:type="dxa"/>
              <w:bottom w:w="95" w:type="dxa"/>
              <w:right w:w="105" w:type="dxa"/>
            </w:tcMar>
          </w:tcPr>
          <w:p w14:paraId="6204D6D8" w14:textId="77777777" w:rsidR="00734CC3" w:rsidRDefault="00000000">
            <w:r>
              <w:t>2023</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6EB31540" w14:textId="77777777" w:rsidR="00734CC3" w:rsidRDefault="00000000">
            <w:pPr>
              <w:rPr>
                <w:lang w:eastAsia="zh-CN"/>
              </w:rPr>
            </w:pPr>
            <w:r>
              <w:rPr>
                <w:rFonts w:ascii="Arial Unicode MS" w:eastAsia="Arial Unicode MS" w:hAnsi="Arial Unicode MS" w:cs="Arial Unicode MS"/>
                <w:lang w:eastAsia="zh-CN"/>
              </w:rPr>
              <w:t>微生物燃料电池纳米纤维基导线阳极的构筑及性能研究</w:t>
            </w:r>
            <w:r>
              <w:rPr>
                <w:lang w:eastAsia="zh-CN"/>
              </w:rPr>
              <w:br/>
            </w:r>
            <w:r>
              <w:rPr>
                <w:rFonts w:ascii="Arial Unicode MS" w:eastAsia="Arial Unicode MS" w:hAnsi="Arial Unicode MS" w:cs="Arial Unicode MS"/>
                <w:lang w:eastAsia="zh-CN"/>
              </w:rPr>
              <w:t>刘远峰</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北京科技大学</w:t>
              <w:br/>
              <w:t>博士学位论文</w:t>
            </w:r>
            <w:r>
              <w:rPr>
                <w:rFonts w:ascii="Arial Unicode MS" w:hAnsi="Arial Unicode MS" w:eastAsia="Arial Unicode MS" w:cs="Arial Unicode MS"/>
                <w:color w:val="000000"/>
              </w:rPr>
              <w:br/>
              <w:t>使用的设备型号：TL-Pro</w:t>
            </w:r>
            <w:r>
              <w:rPr>
                <w:color w:val="000000"/>
              </w:rPr>
              <w:br/>
            </w:r>
            <w:hyperlink r:id="rId898">
              <w:r w:rsidR="00734CC3">
                <w:rPr>
                  <w:color w:val="0563C1"/>
                  <w:u w:val="single"/>
                </w:rPr>
                <w:t>DOI: 10.26945/d.cnki.gbjku.2023.000205</w:t>
              </w:r>
            </w:hyperlink>
          </w:p>
        </w:tc>
      </w:tr>
      <w:tr w:rsidR="00C44B0B" w14:paraId="57D0FF09" w14:textId="77777777">
        <w:trPr>
          <w:cantSplit/>
        </w:trPr>
        <w:tc>
          <w:tcPr>
            <w:tcW w:w="648" w:type="dxa"/>
            <w:shd w:val="clear" w:color="auto" w:fill="F4F4F4"/>
            <w:tcMar>
              <w:top w:w="95" w:type="dxa"/>
              <w:left w:w="105" w:type="dxa"/>
              <w:bottom w:w="95" w:type="dxa"/>
              <w:right w:w="105" w:type="dxa"/>
            </w:tcMar>
          </w:tcPr>
          <w:p w14:paraId="595706C1" w14:textId="77777777" w:rsidR="00734CC3" w:rsidRDefault="00000000">
            <w:r>
              <w:t>327</w:t>
            </w:r>
          </w:p>
        </w:tc>
        <w:tc>
          <w:tcPr>
            <w:tcW w:w="792" w:type="dxa"/>
            <w:shd w:val="clear" w:color="auto" w:fill="F4F4F4"/>
            <w:tcMar>
              <w:top w:w="95" w:type="dxa"/>
              <w:left w:w="105" w:type="dxa"/>
              <w:bottom w:w="95" w:type="dxa"/>
              <w:right w:w="105" w:type="dxa"/>
            </w:tcMar>
          </w:tcPr>
          <w:p w14:paraId="7AAB0B7A"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EE440B5" w14:textId="77777777" w:rsidR="00734CC3" w:rsidRDefault="00000000">
            <w:pPr>
              <w:rPr>
                <w:lang w:eastAsia="zh-CN"/>
              </w:rPr>
            </w:pPr>
            <w:r>
              <w:rPr>
                <w:rFonts w:ascii="Arial Unicode MS" w:eastAsia="Arial Unicode MS" w:hAnsi="Arial Unicode MS" w:cs="Arial Unicode MS"/>
                <w:lang w:eastAsia="zh-CN"/>
              </w:rPr>
              <w:t>微胶囊型</w:t>
            </w:r>
            <w:r>
              <w:rPr>
                <w:lang w:eastAsia="zh-CN"/>
              </w:rPr>
              <w:t>3D</w:t>
            </w:r>
            <w:r>
              <w:rPr>
                <w:rFonts w:ascii="Arial Unicode MS" w:eastAsia="Arial Unicode MS" w:hAnsi="Arial Unicode MS" w:cs="Arial Unicode MS"/>
                <w:lang w:eastAsia="zh-CN"/>
              </w:rPr>
              <w:t>打印自修复材料制备与性能研究</w:t>
            </w:r>
            <w:r>
              <w:rPr>
                <w:lang w:eastAsia="zh-CN"/>
              </w:rPr>
              <w:br/>
            </w:r>
            <w:r>
              <w:rPr>
                <w:rFonts w:ascii="Arial Unicode MS" w:eastAsia="Arial Unicode MS" w:hAnsi="Arial Unicode MS" w:cs="Arial Unicode MS"/>
                <w:lang w:eastAsia="zh-CN"/>
              </w:rPr>
              <w:t>林智霖</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华南理工大学</w:t>
              <w:br/>
              <w:t>硕士学位论文</w:t>
            </w:r>
            <w:r>
              <w:rPr>
                <w:rFonts w:ascii="Arial Unicode MS" w:hAnsi="Arial Unicode MS" w:eastAsia="Arial Unicode MS" w:cs="Arial Unicode MS"/>
                <w:color w:val="000000"/>
              </w:rPr>
              <w:br/>
              <w:t>使用的设备型号：TL-Pro</w:t>
            </w:r>
            <w:r>
              <w:rPr>
                <w:color w:val="000000"/>
              </w:rPr>
              <w:br/>
            </w:r>
            <w:hyperlink r:id="rId899">
              <w:r w:rsidR="00734CC3">
                <w:rPr>
                  <w:color w:val="0563C1"/>
                  <w:u w:val="single"/>
                </w:rPr>
                <w:t>DOI: 10.27151/d.cnki.ghnlu.2022.001942</w:t>
              </w:r>
            </w:hyperlink>
          </w:p>
        </w:tc>
      </w:tr>
      <w:tr w:rsidR="00C44B0B" w14:paraId="0F29ED66" w14:textId="77777777">
        <w:trPr>
          <w:cantSplit/>
        </w:trPr>
        <w:tc>
          <w:tcPr>
            <w:tcW w:w="648" w:type="dxa"/>
            <w:shd w:val="clear" w:color="auto" w:fill="F4F4F4"/>
            <w:tcMar>
              <w:top w:w="95" w:type="dxa"/>
              <w:left w:w="105" w:type="dxa"/>
              <w:bottom w:w="95" w:type="dxa"/>
              <w:right w:w="105" w:type="dxa"/>
            </w:tcMar>
          </w:tcPr>
          <w:p w14:paraId="07D4CEC5" w14:textId="77777777" w:rsidR="00734CC3" w:rsidRDefault="00000000">
            <w:r>
              <w:t>328</w:t>
            </w:r>
          </w:p>
        </w:tc>
        <w:tc>
          <w:tcPr>
            <w:tcW w:w="792" w:type="dxa"/>
            <w:shd w:val="clear" w:color="auto" w:fill="F4F4F4"/>
            <w:tcMar>
              <w:top w:w="95" w:type="dxa"/>
              <w:left w:w="105" w:type="dxa"/>
              <w:bottom w:w="95" w:type="dxa"/>
              <w:right w:w="105" w:type="dxa"/>
            </w:tcMar>
          </w:tcPr>
          <w:p w14:paraId="0A0D0E85" w14:textId="77777777" w:rsidR="00734CC3" w:rsidRDefault="00000000">
            <w:r>
              <w:t>2023</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31F2CB93" w14:textId="77777777" w:rsidR="00734CC3" w:rsidRDefault="00000000">
            <w:pPr>
              <w:rPr>
                <w:lang w:eastAsia="zh-CN"/>
              </w:rPr>
            </w:pPr>
            <w:r>
              <w:rPr>
                <w:rFonts w:ascii="Arial Unicode MS" w:eastAsia="Arial Unicode MS" w:hAnsi="Arial Unicode MS" w:cs="Arial Unicode MS"/>
                <w:lang w:eastAsia="zh-CN"/>
              </w:rPr>
              <w:t>抗生物膜纺织基输尿管支架的设计及其性能研究</w:t>
            </w:r>
            <w:r>
              <w:rPr>
                <w:lang w:eastAsia="zh-CN"/>
              </w:rPr>
              <w:br/>
            </w:r>
            <w:r>
              <w:rPr>
                <w:rFonts w:ascii="Arial Unicode MS" w:eastAsia="Arial Unicode MS" w:hAnsi="Arial Unicode MS" w:cs="Arial Unicode MS"/>
                <w:lang w:eastAsia="zh-CN"/>
              </w:rPr>
              <w:t>高立恒</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博士学位论文</w:t>
            </w:r>
            <w:r>
              <w:rPr>
                <w:rFonts w:ascii="Arial Unicode MS" w:hAnsi="Arial Unicode MS" w:eastAsia="Arial Unicode MS" w:cs="Arial Unicode MS"/>
                <w:color w:val="000000"/>
              </w:rPr>
              <w:br/>
              <w:t>使用的设备型号：TL-Pro</w:t>
            </w:r>
            <w:r>
              <w:rPr>
                <w:color w:val="000000"/>
              </w:rPr>
              <w:br/>
            </w:r>
            <w:hyperlink r:id="rId900">
              <w:r w:rsidR="00734CC3">
                <w:rPr>
                  <w:color w:val="0563C1"/>
                  <w:u w:val="single"/>
                </w:rPr>
                <w:t>DOI: 10.27012/d.cnki.gdhuu.2023.000061</w:t>
              </w:r>
            </w:hyperlink>
          </w:p>
        </w:tc>
      </w:tr>
      <w:tr w:rsidR="00C44B0B" w14:paraId="2A3B39D6" w14:textId="77777777">
        <w:trPr>
          <w:cantSplit/>
        </w:trPr>
        <w:tc>
          <w:tcPr>
            <w:tcW w:w="648" w:type="dxa"/>
            <w:shd w:val="clear" w:color="auto" w:fill="F4F4F4"/>
            <w:tcMar>
              <w:top w:w="95" w:type="dxa"/>
              <w:left w:w="105" w:type="dxa"/>
              <w:bottom w:w="95" w:type="dxa"/>
              <w:right w:w="105" w:type="dxa"/>
            </w:tcMar>
          </w:tcPr>
          <w:p w14:paraId="56852018" w14:textId="77777777" w:rsidR="00734CC3" w:rsidRDefault="00000000">
            <w:r>
              <w:t>329</w:t>
            </w:r>
          </w:p>
        </w:tc>
        <w:tc>
          <w:tcPr>
            <w:tcW w:w="792" w:type="dxa"/>
            <w:shd w:val="clear" w:color="auto" w:fill="F4F4F4"/>
            <w:tcMar>
              <w:top w:w="95" w:type="dxa"/>
              <w:left w:w="105" w:type="dxa"/>
              <w:bottom w:w="95" w:type="dxa"/>
              <w:right w:w="105" w:type="dxa"/>
            </w:tcMar>
          </w:tcPr>
          <w:p w14:paraId="4C2D21D8"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A782F3C" w14:textId="77777777" w:rsidR="00734CC3" w:rsidRDefault="00000000">
            <w:pPr>
              <w:rPr>
                <w:lang w:eastAsia="zh-CN"/>
              </w:rPr>
            </w:pPr>
            <w:r>
              <w:rPr>
                <w:rFonts w:ascii="Arial Unicode MS" w:eastAsia="Arial Unicode MS" w:hAnsi="Arial Unicode MS" w:cs="Arial Unicode MS"/>
                <w:lang w:eastAsia="zh-CN"/>
              </w:rPr>
              <w:t>掺锌镁</w:t>
            </w:r>
            <w:r>
              <w:rPr>
                <w:lang w:eastAsia="zh-CN"/>
              </w:rPr>
              <w:t>PVDF</w:t>
            </w:r>
            <w:r>
              <w:rPr>
                <w:rFonts w:ascii="Arial Unicode MS" w:eastAsia="Arial Unicode MS" w:hAnsi="Arial Unicode MS" w:cs="Arial Unicode MS"/>
                <w:lang w:eastAsia="zh-CN"/>
              </w:rPr>
              <w:t>仿生骨膜表征及物理性能研究</w:t>
            </w:r>
            <w:r>
              <w:rPr>
                <w:lang w:eastAsia="zh-CN"/>
              </w:rPr>
              <w:br/>
            </w:r>
            <w:r>
              <w:rPr>
                <w:rFonts w:ascii="Arial Unicode MS" w:eastAsia="Arial Unicode MS" w:hAnsi="Arial Unicode MS" w:cs="Arial Unicode MS"/>
                <w:lang w:eastAsia="zh-CN"/>
              </w:rPr>
              <w:t>李冬瑶</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新疆医科大学</w:t>
              <w:br/>
              <w:t>硕士学位论文</w:t>
            </w:r>
            <w:r>
              <w:rPr>
                <w:color w:val="000000"/>
              </w:rPr>
              <w:br/>
            </w:r>
            <w:hyperlink r:id="rId901">
              <w:r w:rsidR="00734CC3">
                <w:rPr>
                  <w:color w:val="0563C1"/>
                  <w:u w:val="single"/>
                </w:rPr>
                <w:t>DOI: 10.27433/d.cnki.gxyku.2023.000683</w:t>
              </w:r>
            </w:hyperlink>
          </w:p>
        </w:tc>
      </w:tr>
      <w:tr w:rsidR="00C44B0B" w14:paraId="5BD15164" w14:textId="77777777">
        <w:trPr>
          <w:cantSplit/>
        </w:trPr>
        <w:tc>
          <w:tcPr>
            <w:tcW w:w="648" w:type="dxa"/>
            <w:shd w:val="clear" w:color="auto" w:fill="F4F4F4"/>
            <w:tcMar>
              <w:top w:w="95" w:type="dxa"/>
              <w:left w:w="105" w:type="dxa"/>
              <w:bottom w:w="95" w:type="dxa"/>
              <w:right w:w="105" w:type="dxa"/>
            </w:tcMar>
          </w:tcPr>
          <w:p w14:paraId="3D267DAA" w14:textId="77777777" w:rsidR="00734CC3" w:rsidRDefault="00000000">
            <w:r>
              <w:t>330</w:t>
            </w:r>
          </w:p>
        </w:tc>
        <w:tc>
          <w:tcPr>
            <w:tcW w:w="792" w:type="dxa"/>
            <w:shd w:val="clear" w:color="auto" w:fill="F4F4F4"/>
            <w:tcMar>
              <w:top w:w="95" w:type="dxa"/>
              <w:left w:w="105" w:type="dxa"/>
              <w:bottom w:w="95" w:type="dxa"/>
              <w:right w:w="105" w:type="dxa"/>
            </w:tcMar>
          </w:tcPr>
          <w:p w14:paraId="08AFC212"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9B4E1D0" w14:textId="77777777" w:rsidR="00734CC3" w:rsidRDefault="00000000">
            <w:pPr>
              <w:rPr>
                <w:lang w:eastAsia="zh-CN"/>
              </w:rPr>
            </w:pPr>
            <w:r>
              <w:rPr>
                <w:rFonts w:ascii="Arial Unicode MS" w:eastAsia="Arial Unicode MS" w:hAnsi="Arial Unicode MS" w:cs="Arial Unicode MS"/>
                <w:lang w:eastAsia="zh-CN"/>
              </w:rPr>
              <w:t>新型锰掺杂钴</w:t>
            </w:r>
            <w:r>
              <w:rPr>
                <w:lang w:eastAsia="zh-CN"/>
              </w:rPr>
              <w:t>_</w:t>
            </w:r>
            <w:r>
              <w:rPr>
                <w:rFonts w:ascii="Arial Unicode MS" w:eastAsia="Arial Unicode MS" w:hAnsi="Arial Unicode MS" w:cs="Arial Unicode MS"/>
                <w:lang w:eastAsia="zh-CN"/>
              </w:rPr>
              <w:t>铈氧化物的制备及其在炭烟燃烧中的作用机制研究</w:t>
            </w:r>
            <w:r>
              <w:rPr>
                <w:lang w:eastAsia="zh-CN"/>
              </w:rPr>
              <w:br/>
            </w:r>
            <w:r>
              <w:rPr>
                <w:rFonts w:ascii="Arial Unicode MS" w:eastAsia="Arial Unicode MS" w:hAnsi="Arial Unicode MS" w:cs="Arial Unicode MS"/>
                <w:lang w:eastAsia="zh-CN"/>
              </w:rPr>
              <w:t>廖宇熙</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华南理工大学</w:t>
              <w:br/>
              <w:t>硕士学位论文</w:t>
            </w:r>
            <w:r>
              <w:rPr>
                <w:rFonts w:ascii="Arial Unicode MS" w:hAnsi="Arial Unicode MS" w:eastAsia="Arial Unicode MS" w:cs="Arial Unicode MS"/>
                <w:color w:val="000000"/>
              </w:rPr>
              <w:br/>
              <w:t>使用的设备型号：TL-F6、TL-Pro</w:t>
            </w:r>
            <w:r>
              <w:rPr>
                <w:color w:val="000000"/>
              </w:rPr>
              <w:br/>
            </w:r>
            <w:hyperlink r:id="rId902">
              <w:r w:rsidR="00734CC3">
                <w:rPr>
                  <w:color w:val="0563C1"/>
                  <w:u w:val="single"/>
                </w:rPr>
                <w:t>DOI: 10.27151/d.cnki.ghnlu.2023.003465</w:t>
              </w:r>
            </w:hyperlink>
          </w:p>
        </w:tc>
      </w:tr>
      <w:tr w:rsidR="00C44B0B" w14:paraId="365FFFE4" w14:textId="77777777">
        <w:trPr>
          <w:cantSplit/>
        </w:trPr>
        <w:tc>
          <w:tcPr>
            <w:tcW w:w="648" w:type="dxa"/>
            <w:shd w:val="clear" w:color="auto" w:fill="F4F4F4"/>
            <w:tcMar>
              <w:top w:w="95" w:type="dxa"/>
              <w:left w:w="105" w:type="dxa"/>
              <w:bottom w:w="95" w:type="dxa"/>
              <w:right w:w="105" w:type="dxa"/>
            </w:tcMar>
          </w:tcPr>
          <w:p w14:paraId="082C408C" w14:textId="77777777" w:rsidR="00734CC3" w:rsidRDefault="00000000">
            <w:r>
              <w:t>331</w:t>
            </w:r>
          </w:p>
        </w:tc>
        <w:tc>
          <w:tcPr>
            <w:tcW w:w="792" w:type="dxa"/>
            <w:shd w:val="clear" w:color="auto" w:fill="F4F4F4"/>
            <w:tcMar>
              <w:top w:w="95" w:type="dxa"/>
              <w:left w:w="105" w:type="dxa"/>
              <w:bottom w:w="95" w:type="dxa"/>
              <w:right w:w="105" w:type="dxa"/>
            </w:tcMar>
          </w:tcPr>
          <w:p w14:paraId="24B4FED2"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EA08E76" w14:textId="77777777" w:rsidR="00734CC3" w:rsidRDefault="00000000">
            <w:pPr>
              <w:rPr>
                <w:lang w:eastAsia="zh-CN"/>
              </w:rPr>
            </w:pPr>
            <w:r>
              <w:rPr>
                <w:rFonts w:ascii="Arial Unicode MS" w:eastAsia="Arial Unicode MS" w:hAnsi="Arial Unicode MS" w:cs="Arial Unicode MS"/>
                <w:lang w:eastAsia="zh-CN"/>
              </w:rPr>
              <w:t>无机纳米纤维掺杂导电高分子复合材料的控制合成及传感性能研究</w:t>
            </w:r>
            <w:r>
              <w:rPr>
                <w:lang w:eastAsia="zh-CN"/>
              </w:rPr>
              <w:br/>
            </w:r>
            <w:r>
              <w:rPr>
                <w:rFonts w:ascii="Arial Unicode MS" w:eastAsia="Arial Unicode MS" w:hAnsi="Arial Unicode MS" w:cs="Arial Unicode MS"/>
                <w:lang w:eastAsia="zh-CN"/>
              </w:rPr>
              <w:t>赵庆璐</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使用的设备型号：TL-Pro-BM</w:t>
            </w:r>
            <w:r>
              <w:rPr>
                <w:color w:val="000000"/>
              </w:rPr>
              <w:br/>
            </w:r>
            <w:hyperlink r:id="rId903">
              <w:r w:rsidR="00734CC3">
                <w:rPr>
                  <w:color w:val="0563C1"/>
                  <w:u w:val="single"/>
                </w:rPr>
                <w:t>DOI: 10.26992/d.cnki.gdlqc.2023.000387</w:t>
              </w:r>
            </w:hyperlink>
          </w:p>
        </w:tc>
      </w:tr>
      <w:tr w:rsidR="00C44B0B" w14:paraId="5B44A30E" w14:textId="77777777">
        <w:trPr>
          <w:cantSplit/>
        </w:trPr>
        <w:tc>
          <w:tcPr>
            <w:tcW w:w="648" w:type="dxa"/>
            <w:shd w:val="clear" w:color="auto" w:fill="F4F4F4"/>
            <w:tcMar>
              <w:top w:w="95" w:type="dxa"/>
              <w:left w:w="105" w:type="dxa"/>
              <w:bottom w:w="95" w:type="dxa"/>
              <w:right w:w="105" w:type="dxa"/>
            </w:tcMar>
          </w:tcPr>
          <w:p w14:paraId="1BE89217" w14:textId="77777777" w:rsidR="00734CC3" w:rsidRDefault="00000000">
            <w:r>
              <w:t>332</w:t>
            </w:r>
          </w:p>
        </w:tc>
        <w:tc>
          <w:tcPr>
            <w:tcW w:w="792" w:type="dxa"/>
            <w:shd w:val="clear" w:color="auto" w:fill="F4F4F4"/>
            <w:tcMar>
              <w:top w:w="95" w:type="dxa"/>
              <w:left w:w="105" w:type="dxa"/>
              <w:bottom w:w="95" w:type="dxa"/>
              <w:right w:w="105" w:type="dxa"/>
            </w:tcMar>
          </w:tcPr>
          <w:p w14:paraId="44394D81" w14:textId="77777777" w:rsidR="00734CC3" w:rsidRDefault="00000000">
            <w:r>
              <w:t>2023</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655F1CD6" w14:textId="77777777" w:rsidR="00734CC3" w:rsidRDefault="00000000">
            <w:pPr>
              <w:rPr>
                <w:lang w:eastAsia="zh-CN"/>
              </w:rPr>
            </w:pPr>
            <w:r>
              <w:rPr>
                <w:rFonts w:ascii="Arial Unicode MS" w:eastAsia="Arial Unicode MS" w:hAnsi="Arial Unicode MS" w:cs="Arial Unicode MS"/>
                <w:lang w:eastAsia="zh-CN"/>
              </w:rPr>
              <w:t>木质素</w:t>
            </w:r>
            <w:r>
              <w:rPr>
                <w:lang w:eastAsia="zh-CN"/>
              </w:rPr>
              <w:t>_PAN</w:t>
            </w:r>
            <w:r>
              <w:rPr>
                <w:rFonts w:ascii="Arial Unicode MS" w:eastAsia="Arial Unicode MS" w:hAnsi="Arial Unicode MS" w:cs="Arial Unicode MS"/>
                <w:lang w:eastAsia="zh-CN"/>
              </w:rPr>
              <w:t>碳纳米纤维的制备与表征</w:t>
            </w:r>
            <w:r>
              <w:rPr>
                <w:lang w:eastAsia="zh-CN"/>
              </w:rPr>
              <w:br/>
            </w:r>
            <w:r>
              <w:rPr>
                <w:rFonts w:ascii="Arial Unicode MS" w:eastAsia="Arial Unicode MS" w:hAnsi="Arial Unicode MS" w:cs="Arial Unicode MS"/>
                <w:lang w:eastAsia="zh-CN"/>
              </w:rPr>
              <w:t>张尊娥</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华南理工大学</w:t>
              <w:br/>
              <w:t>期刊论文</w:t>
            </w:r>
            <w:r>
              <w:rPr>
                <w:color w:val="000000"/>
              </w:rPr>
              <w:br/>
            </w:r>
            <w:hyperlink r:id="rId904">
              <w:r w:rsidR="00734CC3">
                <w:rPr>
                  <w:color w:val="0563C1"/>
                  <w:u w:val="single"/>
                </w:rPr>
                <w:t>DOI: 10.19817/j.cnki.issn1006-3536.2023.01.051</w:t>
              </w:r>
            </w:hyperlink>
          </w:p>
        </w:tc>
      </w:tr>
      <w:tr w:rsidR="00C44B0B" w14:paraId="321E0953" w14:textId="77777777">
        <w:trPr>
          <w:cantSplit/>
        </w:trPr>
        <w:tc>
          <w:tcPr>
            <w:tcW w:w="648" w:type="dxa"/>
            <w:shd w:val="clear" w:color="auto" w:fill="F4F4F4"/>
            <w:tcMar>
              <w:top w:w="95" w:type="dxa"/>
              <w:left w:w="105" w:type="dxa"/>
              <w:bottom w:w="95" w:type="dxa"/>
              <w:right w:w="105" w:type="dxa"/>
            </w:tcMar>
          </w:tcPr>
          <w:p w14:paraId="733034B6" w14:textId="77777777" w:rsidR="00734CC3" w:rsidRDefault="00000000">
            <w:r>
              <w:t>333</w:t>
            </w:r>
          </w:p>
        </w:tc>
        <w:tc>
          <w:tcPr>
            <w:tcW w:w="792" w:type="dxa"/>
            <w:shd w:val="clear" w:color="auto" w:fill="F4F4F4"/>
            <w:tcMar>
              <w:top w:w="95" w:type="dxa"/>
              <w:left w:w="105" w:type="dxa"/>
              <w:bottom w:w="95" w:type="dxa"/>
              <w:right w:w="105" w:type="dxa"/>
            </w:tcMar>
          </w:tcPr>
          <w:p w14:paraId="1B632826"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6080136" w14:textId="77777777" w:rsidR="00734CC3" w:rsidRDefault="00000000">
            <w:pPr>
              <w:rPr>
                <w:lang w:eastAsia="zh-CN"/>
              </w:rPr>
            </w:pPr>
            <w:r>
              <w:rPr>
                <w:rFonts w:ascii="Arial Unicode MS" w:eastAsia="Arial Unicode MS" w:hAnsi="Arial Unicode MS" w:cs="Arial Unicode MS"/>
                <w:lang w:eastAsia="zh-CN"/>
              </w:rPr>
              <w:t>木质素基低分子量可聚体制备与结构分析</w:t>
            </w:r>
            <w:r>
              <w:rPr>
                <w:lang w:eastAsia="zh-CN"/>
              </w:rPr>
              <w:br/>
            </w:r>
            <w:r>
              <w:rPr>
                <w:rFonts w:ascii="Arial Unicode MS" w:eastAsia="Arial Unicode MS" w:hAnsi="Arial Unicode MS" w:cs="Arial Unicode MS"/>
                <w:lang w:eastAsia="zh-CN"/>
              </w:rPr>
              <w:t>何东坡</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w:t>
            </w:r>
            <w:r>
              <w:rPr>
                <w:color w:val="000000"/>
              </w:rPr>
              <w:br/>
            </w:r>
            <w:hyperlink r:id="rId905">
              <w:r w:rsidR="00734CC3">
                <w:rPr>
                  <w:color w:val="0563C1"/>
                  <w:u w:val="single"/>
                </w:rPr>
                <w:t>DOI: 10.26992/d.cnki.gdlqc.2023.000107</w:t>
              </w:r>
            </w:hyperlink>
          </w:p>
        </w:tc>
      </w:tr>
      <w:tr w:rsidR="00C44B0B" w14:paraId="351989DC" w14:textId="77777777">
        <w:trPr>
          <w:cantSplit/>
        </w:trPr>
        <w:tc>
          <w:tcPr>
            <w:tcW w:w="648" w:type="dxa"/>
            <w:shd w:val="clear" w:color="auto" w:fill="F4F4F4"/>
            <w:tcMar>
              <w:top w:w="95" w:type="dxa"/>
              <w:left w:w="105" w:type="dxa"/>
              <w:bottom w:w="95" w:type="dxa"/>
              <w:right w:w="105" w:type="dxa"/>
            </w:tcMar>
          </w:tcPr>
          <w:p w14:paraId="455873F1" w14:textId="77777777" w:rsidR="00734CC3" w:rsidRDefault="00000000">
            <w:r>
              <w:lastRenderedPageBreak/>
              <w:t>334</w:t>
            </w:r>
          </w:p>
        </w:tc>
        <w:tc>
          <w:tcPr>
            <w:tcW w:w="792" w:type="dxa"/>
            <w:shd w:val="clear" w:color="auto" w:fill="F4F4F4"/>
            <w:tcMar>
              <w:top w:w="95" w:type="dxa"/>
              <w:left w:w="105" w:type="dxa"/>
              <w:bottom w:w="95" w:type="dxa"/>
              <w:right w:w="105" w:type="dxa"/>
            </w:tcMar>
          </w:tcPr>
          <w:p w14:paraId="6D64C6A1"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E2505C6" w14:textId="77777777" w:rsidR="00734CC3" w:rsidRDefault="00000000">
            <w:pPr>
              <w:rPr>
                <w:lang w:eastAsia="zh-CN"/>
              </w:rPr>
            </w:pPr>
            <w:r>
              <w:rPr>
                <w:rFonts w:ascii="Arial Unicode MS" w:eastAsia="Arial Unicode MS" w:hAnsi="Arial Unicode MS" w:cs="Arial Unicode MS"/>
                <w:lang w:eastAsia="zh-CN"/>
              </w:rPr>
              <w:t>木质素基功能性水凝胶的制备与应用</w:t>
            </w:r>
            <w:r>
              <w:rPr>
                <w:lang w:eastAsia="zh-CN"/>
              </w:rPr>
              <w:br/>
            </w:r>
            <w:r>
              <w:rPr>
                <w:rFonts w:ascii="Arial Unicode MS" w:eastAsia="Arial Unicode MS" w:hAnsi="Arial Unicode MS" w:cs="Arial Unicode MS"/>
                <w:lang w:eastAsia="zh-CN"/>
              </w:rPr>
              <w:t>韩笑</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color w:val="000000"/>
              </w:rPr>
              <w:br/>
            </w:r>
            <w:hyperlink r:id="rId906">
              <w:r w:rsidR="00734CC3">
                <w:rPr>
                  <w:color w:val="0563C1"/>
                  <w:u w:val="single"/>
                </w:rPr>
                <w:t>DOI: 10.26992/d.cnki.gdlqc.2023.000132</w:t>
              </w:r>
            </w:hyperlink>
          </w:p>
        </w:tc>
      </w:tr>
      <w:tr w:rsidR="00C44B0B" w14:paraId="7FB99F13" w14:textId="77777777">
        <w:trPr>
          <w:cantSplit/>
        </w:trPr>
        <w:tc>
          <w:tcPr>
            <w:tcW w:w="648" w:type="dxa"/>
            <w:shd w:val="clear" w:color="auto" w:fill="F4F4F4"/>
            <w:tcMar>
              <w:top w:w="95" w:type="dxa"/>
              <w:left w:w="105" w:type="dxa"/>
              <w:bottom w:w="95" w:type="dxa"/>
              <w:right w:w="105" w:type="dxa"/>
            </w:tcMar>
          </w:tcPr>
          <w:p w14:paraId="2FCA84EE" w14:textId="77777777" w:rsidR="00734CC3" w:rsidRDefault="00000000">
            <w:r>
              <w:t>335</w:t>
            </w:r>
          </w:p>
        </w:tc>
        <w:tc>
          <w:tcPr>
            <w:tcW w:w="792" w:type="dxa"/>
            <w:shd w:val="clear" w:color="auto" w:fill="F4F4F4"/>
            <w:tcMar>
              <w:top w:w="95" w:type="dxa"/>
              <w:left w:w="105" w:type="dxa"/>
              <w:bottom w:w="95" w:type="dxa"/>
              <w:right w:w="105" w:type="dxa"/>
            </w:tcMar>
          </w:tcPr>
          <w:p w14:paraId="075A674C"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2397101" w14:textId="77777777" w:rsidR="00734CC3" w:rsidRDefault="00000000">
            <w:pPr>
              <w:rPr>
                <w:lang w:eastAsia="zh-CN"/>
              </w:rPr>
            </w:pPr>
            <w:r>
              <w:rPr>
                <w:rFonts w:ascii="Arial Unicode MS" w:eastAsia="Arial Unicode MS" w:hAnsi="Arial Unicode MS" w:cs="Arial Unicode MS"/>
                <w:lang w:eastAsia="zh-CN"/>
              </w:rPr>
              <w:t>木质素基碳纳米管的制备与表征</w:t>
            </w:r>
            <w:r>
              <w:rPr>
                <w:lang w:eastAsia="zh-CN"/>
              </w:rPr>
              <w:br/>
            </w:r>
            <w:r>
              <w:rPr>
                <w:rFonts w:ascii="Arial Unicode MS" w:eastAsia="Arial Unicode MS" w:hAnsi="Arial Unicode MS" w:cs="Arial Unicode MS"/>
                <w:lang w:eastAsia="zh-CN"/>
              </w:rPr>
              <w:t>涂操</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中南林业科技大学</w:t>
              <w:br/>
              <w:t>硕士学位论文</w:t>
            </w:r>
            <w:r>
              <w:rPr>
                <w:rFonts w:ascii="Arial Unicode MS" w:hAnsi="Arial Unicode MS" w:eastAsia="Arial Unicode MS" w:cs="Arial Unicode MS"/>
                <w:color w:val="000000"/>
              </w:rPr>
              <w:br/>
              <w:t>使用的设备型号：TL-F6、TL-01</w:t>
            </w:r>
            <w:r>
              <w:rPr>
                <w:color w:val="000000"/>
              </w:rPr>
              <w:br/>
            </w:r>
            <w:hyperlink r:id="rId907">
              <w:r w:rsidR="00734CC3">
                <w:rPr>
                  <w:color w:val="0563C1"/>
                  <w:u w:val="single"/>
                </w:rPr>
                <w:t>DOI: 10.27662/d.cnki.gznlc.2022.000592</w:t>
              </w:r>
            </w:hyperlink>
          </w:p>
        </w:tc>
      </w:tr>
      <w:tr w:rsidR="00C44B0B" w14:paraId="6ED6A0BE" w14:textId="77777777">
        <w:trPr>
          <w:cantSplit/>
        </w:trPr>
        <w:tc>
          <w:tcPr>
            <w:tcW w:w="648" w:type="dxa"/>
            <w:shd w:val="clear" w:color="auto" w:fill="F4F4F4"/>
            <w:tcMar>
              <w:top w:w="95" w:type="dxa"/>
              <w:left w:w="105" w:type="dxa"/>
              <w:bottom w:w="95" w:type="dxa"/>
              <w:right w:w="105" w:type="dxa"/>
            </w:tcMar>
          </w:tcPr>
          <w:p w14:paraId="0F1887CD" w14:textId="77777777" w:rsidR="00734CC3" w:rsidRDefault="00000000">
            <w:r>
              <w:t>336</w:t>
            </w:r>
          </w:p>
        </w:tc>
        <w:tc>
          <w:tcPr>
            <w:tcW w:w="792" w:type="dxa"/>
            <w:shd w:val="clear" w:color="auto" w:fill="F4F4F4"/>
            <w:tcMar>
              <w:top w:w="95" w:type="dxa"/>
              <w:left w:w="105" w:type="dxa"/>
              <w:bottom w:w="95" w:type="dxa"/>
              <w:right w:w="105" w:type="dxa"/>
            </w:tcMar>
          </w:tcPr>
          <w:p w14:paraId="3B1E8C87"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E01F4B5" w14:textId="77777777" w:rsidR="00734CC3" w:rsidRDefault="00000000">
            <w:pPr>
              <w:rPr>
                <w:lang w:eastAsia="zh-CN"/>
              </w:rPr>
            </w:pPr>
            <w:r>
              <w:rPr>
                <w:rFonts w:ascii="Arial Unicode MS" w:eastAsia="Arial Unicode MS" w:hAnsi="Arial Unicode MS" w:cs="Arial Unicode MS"/>
                <w:lang w:eastAsia="zh-CN"/>
              </w:rPr>
              <w:t>木质素基纳米纤维制备及其碘吸附性能研究</w:t>
            </w:r>
            <w:r>
              <w:rPr>
                <w:lang w:eastAsia="zh-CN"/>
              </w:rPr>
              <w:br/>
            </w:r>
            <w:r>
              <w:rPr>
                <w:rFonts w:ascii="Arial Unicode MS" w:eastAsia="Arial Unicode MS" w:hAnsi="Arial Unicode MS" w:cs="Arial Unicode MS"/>
                <w:lang w:eastAsia="zh-CN"/>
              </w:rPr>
              <w:t>孔岳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w:t>
            </w:r>
            <w:r>
              <w:rPr>
                <w:color w:val="000000"/>
              </w:rPr>
              <w:br/>
            </w:r>
            <w:hyperlink r:id="rId908">
              <w:r w:rsidR="00734CC3">
                <w:rPr>
                  <w:color w:val="0563C1"/>
                  <w:u w:val="single"/>
                </w:rPr>
                <w:t>DOI: 10.26992/d.cnki.gdlqc.2023.000086</w:t>
              </w:r>
            </w:hyperlink>
          </w:p>
        </w:tc>
      </w:tr>
      <w:tr w:rsidR="00C44B0B" w14:paraId="03DA713B" w14:textId="77777777">
        <w:trPr>
          <w:cantSplit/>
        </w:trPr>
        <w:tc>
          <w:tcPr>
            <w:tcW w:w="648" w:type="dxa"/>
            <w:shd w:val="clear" w:color="auto" w:fill="F4F4F4"/>
            <w:tcMar>
              <w:top w:w="95" w:type="dxa"/>
              <w:left w:w="105" w:type="dxa"/>
              <w:bottom w:w="95" w:type="dxa"/>
              <w:right w:w="105" w:type="dxa"/>
            </w:tcMar>
          </w:tcPr>
          <w:p w14:paraId="3AE17A5B" w14:textId="77777777" w:rsidR="00734CC3" w:rsidRDefault="00000000">
            <w:r>
              <w:t>337</w:t>
            </w:r>
          </w:p>
        </w:tc>
        <w:tc>
          <w:tcPr>
            <w:tcW w:w="792" w:type="dxa"/>
            <w:shd w:val="clear" w:color="auto" w:fill="F4F4F4"/>
            <w:tcMar>
              <w:top w:w="95" w:type="dxa"/>
              <w:left w:w="105" w:type="dxa"/>
              <w:bottom w:w="95" w:type="dxa"/>
              <w:right w:w="105" w:type="dxa"/>
            </w:tcMar>
          </w:tcPr>
          <w:p w14:paraId="771FCD19"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A0C2255" w14:textId="77777777" w:rsidR="00734CC3" w:rsidRDefault="00000000">
            <w:pPr>
              <w:rPr>
                <w:lang w:eastAsia="zh-CN"/>
              </w:rPr>
            </w:pPr>
            <w:r>
              <w:rPr>
                <w:rFonts w:ascii="Arial Unicode MS" w:eastAsia="Arial Unicode MS" w:hAnsi="Arial Unicode MS" w:cs="Arial Unicode MS"/>
                <w:lang w:eastAsia="zh-CN"/>
              </w:rPr>
              <w:t>木质素纳米颗粒制备及其稳定</w:t>
            </w:r>
            <w:r>
              <w:rPr>
                <w:lang w:eastAsia="zh-CN"/>
              </w:rPr>
              <w:t>Pickering</w:t>
            </w:r>
            <w:r>
              <w:rPr>
                <w:rFonts w:ascii="Arial Unicode MS" w:eastAsia="Arial Unicode MS" w:hAnsi="Arial Unicode MS" w:cs="Arial Unicode MS"/>
                <w:lang w:eastAsia="zh-CN"/>
              </w:rPr>
              <w:t>乳液研究</w:t>
            </w:r>
            <w:r>
              <w:rPr>
                <w:lang w:eastAsia="zh-CN"/>
              </w:rPr>
              <w:br/>
            </w:r>
            <w:r>
              <w:rPr>
                <w:rFonts w:ascii="Arial Unicode MS" w:eastAsia="Arial Unicode MS" w:hAnsi="Arial Unicode MS" w:cs="Arial Unicode MS"/>
                <w:lang w:eastAsia="zh-CN"/>
              </w:rPr>
              <w:t>于梦恬</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w:t>
            </w:r>
            <w:r>
              <w:rPr>
                <w:color w:val="000000"/>
              </w:rPr>
              <w:br/>
            </w:r>
            <w:hyperlink r:id="rId909">
              <w:r w:rsidR="00734CC3">
                <w:rPr>
                  <w:color w:val="0563C1"/>
                  <w:u w:val="single"/>
                </w:rPr>
                <w:t>DOI: 10.26992/d.cnki.gdlqc.2022.000035</w:t>
              </w:r>
            </w:hyperlink>
          </w:p>
        </w:tc>
      </w:tr>
      <w:tr w:rsidR="00C44B0B" w14:paraId="2EDE67ED" w14:textId="77777777">
        <w:trPr>
          <w:cantSplit/>
        </w:trPr>
        <w:tc>
          <w:tcPr>
            <w:tcW w:w="648" w:type="dxa"/>
            <w:shd w:val="clear" w:color="auto" w:fill="F4F4F4"/>
            <w:tcMar>
              <w:top w:w="95" w:type="dxa"/>
              <w:left w:w="105" w:type="dxa"/>
              <w:bottom w:w="95" w:type="dxa"/>
              <w:right w:w="105" w:type="dxa"/>
            </w:tcMar>
          </w:tcPr>
          <w:p w14:paraId="6E36919D" w14:textId="77777777" w:rsidR="00734CC3" w:rsidRDefault="00000000">
            <w:r>
              <w:t>338</w:t>
            </w:r>
          </w:p>
        </w:tc>
        <w:tc>
          <w:tcPr>
            <w:tcW w:w="792" w:type="dxa"/>
            <w:shd w:val="clear" w:color="auto" w:fill="F4F4F4"/>
            <w:tcMar>
              <w:top w:w="95" w:type="dxa"/>
              <w:left w:w="105" w:type="dxa"/>
              <w:bottom w:w="95" w:type="dxa"/>
              <w:right w:w="105" w:type="dxa"/>
            </w:tcMar>
          </w:tcPr>
          <w:p w14:paraId="3E7D222E"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619518FF" w14:textId="77777777" w:rsidR="00734CC3" w:rsidRDefault="00000000">
            <w:pPr>
              <w:rPr>
                <w:lang w:eastAsia="zh-CN"/>
              </w:rPr>
            </w:pPr>
            <w:r>
              <w:rPr>
                <w:rFonts w:ascii="Arial Unicode MS" w:eastAsia="Arial Unicode MS" w:hAnsi="Arial Unicode MS" w:cs="Arial Unicode MS"/>
                <w:lang w:eastAsia="zh-CN"/>
              </w:rPr>
              <w:t>杂原子掺杂多孔碳纤维负载过渡金属单原子的制备及电解水性能研究</w:t>
            </w:r>
            <w:r>
              <w:rPr>
                <w:lang w:eastAsia="zh-CN"/>
              </w:rPr>
              <w:br/>
            </w:r>
            <w:r>
              <w:rPr>
                <w:rFonts w:ascii="Arial Unicode MS" w:eastAsia="Arial Unicode MS" w:hAnsi="Arial Unicode MS" w:cs="Arial Unicode MS"/>
                <w:lang w:eastAsia="zh-CN"/>
              </w:rPr>
              <w:t>李杰</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哈尔滨工程大学</w:t>
              <w:br/>
              <w:t>硕士学位论文</w:t>
            </w:r>
            <w:r>
              <w:rPr>
                <w:rFonts w:ascii="Arial Unicode MS" w:hAnsi="Arial Unicode MS" w:eastAsia="Arial Unicode MS" w:cs="Arial Unicode MS"/>
                <w:color w:val="000000"/>
              </w:rPr>
              <w:br/>
              <w:t>使用的设备型号：TL-Pro-BM</w:t>
            </w:r>
            <w:r>
              <w:rPr>
                <w:color w:val="000000"/>
              </w:rPr>
              <w:br/>
            </w:r>
            <w:hyperlink r:id="rId910">
              <w:r w:rsidR="00734CC3">
                <w:rPr>
                  <w:color w:val="0563C1"/>
                  <w:u w:val="single"/>
                </w:rPr>
                <w:t>DOI: 10.27060/d.cnki.ghbcu.2022.001574</w:t>
              </w:r>
            </w:hyperlink>
          </w:p>
        </w:tc>
      </w:tr>
      <w:tr w:rsidR="00C44B0B" w14:paraId="7B9CC182" w14:textId="77777777">
        <w:trPr>
          <w:cantSplit/>
        </w:trPr>
        <w:tc>
          <w:tcPr>
            <w:tcW w:w="648" w:type="dxa"/>
            <w:shd w:val="clear" w:color="auto" w:fill="F4F4F4"/>
            <w:tcMar>
              <w:top w:w="95" w:type="dxa"/>
              <w:left w:w="105" w:type="dxa"/>
              <w:bottom w:w="95" w:type="dxa"/>
              <w:right w:w="105" w:type="dxa"/>
            </w:tcMar>
          </w:tcPr>
          <w:p w14:paraId="2545BF93" w14:textId="77777777" w:rsidR="00734CC3" w:rsidRDefault="00000000">
            <w:r>
              <w:t>339</w:t>
            </w:r>
          </w:p>
        </w:tc>
        <w:tc>
          <w:tcPr>
            <w:tcW w:w="792" w:type="dxa"/>
            <w:shd w:val="clear" w:color="auto" w:fill="F4F4F4"/>
            <w:tcMar>
              <w:top w:w="95" w:type="dxa"/>
              <w:left w:w="105" w:type="dxa"/>
              <w:bottom w:w="95" w:type="dxa"/>
              <w:right w:w="105" w:type="dxa"/>
            </w:tcMar>
          </w:tcPr>
          <w:p w14:paraId="7FD32106"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61A6CCFA" w14:textId="77777777" w:rsidR="00734CC3" w:rsidRDefault="00000000">
            <w:pPr>
              <w:rPr>
                <w:lang w:eastAsia="zh-CN"/>
              </w:rPr>
            </w:pPr>
            <w:r>
              <w:rPr>
                <w:rFonts w:ascii="Arial Unicode MS" w:eastAsia="Arial Unicode MS" w:hAnsi="Arial Unicode MS" w:cs="Arial Unicode MS"/>
                <w:lang w:eastAsia="zh-CN"/>
              </w:rPr>
              <w:t>柔性</w:t>
            </w:r>
            <w:r>
              <w:rPr>
                <w:lang w:eastAsia="zh-CN"/>
              </w:rPr>
              <w:t>PAN</w:t>
            </w:r>
            <w:r>
              <w:rPr>
                <w:rFonts w:ascii="Arial Unicode MS" w:eastAsia="Arial Unicode MS" w:hAnsi="Arial Unicode MS" w:cs="Arial Unicode MS"/>
                <w:lang w:eastAsia="zh-CN"/>
              </w:rPr>
              <w:t>基碳纳米纤维可控制备及性能研究</w:t>
            </w:r>
            <w:r>
              <w:rPr>
                <w:lang w:eastAsia="zh-CN"/>
              </w:rPr>
              <w:br/>
            </w:r>
            <w:r>
              <w:rPr>
                <w:rFonts w:ascii="Arial Unicode MS" w:eastAsia="Arial Unicode MS" w:hAnsi="Arial Unicode MS" w:cs="Arial Unicode MS"/>
                <w:lang w:eastAsia="zh-CN"/>
              </w:rPr>
              <w:t>顾殿宽</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安徽农业大学</w:t>
              <w:br/>
              <w:t>硕士学位论文</w:t>
            </w:r>
            <w:r>
              <w:rPr>
                <w:rFonts w:ascii="Arial Unicode MS" w:hAnsi="Arial Unicode MS" w:eastAsia="Arial Unicode MS" w:cs="Arial Unicode MS"/>
                <w:color w:val="000000"/>
              </w:rPr>
              <w:br/>
              <w:t>使用的设备型号：TL-Pro</w:t>
            </w:r>
            <w:r>
              <w:rPr>
                <w:color w:val="000000"/>
              </w:rPr>
              <w:br/>
            </w:r>
            <w:hyperlink r:id="rId911">
              <w:r w:rsidR="00734CC3">
                <w:rPr>
                  <w:color w:val="0563C1"/>
                  <w:u w:val="single"/>
                </w:rPr>
                <w:t>DOI: 10.26919/d.cnki.gannu.2023.000769</w:t>
              </w:r>
            </w:hyperlink>
          </w:p>
        </w:tc>
      </w:tr>
      <w:tr w:rsidR="00C44B0B" w14:paraId="17C96AA4" w14:textId="77777777">
        <w:trPr>
          <w:cantSplit/>
        </w:trPr>
        <w:tc>
          <w:tcPr>
            <w:tcW w:w="648" w:type="dxa"/>
            <w:shd w:val="clear" w:color="auto" w:fill="F4F4F4"/>
            <w:tcMar>
              <w:top w:w="95" w:type="dxa"/>
              <w:left w:w="105" w:type="dxa"/>
              <w:bottom w:w="95" w:type="dxa"/>
              <w:right w:w="105" w:type="dxa"/>
            </w:tcMar>
          </w:tcPr>
          <w:p w14:paraId="47B88FE3" w14:textId="77777777" w:rsidR="00734CC3" w:rsidRDefault="00000000">
            <w:r>
              <w:t>340</w:t>
            </w:r>
          </w:p>
        </w:tc>
        <w:tc>
          <w:tcPr>
            <w:tcW w:w="792" w:type="dxa"/>
            <w:shd w:val="clear" w:color="auto" w:fill="F4F4F4"/>
            <w:tcMar>
              <w:top w:w="95" w:type="dxa"/>
              <w:left w:w="105" w:type="dxa"/>
              <w:bottom w:w="95" w:type="dxa"/>
              <w:right w:w="105" w:type="dxa"/>
            </w:tcMar>
          </w:tcPr>
          <w:p w14:paraId="0E74D474"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3072994" w14:textId="77777777" w:rsidR="00734CC3" w:rsidRDefault="00000000">
            <w:pPr>
              <w:rPr>
                <w:lang w:eastAsia="zh-CN"/>
              </w:rPr>
            </w:pPr>
            <w:r>
              <w:rPr>
                <w:rFonts w:ascii="Arial Unicode MS" w:eastAsia="Arial Unicode MS" w:hAnsi="Arial Unicode MS" w:cs="Arial Unicode MS"/>
                <w:lang w:eastAsia="zh-CN"/>
              </w:rPr>
              <w:t>柔性耐高温纤维膜基压阻传感器的制备及性能研究</w:t>
            </w:r>
            <w:r>
              <w:rPr>
                <w:lang w:eastAsia="zh-CN"/>
              </w:rPr>
              <w:br/>
            </w:r>
            <w:r>
              <w:rPr>
                <w:rFonts w:ascii="Arial Unicode MS" w:eastAsia="Arial Unicode MS" w:hAnsi="Arial Unicode MS" w:cs="Arial Unicode MS"/>
                <w:lang w:eastAsia="zh-CN"/>
              </w:rPr>
              <w:t>王泽坤</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山东大学</w:t>
              <w:br/>
              <w:t>硕士学位论文</w:t>
            </w:r>
            <w:r>
              <w:rPr>
                <w:color w:val="000000"/>
              </w:rPr>
              <w:br/>
            </w:r>
            <w:hyperlink r:id="rId912">
              <w:r w:rsidR="00734CC3">
                <w:rPr>
                  <w:color w:val="0563C1"/>
                  <w:u w:val="single"/>
                </w:rPr>
                <w:t>DOI: 10.27272/d.cnki.gshdu.2023.002373</w:t>
              </w:r>
            </w:hyperlink>
          </w:p>
        </w:tc>
      </w:tr>
      <w:tr w:rsidR="00C44B0B" w14:paraId="4B7AC9DC" w14:textId="77777777">
        <w:trPr>
          <w:cantSplit/>
        </w:trPr>
        <w:tc>
          <w:tcPr>
            <w:tcW w:w="648" w:type="dxa"/>
            <w:shd w:val="clear" w:color="auto" w:fill="F4F4F4"/>
            <w:tcMar>
              <w:top w:w="95" w:type="dxa"/>
              <w:left w:w="105" w:type="dxa"/>
              <w:bottom w:w="95" w:type="dxa"/>
              <w:right w:w="105" w:type="dxa"/>
            </w:tcMar>
          </w:tcPr>
          <w:p w14:paraId="250CE6E1" w14:textId="77777777" w:rsidR="00734CC3" w:rsidRDefault="00000000">
            <w:r>
              <w:t>341</w:t>
            </w:r>
          </w:p>
        </w:tc>
        <w:tc>
          <w:tcPr>
            <w:tcW w:w="792" w:type="dxa"/>
            <w:shd w:val="clear" w:color="auto" w:fill="F4F4F4"/>
            <w:tcMar>
              <w:top w:w="95" w:type="dxa"/>
              <w:left w:w="105" w:type="dxa"/>
              <w:bottom w:w="95" w:type="dxa"/>
              <w:right w:w="105" w:type="dxa"/>
            </w:tcMar>
          </w:tcPr>
          <w:p w14:paraId="7B01FC48"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6385F5A" w14:textId="77777777" w:rsidR="00734CC3" w:rsidRDefault="00000000">
            <w:pPr>
              <w:rPr>
                <w:lang w:eastAsia="zh-CN"/>
              </w:rPr>
            </w:pPr>
            <w:r>
              <w:rPr>
                <w:rFonts w:ascii="Arial Unicode MS" w:eastAsia="Arial Unicode MS" w:hAnsi="Arial Unicode MS" w:cs="Arial Unicode MS"/>
                <w:lang w:eastAsia="zh-CN"/>
              </w:rPr>
              <w:t>柠檬精油</w:t>
            </w:r>
            <w:r>
              <w:rPr>
                <w:lang w:eastAsia="zh-CN"/>
              </w:rPr>
              <w:t>_</w:t>
            </w:r>
            <w:r>
              <w:rPr>
                <w:rFonts w:ascii="Arial Unicode MS" w:eastAsia="Arial Unicode MS" w:hAnsi="Arial Unicode MS" w:cs="Arial Unicode MS"/>
                <w:lang w:eastAsia="zh-CN"/>
              </w:rPr>
              <w:t>茶树精油</w:t>
            </w:r>
            <w:r>
              <w:rPr>
                <w:lang w:eastAsia="zh-CN"/>
              </w:rPr>
              <w:t>_</w:t>
            </w:r>
            <w:r>
              <w:rPr>
                <w:rFonts w:ascii="Arial Unicode MS" w:eastAsia="Arial Unicode MS" w:hAnsi="Arial Unicode MS" w:cs="Arial Unicode MS"/>
                <w:lang w:eastAsia="zh-CN"/>
              </w:rPr>
              <w:t>聚乳酸纳米纤维膜的制备及其在蒙古奶酪贮藏中的应用</w:t>
            </w:r>
            <w:r>
              <w:rPr>
                <w:lang w:eastAsia="zh-CN"/>
              </w:rPr>
              <w:br/>
            </w:r>
            <w:r>
              <w:rPr>
                <w:rFonts w:ascii="Arial Unicode MS" w:eastAsia="Arial Unicode MS" w:hAnsi="Arial Unicode MS" w:cs="Arial Unicode MS"/>
                <w:lang w:eastAsia="zh-CN"/>
              </w:rPr>
              <w:t>王莹</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w:t>
              <w:br/>
              <w:t>硕士学位论文</w:t>
            </w:r>
            <w:r>
              <w:rPr>
                <w:rFonts w:ascii="Arial Unicode MS" w:hAnsi="Arial Unicode MS" w:eastAsia="Arial Unicode MS" w:cs="Arial Unicode MS"/>
                <w:color w:val="000000"/>
              </w:rPr>
              <w:br/>
              <w:t>使用的设备型号：TL-Pro</w:t>
            </w:r>
            <w:r>
              <w:rPr>
                <w:color w:val="000000"/>
              </w:rPr>
              <w:br/>
            </w:r>
            <w:hyperlink r:id="rId913">
              <w:r w:rsidR="00734CC3">
                <w:rPr>
                  <w:color w:val="0563C1"/>
                  <w:u w:val="single"/>
                </w:rPr>
                <w:t>DOI: 10.27229/d.cnki.gnmnu.2023.000789</w:t>
              </w:r>
            </w:hyperlink>
          </w:p>
        </w:tc>
      </w:tr>
      <w:tr w:rsidR="00C44B0B" w14:paraId="23A375E2" w14:textId="77777777">
        <w:trPr>
          <w:cantSplit/>
        </w:trPr>
        <w:tc>
          <w:tcPr>
            <w:tcW w:w="648" w:type="dxa"/>
            <w:shd w:val="clear" w:color="auto" w:fill="F4F4F4"/>
            <w:tcMar>
              <w:top w:w="95" w:type="dxa"/>
              <w:left w:w="105" w:type="dxa"/>
              <w:bottom w:w="95" w:type="dxa"/>
              <w:right w:w="105" w:type="dxa"/>
            </w:tcMar>
          </w:tcPr>
          <w:p w14:paraId="409ECD9F" w14:textId="77777777" w:rsidR="00734CC3" w:rsidRDefault="00000000">
            <w:r>
              <w:t>342</w:t>
            </w:r>
          </w:p>
        </w:tc>
        <w:tc>
          <w:tcPr>
            <w:tcW w:w="792" w:type="dxa"/>
            <w:shd w:val="clear" w:color="auto" w:fill="F4F4F4"/>
            <w:tcMar>
              <w:top w:w="95" w:type="dxa"/>
              <w:left w:w="105" w:type="dxa"/>
              <w:bottom w:w="95" w:type="dxa"/>
              <w:right w:w="105" w:type="dxa"/>
            </w:tcMar>
          </w:tcPr>
          <w:p w14:paraId="2743184B"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407AC51" w14:textId="77777777" w:rsidR="00734CC3" w:rsidRDefault="00000000">
            <w:pPr>
              <w:rPr>
                <w:lang w:eastAsia="zh-CN"/>
              </w:rPr>
            </w:pPr>
            <w:r>
              <w:rPr>
                <w:rFonts w:ascii="Arial Unicode MS" w:eastAsia="Arial Unicode MS" w:hAnsi="Arial Unicode MS" w:cs="Arial Unicode MS"/>
                <w:lang w:eastAsia="zh-CN"/>
              </w:rPr>
              <w:t>模板法制备多孔碳基材料及其在新型储能器件中的应用</w:t>
            </w:r>
            <w:r>
              <w:rPr>
                <w:lang w:eastAsia="zh-CN"/>
              </w:rPr>
              <w:br/>
            </w:r>
            <w:r>
              <w:rPr>
                <w:rFonts w:ascii="Arial Unicode MS" w:eastAsia="Arial Unicode MS" w:hAnsi="Arial Unicode MS" w:cs="Arial Unicode MS"/>
                <w:lang w:eastAsia="zh-CN"/>
              </w:rPr>
              <w:t>徐常蒙</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青岛科技大学</w:t>
              <w:br/>
              <w:t>硕士学位论文</w:t>
            </w:r>
            <w:r>
              <w:rPr>
                <w:rFonts w:ascii="Arial Unicode MS" w:hAnsi="Arial Unicode MS" w:eastAsia="Arial Unicode MS" w:cs="Arial Unicode MS"/>
                <w:color w:val="000000"/>
              </w:rPr>
              <w:br/>
              <w:t>使用的设备型号：TL-Pro</w:t>
            </w:r>
            <w:r>
              <w:rPr>
                <w:color w:val="000000"/>
              </w:rPr>
              <w:br/>
            </w:r>
            <w:hyperlink r:id="rId914">
              <w:r w:rsidR="00734CC3">
                <w:rPr>
                  <w:color w:val="0563C1"/>
                  <w:u w:val="single"/>
                </w:rPr>
                <w:t>DOI: 10.27264/d.cnki.gqdhc.2022.001004</w:t>
              </w:r>
            </w:hyperlink>
          </w:p>
        </w:tc>
      </w:tr>
      <w:tr w:rsidR="00C44B0B" w14:paraId="2C1287E5" w14:textId="77777777">
        <w:trPr>
          <w:cantSplit/>
        </w:trPr>
        <w:tc>
          <w:tcPr>
            <w:tcW w:w="648" w:type="dxa"/>
            <w:shd w:val="clear" w:color="auto" w:fill="F4F4F4"/>
            <w:tcMar>
              <w:top w:w="95" w:type="dxa"/>
              <w:left w:w="105" w:type="dxa"/>
              <w:bottom w:w="95" w:type="dxa"/>
              <w:right w:w="105" w:type="dxa"/>
            </w:tcMar>
          </w:tcPr>
          <w:p w14:paraId="50EE18F2" w14:textId="77777777" w:rsidR="00734CC3" w:rsidRDefault="00000000">
            <w:r>
              <w:lastRenderedPageBreak/>
              <w:t>343</w:t>
            </w:r>
          </w:p>
        </w:tc>
        <w:tc>
          <w:tcPr>
            <w:tcW w:w="792" w:type="dxa"/>
            <w:shd w:val="clear" w:color="auto" w:fill="F4F4F4"/>
            <w:tcMar>
              <w:top w:w="95" w:type="dxa"/>
              <w:left w:w="105" w:type="dxa"/>
              <w:bottom w:w="95" w:type="dxa"/>
              <w:right w:w="105" w:type="dxa"/>
            </w:tcMar>
          </w:tcPr>
          <w:p w14:paraId="593FDE72"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2458FCA" w14:textId="77777777" w:rsidR="00734CC3" w:rsidRDefault="00000000">
            <w:pPr>
              <w:rPr>
                <w:lang w:eastAsia="zh-CN"/>
              </w:rPr>
            </w:pPr>
            <w:r>
              <w:rPr>
                <w:rFonts w:ascii="Arial Unicode MS" w:eastAsia="Arial Unicode MS" w:hAnsi="Arial Unicode MS" w:cs="Arial Unicode MS"/>
                <w:lang w:eastAsia="zh-CN"/>
              </w:rPr>
              <w:t>氧化物型无机陶瓷改性对聚环氧乙烷基复合固态电解质性能影响研究</w:t>
            </w:r>
            <w:r>
              <w:rPr>
                <w:lang w:eastAsia="zh-CN"/>
              </w:rPr>
              <w:br/>
            </w:r>
            <w:r>
              <w:rPr>
                <w:rFonts w:ascii="Arial Unicode MS" w:eastAsia="Arial Unicode MS" w:hAnsi="Arial Unicode MS" w:cs="Arial Unicode MS"/>
                <w:lang w:eastAsia="zh-CN"/>
              </w:rPr>
              <w:t>廖新淦</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w:t>
            </w:r>
            <w:r>
              <w:rPr>
                <w:color w:val="000000"/>
              </w:rPr>
              <w:br/>
            </w:r>
            <w:hyperlink r:id="rId915">
              <w:r w:rsidR="00734CC3">
                <w:rPr>
                  <w:color w:val="0563C1"/>
                  <w:u w:val="single"/>
                </w:rPr>
                <w:t>DOI: 10.27321/d.cnki.gszdu.2023.001354</w:t>
              </w:r>
            </w:hyperlink>
          </w:p>
        </w:tc>
      </w:tr>
      <w:tr w:rsidR="00C44B0B" w14:paraId="179E71A3" w14:textId="77777777">
        <w:trPr>
          <w:cantSplit/>
        </w:trPr>
        <w:tc>
          <w:tcPr>
            <w:tcW w:w="648" w:type="dxa"/>
            <w:shd w:val="clear" w:color="auto" w:fill="F4F4F4"/>
            <w:tcMar>
              <w:top w:w="95" w:type="dxa"/>
              <w:left w:w="105" w:type="dxa"/>
              <w:bottom w:w="95" w:type="dxa"/>
              <w:right w:w="105" w:type="dxa"/>
            </w:tcMar>
          </w:tcPr>
          <w:p w14:paraId="5DF42612" w14:textId="77777777" w:rsidR="00734CC3" w:rsidRDefault="00000000">
            <w:r>
              <w:t>344</w:t>
            </w:r>
          </w:p>
        </w:tc>
        <w:tc>
          <w:tcPr>
            <w:tcW w:w="792" w:type="dxa"/>
            <w:shd w:val="clear" w:color="auto" w:fill="F4F4F4"/>
            <w:tcMar>
              <w:top w:w="95" w:type="dxa"/>
              <w:left w:w="105" w:type="dxa"/>
              <w:bottom w:w="95" w:type="dxa"/>
              <w:right w:w="105" w:type="dxa"/>
            </w:tcMar>
          </w:tcPr>
          <w:p w14:paraId="7A655E1F"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DD8C672" w14:textId="77777777" w:rsidR="00734CC3" w:rsidRDefault="00000000">
            <w:pPr>
              <w:rPr>
                <w:lang w:eastAsia="zh-CN"/>
              </w:rPr>
            </w:pPr>
            <w:r>
              <w:rPr>
                <w:rFonts w:ascii="Arial Unicode MS" w:eastAsia="Arial Unicode MS" w:hAnsi="Arial Unicode MS" w:cs="Arial Unicode MS"/>
                <w:lang w:eastAsia="zh-CN"/>
              </w:rPr>
              <w:t>氮化钒复合材料的制备及其在锂离子电容器中的研究</w:t>
            </w:r>
            <w:r>
              <w:rPr>
                <w:lang w:eastAsia="zh-CN"/>
              </w:rPr>
              <w:br/>
            </w:r>
            <w:r>
              <w:rPr>
                <w:rFonts w:ascii="Arial Unicode MS" w:eastAsia="Arial Unicode MS" w:hAnsi="Arial Unicode MS" w:cs="Arial Unicode MS"/>
                <w:lang w:eastAsia="zh-CN"/>
              </w:rPr>
              <w:t>胡兆伟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青岛科技大学</w:t>
              <w:br/>
              <w:t>硕士学位论文</w:t>
            </w:r>
            <w:r>
              <w:rPr>
                <w:rFonts w:ascii="Arial Unicode MS" w:hAnsi="Arial Unicode MS" w:eastAsia="Arial Unicode MS" w:cs="Arial Unicode MS"/>
                <w:color w:val="000000"/>
              </w:rPr>
              <w:br/>
              <w:t>使用的设备型号：TL-Pro</w:t>
            </w:r>
            <w:r>
              <w:rPr>
                <w:color w:val="000000"/>
              </w:rPr>
              <w:br/>
            </w:r>
            <w:hyperlink r:id="rId916">
              <w:r w:rsidR="00734CC3">
                <w:rPr>
                  <w:color w:val="0563C1"/>
                  <w:u w:val="single"/>
                </w:rPr>
                <w:t>DOI: 10.27264/d.cnki.gqdhc.2023.001470</w:t>
              </w:r>
            </w:hyperlink>
          </w:p>
        </w:tc>
      </w:tr>
      <w:tr w:rsidR="00C44B0B" w14:paraId="58E85552" w14:textId="77777777">
        <w:trPr>
          <w:cantSplit/>
        </w:trPr>
        <w:tc>
          <w:tcPr>
            <w:tcW w:w="648" w:type="dxa"/>
            <w:shd w:val="clear" w:color="auto" w:fill="F4F4F4"/>
            <w:tcMar>
              <w:top w:w="95" w:type="dxa"/>
              <w:left w:w="105" w:type="dxa"/>
              <w:bottom w:w="95" w:type="dxa"/>
              <w:right w:w="105" w:type="dxa"/>
            </w:tcMar>
          </w:tcPr>
          <w:p w14:paraId="347A2F57" w14:textId="77777777" w:rsidR="00734CC3" w:rsidRDefault="00000000">
            <w:r>
              <w:t>345</w:t>
            </w:r>
          </w:p>
        </w:tc>
        <w:tc>
          <w:tcPr>
            <w:tcW w:w="792" w:type="dxa"/>
            <w:shd w:val="clear" w:color="auto" w:fill="F4F4F4"/>
            <w:tcMar>
              <w:top w:w="95" w:type="dxa"/>
              <w:left w:w="105" w:type="dxa"/>
              <w:bottom w:w="95" w:type="dxa"/>
              <w:right w:w="105" w:type="dxa"/>
            </w:tcMar>
          </w:tcPr>
          <w:p w14:paraId="4E76EE20"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39A3371" w14:textId="77777777" w:rsidR="00734CC3" w:rsidRDefault="00000000">
            <w:pPr>
              <w:rPr>
                <w:lang w:eastAsia="zh-CN"/>
              </w:rPr>
            </w:pPr>
            <w:r>
              <w:rPr>
                <w:rFonts w:ascii="Arial Unicode MS" w:eastAsia="Arial Unicode MS" w:hAnsi="Arial Unicode MS" w:cs="Arial Unicode MS"/>
                <w:lang w:eastAsia="zh-CN"/>
              </w:rPr>
              <w:t>氮掺杂木质素基碳纳米管的制备及光热响应药物释放研究</w:t>
            </w:r>
            <w:r>
              <w:rPr>
                <w:lang w:eastAsia="zh-CN"/>
              </w:rPr>
              <w:br/>
            </w:r>
            <w:r>
              <w:rPr>
                <w:rFonts w:ascii="Arial Unicode MS" w:eastAsia="Arial Unicode MS" w:hAnsi="Arial Unicode MS" w:cs="Arial Unicode MS"/>
                <w:lang w:eastAsia="zh-CN"/>
              </w:rPr>
              <w:t>彭玉婷</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中南林业科技大学</w:t>
              <w:br/>
              <w:t>硕士学位论文</w:t>
            </w:r>
            <w:r>
              <w:rPr>
                <w:rFonts w:ascii="Arial Unicode MS" w:hAnsi="Arial Unicode MS" w:eastAsia="Arial Unicode MS" w:cs="Arial Unicode MS"/>
                <w:color w:val="000000"/>
              </w:rPr>
              <w:br/>
              <w:t>使用的设备型号：TL-F6</w:t>
            </w:r>
            <w:r>
              <w:rPr>
                <w:color w:val="000000"/>
              </w:rPr>
              <w:br/>
            </w:r>
            <w:hyperlink r:id="rId917">
              <w:r w:rsidR="00734CC3">
                <w:rPr>
                  <w:color w:val="0563C1"/>
                  <w:u w:val="single"/>
                </w:rPr>
                <w:t>DOI: 10.27662/d.cnki.gznlc.2023.000156</w:t>
              </w:r>
            </w:hyperlink>
          </w:p>
        </w:tc>
      </w:tr>
      <w:tr w:rsidR="00C44B0B" w14:paraId="12264E91" w14:textId="77777777">
        <w:trPr>
          <w:cantSplit/>
        </w:trPr>
        <w:tc>
          <w:tcPr>
            <w:tcW w:w="648" w:type="dxa"/>
            <w:shd w:val="clear" w:color="auto" w:fill="F4F4F4"/>
            <w:tcMar>
              <w:top w:w="95" w:type="dxa"/>
              <w:left w:w="105" w:type="dxa"/>
              <w:bottom w:w="95" w:type="dxa"/>
              <w:right w:w="105" w:type="dxa"/>
            </w:tcMar>
          </w:tcPr>
          <w:p w14:paraId="641DFDCF" w14:textId="77777777" w:rsidR="00734CC3" w:rsidRDefault="00000000">
            <w:r>
              <w:t>346</w:t>
            </w:r>
          </w:p>
        </w:tc>
        <w:tc>
          <w:tcPr>
            <w:tcW w:w="792" w:type="dxa"/>
            <w:shd w:val="clear" w:color="auto" w:fill="F4F4F4"/>
            <w:tcMar>
              <w:top w:w="95" w:type="dxa"/>
              <w:left w:w="105" w:type="dxa"/>
              <w:bottom w:w="95" w:type="dxa"/>
              <w:right w:w="105" w:type="dxa"/>
            </w:tcMar>
          </w:tcPr>
          <w:p w14:paraId="6D9ED1ED" w14:textId="77777777" w:rsidR="00734CC3" w:rsidRDefault="00000000">
            <w:r>
              <w:t>2022</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00E8683D" w14:textId="77777777" w:rsidR="00734CC3" w:rsidRDefault="00000000">
            <w:pPr>
              <w:rPr>
                <w:lang w:eastAsia="zh-CN"/>
              </w:rPr>
            </w:pPr>
            <w:r>
              <w:rPr>
                <w:rFonts w:ascii="Arial Unicode MS" w:eastAsia="Arial Unicode MS" w:hAnsi="Arial Unicode MS" w:cs="Arial Unicode MS"/>
                <w:lang w:eastAsia="zh-CN"/>
              </w:rPr>
              <w:t>氯霉素检测用纳米纤维基试剂盒的制备及应用初探</w:t>
            </w:r>
            <w:r>
              <w:rPr>
                <w:lang w:eastAsia="zh-CN"/>
              </w:rPr>
              <w:br/>
            </w:r>
            <w:r>
              <w:rPr>
                <w:rFonts w:ascii="Arial Unicode MS" w:eastAsia="Arial Unicode MS" w:hAnsi="Arial Unicode MS" w:cs="Arial Unicode MS"/>
                <w:lang w:eastAsia="zh-CN"/>
              </w:rPr>
              <w:t>郁娟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期刊论文</w:t>
            </w:r>
            <w:r>
              <w:rPr>
                <w:rFonts w:ascii="Arial Unicode MS" w:hAnsi="Arial Unicode MS" w:eastAsia="Arial Unicode MS" w:cs="Arial Unicode MS"/>
                <w:color w:val="000000"/>
              </w:rPr>
              <w:br/>
              <w:t>使用的设备型号：TL-Pro-BM</w:t>
            </w:r>
            <w:r>
              <w:rPr>
                <w:color w:val="000000"/>
              </w:rPr>
              <w:br/>
            </w:r>
            <w:hyperlink r:id="rId918">
              <w:r w:rsidR="00734CC3">
                <w:rPr>
                  <w:color w:val="0563C1"/>
                  <w:u w:val="single"/>
                </w:rPr>
                <w:t>DOI: 10.19886/j.cnki.dhdz.2022.0083</w:t>
              </w:r>
            </w:hyperlink>
          </w:p>
        </w:tc>
      </w:tr>
      <w:tr w:rsidR="00C44B0B" w14:paraId="25D10EDB" w14:textId="77777777">
        <w:trPr>
          <w:cantSplit/>
        </w:trPr>
        <w:tc>
          <w:tcPr>
            <w:tcW w:w="648" w:type="dxa"/>
            <w:shd w:val="clear" w:color="auto" w:fill="F4F4F4"/>
            <w:tcMar>
              <w:top w:w="95" w:type="dxa"/>
              <w:left w:w="105" w:type="dxa"/>
              <w:bottom w:w="95" w:type="dxa"/>
              <w:right w:w="105" w:type="dxa"/>
            </w:tcMar>
          </w:tcPr>
          <w:p w14:paraId="62A0BD1B" w14:textId="77777777" w:rsidR="00734CC3" w:rsidRDefault="00000000">
            <w:r>
              <w:t>347</w:t>
            </w:r>
          </w:p>
        </w:tc>
        <w:tc>
          <w:tcPr>
            <w:tcW w:w="792" w:type="dxa"/>
            <w:shd w:val="clear" w:color="auto" w:fill="F4F4F4"/>
            <w:tcMar>
              <w:top w:w="95" w:type="dxa"/>
              <w:left w:w="105" w:type="dxa"/>
              <w:bottom w:w="95" w:type="dxa"/>
              <w:right w:w="105" w:type="dxa"/>
            </w:tcMar>
          </w:tcPr>
          <w:p w14:paraId="4B83A9FF"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51D78C7" w14:textId="77777777" w:rsidR="00734CC3" w:rsidRDefault="00000000">
            <w:pPr>
              <w:rPr>
                <w:lang w:eastAsia="zh-CN"/>
              </w:rPr>
            </w:pPr>
            <w:r>
              <w:rPr>
                <w:rFonts w:ascii="Arial Unicode MS" w:eastAsia="Arial Unicode MS" w:hAnsi="Arial Unicode MS" w:cs="Arial Unicode MS"/>
                <w:lang w:eastAsia="zh-CN"/>
              </w:rPr>
              <w:t>水系锌离子电池负极界面修饰及其作用机理研究</w:t>
            </w:r>
            <w:r>
              <w:rPr>
                <w:lang w:eastAsia="zh-CN"/>
              </w:rPr>
              <w:br/>
            </w:r>
            <w:r>
              <w:rPr>
                <w:rFonts w:ascii="Arial Unicode MS" w:eastAsia="Arial Unicode MS" w:hAnsi="Arial Unicode MS" w:cs="Arial Unicode MS"/>
                <w:lang w:eastAsia="zh-CN"/>
              </w:rPr>
              <w:t>梁永昌</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使用的设备型号：TL-Pro-BM</w:t>
            </w:r>
            <w:r>
              <w:rPr>
                <w:color w:val="000000"/>
              </w:rPr>
              <w:br/>
            </w:r>
            <w:hyperlink r:id="rId919">
              <w:r w:rsidR="00734CC3">
                <w:rPr>
                  <w:color w:val="0563C1"/>
                  <w:u w:val="single"/>
                </w:rPr>
                <w:t>DOI: 10.27321/d.cnki.gszdu.2022.002522</w:t>
              </w:r>
            </w:hyperlink>
          </w:p>
        </w:tc>
      </w:tr>
      <w:tr w:rsidR="00C44B0B" w14:paraId="5A4D2F07" w14:textId="77777777">
        <w:trPr>
          <w:cantSplit/>
        </w:trPr>
        <w:tc>
          <w:tcPr>
            <w:tcW w:w="648" w:type="dxa"/>
            <w:shd w:val="clear" w:color="auto" w:fill="F4F4F4"/>
            <w:tcMar>
              <w:top w:w="95" w:type="dxa"/>
              <w:left w:w="105" w:type="dxa"/>
              <w:bottom w:w="95" w:type="dxa"/>
              <w:right w:w="105" w:type="dxa"/>
            </w:tcMar>
          </w:tcPr>
          <w:p w14:paraId="60339FE7" w14:textId="77777777" w:rsidR="00734CC3" w:rsidRDefault="00000000">
            <w:r>
              <w:t>348</w:t>
            </w:r>
          </w:p>
        </w:tc>
        <w:tc>
          <w:tcPr>
            <w:tcW w:w="792" w:type="dxa"/>
            <w:shd w:val="clear" w:color="auto" w:fill="F4F4F4"/>
            <w:tcMar>
              <w:top w:w="95" w:type="dxa"/>
              <w:left w:w="105" w:type="dxa"/>
              <w:bottom w:w="95" w:type="dxa"/>
              <w:right w:w="105" w:type="dxa"/>
            </w:tcMar>
          </w:tcPr>
          <w:p w14:paraId="378A5189" w14:textId="77777777" w:rsidR="00734CC3" w:rsidRDefault="00000000">
            <w:r>
              <w:t>2023</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5066CED5" w14:textId="77777777" w:rsidR="00734CC3" w:rsidRDefault="00000000">
            <w:pPr>
              <w:rPr>
                <w:lang w:eastAsia="zh-CN"/>
              </w:rPr>
            </w:pPr>
            <w:r>
              <w:rPr>
                <w:rFonts w:ascii="Arial Unicode MS" w:eastAsia="Arial Unicode MS" w:hAnsi="Arial Unicode MS" w:cs="Arial Unicode MS"/>
                <w:lang w:eastAsia="zh-CN"/>
              </w:rPr>
              <w:t>汉麻植物活性物</w:t>
            </w:r>
            <w:r>
              <w:rPr>
                <w:lang w:eastAsia="zh-CN"/>
              </w:rPr>
              <w:t>_</w:t>
            </w:r>
            <w:r>
              <w:rPr>
                <w:rFonts w:ascii="Arial Unicode MS" w:eastAsia="Arial Unicode MS" w:hAnsi="Arial Unicode MS" w:cs="Arial Unicode MS"/>
                <w:lang w:eastAsia="zh-CN"/>
              </w:rPr>
              <w:t>单宁酸</w:t>
            </w:r>
            <w:r>
              <w:rPr>
                <w:lang w:eastAsia="zh-CN"/>
              </w:rPr>
              <w:t>_AgNPs_PAN</w:t>
            </w:r>
            <w:r>
              <w:rPr>
                <w:rFonts w:ascii="Arial Unicode MS" w:eastAsia="Arial Unicode MS" w:hAnsi="Arial Unicode MS" w:cs="Arial Unicode MS"/>
                <w:lang w:eastAsia="zh-CN"/>
              </w:rPr>
              <w:t>复合微纳纤维膜的实验设计及抗菌活性研究</w:t>
            </w:r>
            <w:r>
              <w:rPr>
                <w:lang w:eastAsia="zh-CN"/>
              </w:rPr>
              <w:br/>
            </w:r>
            <w:r>
              <w:rPr>
                <w:rFonts w:ascii="Arial Unicode MS" w:eastAsia="Arial Unicode MS" w:hAnsi="Arial Unicode MS" w:cs="Arial Unicode MS"/>
                <w:lang w:eastAsia="zh-CN"/>
              </w:rPr>
              <w:t>林冬松</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华南农业大学</w:t>
              <w:br/>
              <w:t>期刊论文</w:t>
            </w:r>
            <w:r>
              <w:rPr>
                <w:rFonts w:ascii="Arial Unicode MS" w:hAnsi="Arial Unicode MS" w:eastAsia="Arial Unicode MS" w:cs="Arial Unicode MS"/>
                <w:color w:val="000000"/>
              </w:rPr>
              <w:br/>
              <w:t>使用的设备型号：TL-01</w:t>
            </w:r>
            <w:r>
              <w:rPr>
                <w:color w:val="000000"/>
              </w:rPr>
              <w:br/>
            </w:r>
            <w:hyperlink r:id="rId920">
              <w:r w:rsidR="00734CC3">
                <w:rPr>
                  <w:color w:val="0563C1"/>
                  <w:u w:val="single"/>
                </w:rPr>
                <w:t>DOI: 10.16791/j.cnki.sjg.2023.08.005</w:t>
              </w:r>
            </w:hyperlink>
          </w:p>
        </w:tc>
      </w:tr>
      <w:tr w:rsidR="00C44B0B" w14:paraId="57532AD7" w14:textId="77777777">
        <w:trPr>
          <w:cantSplit/>
        </w:trPr>
        <w:tc>
          <w:tcPr>
            <w:tcW w:w="648" w:type="dxa"/>
            <w:shd w:val="clear" w:color="auto" w:fill="F4F4F4"/>
            <w:tcMar>
              <w:top w:w="95" w:type="dxa"/>
              <w:left w:w="105" w:type="dxa"/>
              <w:bottom w:w="95" w:type="dxa"/>
              <w:right w:w="105" w:type="dxa"/>
            </w:tcMar>
          </w:tcPr>
          <w:p w14:paraId="5E121541" w14:textId="77777777" w:rsidR="00734CC3" w:rsidRDefault="00000000">
            <w:r>
              <w:t>349</w:t>
            </w:r>
          </w:p>
        </w:tc>
        <w:tc>
          <w:tcPr>
            <w:tcW w:w="792" w:type="dxa"/>
            <w:shd w:val="clear" w:color="auto" w:fill="F4F4F4"/>
            <w:tcMar>
              <w:top w:w="95" w:type="dxa"/>
              <w:left w:w="105" w:type="dxa"/>
              <w:bottom w:w="95" w:type="dxa"/>
              <w:right w:w="105" w:type="dxa"/>
            </w:tcMar>
          </w:tcPr>
          <w:p w14:paraId="76C64629"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2F7E9426" w14:textId="77777777" w:rsidR="00734CC3" w:rsidRDefault="00000000">
            <w:pPr>
              <w:rPr>
                <w:lang w:eastAsia="zh-CN"/>
              </w:rPr>
            </w:pPr>
            <w:r>
              <w:rPr>
                <w:rFonts w:ascii="Arial Unicode MS" w:eastAsia="Arial Unicode MS" w:hAnsi="Arial Unicode MS" w:cs="Arial Unicode MS"/>
                <w:lang w:eastAsia="zh-CN"/>
              </w:rPr>
              <w:t>治未病理念在女性服饰设计上的应用</w:t>
            </w:r>
            <w:r>
              <w:rPr>
                <w:lang w:eastAsia="zh-CN"/>
              </w:rPr>
              <w:br/>
            </w:r>
            <w:r>
              <w:rPr>
                <w:rFonts w:ascii="Arial Unicode MS" w:eastAsia="Arial Unicode MS" w:hAnsi="Arial Unicode MS" w:cs="Arial Unicode MS"/>
                <w:lang w:eastAsia="zh-CN"/>
              </w:rPr>
              <w:t>孔紫琳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华南农业大学</w:t>
              <w:br/>
              <w:t>硕士学位论文</w:t>
            </w:r>
            <w:r>
              <w:rPr>
                <w:rFonts w:ascii="Arial Unicode MS" w:hAnsi="Arial Unicode MS" w:eastAsia="Arial Unicode MS" w:cs="Arial Unicode MS"/>
                <w:color w:val="000000"/>
              </w:rPr>
              <w:br/>
              <w:t>使用的设备型号：TL-01</w:t>
            </w:r>
            <w:r>
              <w:rPr>
                <w:color w:val="000000"/>
              </w:rPr>
              <w:br/>
            </w:r>
            <w:hyperlink r:id="rId921">
              <w:r w:rsidR="00734CC3">
                <w:rPr>
                  <w:color w:val="0563C1"/>
                  <w:u w:val="single"/>
                </w:rPr>
                <w:t>DOI: 10.27152/d.cnki.ghanu.2023.001462</w:t>
              </w:r>
            </w:hyperlink>
          </w:p>
        </w:tc>
      </w:tr>
      <w:tr w:rsidR="00C44B0B" w14:paraId="722A0A67" w14:textId="77777777">
        <w:trPr>
          <w:cantSplit/>
        </w:trPr>
        <w:tc>
          <w:tcPr>
            <w:tcW w:w="648" w:type="dxa"/>
            <w:shd w:val="clear" w:color="auto" w:fill="F4F4F4"/>
            <w:tcMar>
              <w:top w:w="95" w:type="dxa"/>
              <w:left w:w="105" w:type="dxa"/>
              <w:bottom w:w="95" w:type="dxa"/>
              <w:right w:w="105" w:type="dxa"/>
            </w:tcMar>
          </w:tcPr>
          <w:p w14:paraId="2C9F6FD2" w14:textId="77777777" w:rsidR="00734CC3" w:rsidRDefault="00000000">
            <w:r>
              <w:t>350</w:t>
            </w:r>
          </w:p>
        </w:tc>
        <w:tc>
          <w:tcPr>
            <w:tcW w:w="792" w:type="dxa"/>
            <w:shd w:val="clear" w:color="auto" w:fill="F4F4F4"/>
            <w:tcMar>
              <w:top w:w="95" w:type="dxa"/>
              <w:left w:w="105" w:type="dxa"/>
              <w:bottom w:w="95" w:type="dxa"/>
              <w:right w:w="105" w:type="dxa"/>
            </w:tcMar>
          </w:tcPr>
          <w:p w14:paraId="7B918C79"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9C6FF36" w14:textId="77777777" w:rsidR="00734CC3" w:rsidRDefault="00000000">
            <w:pPr>
              <w:rPr>
                <w:lang w:eastAsia="zh-CN"/>
              </w:rPr>
            </w:pPr>
            <w:r>
              <w:rPr>
                <w:rFonts w:ascii="Arial Unicode MS" w:eastAsia="Arial Unicode MS" w:hAnsi="Arial Unicode MS" w:cs="Arial Unicode MS"/>
                <w:lang w:eastAsia="zh-CN"/>
              </w:rPr>
              <w:t>活性氧响应</w:t>
            </w:r>
            <w:r>
              <w:rPr>
                <w:lang w:eastAsia="zh-CN"/>
              </w:rPr>
              <w:t>_</w:t>
            </w:r>
            <w:r>
              <w:rPr>
                <w:rFonts w:ascii="Arial Unicode MS" w:eastAsia="Arial Unicode MS" w:hAnsi="Arial Unicode MS" w:cs="Arial Unicode MS"/>
                <w:lang w:eastAsia="zh-CN"/>
              </w:rPr>
              <w:t>消除聚氨酯的合成及其改善心肌梗死后氧化损伤的研究</w:t>
            </w:r>
            <w:r>
              <w:rPr>
                <w:lang w:eastAsia="zh-CN"/>
              </w:rPr>
              <w:br/>
            </w:r>
            <w:r>
              <w:rPr>
                <w:rFonts w:ascii="Arial Unicode MS" w:eastAsia="Arial Unicode MS" w:hAnsi="Arial Unicode MS" w:cs="Arial Unicode MS"/>
                <w:lang w:eastAsia="zh-CN"/>
              </w:rPr>
              <w:t>解洁奇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浙江大学</w:t>
              <w:br/>
              <w:t>硕士学位论文</w:t>
            </w:r>
            <w:r>
              <w:rPr>
                <w:rFonts w:ascii="Arial Unicode MS" w:hAnsi="Arial Unicode MS" w:eastAsia="Arial Unicode MS" w:cs="Arial Unicode MS"/>
                <w:color w:val="000000"/>
              </w:rPr>
              <w:br/>
              <w:t>使用的设备型号：TL-Pro-BM</w:t>
            </w:r>
            <w:r>
              <w:rPr>
                <w:color w:val="000000"/>
              </w:rPr>
              <w:br/>
            </w:r>
            <w:hyperlink r:id="rId922">
              <w:r w:rsidR="00734CC3">
                <w:rPr>
                  <w:color w:val="0563C1"/>
                  <w:u w:val="single"/>
                </w:rPr>
                <w:t>DOI: 10.27461/d.cnki.gzjdx.2022.003662</w:t>
              </w:r>
            </w:hyperlink>
          </w:p>
        </w:tc>
      </w:tr>
      <w:tr w:rsidR="00C44B0B" w14:paraId="0FA61119" w14:textId="77777777">
        <w:trPr>
          <w:cantSplit/>
        </w:trPr>
        <w:tc>
          <w:tcPr>
            <w:tcW w:w="648" w:type="dxa"/>
            <w:shd w:val="clear" w:color="auto" w:fill="F4F4F4"/>
            <w:tcMar>
              <w:top w:w="95" w:type="dxa"/>
              <w:left w:w="105" w:type="dxa"/>
              <w:bottom w:w="95" w:type="dxa"/>
              <w:right w:w="105" w:type="dxa"/>
            </w:tcMar>
          </w:tcPr>
          <w:p w14:paraId="51DE0722" w14:textId="77777777" w:rsidR="00734CC3" w:rsidRDefault="00000000">
            <w:r>
              <w:t>351</w:t>
            </w:r>
          </w:p>
        </w:tc>
        <w:tc>
          <w:tcPr>
            <w:tcW w:w="792" w:type="dxa"/>
            <w:shd w:val="clear" w:color="auto" w:fill="F4F4F4"/>
            <w:tcMar>
              <w:top w:w="95" w:type="dxa"/>
              <w:left w:w="105" w:type="dxa"/>
              <w:bottom w:w="95" w:type="dxa"/>
              <w:right w:w="105" w:type="dxa"/>
            </w:tcMar>
          </w:tcPr>
          <w:p w14:paraId="4DC47B8B" w14:textId="77777777" w:rsidR="00734CC3" w:rsidRDefault="00000000">
            <w:r>
              <w:t>2023</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05C45552" w14:textId="77777777" w:rsidR="00734CC3" w:rsidRDefault="00000000">
            <w:pPr>
              <w:rPr>
                <w:lang w:eastAsia="zh-CN"/>
              </w:rPr>
            </w:pPr>
            <w:r>
              <w:rPr>
                <w:rFonts w:ascii="Arial Unicode MS" w:eastAsia="Arial Unicode MS" w:hAnsi="Arial Unicode MS" w:cs="Arial Unicode MS"/>
                <w:lang w:eastAsia="zh-CN"/>
              </w:rPr>
              <w:t>活性氧清除生物材料的制备及骨和软骨缺损治疗研究</w:t>
            </w:r>
            <w:r>
              <w:rPr>
                <w:lang w:eastAsia="zh-CN"/>
              </w:rPr>
              <w:br/>
            </w:r>
            <w:r>
              <w:rPr>
                <w:rFonts w:ascii="Arial Unicode MS" w:eastAsia="Arial Unicode MS" w:hAnsi="Arial Unicode MS" w:cs="Arial Unicode MS"/>
                <w:lang w:eastAsia="zh-CN"/>
              </w:rPr>
              <w:t>王昭懿</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浙江大学</w:t>
              <w:br/>
              <w:t>博士学位论文</w:t>
            </w:r>
            <w:r>
              <w:rPr>
                <w:rFonts w:ascii="Arial Unicode MS" w:hAnsi="Arial Unicode MS" w:eastAsia="Arial Unicode MS" w:cs="Arial Unicode MS"/>
                <w:color w:val="000000"/>
              </w:rPr>
              <w:br/>
              <w:t>使用的设备型号：TL-Pro-BM</w:t>
            </w:r>
            <w:r>
              <w:rPr>
                <w:color w:val="000000"/>
              </w:rPr>
              <w:br/>
            </w:r>
            <w:hyperlink r:id="rId923">
              <w:r w:rsidR="00734CC3">
                <w:rPr>
                  <w:color w:val="0563C1"/>
                  <w:u w:val="single"/>
                </w:rPr>
                <w:t>DOI: 10.27461/d.cnki.gzjdx.2023.003989</w:t>
              </w:r>
            </w:hyperlink>
          </w:p>
        </w:tc>
      </w:tr>
      <w:tr w:rsidR="00C44B0B" w14:paraId="7D4EF8A1" w14:textId="77777777">
        <w:trPr>
          <w:cantSplit/>
        </w:trPr>
        <w:tc>
          <w:tcPr>
            <w:tcW w:w="648" w:type="dxa"/>
            <w:shd w:val="clear" w:color="auto" w:fill="F4F4F4"/>
            <w:tcMar>
              <w:top w:w="95" w:type="dxa"/>
              <w:left w:w="105" w:type="dxa"/>
              <w:bottom w:w="95" w:type="dxa"/>
              <w:right w:w="105" w:type="dxa"/>
            </w:tcMar>
          </w:tcPr>
          <w:p w14:paraId="70EAB895" w14:textId="77777777" w:rsidR="00734CC3" w:rsidRDefault="00000000">
            <w:r>
              <w:lastRenderedPageBreak/>
              <w:t>352</w:t>
            </w:r>
          </w:p>
        </w:tc>
        <w:tc>
          <w:tcPr>
            <w:tcW w:w="792" w:type="dxa"/>
            <w:shd w:val="clear" w:color="auto" w:fill="F4F4F4"/>
            <w:tcMar>
              <w:top w:w="95" w:type="dxa"/>
              <w:left w:w="105" w:type="dxa"/>
              <w:bottom w:w="95" w:type="dxa"/>
              <w:right w:w="105" w:type="dxa"/>
            </w:tcMar>
          </w:tcPr>
          <w:p w14:paraId="77B8176C" w14:textId="77777777" w:rsidR="00734CC3" w:rsidRDefault="00000000">
            <w:r>
              <w:t>2023</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6C678EA1" w14:textId="77777777" w:rsidR="00734CC3" w:rsidRDefault="00000000">
            <w:pPr>
              <w:rPr>
                <w:lang w:eastAsia="zh-CN"/>
              </w:rPr>
            </w:pPr>
            <w:r>
              <w:rPr>
                <w:rFonts w:ascii="Arial Unicode MS" w:eastAsia="Arial Unicode MS" w:hAnsi="Arial Unicode MS" w:cs="Arial Unicode MS"/>
                <w:lang w:eastAsia="zh-CN"/>
              </w:rPr>
              <w:t>浓度及溶剂配比对</w:t>
            </w:r>
            <w:r>
              <w:rPr>
                <w:lang w:eastAsia="zh-CN"/>
              </w:rPr>
              <w:t>PVDF</w:t>
            </w:r>
            <w:r>
              <w:rPr>
                <w:rFonts w:ascii="Arial Unicode MS" w:eastAsia="Arial Unicode MS" w:hAnsi="Arial Unicode MS" w:cs="Arial Unicode MS"/>
                <w:lang w:eastAsia="zh-CN"/>
              </w:rPr>
              <w:t>静电纺纳米纤维膜的影响</w:t>
            </w:r>
            <w:r>
              <w:rPr>
                <w:lang w:eastAsia="zh-CN"/>
              </w:rPr>
              <w:br/>
            </w:r>
            <w:r>
              <w:rPr>
                <w:rFonts w:ascii="Arial Unicode MS" w:eastAsia="Arial Unicode MS" w:hAnsi="Arial Unicode MS" w:cs="Arial Unicode MS"/>
                <w:lang w:eastAsia="zh-CN"/>
              </w:rPr>
              <w:t>布热比耶</w:t>
            </w:r>
            <w:r>
              <w:rPr>
                <w:lang w:eastAsia="zh-CN"/>
              </w:rPr>
              <w:t>·</w:t>
            </w:r>
            <w:r>
              <w:rPr>
                <w:rFonts w:ascii="Arial Unicode MS" w:eastAsia="Arial Unicode MS" w:hAnsi="Arial Unicode MS" w:cs="Arial Unicode MS"/>
                <w:lang w:eastAsia="zh-CN"/>
              </w:rPr>
              <w:t>玉苏普</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期刊论文</w:t>
            </w:r>
            <w:r>
              <w:rPr>
                <w:color w:val="000000"/>
              </w:rPr>
              <w:br/>
            </w:r>
            <w:hyperlink r:id="rId924">
              <w:r w:rsidR="00734CC3">
                <w:rPr>
                  <w:color w:val="0563C1"/>
                  <w:u w:val="single"/>
                </w:rPr>
                <w:t>DOI: 10.19817/j.cnki.issn1006-3536.2023.10.039</w:t>
              </w:r>
            </w:hyperlink>
          </w:p>
        </w:tc>
      </w:tr>
      <w:tr w:rsidR="00C44B0B" w14:paraId="090FEF5A" w14:textId="77777777">
        <w:trPr>
          <w:cantSplit/>
        </w:trPr>
        <w:tc>
          <w:tcPr>
            <w:tcW w:w="648" w:type="dxa"/>
            <w:shd w:val="clear" w:color="auto" w:fill="F4F4F4"/>
            <w:tcMar>
              <w:top w:w="95" w:type="dxa"/>
              <w:left w:w="105" w:type="dxa"/>
              <w:bottom w:w="95" w:type="dxa"/>
              <w:right w:w="105" w:type="dxa"/>
            </w:tcMar>
          </w:tcPr>
          <w:p w14:paraId="59A544E7" w14:textId="77777777" w:rsidR="00734CC3" w:rsidRDefault="00000000">
            <w:r>
              <w:t>353</w:t>
            </w:r>
          </w:p>
        </w:tc>
        <w:tc>
          <w:tcPr>
            <w:tcW w:w="792" w:type="dxa"/>
            <w:shd w:val="clear" w:color="auto" w:fill="F4F4F4"/>
            <w:tcMar>
              <w:top w:w="95" w:type="dxa"/>
              <w:left w:w="105" w:type="dxa"/>
              <w:bottom w:w="95" w:type="dxa"/>
              <w:right w:w="105" w:type="dxa"/>
            </w:tcMar>
          </w:tcPr>
          <w:p w14:paraId="34513AE5"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2B4D2907" w14:textId="77777777" w:rsidR="00734CC3" w:rsidRDefault="00000000">
            <w:pPr>
              <w:rPr>
                <w:lang w:eastAsia="zh-CN"/>
              </w:rPr>
            </w:pPr>
            <w:r>
              <w:rPr>
                <w:rFonts w:ascii="Arial Unicode MS" w:eastAsia="Arial Unicode MS" w:hAnsi="Arial Unicode MS" w:cs="Arial Unicode MS"/>
                <w:lang w:eastAsia="zh-CN"/>
              </w:rPr>
              <w:t>溶液型瞬态离子聚合物的设计、合成与应用</w:t>
            </w:r>
            <w:r>
              <w:rPr>
                <w:lang w:eastAsia="zh-CN"/>
              </w:rPr>
              <w:br/>
            </w:r>
            <w:r>
              <w:rPr>
                <w:rFonts w:ascii="Arial Unicode MS" w:eastAsia="Arial Unicode MS" w:hAnsi="Arial Unicode MS" w:cs="Arial Unicode MS"/>
                <w:lang w:eastAsia="zh-CN"/>
              </w:rPr>
              <w:t>谭吉吉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color w:val="000000"/>
              </w:rPr>
              <w:br/>
            </w:r>
            <w:hyperlink r:id="rId925">
              <w:r w:rsidR="00734CC3">
                <w:rPr>
                  <w:color w:val="0563C1"/>
                  <w:u w:val="single"/>
                </w:rPr>
                <w:t>DOI: 10.27321/d.cnki.gszdu.2023.001219</w:t>
              </w:r>
            </w:hyperlink>
          </w:p>
        </w:tc>
      </w:tr>
      <w:tr w:rsidR="00C44B0B" w14:paraId="3FC24C98" w14:textId="77777777">
        <w:trPr>
          <w:cantSplit/>
        </w:trPr>
        <w:tc>
          <w:tcPr>
            <w:tcW w:w="648" w:type="dxa"/>
            <w:shd w:val="clear" w:color="auto" w:fill="F4F4F4"/>
            <w:tcMar>
              <w:top w:w="95" w:type="dxa"/>
              <w:left w:w="105" w:type="dxa"/>
              <w:bottom w:w="95" w:type="dxa"/>
              <w:right w:w="105" w:type="dxa"/>
            </w:tcMar>
          </w:tcPr>
          <w:p w14:paraId="435E069E" w14:textId="77777777" w:rsidR="00734CC3" w:rsidRDefault="00000000">
            <w:r>
              <w:t>354</w:t>
            </w:r>
          </w:p>
        </w:tc>
        <w:tc>
          <w:tcPr>
            <w:tcW w:w="792" w:type="dxa"/>
            <w:shd w:val="clear" w:color="auto" w:fill="F4F4F4"/>
            <w:tcMar>
              <w:top w:w="95" w:type="dxa"/>
              <w:left w:w="105" w:type="dxa"/>
              <w:bottom w:w="95" w:type="dxa"/>
              <w:right w:w="105" w:type="dxa"/>
            </w:tcMar>
          </w:tcPr>
          <w:p w14:paraId="0930BAB6" w14:textId="77777777" w:rsidR="00734CC3" w:rsidRDefault="00000000">
            <w:r>
              <w:t>2023</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2D778D65" w14:textId="77777777" w:rsidR="00734CC3" w:rsidRDefault="00000000">
            <w:pPr>
              <w:rPr>
                <w:lang w:eastAsia="zh-CN"/>
              </w:rPr>
            </w:pPr>
            <w:r>
              <w:rPr>
                <w:rFonts w:ascii="Arial Unicode MS" w:eastAsia="Arial Unicode MS" w:hAnsi="Arial Unicode MS" w:cs="Arial Unicode MS"/>
                <w:lang w:eastAsia="zh-CN"/>
              </w:rPr>
              <w:t>溶质浓度和溶剂配比对</w:t>
            </w:r>
            <w:r>
              <w:rPr>
                <w:lang w:eastAsia="zh-CN"/>
              </w:rPr>
              <w:t>PS</w:t>
            </w:r>
            <w:r>
              <w:rPr>
                <w:rFonts w:ascii="Arial Unicode MS" w:eastAsia="Arial Unicode MS" w:hAnsi="Arial Unicode MS" w:cs="Arial Unicode MS"/>
                <w:lang w:eastAsia="zh-CN"/>
              </w:rPr>
              <w:t>微球形貌以及疏水性的影响</w:t>
            </w:r>
            <w:r>
              <w:rPr>
                <w:lang w:eastAsia="zh-CN"/>
              </w:rPr>
              <w:br/>
            </w:r>
            <w:r>
              <w:rPr>
                <w:rFonts w:ascii="Arial Unicode MS" w:eastAsia="Arial Unicode MS" w:hAnsi="Arial Unicode MS" w:cs="Arial Unicode MS"/>
                <w:lang w:eastAsia="zh-CN"/>
              </w:rPr>
              <w:t>杨睿</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辽宁石油化工大学</w:t>
              <w:br/>
              <w:t>期刊论文</w:t>
            </w:r>
            <w:r>
              <w:rPr>
                <w:color w:val="000000"/>
              </w:rPr>
              <w:br/>
            </w:r>
            <w:hyperlink r:id="rId926">
              <w:r w:rsidR="00734CC3">
                <w:rPr>
                  <w:color w:val="0563C1"/>
                  <w:u w:val="single"/>
                </w:rPr>
                <w:t>DOI: 10.19817/j.cnki.issn1006-3536.2023.01.035</w:t>
              </w:r>
            </w:hyperlink>
          </w:p>
        </w:tc>
      </w:tr>
      <w:tr w:rsidR="00C44B0B" w14:paraId="264ABF09" w14:textId="77777777">
        <w:trPr>
          <w:cantSplit/>
        </w:trPr>
        <w:tc>
          <w:tcPr>
            <w:tcW w:w="648" w:type="dxa"/>
            <w:shd w:val="clear" w:color="auto" w:fill="F4F4F4"/>
            <w:tcMar>
              <w:top w:w="95" w:type="dxa"/>
              <w:left w:w="105" w:type="dxa"/>
              <w:bottom w:w="95" w:type="dxa"/>
              <w:right w:w="105" w:type="dxa"/>
            </w:tcMar>
          </w:tcPr>
          <w:p w14:paraId="1C013A70" w14:textId="77777777" w:rsidR="00734CC3" w:rsidRDefault="00000000">
            <w:r>
              <w:t>355</w:t>
            </w:r>
          </w:p>
        </w:tc>
        <w:tc>
          <w:tcPr>
            <w:tcW w:w="792" w:type="dxa"/>
            <w:shd w:val="clear" w:color="auto" w:fill="F4F4F4"/>
            <w:tcMar>
              <w:top w:w="95" w:type="dxa"/>
              <w:left w:w="105" w:type="dxa"/>
              <w:bottom w:w="95" w:type="dxa"/>
              <w:right w:w="105" w:type="dxa"/>
            </w:tcMar>
          </w:tcPr>
          <w:p w14:paraId="762B9EA5" w14:textId="77777777" w:rsidR="00734CC3" w:rsidRDefault="00000000">
            <w:r>
              <w:t>—</w:t>
            </w:r>
            <w:r>
              <w:br/>
            </w:r>
            <w:r>
              <w:rPr>
                <w:rFonts w:ascii="Arial Unicode MS" w:eastAsia="Arial Unicode MS" w:hAnsi="Arial Unicode MS" w:cs="Arial Unicode MS"/>
              </w:rPr>
              <w:t>论文</w:t>
            </w:r>
          </w:p>
        </w:tc>
        <w:tc>
          <w:tcPr>
            <w:tcW w:w="4320" w:type="dxa"/>
            <w:shd w:val="clear" w:color="auto" w:fill="F4F4F4"/>
            <w:tcMar>
              <w:top w:w="95" w:type="dxa"/>
              <w:left w:w="105" w:type="dxa"/>
              <w:bottom w:w="95" w:type="dxa"/>
              <w:right w:w="105" w:type="dxa"/>
            </w:tcMar>
          </w:tcPr>
          <w:p w14:paraId="0272167B" w14:textId="77777777" w:rsidR="00734CC3" w:rsidRDefault="00000000">
            <w:pPr>
              <w:rPr>
                <w:lang w:eastAsia="zh-CN"/>
              </w:rPr>
            </w:pPr>
            <w:r>
              <w:rPr>
                <w:rFonts w:ascii="Arial Unicode MS" w:eastAsia="Arial Unicode MS" w:hAnsi="Arial Unicode MS" w:cs="Arial Unicode MS"/>
                <w:lang w:eastAsia="zh-CN"/>
              </w:rPr>
              <w:t>猪肉可视化新鲜度智能指示薄膜研究</w:t>
            </w:r>
            <w:r>
              <w:rPr>
                <w:lang w:eastAsia="zh-CN"/>
              </w:rPr>
              <w:br/>
            </w:r>
            <w:r>
              <w:rPr>
                <w:rFonts w:ascii="Arial Unicode MS" w:eastAsia="Arial Unicode MS" w:hAnsi="Arial Unicode MS" w:cs="Arial Unicode MS"/>
                <w:lang w:eastAsia="zh-CN"/>
              </w:rPr>
              <w:t>王玥</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上海交通大学</w:t>
              <w:br/>
              <w:t>期刊论文</w:t>
            </w:r>
            <w:r>
              <w:rPr>
                <w:color w:val="000000"/>
              </w:rPr>
              <w:br/>
            </w:r>
            <w:hyperlink r:id="rId927">
              <w:r w:rsidR="00734CC3">
                <w:rPr>
                  <w:color w:val="0563C1"/>
                  <w:u w:val="single"/>
                </w:rPr>
                <w:t>DOI: 10.19756/j.issn.0253-3820.221161</w:t>
              </w:r>
            </w:hyperlink>
          </w:p>
        </w:tc>
      </w:tr>
      <w:tr w:rsidR="00C44B0B" w14:paraId="5E138746" w14:textId="77777777">
        <w:trPr>
          <w:cantSplit/>
        </w:trPr>
        <w:tc>
          <w:tcPr>
            <w:tcW w:w="648" w:type="dxa"/>
            <w:shd w:val="clear" w:color="auto" w:fill="F4F4F4"/>
            <w:tcMar>
              <w:top w:w="95" w:type="dxa"/>
              <w:left w:w="105" w:type="dxa"/>
              <w:bottom w:w="95" w:type="dxa"/>
              <w:right w:w="105" w:type="dxa"/>
            </w:tcMar>
          </w:tcPr>
          <w:p w14:paraId="1C8F7119" w14:textId="77777777" w:rsidR="00734CC3" w:rsidRDefault="00000000">
            <w:r>
              <w:t>356</w:t>
            </w:r>
          </w:p>
        </w:tc>
        <w:tc>
          <w:tcPr>
            <w:tcW w:w="792" w:type="dxa"/>
            <w:shd w:val="clear" w:color="auto" w:fill="F4F4F4"/>
            <w:tcMar>
              <w:top w:w="95" w:type="dxa"/>
              <w:left w:w="105" w:type="dxa"/>
              <w:bottom w:w="95" w:type="dxa"/>
              <w:right w:w="105" w:type="dxa"/>
            </w:tcMar>
          </w:tcPr>
          <w:p w14:paraId="45F281BB"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367BEE0" w14:textId="77777777" w:rsidR="00734CC3" w:rsidRDefault="00000000">
            <w:pPr>
              <w:rPr>
                <w:lang w:eastAsia="zh-CN"/>
              </w:rPr>
            </w:pPr>
            <w:r>
              <w:rPr>
                <w:rFonts w:ascii="Arial Unicode MS" w:eastAsia="Arial Unicode MS" w:hAnsi="Arial Unicode MS" w:cs="Arial Unicode MS"/>
                <w:lang w:eastAsia="zh-CN"/>
              </w:rPr>
              <w:t>玉米醇溶蛋白基纳米材料的制备及在水果保鲜中的应用研究</w:t>
            </w:r>
            <w:r>
              <w:rPr>
                <w:lang w:eastAsia="zh-CN"/>
              </w:rPr>
              <w:br/>
            </w:r>
            <w:r>
              <w:rPr>
                <w:rFonts w:ascii="Arial Unicode MS" w:eastAsia="Arial Unicode MS" w:hAnsi="Arial Unicode MS" w:cs="Arial Unicode MS"/>
                <w:lang w:eastAsia="zh-CN"/>
              </w:rPr>
              <w:t>荣令爽</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陕西科技大学</w:t>
              <w:br/>
              <w:t>硕士学位论文</w:t>
            </w:r>
            <w:r>
              <w:rPr>
                <w:rFonts w:ascii="Arial Unicode MS" w:hAnsi="Arial Unicode MS" w:eastAsia="Arial Unicode MS" w:cs="Arial Unicode MS"/>
                <w:color w:val="000000"/>
              </w:rPr>
              <w:br/>
              <w:t>使用的设备型号：TL-Pro</w:t>
            </w:r>
            <w:r>
              <w:rPr>
                <w:color w:val="000000"/>
              </w:rPr>
              <w:br/>
            </w:r>
            <w:hyperlink r:id="rId928">
              <w:r w:rsidR="00734CC3">
                <w:rPr>
                  <w:color w:val="0563C1"/>
                  <w:u w:val="single"/>
                </w:rPr>
                <w:t>DOI: 10.27290/d.cnki.gxbqc.2023.000180</w:t>
              </w:r>
            </w:hyperlink>
          </w:p>
        </w:tc>
      </w:tr>
      <w:tr w:rsidR="00C44B0B" w14:paraId="736AAD7E" w14:textId="77777777">
        <w:trPr>
          <w:cantSplit/>
        </w:trPr>
        <w:tc>
          <w:tcPr>
            <w:tcW w:w="648" w:type="dxa"/>
            <w:shd w:val="clear" w:color="auto" w:fill="F4F4F4"/>
            <w:tcMar>
              <w:top w:w="95" w:type="dxa"/>
              <w:left w:w="105" w:type="dxa"/>
              <w:bottom w:w="95" w:type="dxa"/>
              <w:right w:w="105" w:type="dxa"/>
            </w:tcMar>
          </w:tcPr>
          <w:p w14:paraId="2E396125" w14:textId="77777777" w:rsidR="00734CC3" w:rsidRDefault="00000000">
            <w:r>
              <w:t>357</w:t>
            </w:r>
          </w:p>
        </w:tc>
        <w:tc>
          <w:tcPr>
            <w:tcW w:w="792" w:type="dxa"/>
            <w:shd w:val="clear" w:color="auto" w:fill="F4F4F4"/>
            <w:tcMar>
              <w:top w:w="95" w:type="dxa"/>
              <w:left w:w="105" w:type="dxa"/>
              <w:bottom w:w="95" w:type="dxa"/>
              <w:right w:w="105" w:type="dxa"/>
            </w:tcMar>
          </w:tcPr>
          <w:p w14:paraId="6A50A4AD"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2CA71B1" w14:textId="77777777" w:rsidR="00734CC3" w:rsidRDefault="00000000">
            <w:pPr>
              <w:rPr>
                <w:lang w:eastAsia="zh-CN"/>
              </w:rPr>
            </w:pPr>
            <w:r>
              <w:rPr>
                <w:rFonts w:ascii="Arial Unicode MS" w:eastAsia="Arial Unicode MS" w:hAnsi="Arial Unicode MS" w:cs="Arial Unicode MS"/>
                <w:lang w:eastAsia="zh-CN"/>
              </w:rPr>
              <w:t>瓜尔胶纳米纤维膜的制备以及应用研究</w:t>
            </w:r>
            <w:r>
              <w:rPr>
                <w:lang w:eastAsia="zh-CN"/>
              </w:rPr>
              <w:br/>
            </w:r>
            <w:r>
              <w:rPr>
                <w:rFonts w:ascii="Arial Unicode MS" w:eastAsia="Arial Unicode MS" w:hAnsi="Arial Unicode MS" w:cs="Arial Unicode MS"/>
                <w:lang w:eastAsia="zh-CN"/>
              </w:rPr>
              <w:t>张一航</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使用的设备型号：TL-Pro-BM、TL-F6</w:t>
            </w:r>
            <w:r>
              <w:rPr>
                <w:color w:val="000000"/>
              </w:rPr>
              <w:br/>
            </w:r>
            <w:hyperlink r:id="rId929">
              <w:r w:rsidR="00734CC3">
                <w:rPr>
                  <w:color w:val="0563C1"/>
                  <w:u w:val="single"/>
                </w:rPr>
                <w:t>DOI: 10.26992/d.cnki.gdlqc.2023.000151</w:t>
              </w:r>
            </w:hyperlink>
          </w:p>
        </w:tc>
      </w:tr>
      <w:tr w:rsidR="00C44B0B" w14:paraId="059E9D71" w14:textId="77777777">
        <w:trPr>
          <w:cantSplit/>
        </w:trPr>
        <w:tc>
          <w:tcPr>
            <w:tcW w:w="648" w:type="dxa"/>
            <w:shd w:val="clear" w:color="auto" w:fill="F4F4F4"/>
            <w:tcMar>
              <w:top w:w="95" w:type="dxa"/>
              <w:left w:w="105" w:type="dxa"/>
              <w:bottom w:w="95" w:type="dxa"/>
              <w:right w:w="105" w:type="dxa"/>
            </w:tcMar>
          </w:tcPr>
          <w:p w14:paraId="5E8EAF49" w14:textId="77777777" w:rsidR="00734CC3" w:rsidRDefault="00000000">
            <w:r>
              <w:t>358</w:t>
            </w:r>
          </w:p>
        </w:tc>
        <w:tc>
          <w:tcPr>
            <w:tcW w:w="792" w:type="dxa"/>
            <w:shd w:val="clear" w:color="auto" w:fill="F4F4F4"/>
            <w:tcMar>
              <w:top w:w="95" w:type="dxa"/>
              <w:left w:w="105" w:type="dxa"/>
              <w:bottom w:w="95" w:type="dxa"/>
              <w:right w:w="105" w:type="dxa"/>
            </w:tcMar>
          </w:tcPr>
          <w:p w14:paraId="22E76EBE"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23904618" w14:textId="77777777" w:rsidR="00734CC3" w:rsidRDefault="00000000">
            <w:pPr>
              <w:rPr>
                <w:lang w:eastAsia="zh-CN"/>
              </w:rPr>
            </w:pPr>
            <w:r>
              <w:rPr>
                <w:rFonts w:ascii="Arial Unicode MS" w:eastAsia="Arial Unicode MS" w:hAnsi="Arial Unicode MS" w:cs="Arial Unicode MS"/>
                <w:lang w:eastAsia="zh-CN"/>
              </w:rPr>
              <w:t>生物基聚酰胺</w:t>
            </w:r>
            <w:r>
              <w:rPr>
                <w:lang w:eastAsia="zh-CN"/>
              </w:rPr>
              <w:t>56</w:t>
            </w:r>
            <w:r>
              <w:rPr>
                <w:rFonts w:ascii="Arial Unicode MS" w:eastAsia="Arial Unicode MS" w:hAnsi="Arial Unicode MS" w:cs="Arial Unicode MS"/>
                <w:lang w:eastAsia="zh-CN"/>
              </w:rPr>
              <w:t>纳米纤维膜的制备与性能研究</w:t>
            </w:r>
            <w:r>
              <w:rPr>
                <w:lang w:eastAsia="zh-CN"/>
              </w:rPr>
              <w:br/>
            </w:r>
            <w:r>
              <w:rPr>
                <w:rFonts w:ascii="Arial Unicode MS" w:eastAsia="Arial Unicode MS" w:hAnsi="Arial Unicode MS" w:cs="Arial Unicode MS"/>
                <w:lang w:eastAsia="zh-CN"/>
              </w:rPr>
              <w:t>韦龙秦</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苏州大学</w:t>
              <w:br/>
              <w:t>硕士学位论文</w:t>
            </w:r>
            <w:r>
              <w:rPr>
                <w:rFonts w:ascii="Arial Unicode MS" w:hAnsi="Arial Unicode MS" w:eastAsia="Arial Unicode MS" w:cs="Arial Unicode MS"/>
                <w:color w:val="000000"/>
              </w:rPr>
              <w:br/>
              <w:t>使用的设备型号：TL-Pro-BM</w:t>
            </w:r>
            <w:r>
              <w:rPr>
                <w:color w:val="000000"/>
              </w:rPr>
              <w:br/>
            </w:r>
            <w:hyperlink r:id="rId930">
              <w:r w:rsidR="00734CC3">
                <w:rPr>
                  <w:color w:val="0563C1"/>
                  <w:u w:val="single"/>
                </w:rPr>
                <w:t>DOI: 10.27351/d.cnki.gszhu.2023.004318</w:t>
              </w:r>
            </w:hyperlink>
          </w:p>
        </w:tc>
      </w:tr>
      <w:tr w:rsidR="00C44B0B" w14:paraId="457E734F" w14:textId="77777777">
        <w:trPr>
          <w:cantSplit/>
        </w:trPr>
        <w:tc>
          <w:tcPr>
            <w:tcW w:w="648" w:type="dxa"/>
            <w:shd w:val="clear" w:color="auto" w:fill="F4F4F4"/>
            <w:tcMar>
              <w:top w:w="95" w:type="dxa"/>
              <w:left w:w="105" w:type="dxa"/>
              <w:bottom w:w="95" w:type="dxa"/>
              <w:right w:w="105" w:type="dxa"/>
            </w:tcMar>
          </w:tcPr>
          <w:p w14:paraId="310AB86A" w14:textId="77777777" w:rsidR="00734CC3" w:rsidRDefault="00000000">
            <w:r>
              <w:t>359</w:t>
            </w:r>
          </w:p>
        </w:tc>
        <w:tc>
          <w:tcPr>
            <w:tcW w:w="792" w:type="dxa"/>
            <w:shd w:val="clear" w:color="auto" w:fill="F4F4F4"/>
            <w:tcMar>
              <w:top w:w="95" w:type="dxa"/>
              <w:left w:w="105" w:type="dxa"/>
              <w:bottom w:w="95" w:type="dxa"/>
              <w:right w:w="105" w:type="dxa"/>
            </w:tcMar>
          </w:tcPr>
          <w:p w14:paraId="0351957A"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6BE00A10" w14:textId="77777777" w:rsidR="00734CC3" w:rsidRDefault="00000000">
            <w:pPr>
              <w:rPr>
                <w:lang w:eastAsia="zh-CN"/>
              </w:rPr>
            </w:pPr>
            <w:r>
              <w:rPr>
                <w:rFonts w:ascii="Arial Unicode MS" w:eastAsia="Arial Unicode MS" w:hAnsi="Arial Unicode MS" w:cs="Arial Unicode MS"/>
                <w:lang w:eastAsia="zh-CN"/>
              </w:rPr>
              <w:t>生物质基柔性碳材料的制备及应用</w:t>
            </w:r>
            <w:r>
              <w:rPr>
                <w:lang w:eastAsia="zh-CN"/>
              </w:rPr>
              <w:br/>
            </w:r>
            <w:r>
              <w:rPr>
                <w:rFonts w:ascii="Arial Unicode MS" w:eastAsia="Arial Unicode MS" w:hAnsi="Arial Unicode MS" w:cs="Arial Unicode MS"/>
                <w:lang w:eastAsia="zh-CN"/>
              </w:rPr>
              <w:t>郑昊</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w:t>
            </w:r>
            <w:r>
              <w:rPr>
                <w:color w:val="000000"/>
              </w:rPr>
              <w:br/>
            </w:r>
            <w:hyperlink r:id="rId931">
              <w:r w:rsidR="00734CC3">
                <w:rPr>
                  <w:color w:val="0563C1"/>
                  <w:u w:val="single"/>
                </w:rPr>
                <w:t>DOI: 10.26992/d.cnki.gdlqc.2022.000225</w:t>
              </w:r>
            </w:hyperlink>
          </w:p>
        </w:tc>
      </w:tr>
      <w:tr w:rsidR="00C44B0B" w14:paraId="2B2298D0" w14:textId="77777777">
        <w:trPr>
          <w:cantSplit/>
        </w:trPr>
        <w:tc>
          <w:tcPr>
            <w:tcW w:w="648" w:type="dxa"/>
            <w:shd w:val="clear" w:color="auto" w:fill="F4F4F4"/>
            <w:tcMar>
              <w:top w:w="95" w:type="dxa"/>
              <w:left w:w="105" w:type="dxa"/>
              <w:bottom w:w="95" w:type="dxa"/>
              <w:right w:w="105" w:type="dxa"/>
            </w:tcMar>
          </w:tcPr>
          <w:p w14:paraId="1F1A7152" w14:textId="77777777" w:rsidR="00734CC3" w:rsidRDefault="00000000">
            <w:r>
              <w:t>360</w:t>
            </w:r>
          </w:p>
        </w:tc>
        <w:tc>
          <w:tcPr>
            <w:tcW w:w="792" w:type="dxa"/>
            <w:shd w:val="clear" w:color="auto" w:fill="F4F4F4"/>
            <w:tcMar>
              <w:top w:w="95" w:type="dxa"/>
              <w:left w:w="105" w:type="dxa"/>
              <w:bottom w:w="95" w:type="dxa"/>
              <w:right w:w="105" w:type="dxa"/>
            </w:tcMar>
          </w:tcPr>
          <w:p w14:paraId="547A258A" w14:textId="77777777" w:rsidR="00734CC3" w:rsidRDefault="00000000">
            <w:r>
              <w:t>2022</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6CFEF54C" w14:textId="77777777" w:rsidR="00734CC3" w:rsidRDefault="00000000">
            <w:pPr>
              <w:rPr>
                <w:lang w:eastAsia="zh-CN"/>
              </w:rPr>
            </w:pPr>
            <w:r>
              <w:rPr>
                <w:rFonts w:ascii="Arial Unicode MS" w:eastAsia="Arial Unicode MS" w:hAnsi="Arial Unicode MS" w:cs="Arial Unicode MS"/>
                <w:lang w:eastAsia="zh-CN"/>
              </w:rPr>
              <w:t>生物质基炭材料的可控性制备及电化学性能研究</w:t>
            </w:r>
            <w:r>
              <w:rPr>
                <w:lang w:eastAsia="zh-CN"/>
              </w:rPr>
              <w:br/>
            </w:r>
            <w:r>
              <w:rPr>
                <w:rFonts w:ascii="Arial Unicode MS" w:eastAsia="Arial Unicode MS" w:hAnsi="Arial Unicode MS" w:cs="Arial Unicode MS"/>
                <w:lang w:eastAsia="zh-CN"/>
              </w:rPr>
              <w:t>戴忠</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西安理工大学</w:t>
              <w:br/>
              <w:t>博士学位论文</w:t>
            </w:r>
            <w:r>
              <w:rPr>
                <w:rFonts w:ascii="Arial Unicode MS" w:hAnsi="Arial Unicode MS" w:eastAsia="Arial Unicode MS" w:cs="Arial Unicode MS"/>
                <w:color w:val="000000"/>
              </w:rPr>
              <w:br/>
              <w:t>使用的设备型号：TL-Pro</w:t>
            </w:r>
            <w:r>
              <w:rPr>
                <w:color w:val="000000"/>
              </w:rPr>
              <w:br/>
            </w:r>
            <w:hyperlink r:id="rId932">
              <w:r w:rsidR="00734CC3">
                <w:rPr>
                  <w:color w:val="0563C1"/>
                  <w:u w:val="single"/>
                </w:rPr>
                <w:t>DOI: 10.27398/d.cnki.gxalu.2022.000550</w:t>
              </w:r>
            </w:hyperlink>
          </w:p>
        </w:tc>
      </w:tr>
      <w:tr w:rsidR="00C44B0B" w14:paraId="41959A82" w14:textId="77777777">
        <w:trPr>
          <w:cantSplit/>
        </w:trPr>
        <w:tc>
          <w:tcPr>
            <w:tcW w:w="648" w:type="dxa"/>
            <w:shd w:val="clear" w:color="auto" w:fill="F4F4F4"/>
            <w:tcMar>
              <w:top w:w="95" w:type="dxa"/>
              <w:left w:w="105" w:type="dxa"/>
              <w:bottom w:w="95" w:type="dxa"/>
              <w:right w:w="105" w:type="dxa"/>
            </w:tcMar>
          </w:tcPr>
          <w:p w14:paraId="694D2665" w14:textId="77777777" w:rsidR="00734CC3" w:rsidRDefault="00000000">
            <w:r>
              <w:lastRenderedPageBreak/>
              <w:t>361</w:t>
            </w:r>
          </w:p>
        </w:tc>
        <w:tc>
          <w:tcPr>
            <w:tcW w:w="792" w:type="dxa"/>
            <w:shd w:val="clear" w:color="auto" w:fill="F4F4F4"/>
            <w:tcMar>
              <w:top w:w="95" w:type="dxa"/>
              <w:left w:w="105" w:type="dxa"/>
              <w:bottom w:w="95" w:type="dxa"/>
              <w:right w:w="105" w:type="dxa"/>
            </w:tcMar>
          </w:tcPr>
          <w:p w14:paraId="4FC6F1CB"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E36D150" w14:textId="77777777" w:rsidR="00734CC3" w:rsidRDefault="00000000">
            <w:pPr>
              <w:rPr>
                <w:lang w:eastAsia="zh-CN"/>
              </w:rPr>
            </w:pPr>
            <w:r>
              <w:rPr>
                <w:rFonts w:ascii="Arial Unicode MS" w:eastAsia="Arial Unicode MS" w:hAnsi="Arial Unicode MS" w:cs="Arial Unicode MS"/>
                <w:lang w:eastAsia="zh-CN"/>
              </w:rPr>
              <w:t>用于太阳能海水淡化的复合纳米纤维膜制备及性能研究</w:t>
            </w:r>
            <w:r>
              <w:rPr>
                <w:lang w:eastAsia="zh-CN"/>
              </w:rPr>
              <w:br/>
            </w:r>
            <w:r>
              <w:rPr>
                <w:rFonts w:ascii="Arial Unicode MS" w:eastAsia="Arial Unicode MS" w:hAnsi="Arial Unicode MS" w:cs="Arial Unicode MS"/>
                <w:lang w:eastAsia="zh-CN"/>
              </w:rPr>
              <w:t>马启贤</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哈尔滨工业大学</w:t>
              <w:br/>
              <w:t>硕士学位论文</w:t>
            </w:r>
            <w:r>
              <w:rPr>
                <w:rFonts w:ascii="Arial Unicode MS" w:hAnsi="Arial Unicode MS" w:eastAsia="Arial Unicode MS" w:cs="Arial Unicode MS"/>
                <w:color w:val="000000"/>
              </w:rPr>
              <w:br/>
              <w:t>使用的设备型号：TL-01</w:t>
            </w:r>
            <w:r>
              <w:rPr>
                <w:color w:val="000000"/>
              </w:rPr>
              <w:br/>
            </w:r>
            <w:hyperlink r:id="rId933">
              <w:r w:rsidR="00734CC3">
                <w:rPr>
                  <w:color w:val="0563C1"/>
                  <w:u w:val="single"/>
                </w:rPr>
                <w:t>DOI: 10.27061/d.cnki.ghgdu.2023.006921</w:t>
              </w:r>
            </w:hyperlink>
          </w:p>
        </w:tc>
      </w:tr>
      <w:tr w:rsidR="00C44B0B" w14:paraId="14614206" w14:textId="77777777">
        <w:trPr>
          <w:cantSplit/>
        </w:trPr>
        <w:tc>
          <w:tcPr>
            <w:tcW w:w="648" w:type="dxa"/>
            <w:shd w:val="clear" w:color="auto" w:fill="F4F4F4"/>
            <w:tcMar>
              <w:top w:w="95" w:type="dxa"/>
              <w:left w:w="105" w:type="dxa"/>
              <w:bottom w:w="95" w:type="dxa"/>
              <w:right w:w="105" w:type="dxa"/>
            </w:tcMar>
          </w:tcPr>
          <w:p w14:paraId="23553516" w14:textId="77777777" w:rsidR="00734CC3" w:rsidRDefault="00000000">
            <w:r>
              <w:t>362</w:t>
            </w:r>
          </w:p>
        </w:tc>
        <w:tc>
          <w:tcPr>
            <w:tcW w:w="792" w:type="dxa"/>
            <w:shd w:val="clear" w:color="auto" w:fill="F4F4F4"/>
            <w:tcMar>
              <w:top w:w="95" w:type="dxa"/>
              <w:left w:w="105" w:type="dxa"/>
              <w:bottom w:w="95" w:type="dxa"/>
              <w:right w:w="105" w:type="dxa"/>
            </w:tcMar>
          </w:tcPr>
          <w:p w14:paraId="16E247E3"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1ECA077" w14:textId="77777777" w:rsidR="00734CC3" w:rsidRDefault="00000000">
            <w:pPr>
              <w:rPr>
                <w:lang w:eastAsia="zh-CN"/>
              </w:rPr>
            </w:pPr>
            <w:r>
              <w:rPr>
                <w:rFonts w:ascii="Arial Unicode MS" w:eastAsia="Arial Unicode MS" w:hAnsi="Arial Unicode MS" w:cs="Arial Unicode MS"/>
                <w:lang w:eastAsia="zh-CN"/>
              </w:rPr>
              <w:t>甲壳素</w:t>
            </w:r>
            <w:r>
              <w:rPr>
                <w:lang w:eastAsia="zh-CN"/>
              </w:rPr>
              <w:t>_MXene</w:t>
            </w:r>
            <w:r>
              <w:rPr>
                <w:rFonts w:ascii="Arial Unicode MS" w:eastAsia="Arial Unicode MS" w:hAnsi="Arial Unicode MS" w:cs="Arial Unicode MS"/>
                <w:lang w:eastAsia="zh-CN"/>
              </w:rPr>
              <w:t>复合气凝胶球的制备及其对胆红素特异性吸附的研究</w:t>
            </w:r>
            <w:r>
              <w:rPr>
                <w:lang w:eastAsia="zh-CN"/>
              </w:rPr>
              <w:br/>
            </w:r>
            <w:r>
              <w:rPr>
                <w:rFonts w:ascii="Arial Unicode MS" w:eastAsia="Arial Unicode MS" w:hAnsi="Arial Unicode MS" w:cs="Arial Unicode MS"/>
                <w:lang w:eastAsia="zh-CN"/>
              </w:rPr>
              <w:t>张贵银</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暨南大学</w:t>
              <w:br/>
              <w:t>硕士学位论文</w:t>
            </w:r>
            <w:r>
              <w:rPr>
                <w:color w:val="000000"/>
              </w:rPr>
              <w:br/>
            </w:r>
            <w:hyperlink r:id="rId934">
              <w:r w:rsidR="00734CC3">
                <w:rPr>
                  <w:color w:val="0563C1"/>
                  <w:u w:val="single"/>
                </w:rPr>
                <w:t>DOI: 10.27167/d.cnki.gjinu.2022.001417</w:t>
              </w:r>
            </w:hyperlink>
          </w:p>
        </w:tc>
      </w:tr>
      <w:tr w:rsidR="00C44B0B" w14:paraId="0941BFAA" w14:textId="77777777">
        <w:trPr>
          <w:cantSplit/>
        </w:trPr>
        <w:tc>
          <w:tcPr>
            <w:tcW w:w="648" w:type="dxa"/>
            <w:shd w:val="clear" w:color="auto" w:fill="F4F4F4"/>
            <w:tcMar>
              <w:top w:w="95" w:type="dxa"/>
              <w:left w:w="105" w:type="dxa"/>
              <w:bottom w:w="95" w:type="dxa"/>
              <w:right w:w="105" w:type="dxa"/>
            </w:tcMar>
          </w:tcPr>
          <w:p w14:paraId="722E9933" w14:textId="77777777" w:rsidR="00734CC3" w:rsidRDefault="00000000">
            <w:r>
              <w:t>363</w:t>
            </w:r>
          </w:p>
        </w:tc>
        <w:tc>
          <w:tcPr>
            <w:tcW w:w="792" w:type="dxa"/>
            <w:shd w:val="clear" w:color="auto" w:fill="F4F4F4"/>
            <w:tcMar>
              <w:top w:w="95" w:type="dxa"/>
              <w:left w:w="105" w:type="dxa"/>
              <w:bottom w:w="95" w:type="dxa"/>
              <w:right w:w="105" w:type="dxa"/>
            </w:tcMar>
          </w:tcPr>
          <w:p w14:paraId="00B81C23"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21C1FB1" w14:textId="77777777" w:rsidR="00734CC3" w:rsidRDefault="00000000">
            <w:pPr>
              <w:rPr>
                <w:lang w:eastAsia="zh-CN"/>
              </w:rPr>
            </w:pPr>
            <w:r>
              <w:rPr>
                <w:rFonts w:ascii="Arial Unicode MS" w:eastAsia="Arial Unicode MS" w:hAnsi="Arial Unicode MS" w:cs="Arial Unicode MS"/>
                <w:lang w:eastAsia="zh-CN"/>
              </w:rPr>
              <w:t>甲壳素</w:t>
            </w:r>
            <w:r>
              <w:rPr>
                <w:lang w:eastAsia="zh-CN"/>
              </w:rPr>
              <w:t>_</w:t>
            </w:r>
            <w:r>
              <w:rPr>
                <w:rFonts w:ascii="Arial Unicode MS" w:eastAsia="Arial Unicode MS" w:hAnsi="Arial Unicode MS" w:cs="Arial Unicode MS"/>
                <w:lang w:eastAsia="zh-CN"/>
              </w:rPr>
              <w:t>钛酸铜钙介电储能复合膜的制备与性能研究</w:t>
            </w:r>
            <w:r>
              <w:rPr>
                <w:lang w:eastAsia="zh-CN"/>
              </w:rPr>
              <w:br/>
            </w:r>
            <w:r>
              <w:rPr>
                <w:rFonts w:ascii="Arial Unicode MS" w:eastAsia="Arial Unicode MS" w:hAnsi="Arial Unicode MS" w:cs="Arial Unicode MS"/>
                <w:lang w:eastAsia="zh-CN"/>
              </w:rPr>
              <w:t>栗雪倩</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武汉理工大学</w:t>
              <w:br/>
              <w:t>硕士学位论文</w:t>
            </w:r>
            <w:r>
              <w:rPr>
                <w:rFonts w:ascii="Arial Unicode MS" w:hAnsi="Arial Unicode MS" w:eastAsia="Arial Unicode MS" w:cs="Arial Unicode MS"/>
                <w:color w:val="000000"/>
              </w:rPr>
              <w:br/>
              <w:t>使用的设备型号：TL-01</w:t>
            </w:r>
            <w:r>
              <w:rPr>
                <w:color w:val="000000"/>
              </w:rPr>
              <w:br/>
            </w:r>
            <w:hyperlink r:id="rId935">
              <w:r w:rsidR="00734CC3">
                <w:rPr>
                  <w:color w:val="0563C1"/>
                  <w:u w:val="single"/>
                </w:rPr>
                <w:t>DOI: 10.27381/d.cnki.gwlgu.2022.001683</w:t>
              </w:r>
            </w:hyperlink>
          </w:p>
        </w:tc>
      </w:tr>
      <w:tr w:rsidR="00C44B0B" w14:paraId="584CDB36" w14:textId="77777777">
        <w:trPr>
          <w:cantSplit/>
        </w:trPr>
        <w:tc>
          <w:tcPr>
            <w:tcW w:w="648" w:type="dxa"/>
            <w:shd w:val="clear" w:color="auto" w:fill="F4F4F4"/>
            <w:tcMar>
              <w:top w:w="95" w:type="dxa"/>
              <w:left w:w="105" w:type="dxa"/>
              <w:bottom w:w="95" w:type="dxa"/>
              <w:right w:w="105" w:type="dxa"/>
            </w:tcMar>
          </w:tcPr>
          <w:p w14:paraId="3A629AB9" w14:textId="77777777" w:rsidR="00734CC3" w:rsidRDefault="00000000">
            <w:r>
              <w:t>364</w:t>
            </w:r>
          </w:p>
        </w:tc>
        <w:tc>
          <w:tcPr>
            <w:tcW w:w="792" w:type="dxa"/>
            <w:shd w:val="clear" w:color="auto" w:fill="F4F4F4"/>
            <w:tcMar>
              <w:top w:w="95" w:type="dxa"/>
              <w:left w:w="105" w:type="dxa"/>
              <w:bottom w:w="95" w:type="dxa"/>
              <w:right w:w="105" w:type="dxa"/>
            </w:tcMar>
          </w:tcPr>
          <w:p w14:paraId="73D68D5C" w14:textId="77777777" w:rsidR="00734CC3" w:rsidRDefault="00000000">
            <w:r>
              <w:t>—</w:t>
            </w:r>
            <w:r>
              <w:br/>
            </w:r>
            <w:r>
              <w:rPr>
                <w:rFonts w:ascii="Arial Unicode MS" w:eastAsia="Arial Unicode MS" w:hAnsi="Arial Unicode MS" w:cs="Arial Unicode MS"/>
              </w:rPr>
              <w:t>论文</w:t>
            </w:r>
          </w:p>
        </w:tc>
        <w:tc>
          <w:tcPr>
            <w:tcW w:w="4320" w:type="dxa"/>
            <w:shd w:val="clear" w:color="auto" w:fill="F4F4F4"/>
            <w:tcMar>
              <w:top w:w="95" w:type="dxa"/>
              <w:left w:w="105" w:type="dxa"/>
              <w:bottom w:w="95" w:type="dxa"/>
              <w:right w:w="105" w:type="dxa"/>
            </w:tcMar>
          </w:tcPr>
          <w:p w14:paraId="08FA00AE" w14:textId="77777777" w:rsidR="00734CC3" w:rsidRDefault="00000000">
            <w:pPr>
              <w:rPr>
                <w:lang w:eastAsia="zh-CN"/>
              </w:rPr>
            </w:pPr>
            <w:r>
              <w:rPr>
                <w:rFonts w:ascii="Arial Unicode MS" w:eastAsia="Arial Unicode MS" w:hAnsi="Arial Unicode MS" w:cs="Arial Unicode MS"/>
                <w:lang w:eastAsia="zh-CN"/>
              </w:rPr>
              <w:t>界面立构复合化电活性聚乳酸纳纤膜的制备及高效过滤性能</w:t>
            </w:r>
            <w:r>
              <w:rPr>
                <w:lang w:eastAsia="zh-CN"/>
              </w:rPr>
              <w:br/>
            </w:r>
            <w:r>
              <w:rPr>
                <w:rFonts w:ascii="Arial Unicode MS" w:eastAsia="Arial Unicode MS" w:hAnsi="Arial Unicode MS" w:cs="Arial Unicode MS"/>
                <w:lang w:eastAsia="zh-CN"/>
              </w:rPr>
              <w:t>李小川</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中国矿业大学</w:t>
              <w:br/>
              <w:t>期刊论文</w:t>
            </w:r>
            <w:r>
              <w:rPr>
                <w:color w:val="000000"/>
              </w:rPr>
              <w:br/>
            </w:r>
            <w:hyperlink r:id="rId936">
              <w:r w:rsidR="00734CC3">
                <w:rPr>
                  <w:rFonts w:ascii="Arial Unicode MS" w:eastAsia="Arial Unicode MS" w:hAnsi="Arial Unicode MS" w:cs="Arial Unicode MS"/>
                  <w:color w:val="0563C1"/>
                  <w:u w:val="single"/>
                </w:rPr>
                <w:t>知网公开详情：</w:t>
              </w:r>
              <w:r w:rsidR="00734CC3">
                <w:rPr>
                  <w:color w:val="0563C1"/>
                  <w:u w:val="single"/>
                </w:rPr>
                <w:t>GDXH202312005</w:t>
              </w:r>
            </w:hyperlink>
          </w:p>
        </w:tc>
      </w:tr>
      <w:tr w:rsidR="00C44B0B" w14:paraId="08BEF4B0" w14:textId="77777777">
        <w:trPr>
          <w:cantSplit/>
        </w:trPr>
        <w:tc>
          <w:tcPr>
            <w:tcW w:w="648" w:type="dxa"/>
            <w:shd w:val="clear" w:color="auto" w:fill="F4F4F4"/>
            <w:tcMar>
              <w:top w:w="95" w:type="dxa"/>
              <w:left w:w="105" w:type="dxa"/>
              <w:bottom w:w="95" w:type="dxa"/>
              <w:right w:w="105" w:type="dxa"/>
            </w:tcMar>
          </w:tcPr>
          <w:p w14:paraId="17828D59" w14:textId="77777777" w:rsidR="00734CC3" w:rsidRDefault="00000000">
            <w:r>
              <w:t>365</w:t>
            </w:r>
          </w:p>
        </w:tc>
        <w:tc>
          <w:tcPr>
            <w:tcW w:w="792" w:type="dxa"/>
            <w:shd w:val="clear" w:color="auto" w:fill="F4F4F4"/>
            <w:tcMar>
              <w:top w:w="95" w:type="dxa"/>
              <w:left w:w="105" w:type="dxa"/>
              <w:bottom w:w="95" w:type="dxa"/>
              <w:right w:w="105" w:type="dxa"/>
            </w:tcMar>
          </w:tcPr>
          <w:p w14:paraId="067543EF"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BBBEEEE" w14:textId="77777777" w:rsidR="00734CC3" w:rsidRDefault="00000000">
            <w:pPr>
              <w:rPr>
                <w:lang w:eastAsia="zh-CN"/>
              </w:rPr>
            </w:pPr>
            <w:r>
              <w:rPr>
                <w:rFonts w:ascii="Arial Unicode MS" w:eastAsia="Arial Unicode MS" w:hAnsi="Arial Unicode MS" w:cs="Arial Unicode MS"/>
                <w:lang w:eastAsia="zh-CN"/>
              </w:rPr>
              <w:t>疏水吸油型</w:t>
            </w:r>
            <w:r>
              <w:rPr>
                <w:lang w:eastAsia="zh-CN"/>
              </w:rPr>
              <w:t>PVDF</w:t>
            </w:r>
            <w:r>
              <w:rPr>
                <w:rFonts w:ascii="Arial Unicode MS" w:eastAsia="Arial Unicode MS" w:hAnsi="Arial Unicode MS" w:cs="Arial Unicode MS"/>
                <w:lang w:eastAsia="zh-CN"/>
              </w:rPr>
              <w:t>基静电纺纤维膜的制备及其性能研究</w:t>
            </w:r>
            <w:r>
              <w:rPr>
                <w:lang w:eastAsia="zh-CN"/>
              </w:rPr>
              <w:br/>
            </w:r>
            <w:r>
              <w:rPr>
                <w:rFonts w:ascii="Arial Unicode MS" w:eastAsia="Arial Unicode MS" w:hAnsi="Arial Unicode MS" w:cs="Arial Unicode MS"/>
                <w:lang w:eastAsia="zh-CN"/>
              </w:rPr>
              <w:t>陈明珠</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硕士学位论文</w:t>
            </w:r>
            <w:r>
              <w:rPr>
                <w:color w:val="000000"/>
              </w:rPr>
              <w:br/>
            </w:r>
            <w:hyperlink r:id="rId937">
              <w:r w:rsidR="00734CC3">
                <w:rPr>
                  <w:color w:val="0563C1"/>
                  <w:u w:val="single"/>
                </w:rPr>
                <w:t>DOI: 10.27429/d.cnki.gxjdu.2023.002645</w:t>
              </w:r>
            </w:hyperlink>
          </w:p>
        </w:tc>
      </w:tr>
      <w:tr w:rsidR="00C44B0B" w14:paraId="2690E7A7" w14:textId="77777777">
        <w:trPr>
          <w:cantSplit/>
        </w:trPr>
        <w:tc>
          <w:tcPr>
            <w:tcW w:w="648" w:type="dxa"/>
            <w:shd w:val="clear" w:color="auto" w:fill="F4F4F4"/>
            <w:tcMar>
              <w:top w:w="95" w:type="dxa"/>
              <w:left w:w="105" w:type="dxa"/>
              <w:bottom w:w="95" w:type="dxa"/>
              <w:right w:w="105" w:type="dxa"/>
            </w:tcMar>
          </w:tcPr>
          <w:p w14:paraId="20BDC13B" w14:textId="77777777" w:rsidR="00734CC3" w:rsidRDefault="00000000">
            <w:r>
              <w:t>366</w:t>
            </w:r>
          </w:p>
        </w:tc>
        <w:tc>
          <w:tcPr>
            <w:tcW w:w="792" w:type="dxa"/>
            <w:shd w:val="clear" w:color="auto" w:fill="F4F4F4"/>
            <w:tcMar>
              <w:top w:w="95" w:type="dxa"/>
              <w:left w:w="105" w:type="dxa"/>
              <w:bottom w:w="95" w:type="dxa"/>
              <w:right w:w="105" w:type="dxa"/>
            </w:tcMar>
          </w:tcPr>
          <w:p w14:paraId="2AAABE3D"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35100C6" w14:textId="77777777" w:rsidR="00734CC3" w:rsidRDefault="00000000">
            <w:pPr>
              <w:rPr>
                <w:lang w:eastAsia="zh-CN"/>
              </w:rPr>
            </w:pPr>
            <w:r>
              <w:rPr>
                <w:rFonts w:ascii="Arial Unicode MS" w:eastAsia="Arial Unicode MS" w:hAnsi="Arial Unicode MS" w:cs="Arial Unicode MS"/>
                <w:lang w:eastAsia="zh-CN"/>
              </w:rPr>
              <w:t>百里香酚单向输水抑菌垫的制备及其对冷鲜肉的保鲜研究</w:t>
            </w:r>
            <w:r>
              <w:rPr>
                <w:lang w:eastAsia="zh-CN"/>
              </w:rPr>
              <w:br/>
            </w:r>
            <w:r>
              <w:rPr>
                <w:rFonts w:ascii="Arial Unicode MS" w:eastAsia="Arial Unicode MS" w:hAnsi="Arial Unicode MS" w:cs="Arial Unicode MS"/>
                <w:lang w:eastAsia="zh-CN"/>
              </w:rPr>
              <w:t>徐敏敏</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w:t>
              <w:br/>
              <w:t>硕士学位论文</w:t>
            </w:r>
            <w:r>
              <w:rPr>
                <w:rFonts w:ascii="Arial Unicode MS" w:hAnsi="Arial Unicode MS" w:eastAsia="Arial Unicode MS" w:cs="Arial Unicode MS"/>
                <w:color w:val="000000"/>
              </w:rPr>
              <w:br/>
              <w:t>使用的设备型号：TL-F6</w:t>
            </w:r>
            <w:r>
              <w:rPr>
                <w:color w:val="000000"/>
              </w:rPr>
              <w:br/>
            </w:r>
            <w:hyperlink r:id="rId938">
              <w:r w:rsidR="00734CC3">
                <w:rPr>
                  <w:color w:val="0563C1"/>
                  <w:u w:val="single"/>
                </w:rPr>
                <w:t>DOI: 10.27229/d.cnki.gnmnu.2023.000642</w:t>
              </w:r>
            </w:hyperlink>
          </w:p>
        </w:tc>
      </w:tr>
      <w:tr w:rsidR="00C44B0B" w14:paraId="7C95B89E" w14:textId="77777777">
        <w:trPr>
          <w:cantSplit/>
        </w:trPr>
        <w:tc>
          <w:tcPr>
            <w:tcW w:w="648" w:type="dxa"/>
            <w:shd w:val="clear" w:color="auto" w:fill="F4F4F4"/>
            <w:tcMar>
              <w:top w:w="95" w:type="dxa"/>
              <w:left w:w="105" w:type="dxa"/>
              <w:bottom w:w="95" w:type="dxa"/>
              <w:right w:w="105" w:type="dxa"/>
            </w:tcMar>
          </w:tcPr>
          <w:p w14:paraId="2013B6C1" w14:textId="77777777" w:rsidR="00734CC3" w:rsidRDefault="00000000">
            <w:r>
              <w:t>367</w:t>
            </w:r>
          </w:p>
        </w:tc>
        <w:tc>
          <w:tcPr>
            <w:tcW w:w="792" w:type="dxa"/>
            <w:shd w:val="clear" w:color="auto" w:fill="F4F4F4"/>
            <w:tcMar>
              <w:top w:w="95" w:type="dxa"/>
              <w:left w:w="105" w:type="dxa"/>
              <w:bottom w:w="95" w:type="dxa"/>
              <w:right w:w="105" w:type="dxa"/>
            </w:tcMar>
          </w:tcPr>
          <w:p w14:paraId="2F56CFB9" w14:textId="77777777" w:rsidR="00734CC3" w:rsidRDefault="00000000">
            <w:r>
              <w:t>2021</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306BBC3B" w14:textId="77777777" w:rsidR="00734CC3" w:rsidRDefault="00000000">
            <w:pPr>
              <w:rPr>
                <w:lang w:eastAsia="zh-CN"/>
              </w:rPr>
            </w:pPr>
            <w:r>
              <w:rPr>
                <w:rFonts w:ascii="Arial Unicode MS" w:eastAsia="Arial Unicode MS" w:hAnsi="Arial Unicode MS" w:cs="Arial Unicode MS"/>
                <w:lang w:eastAsia="zh-CN"/>
              </w:rPr>
              <w:t>直线加速型中子源构建及肿瘤治疗中的应用</w:t>
            </w:r>
            <w:r>
              <w:rPr>
                <w:lang w:eastAsia="zh-CN"/>
              </w:rPr>
              <w:br/>
            </w:r>
            <w:r>
              <w:rPr>
                <w:rFonts w:ascii="Arial Unicode MS" w:eastAsia="Arial Unicode MS" w:hAnsi="Arial Unicode MS" w:cs="Arial Unicode MS"/>
                <w:lang w:eastAsia="zh-CN"/>
              </w:rPr>
              <w:t>齐延新</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延边大学</w:t>
              <w:br/>
              <w:t>博士学位论文</w:t>
            </w:r>
            <w:r>
              <w:rPr>
                <w:color w:val="000000"/>
              </w:rPr>
              <w:br/>
            </w:r>
            <w:hyperlink r:id="rId939">
              <w:r w:rsidR="00734CC3">
                <w:rPr>
                  <w:color w:val="0563C1"/>
                  <w:u w:val="single"/>
                </w:rPr>
                <w:t>DOI: 10.27439/d.cnki.gybdu.2021.001253</w:t>
              </w:r>
            </w:hyperlink>
          </w:p>
        </w:tc>
      </w:tr>
      <w:tr w:rsidR="00C44B0B" w14:paraId="212BF3BE" w14:textId="77777777">
        <w:trPr>
          <w:cantSplit/>
        </w:trPr>
        <w:tc>
          <w:tcPr>
            <w:tcW w:w="648" w:type="dxa"/>
            <w:shd w:val="clear" w:color="auto" w:fill="F4F4F4"/>
            <w:tcMar>
              <w:top w:w="95" w:type="dxa"/>
              <w:left w:w="105" w:type="dxa"/>
              <w:bottom w:w="95" w:type="dxa"/>
              <w:right w:w="105" w:type="dxa"/>
            </w:tcMar>
          </w:tcPr>
          <w:p w14:paraId="16D86F46" w14:textId="77777777" w:rsidR="00734CC3" w:rsidRDefault="00000000">
            <w:r>
              <w:t>368</w:t>
            </w:r>
          </w:p>
        </w:tc>
        <w:tc>
          <w:tcPr>
            <w:tcW w:w="792" w:type="dxa"/>
            <w:shd w:val="clear" w:color="auto" w:fill="F4F4F4"/>
            <w:tcMar>
              <w:top w:w="95" w:type="dxa"/>
              <w:left w:w="105" w:type="dxa"/>
              <w:bottom w:w="95" w:type="dxa"/>
              <w:right w:w="105" w:type="dxa"/>
            </w:tcMar>
          </w:tcPr>
          <w:p w14:paraId="08319D3C"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269C13D" w14:textId="77777777" w:rsidR="00734CC3" w:rsidRDefault="00000000">
            <w:pPr>
              <w:rPr>
                <w:lang w:eastAsia="zh-CN"/>
              </w:rPr>
            </w:pPr>
            <w:r>
              <w:rPr>
                <w:rFonts w:ascii="Arial Unicode MS" w:eastAsia="Arial Unicode MS" w:hAnsi="Arial Unicode MS" w:cs="Arial Unicode MS"/>
                <w:lang w:eastAsia="zh-CN"/>
              </w:rPr>
              <w:t>相分离驱动的多孔表面制备及气</w:t>
            </w:r>
            <w:r>
              <w:rPr>
                <w:lang w:eastAsia="zh-CN"/>
              </w:rPr>
              <w:t>-</w:t>
            </w:r>
            <w:r>
              <w:rPr>
                <w:rFonts w:ascii="Arial Unicode MS" w:eastAsia="Arial Unicode MS" w:hAnsi="Arial Unicode MS" w:cs="Arial Unicode MS"/>
                <w:lang w:eastAsia="zh-CN"/>
              </w:rPr>
              <w:t>液界面铺展行为规律研究</w:t>
            </w:r>
            <w:r>
              <w:rPr>
                <w:lang w:eastAsia="zh-CN"/>
              </w:rPr>
              <w:br/>
            </w:r>
            <w:r>
              <w:rPr>
                <w:rFonts w:ascii="Arial Unicode MS" w:eastAsia="Arial Unicode MS" w:hAnsi="Arial Unicode MS" w:cs="Arial Unicode MS"/>
                <w:lang w:eastAsia="zh-CN"/>
              </w:rPr>
              <w:t>华泽升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山东大学</w:t>
              <w:br/>
              <w:t>硕士学位论文</w:t>
            </w:r>
            <w:r>
              <w:rPr>
                <w:color w:val="000000"/>
              </w:rPr>
              <w:br/>
            </w:r>
            <w:hyperlink r:id="rId940">
              <w:r w:rsidR="00734CC3">
                <w:rPr>
                  <w:color w:val="0563C1"/>
                  <w:u w:val="single"/>
                </w:rPr>
                <w:t>DOI: 10.27272/d.cnki.gshdu.2023.002438</w:t>
              </w:r>
            </w:hyperlink>
          </w:p>
        </w:tc>
      </w:tr>
      <w:tr w:rsidR="00C44B0B" w14:paraId="433023E7" w14:textId="77777777">
        <w:trPr>
          <w:cantSplit/>
        </w:trPr>
        <w:tc>
          <w:tcPr>
            <w:tcW w:w="648" w:type="dxa"/>
            <w:shd w:val="clear" w:color="auto" w:fill="F4F4F4"/>
            <w:tcMar>
              <w:top w:w="95" w:type="dxa"/>
              <w:left w:w="105" w:type="dxa"/>
              <w:bottom w:w="95" w:type="dxa"/>
              <w:right w:w="105" w:type="dxa"/>
            </w:tcMar>
          </w:tcPr>
          <w:p w14:paraId="2E3291B2" w14:textId="77777777" w:rsidR="00734CC3" w:rsidRDefault="00000000">
            <w:r>
              <w:t>369</w:t>
            </w:r>
          </w:p>
        </w:tc>
        <w:tc>
          <w:tcPr>
            <w:tcW w:w="792" w:type="dxa"/>
            <w:shd w:val="clear" w:color="auto" w:fill="F4F4F4"/>
            <w:tcMar>
              <w:top w:w="95" w:type="dxa"/>
              <w:left w:w="105" w:type="dxa"/>
              <w:bottom w:w="95" w:type="dxa"/>
              <w:right w:w="105" w:type="dxa"/>
            </w:tcMar>
          </w:tcPr>
          <w:p w14:paraId="650C330D"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200F6E50" w14:textId="77777777" w:rsidR="00734CC3" w:rsidRDefault="00000000">
            <w:pPr>
              <w:rPr>
                <w:lang w:eastAsia="zh-CN"/>
              </w:rPr>
            </w:pPr>
            <w:r>
              <w:rPr>
                <w:rFonts w:ascii="Arial Unicode MS" w:eastAsia="Arial Unicode MS" w:hAnsi="Arial Unicode MS" w:cs="Arial Unicode MS"/>
                <w:lang w:eastAsia="zh-CN"/>
              </w:rPr>
              <w:t>相变复合纤维的储能调控及传热强化研究</w:t>
            </w:r>
            <w:r>
              <w:rPr>
                <w:lang w:eastAsia="zh-CN"/>
              </w:rPr>
              <w:br/>
            </w:r>
            <w:r>
              <w:rPr>
                <w:rFonts w:ascii="Arial Unicode MS" w:eastAsia="Arial Unicode MS" w:hAnsi="Arial Unicode MS" w:cs="Arial Unicode MS"/>
                <w:lang w:eastAsia="zh-CN"/>
              </w:rPr>
              <w:t>方国栋</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硕士学位论文</w:t>
            </w:r>
            <w:r>
              <w:rPr>
                <w:color w:val="000000"/>
              </w:rPr>
              <w:br/>
            </w:r>
            <w:hyperlink r:id="rId941">
              <w:r w:rsidR="00734CC3">
                <w:rPr>
                  <w:color w:val="0563C1"/>
                  <w:u w:val="single"/>
                </w:rPr>
                <w:t>DOI: 10.27429/d.cnki.gxjdu.2023.001235</w:t>
              </w:r>
            </w:hyperlink>
          </w:p>
        </w:tc>
      </w:tr>
      <w:tr w:rsidR="00C44B0B" w14:paraId="3ADA7DA3" w14:textId="77777777">
        <w:trPr>
          <w:cantSplit/>
        </w:trPr>
        <w:tc>
          <w:tcPr>
            <w:tcW w:w="648" w:type="dxa"/>
            <w:shd w:val="clear" w:color="auto" w:fill="F4F4F4"/>
            <w:tcMar>
              <w:top w:w="95" w:type="dxa"/>
              <w:left w:w="105" w:type="dxa"/>
              <w:bottom w:w="95" w:type="dxa"/>
              <w:right w:w="105" w:type="dxa"/>
            </w:tcMar>
          </w:tcPr>
          <w:p w14:paraId="28DE35CD" w14:textId="77777777" w:rsidR="00734CC3" w:rsidRDefault="00000000">
            <w:r>
              <w:lastRenderedPageBreak/>
              <w:t>370</w:t>
            </w:r>
          </w:p>
        </w:tc>
        <w:tc>
          <w:tcPr>
            <w:tcW w:w="792" w:type="dxa"/>
            <w:shd w:val="clear" w:color="auto" w:fill="F4F4F4"/>
            <w:tcMar>
              <w:top w:w="95" w:type="dxa"/>
              <w:left w:w="105" w:type="dxa"/>
              <w:bottom w:w="95" w:type="dxa"/>
              <w:right w:w="105" w:type="dxa"/>
            </w:tcMar>
          </w:tcPr>
          <w:p w14:paraId="6FC2CDFD"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F655EEB" w14:textId="77777777" w:rsidR="00734CC3" w:rsidRDefault="00000000">
            <w:pPr>
              <w:rPr>
                <w:lang w:eastAsia="zh-CN"/>
              </w:rPr>
            </w:pPr>
            <w:r>
              <w:rPr>
                <w:rFonts w:ascii="Arial Unicode MS" w:eastAsia="Arial Unicode MS" w:hAnsi="Arial Unicode MS" w:cs="Arial Unicode MS"/>
                <w:lang w:eastAsia="zh-CN"/>
              </w:rPr>
              <w:t>石墨相氮化碳基电纺纳米纤维膜的制备及其在颗粒物过滤中的研究</w:t>
            </w:r>
            <w:r>
              <w:rPr>
                <w:lang w:eastAsia="zh-CN"/>
              </w:rPr>
              <w:br/>
            </w:r>
            <w:r>
              <w:rPr>
                <w:rFonts w:ascii="Arial Unicode MS" w:eastAsia="Arial Unicode MS" w:hAnsi="Arial Unicode MS" w:cs="Arial Unicode MS"/>
                <w:lang w:eastAsia="zh-CN"/>
              </w:rPr>
              <w:t>姬续征</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福州大学</w:t>
              <w:br/>
              <w:t>硕士学位论文</w:t>
            </w:r>
            <w:r>
              <w:rPr>
                <w:rFonts w:ascii="Arial Unicode MS" w:hAnsi="Arial Unicode MS" w:eastAsia="Arial Unicode MS" w:cs="Arial Unicode MS"/>
                <w:color w:val="000000"/>
              </w:rPr>
              <w:br/>
              <w:t>使用的设备型号：TL-01</w:t>
            </w:r>
            <w:r>
              <w:rPr>
                <w:color w:val="000000"/>
              </w:rPr>
              <w:br/>
            </w:r>
            <w:hyperlink r:id="rId942">
              <w:r w:rsidR="00734CC3">
                <w:rPr>
                  <w:color w:val="0563C1"/>
                  <w:u w:val="single"/>
                </w:rPr>
                <w:t>DOI: 10.27022/d.cnki.gfzhu.2023.002432</w:t>
              </w:r>
            </w:hyperlink>
          </w:p>
        </w:tc>
      </w:tr>
      <w:tr w:rsidR="00C44B0B" w14:paraId="79FE2E3E" w14:textId="77777777">
        <w:trPr>
          <w:cantSplit/>
        </w:trPr>
        <w:tc>
          <w:tcPr>
            <w:tcW w:w="648" w:type="dxa"/>
            <w:shd w:val="clear" w:color="auto" w:fill="F4F4F4"/>
            <w:tcMar>
              <w:top w:w="95" w:type="dxa"/>
              <w:left w:w="105" w:type="dxa"/>
              <w:bottom w:w="95" w:type="dxa"/>
              <w:right w:w="105" w:type="dxa"/>
            </w:tcMar>
          </w:tcPr>
          <w:p w14:paraId="6B12B1B3" w14:textId="77777777" w:rsidR="00734CC3" w:rsidRDefault="00000000">
            <w:r>
              <w:t>371</w:t>
            </w:r>
          </w:p>
        </w:tc>
        <w:tc>
          <w:tcPr>
            <w:tcW w:w="792" w:type="dxa"/>
            <w:shd w:val="clear" w:color="auto" w:fill="F4F4F4"/>
            <w:tcMar>
              <w:top w:w="95" w:type="dxa"/>
              <w:left w:w="105" w:type="dxa"/>
              <w:bottom w:w="95" w:type="dxa"/>
              <w:right w:w="105" w:type="dxa"/>
            </w:tcMar>
          </w:tcPr>
          <w:p w14:paraId="473817EA"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DFA3776" w14:textId="77777777" w:rsidR="00734CC3" w:rsidRDefault="00000000">
            <w:pPr>
              <w:rPr>
                <w:lang w:eastAsia="zh-CN"/>
              </w:rPr>
            </w:pPr>
            <w:r>
              <w:rPr>
                <w:rFonts w:ascii="Arial Unicode MS" w:eastAsia="Arial Unicode MS" w:hAnsi="Arial Unicode MS" w:cs="Arial Unicode MS"/>
                <w:lang w:eastAsia="zh-CN"/>
              </w:rPr>
              <w:t>硅基自支撑负极材料合成及其电化学性能</w:t>
            </w:r>
            <w:r>
              <w:rPr>
                <w:lang w:eastAsia="zh-CN"/>
              </w:rPr>
              <w:br/>
            </w:r>
            <w:r>
              <w:rPr>
                <w:rFonts w:ascii="Arial Unicode MS" w:eastAsia="Arial Unicode MS" w:hAnsi="Arial Unicode MS" w:cs="Arial Unicode MS"/>
                <w:lang w:eastAsia="zh-CN"/>
              </w:rPr>
              <w:t>林乐琦</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大连理工大学</w:t>
              <w:br/>
              <w:t>硕士学位论文</w:t>
            </w:r>
            <w:r>
              <w:rPr>
                <w:rFonts w:ascii="Arial Unicode MS" w:hAnsi="Arial Unicode MS" w:eastAsia="Arial Unicode MS" w:cs="Arial Unicode MS"/>
                <w:color w:val="000000"/>
              </w:rPr>
              <w:br/>
              <w:t>使用的设备型号：TL-Pro</w:t>
            </w:r>
            <w:r>
              <w:rPr>
                <w:color w:val="000000"/>
              </w:rPr>
              <w:br/>
            </w:r>
            <w:hyperlink r:id="rId943">
              <w:r w:rsidR="00734CC3">
                <w:rPr>
                  <w:color w:val="0563C1"/>
                  <w:u w:val="single"/>
                </w:rPr>
                <w:t>DOI: 10.26991/d.cnki.gdllu.2022.002401</w:t>
              </w:r>
            </w:hyperlink>
          </w:p>
        </w:tc>
      </w:tr>
      <w:tr w:rsidR="00C44B0B" w14:paraId="5CC444F9" w14:textId="77777777">
        <w:trPr>
          <w:cantSplit/>
        </w:trPr>
        <w:tc>
          <w:tcPr>
            <w:tcW w:w="648" w:type="dxa"/>
            <w:shd w:val="clear" w:color="auto" w:fill="F4F4F4"/>
            <w:tcMar>
              <w:top w:w="95" w:type="dxa"/>
              <w:left w:w="105" w:type="dxa"/>
              <w:bottom w:w="95" w:type="dxa"/>
              <w:right w:w="105" w:type="dxa"/>
            </w:tcMar>
          </w:tcPr>
          <w:p w14:paraId="2740F9E9" w14:textId="77777777" w:rsidR="00734CC3" w:rsidRDefault="00000000">
            <w:r>
              <w:t>372</w:t>
            </w:r>
          </w:p>
        </w:tc>
        <w:tc>
          <w:tcPr>
            <w:tcW w:w="792" w:type="dxa"/>
            <w:shd w:val="clear" w:color="auto" w:fill="F4F4F4"/>
            <w:tcMar>
              <w:top w:w="95" w:type="dxa"/>
              <w:left w:w="105" w:type="dxa"/>
              <w:bottom w:w="95" w:type="dxa"/>
              <w:right w:w="105" w:type="dxa"/>
            </w:tcMar>
          </w:tcPr>
          <w:p w14:paraId="02C01D04"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F25CCDD" w14:textId="77777777" w:rsidR="00734CC3" w:rsidRDefault="00000000">
            <w:pPr>
              <w:rPr>
                <w:lang w:eastAsia="zh-CN"/>
              </w:rPr>
            </w:pPr>
            <w:r>
              <w:rPr>
                <w:rFonts w:ascii="Arial Unicode MS" w:eastAsia="Arial Unicode MS" w:hAnsi="Arial Unicode MS" w:cs="Arial Unicode MS"/>
                <w:lang w:eastAsia="zh-CN"/>
              </w:rPr>
              <w:t>硅酸钙抑制心肌肥厚和心脏纤维化的研究</w:t>
            </w:r>
            <w:r>
              <w:rPr>
                <w:lang w:eastAsia="zh-CN"/>
              </w:rPr>
              <w:br/>
            </w:r>
            <w:r>
              <w:rPr>
                <w:rFonts w:ascii="Arial Unicode MS" w:eastAsia="Arial Unicode MS" w:hAnsi="Arial Unicode MS" w:cs="Arial Unicode MS"/>
                <w:lang w:eastAsia="zh-CN"/>
              </w:rPr>
              <w:t>李鑫</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成都大学</w:t>
              <w:br/>
              <w:t>硕士学位论文</w:t>
            </w:r>
            <w:r>
              <w:rPr>
                <w:color w:val="000000"/>
              </w:rPr>
              <w:br/>
            </w:r>
            <w:hyperlink r:id="rId944">
              <w:r w:rsidR="00734CC3">
                <w:rPr>
                  <w:color w:val="0563C1"/>
                  <w:u w:val="single"/>
                </w:rPr>
                <w:t>DOI: 10.27917/d.cnki.gcxdy.2023.000199</w:t>
              </w:r>
            </w:hyperlink>
          </w:p>
        </w:tc>
      </w:tr>
      <w:tr w:rsidR="00C44B0B" w14:paraId="708F1666" w14:textId="77777777">
        <w:trPr>
          <w:cantSplit/>
        </w:trPr>
        <w:tc>
          <w:tcPr>
            <w:tcW w:w="648" w:type="dxa"/>
            <w:shd w:val="clear" w:color="auto" w:fill="F4F4F4"/>
            <w:tcMar>
              <w:top w:w="95" w:type="dxa"/>
              <w:left w:w="105" w:type="dxa"/>
              <w:bottom w:w="95" w:type="dxa"/>
              <w:right w:w="105" w:type="dxa"/>
            </w:tcMar>
          </w:tcPr>
          <w:p w14:paraId="7096E902" w14:textId="77777777" w:rsidR="00734CC3" w:rsidRDefault="00000000">
            <w:r>
              <w:t>373</w:t>
            </w:r>
          </w:p>
        </w:tc>
        <w:tc>
          <w:tcPr>
            <w:tcW w:w="792" w:type="dxa"/>
            <w:shd w:val="clear" w:color="auto" w:fill="F4F4F4"/>
            <w:tcMar>
              <w:top w:w="95" w:type="dxa"/>
              <w:left w:w="105" w:type="dxa"/>
              <w:bottom w:w="95" w:type="dxa"/>
              <w:right w:w="105" w:type="dxa"/>
            </w:tcMar>
          </w:tcPr>
          <w:p w14:paraId="6875E8C9"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E7058FD" w14:textId="77777777" w:rsidR="00734CC3" w:rsidRDefault="00000000">
            <w:pPr>
              <w:rPr>
                <w:lang w:eastAsia="zh-CN"/>
              </w:rPr>
            </w:pPr>
            <w:r>
              <w:rPr>
                <w:rFonts w:ascii="Arial Unicode MS" w:eastAsia="Arial Unicode MS" w:hAnsi="Arial Unicode MS" w:cs="Arial Unicode MS"/>
                <w:lang w:eastAsia="zh-CN"/>
              </w:rPr>
              <w:t>硝酸盐对锂金属电解液界面稳定性的研究</w:t>
            </w:r>
            <w:r>
              <w:rPr>
                <w:lang w:eastAsia="zh-CN"/>
              </w:rPr>
              <w:br/>
            </w:r>
            <w:r>
              <w:rPr>
                <w:rFonts w:ascii="Arial Unicode MS" w:eastAsia="Arial Unicode MS" w:hAnsi="Arial Unicode MS" w:cs="Arial Unicode MS"/>
                <w:lang w:eastAsia="zh-CN"/>
              </w:rPr>
              <w:t>楼轶韬</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江西理工大学</w:t>
              <w:br/>
              <w:t>硕士学位论文</w:t>
            </w:r>
            <w:r>
              <w:rPr>
                <w:rFonts w:ascii="Arial Unicode MS" w:hAnsi="Arial Unicode MS" w:eastAsia="Arial Unicode MS" w:cs="Arial Unicode MS"/>
                <w:color w:val="000000"/>
              </w:rPr>
              <w:br/>
              <w:t>使用的设备型号：TL-Pro</w:t>
            </w:r>
            <w:r>
              <w:rPr>
                <w:color w:val="000000"/>
              </w:rPr>
              <w:br/>
            </w:r>
            <w:hyperlink r:id="rId945">
              <w:r w:rsidR="00734CC3">
                <w:rPr>
                  <w:color w:val="0563C1"/>
                  <w:u w:val="single"/>
                </w:rPr>
                <w:t>DOI: 10.27176/d.cnki.gnfyc.2022.000779</w:t>
              </w:r>
            </w:hyperlink>
          </w:p>
        </w:tc>
      </w:tr>
      <w:tr w:rsidR="00C44B0B" w14:paraId="40E0E4B1" w14:textId="77777777">
        <w:trPr>
          <w:cantSplit/>
        </w:trPr>
        <w:tc>
          <w:tcPr>
            <w:tcW w:w="648" w:type="dxa"/>
            <w:shd w:val="clear" w:color="auto" w:fill="F4F4F4"/>
            <w:tcMar>
              <w:top w:w="95" w:type="dxa"/>
              <w:left w:w="105" w:type="dxa"/>
              <w:bottom w:w="95" w:type="dxa"/>
              <w:right w:w="105" w:type="dxa"/>
            </w:tcMar>
          </w:tcPr>
          <w:p w14:paraId="3C5B4130" w14:textId="77777777" w:rsidR="00734CC3" w:rsidRDefault="00000000">
            <w:r>
              <w:t>374</w:t>
            </w:r>
          </w:p>
        </w:tc>
        <w:tc>
          <w:tcPr>
            <w:tcW w:w="792" w:type="dxa"/>
            <w:shd w:val="clear" w:color="auto" w:fill="F4F4F4"/>
            <w:tcMar>
              <w:top w:w="95" w:type="dxa"/>
              <w:left w:w="105" w:type="dxa"/>
              <w:bottom w:w="95" w:type="dxa"/>
              <w:right w:w="105" w:type="dxa"/>
            </w:tcMar>
          </w:tcPr>
          <w:p w14:paraId="13E0AB20"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2D11B88D" w14:textId="77777777" w:rsidR="00734CC3" w:rsidRDefault="00000000">
            <w:pPr>
              <w:rPr>
                <w:lang w:eastAsia="zh-CN"/>
              </w:rPr>
            </w:pPr>
            <w:r>
              <w:rPr>
                <w:rFonts w:ascii="Arial Unicode MS" w:eastAsia="Arial Unicode MS" w:hAnsi="Arial Unicode MS" w:cs="Arial Unicode MS"/>
                <w:lang w:eastAsia="zh-CN"/>
              </w:rPr>
              <w:t>硫空位三元金属硫铟化物</w:t>
            </w:r>
            <w:r>
              <w:rPr>
                <w:lang w:eastAsia="zh-CN"/>
              </w:rPr>
              <w:t>_</w:t>
            </w:r>
            <w:r>
              <w:rPr>
                <w:rFonts w:ascii="Arial Unicode MS" w:eastAsia="Arial Unicode MS" w:hAnsi="Arial Unicode MS" w:cs="Arial Unicode MS"/>
                <w:lang w:eastAsia="zh-CN"/>
              </w:rPr>
              <w:t>铁酸铋</w:t>
            </w:r>
            <w:r>
              <w:rPr>
                <w:lang w:eastAsia="zh-CN"/>
              </w:rPr>
              <w:t>S</w:t>
            </w:r>
            <w:r>
              <w:rPr>
                <w:rFonts w:ascii="Arial Unicode MS" w:eastAsia="Arial Unicode MS" w:hAnsi="Arial Unicode MS" w:cs="Arial Unicode MS"/>
                <w:lang w:eastAsia="zh-CN"/>
              </w:rPr>
              <w:t>型异质结的制备及其光催化性能研究</w:t>
            </w:r>
            <w:r>
              <w:rPr>
                <w:lang w:eastAsia="zh-CN"/>
              </w:rPr>
              <w:br/>
            </w:r>
            <w:r>
              <w:rPr>
                <w:rFonts w:ascii="Arial Unicode MS" w:eastAsia="Arial Unicode MS" w:hAnsi="Arial Unicode MS" w:cs="Arial Unicode MS"/>
                <w:lang w:eastAsia="zh-CN"/>
              </w:rPr>
              <w:t>郑格格</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使用的设备型号：TL-Pro-BM</w:t>
            </w:r>
            <w:r>
              <w:rPr>
                <w:color w:val="000000"/>
              </w:rPr>
              <w:br/>
            </w:r>
            <w:hyperlink r:id="rId946">
              <w:r w:rsidR="00734CC3">
                <w:rPr>
                  <w:color w:val="0563C1"/>
                  <w:u w:val="single"/>
                </w:rPr>
                <w:t>DOI: 10.27321/d.cnki.gszdu.2023.001149</w:t>
              </w:r>
            </w:hyperlink>
          </w:p>
        </w:tc>
      </w:tr>
      <w:tr w:rsidR="00C44B0B" w14:paraId="33C99D65" w14:textId="77777777">
        <w:trPr>
          <w:cantSplit/>
        </w:trPr>
        <w:tc>
          <w:tcPr>
            <w:tcW w:w="648" w:type="dxa"/>
            <w:shd w:val="clear" w:color="auto" w:fill="F4F4F4"/>
            <w:tcMar>
              <w:top w:w="95" w:type="dxa"/>
              <w:left w:w="105" w:type="dxa"/>
              <w:bottom w:w="95" w:type="dxa"/>
              <w:right w:w="105" w:type="dxa"/>
            </w:tcMar>
          </w:tcPr>
          <w:p w14:paraId="0EB239B0" w14:textId="77777777" w:rsidR="00734CC3" w:rsidRDefault="00000000">
            <w:r>
              <w:t>375</w:t>
            </w:r>
          </w:p>
        </w:tc>
        <w:tc>
          <w:tcPr>
            <w:tcW w:w="792" w:type="dxa"/>
            <w:shd w:val="clear" w:color="auto" w:fill="F4F4F4"/>
            <w:tcMar>
              <w:top w:w="95" w:type="dxa"/>
              <w:left w:w="105" w:type="dxa"/>
              <w:bottom w:w="95" w:type="dxa"/>
              <w:right w:w="105" w:type="dxa"/>
            </w:tcMar>
          </w:tcPr>
          <w:p w14:paraId="665BD12E"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6B74AD0C" w14:textId="77777777" w:rsidR="00734CC3" w:rsidRDefault="00000000">
            <w:pPr>
              <w:rPr>
                <w:lang w:eastAsia="zh-CN"/>
              </w:rPr>
            </w:pPr>
            <w:r>
              <w:rPr>
                <w:rFonts w:ascii="Arial Unicode MS" w:eastAsia="Arial Unicode MS" w:hAnsi="Arial Unicode MS" w:cs="Arial Unicode MS"/>
                <w:lang w:eastAsia="zh-CN"/>
              </w:rPr>
              <w:t>碱金属二次电池复合型负极制备及液态金属保护层构筑研究</w:t>
            </w:r>
            <w:r>
              <w:rPr>
                <w:lang w:eastAsia="zh-CN"/>
              </w:rPr>
              <w:br/>
            </w:r>
            <w:r>
              <w:rPr>
                <w:rFonts w:ascii="Arial Unicode MS" w:eastAsia="Arial Unicode MS" w:hAnsi="Arial Unicode MS" w:cs="Arial Unicode MS"/>
                <w:lang w:eastAsia="zh-CN"/>
              </w:rPr>
              <w:t>滑荣</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安徽大学</w:t>
              <w:br/>
              <w:t>硕士学位论文</w:t>
            </w:r>
            <w:r>
              <w:rPr>
                <w:rFonts w:ascii="Arial Unicode MS" w:hAnsi="Arial Unicode MS" w:eastAsia="Arial Unicode MS" w:cs="Arial Unicode MS"/>
                <w:color w:val="000000"/>
              </w:rPr>
              <w:br/>
              <w:t>使用的设备型号：TL-F6</w:t>
            </w:r>
            <w:r>
              <w:rPr>
                <w:color w:val="000000"/>
              </w:rPr>
              <w:br/>
            </w:r>
            <w:hyperlink r:id="rId947">
              <w:r w:rsidR="00734CC3">
                <w:rPr>
                  <w:color w:val="0563C1"/>
                  <w:u w:val="single"/>
                </w:rPr>
                <w:t>DOI: 10.26917/d.cnki.ganhu.2023.002054</w:t>
              </w:r>
            </w:hyperlink>
          </w:p>
        </w:tc>
      </w:tr>
      <w:tr w:rsidR="00C44B0B" w14:paraId="6ACD1CCD" w14:textId="77777777">
        <w:trPr>
          <w:cantSplit/>
        </w:trPr>
        <w:tc>
          <w:tcPr>
            <w:tcW w:w="648" w:type="dxa"/>
            <w:shd w:val="clear" w:color="auto" w:fill="F4F4F4"/>
            <w:tcMar>
              <w:top w:w="95" w:type="dxa"/>
              <w:left w:w="105" w:type="dxa"/>
              <w:bottom w:w="95" w:type="dxa"/>
              <w:right w:w="105" w:type="dxa"/>
            </w:tcMar>
          </w:tcPr>
          <w:p w14:paraId="58A8017C" w14:textId="77777777" w:rsidR="00734CC3" w:rsidRDefault="00000000">
            <w:r>
              <w:t>376</w:t>
            </w:r>
          </w:p>
        </w:tc>
        <w:tc>
          <w:tcPr>
            <w:tcW w:w="792" w:type="dxa"/>
            <w:shd w:val="clear" w:color="auto" w:fill="F4F4F4"/>
            <w:tcMar>
              <w:top w:w="95" w:type="dxa"/>
              <w:left w:w="105" w:type="dxa"/>
              <w:bottom w:w="95" w:type="dxa"/>
              <w:right w:w="105" w:type="dxa"/>
            </w:tcMar>
          </w:tcPr>
          <w:p w14:paraId="404DCB10"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373F690" w14:textId="77777777" w:rsidR="00734CC3" w:rsidRDefault="00000000">
            <w:pPr>
              <w:rPr>
                <w:lang w:eastAsia="zh-CN"/>
              </w:rPr>
            </w:pPr>
            <w:r>
              <w:rPr>
                <w:rFonts w:ascii="Arial Unicode MS" w:eastAsia="Arial Unicode MS" w:hAnsi="Arial Unicode MS" w:cs="Arial Unicode MS"/>
                <w:lang w:eastAsia="zh-CN"/>
              </w:rPr>
              <w:t>碳基过渡金属氧化物电极材料的可控构筑及光电性能研究</w:t>
            </w:r>
            <w:r>
              <w:rPr>
                <w:lang w:eastAsia="zh-CN"/>
              </w:rPr>
              <w:br/>
            </w:r>
            <w:r>
              <w:rPr>
                <w:rFonts w:ascii="Arial Unicode MS" w:eastAsia="Arial Unicode MS" w:hAnsi="Arial Unicode MS" w:cs="Arial Unicode MS"/>
                <w:lang w:eastAsia="zh-CN"/>
              </w:rPr>
              <w:t>张萧宇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河北大学</w:t>
              <w:br/>
              <w:t>硕士学位论文</w:t>
            </w:r>
            <w:r>
              <w:rPr>
                <w:rFonts w:ascii="Arial Unicode MS" w:hAnsi="Arial Unicode MS" w:eastAsia="Arial Unicode MS" w:cs="Arial Unicode MS"/>
                <w:color w:val="000000"/>
              </w:rPr>
              <w:br/>
              <w:t>使用的设备型号：TL-Pro-BM</w:t>
            </w:r>
            <w:r>
              <w:rPr>
                <w:color w:val="000000"/>
              </w:rPr>
              <w:br/>
            </w:r>
            <w:hyperlink r:id="rId948">
              <w:r w:rsidR="00734CC3">
                <w:rPr>
                  <w:color w:val="0563C1"/>
                  <w:u w:val="single"/>
                </w:rPr>
                <w:t>DOI: 10.27103/d.cnki.ghebu.2023.002512</w:t>
              </w:r>
            </w:hyperlink>
          </w:p>
        </w:tc>
      </w:tr>
      <w:tr w:rsidR="00C44B0B" w14:paraId="55ECA669" w14:textId="77777777">
        <w:trPr>
          <w:cantSplit/>
        </w:trPr>
        <w:tc>
          <w:tcPr>
            <w:tcW w:w="648" w:type="dxa"/>
            <w:shd w:val="clear" w:color="auto" w:fill="F4F4F4"/>
            <w:tcMar>
              <w:top w:w="95" w:type="dxa"/>
              <w:left w:w="105" w:type="dxa"/>
              <w:bottom w:w="95" w:type="dxa"/>
              <w:right w:w="105" w:type="dxa"/>
            </w:tcMar>
          </w:tcPr>
          <w:p w14:paraId="59D6D6F6" w14:textId="77777777" w:rsidR="00734CC3" w:rsidRDefault="00000000">
            <w:r>
              <w:t>377</w:t>
            </w:r>
          </w:p>
        </w:tc>
        <w:tc>
          <w:tcPr>
            <w:tcW w:w="792" w:type="dxa"/>
            <w:shd w:val="clear" w:color="auto" w:fill="F4F4F4"/>
            <w:tcMar>
              <w:top w:w="95" w:type="dxa"/>
              <w:left w:w="105" w:type="dxa"/>
              <w:bottom w:w="95" w:type="dxa"/>
              <w:right w:w="105" w:type="dxa"/>
            </w:tcMar>
          </w:tcPr>
          <w:p w14:paraId="22018A30"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01F1FB7" w14:textId="77777777" w:rsidR="00734CC3" w:rsidRDefault="00000000">
            <w:pPr>
              <w:rPr>
                <w:lang w:eastAsia="zh-CN"/>
              </w:rPr>
            </w:pPr>
            <w:r>
              <w:rPr>
                <w:rFonts w:ascii="Arial Unicode MS" w:eastAsia="Arial Unicode MS" w:hAnsi="Arial Unicode MS" w:cs="Arial Unicode MS"/>
                <w:lang w:eastAsia="zh-CN"/>
              </w:rPr>
              <w:t>碳纤维</w:t>
            </w:r>
            <w:r>
              <w:rPr>
                <w:lang w:eastAsia="zh-CN"/>
              </w:rPr>
              <w:t>_</w:t>
            </w:r>
            <w:r>
              <w:rPr>
                <w:rFonts w:ascii="Arial Unicode MS" w:eastAsia="Arial Unicode MS" w:hAnsi="Arial Unicode MS" w:cs="Arial Unicode MS"/>
                <w:lang w:eastAsia="zh-CN"/>
              </w:rPr>
              <w:t>过渡金属硫族化合物异质结构的可控合成及气敏性能研究</w:t>
            </w:r>
            <w:r>
              <w:rPr>
                <w:lang w:eastAsia="zh-CN"/>
              </w:rPr>
              <w:br/>
            </w:r>
            <w:r>
              <w:rPr>
                <w:rFonts w:ascii="Arial Unicode MS" w:eastAsia="Arial Unicode MS" w:hAnsi="Arial Unicode MS" w:cs="Arial Unicode MS"/>
                <w:lang w:eastAsia="zh-CN"/>
              </w:rPr>
              <w:t>金士成</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使用的设备型号：TL-Pro-BM</w:t>
            </w:r>
            <w:r>
              <w:rPr>
                <w:color w:val="000000"/>
              </w:rPr>
              <w:br/>
            </w:r>
            <w:hyperlink r:id="rId949">
              <w:r w:rsidR="00734CC3">
                <w:rPr>
                  <w:color w:val="0563C1"/>
                  <w:u w:val="single"/>
                </w:rPr>
                <w:t>DOI: 10.26992/d.cnki.gdlqc.2022.000552</w:t>
              </w:r>
            </w:hyperlink>
          </w:p>
        </w:tc>
      </w:tr>
      <w:tr w:rsidR="00C44B0B" w14:paraId="5BE28A26" w14:textId="77777777">
        <w:trPr>
          <w:cantSplit/>
        </w:trPr>
        <w:tc>
          <w:tcPr>
            <w:tcW w:w="648" w:type="dxa"/>
            <w:shd w:val="clear" w:color="auto" w:fill="F4F4F4"/>
            <w:tcMar>
              <w:top w:w="95" w:type="dxa"/>
              <w:left w:w="105" w:type="dxa"/>
              <w:bottom w:w="95" w:type="dxa"/>
              <w:right w:w="105" w:type="dxa"/>
            </w:tcMar>
          </w:tcPr>
          <w:p w14:paraId="72B8E149" w14:textId="77777777" w:rsidR="00734CC3" w:rsidRDefault="00000000">
            <w:r>
              <w:t>378</w:t>
            </w:r>
          </w:p>
        </w:tc>
        <w:tc>
          <w:tcPr>
            <w:tcW w:w="792" w:type="dxa"/>
            <w:shd w:val="clear" w:color="auto" w:fill="F4F4F4"/>
            <w:tcMar>
              <w:top w:w="95" w:type="dxa"/>
              <w:left w:w="105" w:type="dxa"/>
              <w:bottom w:w="95" w:type="dxa"/>
              <w:right w:w="105" w:type="dxa"/>
            </w:tcMar>
          </w:tcPr>
          <w:p w14:paraId="39A790E0"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6C6DB5AB" w14:textId="77777777" w:rsidR="00734CC3" w:rsidRDefault="00000000">
            <w:pPr>
              <w:rPr>
                <w:lang w:eastAsia="zh-CN"/>
              </w:rPr>
            </w:pPr>
            <w:r>
              <w:rPr>
                <w:rFonts w:ascii="Arial Unicode MS" w:eastAsia="Arial Unicode MS" w:hAnsi="Arial Unicode MS" w:cs="Arial Unicode MS"/>
                <w:lang w:eastAsia="zh-CN"/>
              </w:rPr>
              <w:t>碳纤维负载高熵合金催化材料的构筑及加氢性能研究</w:t>
            </w:r>
            <w:r>
              <w:rPr>
                <w:lang w:eastAsia="zh-CN"/>
              </w:rPr>
              <w:br/>
            </w:r>
            <w:r>
              <w:rPr>
                <w:rFonts w:ascii="Arial Unicode MS" w:eastAsia="Arial Unicode MS" w:hAnsi="Arial Unicode MS" w:cs="Arial Unicode MS"/>
                <w:lang w:eastAsia="zh-CN"/>
              </w:rPr>
              <w:t>段晓雨</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东北大学</w:t>
              <w:br/>
              <w:t>硕士学位论文</w:t>
            </w:r>
            <w:r>
              <w:rPr>
                <w:rFonts w:ascii="Arial Unicode MS" w:hAnsi="Arial Unicode MS" w:eastAsia="Arial Unicode MS" w:cs="Arial Unicode MS"/>
                <w:color w:val="000000"/>
              </w:rPr>
              <w:br/>
              <w:t>使用的设备型号：TL-01</w:t>
            </w:r>
            <w:r>
              <w:rPr>
                <w:color w:val="000000"/>
              </w:rPr>
              <w:br/>
            </w:r>
            <w:hyperlink r:id="rId950">
              <w:r w:rsidR="00734CC3">
                <w:rPr>
                  <w:color w:val="0563C1"/>
                  <w:u w:val="single"/>
                </w:rPr>
                <w:t>DOI: 10.27007/d.cnki.gdbeu.2022.001486</w:t>
              </w:r>
            </w:hyperlink>
          </w:p>
        </w:tc>
      </w:tr>
      <w:tr w:rsidR="00C44B0B" w14:paraId="53AE859B" w14:textId="77777777">
        <w:trPr>
          <w:cantSplit/>
        </w:trPr>
        <w:tc>
          <w:tcPr>
            <w:tcW w:w="648" w:type="dxa"/>
            <w:shd w:val="clear" w:color="auto" w:fill="F4F4F4"/>
            <w:tcMar>
              <w:top w:w="95" w:type="dxa"/>
              <w:left w:w="105" w:type="dxa"/>
              <w:bottom w:w="95" w:type="dxa"/>
              <w:right w:w="105" w:type="dxa"/>
            </w:tcMar>
          </w:tcPr>
          <w:p w14:paraId="1CDAACAC" w14:textId="77777777" w:rsidR="00734CC3" w:rsidRDefault="00000000">
            <w:r>
              <w:lastRenderedPageBreak/>
              <w:t>379</w:t>
            </w:r>
          </w:p>
        </w:tc>
        <w:tc>
          <w:tcPr>
            <w:tcW w:w="792" w:type="dxa"/>
            <w:shd w:val="clear" w:color="auto" w:fill="F4F4F4"/>
            <w:tcMar>
              <w:top w:w="95" w:type="dxa"/>
              <w:left w:w="105" w:type="dxa"/>
              <w:bottom w:w="95" w:type="dxa"/>
              <w:right w:w="105" w:type="dxa"/>
            </w:tcMar>
          </w:tcPr>
          <w:p w14:paraId="0C1F064C"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D4153D9" w14:textId="77777777" w:rsidR="00734CC3" w:rsidRDefault="00000000">
            <w:pPr>
              <w:rPr>
                <w:lang w:eastAsia="zh-CN"/>
              </w:rPr>
            </w:pPr>
            <w:r>
              <w:rPr>
                <w:rFonts w:ascii="Arial Unicode MS" w:eastAsia="Arial Unicode MS" w:hAnsi="Arial Unicode MS" w:cs="Arial Unicode MS"/>
                <w:lang w:eastAsia="zh-CN"/>
              </w:rPr>
              <w:t>碳纳米材料的微观调控及其钠离子电池中应用和储能机理研究</w:t>
            </w:r>
            <w:r>
              <w:rPr>
                <w:lang w:eastAsia="zh-CN"/>
              </w:rPr>
              <w:br/>
            </w:r>
            <w:r>
              <w:rPr>
                <w:rFonts w:ascii="Arial Unicode MS" w:eastAsia="Arial Unicode MS" w:hAnsi="Arial Unicode MS" w:cs="Arial Unicode MS"/>
                <w:lang w:eastAsia="zh-CN"/>
              </w:rPr>
              <w:t>由杰</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青岛科技大学</w:t>
              <w:br/>
              <w:t>硕士学位论文</w:t>
            </w:r>
            <w:r>
              <w:rPr>
                <w:rFonts w:ascii="Arial Unicode MS" w:hAnsi="Arial Unicode MS" w:eastAsia="Arial Unicode MS" w:cs="Arial Unicode MS"/>
                <w:color w:val="000000"/>
              </w:rPr>
              <w:br/>
              <w:t>使用的设备型号：TL-Pro</w:t>
            </w:r>
            <w:r>
              <w:rPr>
                <w:color w:val="000000"/>
              </w:rPr>
              <w:br/>
            </w:r>
            <w:hyperlink r:id="rId951">
              <w:r w:rsidR="00734CC3">
                <w:rPr>
                  <w:color w:val="0563C1"/>
                  <w:u w:val="single"/>
                </w:rPr>
                <w:t>DOI: 10.27264/d.cnki.gqdhc.2023.000735</w:t>
              </w:r>
            </w:hyperlink>
          </w:p>
        </w:tc>
      </w:tr>
      <w:tr w:rsidR="00C44B0B" w14:paraId="38ACB410" w14:textId="77777777">
        <w:trPr>
          <w:cantSplit/>
        </w:trPr>
        <w:tc>
          <w:tcPr>
            <w:tcW w:w="648" w:type="dxa"/>
            <w:shd w:val="clear" w:color="auto" w:fill="F4F4F4"/>
            <w:tcMar>
              <w:top w:w="95" w:type="dxa"/>
              <w:left w:w="105" w:type="dxa"/>
              <w:bottom w:w="95" w:type="dxa"/>
              <w:right w:w="105" w:type="dxa"/>
            </w:tcMar>
          </w:tcPr>
          <w:p w14:paraId="69487CF9" w14:textId="77777777" w:rsidR="00734CC3" w:rsidRDefault="00000000">
            <w:r>
              <w:t>380</w:t>
            </w:r>
          </w:p>
        </w:tc>
        <w:tc>
          <w:tcPr>
            <w:tcW w:w="792" w:type="dxa"/>
            <w:shd w:val="clear" w:color="auto" w:fill="F4F4F4"/>
            <w:tcMar>
              <w:top w:w="95" w:type="dxa"/>
              <w:left w:w="105" w:type="dxa"/>
              <w:bottom w:w="95" w:type="dxa"/>
              <w:right w:w="105" w:type="dxa"/>
            </w:tcMar>
          </w:tcPr>
          <w:p w14:paraId="1CEF4B5A" w14:textId="77777777" w:rsidR="00734CC3" w:rsidRDefault="00000000">
            <w:r>
              <w:t>2023</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232A8EF1" w14:textId="77777777" w:rsidR="00734CC3" w:rsidRDefault="00000000">
            <w:pPr>
              <w:rPr>
                <w:lang w:eastAsia="zh-CN"/>
              </w:rPr>
            </w:pPr>
            <w:r>
              <w:rPr>
                <w:rFonts w:ascii="Arial Unicode MS" w:eastAsia="Arial Unicode MS" w:hAnsi="Arial Unicode MS" w:cs="Arial Unicode MS"/>
                <w:lang w:eastAsia="zh-CN"/>
              </w:rPr>
              <w:t>碳纳米管在</w:t>
            </w:r>
            <w:r>
              <w:rPr>
                <w:lang w:eastAsia="zh-CN"/>
              </w:rPr>
              <w:t>PVA</w:t>
            </w:r>
            <w:r>
              <w:rPr>
                <w:rFonts w:ascii="Arial Unicode MS" w:eastAsia="Arial Unicode MS" w:hAnsi="Arial Unicode MS" w:cs="Arial Unicode MS"/>
                <w:lang w:eastAsia="zh-CN"/>
              </w:rPr>
              <w:t>聚合物中排列对吸波性能的影响</w:t>
            </w:r>
            <w:r>
              <w:rPr>
                <w:lang w:eastAsia="zh-CN"/>
              </w:rPr>
              <w:br/>
            </w:r>
            <w:r>
              <w:rPr>
                <w:rFonts w:ascii="Arial Unicode MS" w:eastAsia="Arial Unicode MS" w:hAnsi="Arial Unicode MS" w:cs="Arial Unicode MS"/>
                <w:lang w:eastAsia="zh-CN"/>
              </w:rPr>
              <w:t>朱琛宇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西安工业大学</w:t>
              <w:br/>
              <w:t>期刊论文</w:t>
            </w:r>
            <w:r>
              <w:rPr>
                <w:color w:val="000000"/>
              </w:rPr>
              <w:br/>
            </w:r>
            <w:hyperlink r:id="rId952">
              <w:r w:rsidR="00734CC3">
                <w:rPr>
                  <w:color w:val="0563C1"/>
                  <w:u w:val="single"/>
                </w:rPr>
                <w:t>DOI: 10.16185/j.jxatu.edu.cn.2023.02.303</w:t>
              </w:r>
            </w:hyperlink>
          </w:p>
        </w:tc>
      </w:tr>
      <w:tr w:rsidR="00C44B0B" w14:paraId="48B04769" w14:textId="77777777">
        <w:trPr>
          <w:cantSplit/>
        </w:trPr>
        <w:tc>
          <w:tcPr>
            <w:tcW w:w="648" w:type="dxa"/>
            <w:shd w:val="clear" w:color="auto" w:fill="F4F4F4"/>
            <w:tcMar>
              <w:top w:w="95" w:type="dxa"/>
              <w:left w:w="105" w:type="dxa"/>
              <w:bottom w:w="95" w:type="dxa"/>
              <w:right w:w="105" w:type="dxa"/>
            </w:tcMar>
          </w:tcPr>
          <w:p w14:paraId="54849D6E" w14:textId="77777777" w:rsidR="00734CC3" w:rsidRDefault="00000000">
            <w:r>
              <w:t>381</w:t>
            </w:r>
          </w:p>
        </w:tc>
        <w:tc>
          <w:tcPr>
            <w:tcW w:w="792" w:type="dxa"/>
            <w:shd w:val="clear" w:color="auto" w:fill="F4F4F4"/>
            <w:tcMar>
              <w:top w:w="95" w:type="dxa"/>
              <w:left w:w="105" w:type="dxa"/>
              <w:bottom w:w="95" w:type="dxa"/>
              <w:right w:w="105" w:type="dxa"/>
            </w:tcMar>
          </w:tcPr>
          <w:p w14:paraId="7E987A12"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A900112" w14:textId="77777777" w:rsidR="00734CC3" w:rsidRDefault="00000000">
            <w:pPr>
              <w:rPr>
                <w:lang w:eastAsia="zh-CN"/>
              </w:rPr>
            </w:pPr>
            <w:r>
              <w:rPr>
                <w:rFonts w:ascii="Arial Unicode MS" w:eastAsia="Arial Unicode MS" w:hAnsi="Arial Unicode MS" w:cs="Arial Unicode MS"/>
                <w:lang w:eastAsia="zh-CN"/>
              </w:rPr>
              <w:t>磷化锡自支撑负极材料的电化学性能研究</w:t>
            </w:r>
            <w:r>
              <w:rPr>
                <w:lang w:eastAsia="zh-CN"/>
              </w:rPr>
              <w:br/>
            </w:r>
            <w:r>
              <w:rPr>
                <w:rFonts w:ascii="Arial Unicode MS" w:eastAsia="Arial Unicode MS" w:hAnsi="Arial Unicode MS" w:cs="Arial Unicode MS"/>
                <w:lang w:eastAsia="zh-CN"/>
              </w:rPr>
              <w:t>孙伟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大连理工大学</w:t>
              <w:br/>
              <w:t>硕士学位论文</w:t>
            </w:r>
            <w:r>
              <w:rPr>
                <w:rFonts w:ascii="Arial Unicode MS" w:hAnsi="Arial Unicode MS" w:eastAsia="Arial Unicode MS" w:cs="Arial Unicode MS"/>
                <w:color w:val="000000"/>
              </w:rPr>
              <w:br/>
              <w:t>使用的设备型号：TL-Pro</w:t>
            </w:r>
            <w:r>
              <w:rPr>
                <w:color w:val="000000"/>
              </w:rPr>
              <w:br/>
            </w:r>
            <w:hyperlink r:id="rId953">
              <w:r w:rsidR="00734CC3">
                <w:rPr>
                  <w:color w:val="0563C1"/>
                  <w:u w:val="single"/>
                </w:rPr>
                <w:t>DOI: 10.26991/d.cnki.gdllu.2022.002038</w:t>
              </w:r>
            </w:hyperlink>
          </w:p>
        </w:tc>
      </w:tr>
      <w:tr w:rsidR="00C44B0B" w14:paraId="083719C3" w14:textId="77777777">
        <w:trPr>
          <w:cantSplit/>
        </w:trPr>
        <w:tc>
          <w:tcPr>
            <w:tcW w:w="648" w:type="dxa"/>
            <w:shd w:val="clear" w:color="auto" w:fill="F4F4F4"/>
            <w:tcMar>
              <w:top w:w="95" w:type="dxa"/>
              <w:left w:w="105" w:type="dxa"/>
              <w:bottom w:w="95" w:type="dxa"/>
              <w:right w:w="105" w:type="dxa"/>
            </w:tcMar>
          </w:tcPr>
          <w:p w14:paraId="2DB06961" w14:textId="77777777" w:rsidR="00734CC3" w:rsidRDefault="00000000">
            <w:r>
              <w:t>382</w:t>
            </w:r>
          </w:p>
        </w:tc>
        <w:tc>
          <w:tcPr>
            <w:tcW w:w="792" w:type="dxa"/>
            <w:shd w:val="clear" w:color="auto" w:fill="F4F4F4"/>
            <w:tcMar>
              <w:top w:w="95" w:type="dxa"/>
              <w:left w:w="105" w:type="dxa"/>
              <w:bottom w:w="95" w:type="dxa"/>
              <w:right w:w="105" w:type="dxa"/>
            </w:tcMar>
          </w:tcPr>
          <w:p w14:paraId="63C766BB"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3BD127C" w14:textId="77777777" w:rsidR="00734CC3" w:rsidRDefault="00000000">
            <w:pPr>
              <w:rPr>
                <w:lang w:eastAsia="zh-CN"/>
              </w:rPr>
            </w:pPr>
            <w:r>
              <w:rPr>
                <w:rFonts w:ascii="Arial Unicode MS" w:eastAsia="Arial Unicode MS" w:hAnsi="Arial Unicode MS" w:cs="Arial Unicode MS"/>
                <w:lang w:eastAsia="zh-CN"/>
              </w:rPr>
              <w:t>磷基负极材料的制备及其锂</w:t>
            </w:r>
            <w:r>
              <w:rPr>
                <w:lang w:eastAsia="zh-CN"/>
              </w:rPr>
              <w:t>_</w:t>
            </w:r>
            <w:r>
              <w:rPr>
                <w:rFonts w:ascii="Arial Unicode MS" w:eastAsia="Arial Unicode MS" w:hAnsi="Arial Unicode MS" w:cs="Arial Unicode MS"/>
                <w:lang w:eastAsia="zh-CN"/>
              </w:rPr>
              <w:t>钠离子电池的性能研究</w:t>
            </w:r>
            <w:r>
              <w:rPr>
                <w:lang w:eastAsia="zh-CN"/>
              </w:rPr>
              <w:br/>
            </w:r>
            <w:r>
              <w:rPr>
                <w:rFonts w:ascii="Arial Unicode MS" w:eastAsia="Arial Unicode MS" w:hAnsi="Arial Unicode MS" w:cs="Arial Unicode MS"/>
                <w:lang w:eastAsia="zh-CN"/>
              </w:rPr>
              <w:t>闫力玮</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w:t>
            </w:r>
            <w:r>
              <w:rPr>
                <w:color w:val="000000"/>
              </w:rPr>
              <w:br/>
            </w:r>
            <w:hyperlink r:id="rId954">
              <w:r w:rsidR="00734CC3">
                <w:rPr>
                  <w:color w:val="0563C1"/>
                  <w:u w:val="single"/>
                </w:rPr>
                <w:t>DOI: 10.27321/d.cnki.gszdu.2022.000279</w:t>
              </w:r>
            </w:hyperlink>
          </w:p>
        </w:tc>
      </w:tr>
      <w:tr w:rsidR="00C44B0B" w14:paraId="6AD0C4F7" w14:textId="77777777">
        <w:trPr>
          <w:cantSplit/>
        </w:trPr>
        <w:tc>
          <w:tcPr>
            <w:tcW w:w="648" w:type="dxa"/>
            <w:shd w:val="clear" w:color="auto" w:fill="F4F4F4"/>
            <w:tcMar>
              <w:top w:w="95" w:type="dxa"/>
              <w:left w:w="105" w:type="dxa"/>
              <w:bottom w:w="95" w:type="dxa"/>
              <w:right w:w="105" w:type="dxa"/>
            </w:tcMar>
          </w:tcPr>
          <w:p w14:paraId="44E413D3" w14:textId="77777777" w:rsidR="00734CC3" w:rsidRDefault="00000000">
            <w:r>
              <w:t>383</w:t>
            </w:r>
          </w:p>
        </w:tc>
        <w:tc>
          <w:tcPr>
            <w:tcW w:w="792" w:type="dxa"/>
            <w:shd w:val="clear" w:color="auto" w:fill="F4F4F4"/>
            <w:tcMar>
              <w:top w:w="95" w:type="dxa"/>
              <w:left w:w="105" w:type="dxa"/>
              <w:bottom w:w="95" w:type="dxa"/>
              <w:right w:w="105" w:type="dxa"/>
            </w:tcMar>
          </w:tcPr>
          <w:p w14:paraId="7CD95227"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8318D77" w14:textId="77777777" w:rsidR="00734CC3" w:rsidRDefault="00000000">
            <w:pPr>
              <w:rPr>
                <w:lang w:eastAsia="zh-CN"/>
              </w:rPr>
            </w:pPr>
            <w:r>
              <w:rPr>
                <w:rFonts w:ascii="Arial Unicode MS" w:eastAsia="Arial Unicode MS" w:hAnsi="Arial Unicode MS" w:cs="Arial Unicode MS"/>
                <w:lang w:eastAsia="zh-CN"/>
              </w:rPr>
              <w:t>磷掺杂镍铜双金属氧化物的制备及电化学性能研究</w:t>
            </w:r>
            <w:r>
              <w:rPr>
                <w:lang w:eastAsia="zh-CN"/>
              </w:rPr>
              <w:br/>
            </w:r>
            <w:r>
              <w:rPr>
                <w:rFonts w:ascii="Arial Unicode MS" w:eastAsia="Arial Unicode MS" w:hAnsi="Arial Unicode MS" w:cs="Arial Unicode MS"/>
                <w:lang w:eastAsia="zh-CN"/>
              </w:rPr>
              <w:t>王建明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厦门理工学院</w:t>
              <w:br/>
              <w:t>硕士学位论文</w:t>
            </w:r>
            <w:r>
              <w:rPr>
                <w:rFonts w:ascii="Arial Unicode MS" w:hAnsi="Arial Unicode MS" w:eastAsia="Arial Unicode MS" w:cs="Arial Unicode MS"/>
                <w:color w:val="000000"/>
              </w:rPr>
              <w:br/>
              <w:t>使用的设备型号：TL-Pro</w:t>
            </w:r>
            <w:r>
              <w:rPr>
                <w:color w:val="000000"/>
              </w:rPr>
              <w:br/>
            </w:r>
            <w:hyperlink r:id="rId955">
              <w:r w:rsidR="00734CC3">
                <w:rPr>
                  <w:color w:val="0563C1"/>
                  <w:u w:val="single"/>
                </w:rPr>
                <w:t>DOI: 10.27866/d.cnki.gxlxy.2022.000155</w:t>
              </w:r>
            </w:hyperlink>
          </w:p>
        </w:tc>
      </w:tr>
      <w:tr w:rsidR="00C44B0B" w14:paraId="62D4AADB" w14:textId="77777777">
        <w:trPr>
          <w:cantSplit/>
        </w:trPr>
        <w:tc>
          <w:tcPr>
            <w:tcW w:w="648" w:type="dxa"/>
            <w:shd w:val="clear" w:color="auto" w:fill="F4F4F4"/>
            <w:tcMar>
              <w:top w:w="95" w:type="dxa"/>
              <w:left w:w="105" w:type="dxa"/>
              <w:bottom w:w="95" w:type="dxa"/>
              <w:right w:w="105" w:type="dxa"/>
            </w:tcMar>
          </w:tcPr>
          <w:p w14:paraId="662136E2" w14:textId="77777777" w:rsidR="00734CC3" w:rsidRDefault="00000000">
            <w:r>
              <w:t>384</w:t>
            </w:r>
          </w:p>
        </w:tc>
        <w:tc>
          <w:tcPr>
            <w:tcW w:w="792" w:type="dxa"/>
            <w:shd w:val="clear" w:color="auto" w:fill="F4F4F4"/>
            <w:tcMar>
              <w:top w:w="95" w:type="dxa"/>
              <w:left w:w="105" w:type="dxa"/>
              <w:bottom w:w="95" w:type="dxa"/>
              <w:right w:w="105" w:type="dxa"/>
            </w:tcMar>
          </w:tcPr>
          <w:p w14:paraId="23435F62" w14:textId="77777777" w:rsidR="00734CC3" w:rsidRDefault="00000000">
            <w:r>
              <w:t>2024</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6AAEFFED" w14:textId="77777777" w:rsidR="00734CC3" w:rsidRDefault="00000000">
            <w:pPr>
              <w:rPr>
                <w:lang w:eastAsia="zh-CN"/>
              </w:rPr>
            </w:pPr>
            <w:r>
              <w:rPr>
                <w:rFonts w:ascii="Arial Unicode MS" w:eastAsia="Arial Unicode MS" w:hAnsi="Arial Unicode MS" w:cs="Arial Unicode MS"/>
                <w:lang w:eastAsia="zh-CN"/>
              </w:rPr>
              <w:t>离子掺杂对海藻酸钠</w:t>
            </w:r>
            <w:r>
              <w:rPr>
                <w:lang w:eastAsia="zh-CN"/>
              </w:rPr>
              <w:t>_SiO_2</w:t>
            </w:r>
            <w:r>
              <w:rPr>
                <w:rFonts w:ascii="Arial Unicode MS" w:eastAsia="Arial Unicode MS" w:hAnsi="Arial Unicode MS" w:cs="Arial Unicode MS"/>
                <w:lang w:eastAsia="zh-CN"/>
              </w:rPr>
              <w:t>气凝胶吸波性能的影响</w:t>
            </w:r>
            <w:r>
              <w:rPr>
                <w:lang w:eastAsia="zh-CN"/>
              </w:rPr>
              <w:br/>
            </w:r>
            <w:r>
              <w:rPr>
                <w:rFonts w:ascii="Arial Unicode MS" w:eastAsia="Arial Unicode MS" w:hAnsi="Arial Unicode MS" w:cs="Arial Unicode MS"/>
                <w:lang w:eastAsia="zh-CN"/>
              </w:rPr>
              <w:t>李俊</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河南大学</w:t>
              <w:br/>
              <w:t>期刊论文</w:t>
            </w:r>
            <w:r>
              <w:rPr>
                <w:color w:val="000000"/>
              </w:rPr>
              <w:br/>
            </w:r>
            <w:hyperlink r:id="rId956">
              <w:r w:rsidR="00734CC3">
                <w:rPr>
                  <w:color w:val="0563C1"/>
                  <w:u w:val="single"/>
                </w:rPr>
                <w:t>DOI: 10.13801/j.cnki.fhclxb.20230629.001</w:t>
              </w:r>
            </w:hyperlink>
          </w:p>
        </w:tc>
      </w:tr>
      <w:tr w:rsidR="00C44B0B" w14:paraId="79694384" w14:textId="77777777">
        <w:trPr>
          <w:cantSplit/>
        </w:trPr>
        <w:tc>
          <w:tcPr>
            <w:tcW w:w="648" w:type="dxa"/>
            <w:shd w:val="clear" w:color="auto" w:fill="F4F4F4"/>
            <w:tcMar>
              <w:top w:w="95" w:type="dxa"/>
              <w:left w:w="105" w:type="dxa"/>
              <w:bottom w:w="95" w:type="dxa"/>
              <w:right w:w="105" w:type="dxa"/>
            </w:tcMar>
          </w:tcPr>
          <w:p w14:paraId="13AB6FF3" w14:textId="77777777" w:rsidR="00734CC3" w:rsidRDefault="00000000">
            <w:r>
              <w:t>385</w:t>
            </w:r>
          </w:p>
        </w:tc>
        <w:tc>
          <w:tcPr>
            <w:tcW w:w="792" w:type="dxa"/>
            <w:shd w:val="clear" w:color="auto" w:fill="F4F4F4"/>
            <w:tcMar>
              <w:top w:w="95" w:type="dxa"/>
              <w:left w:w="105" w:type="dxa"/>
              <w:bottom w:w="95" w:type="dxa"/>
              <w:right w:w="105" w:type="dxa"/>
            </w:tcMar>
          </w:tcPr>
          <w:p w14:paraId="32F26F55"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9A5D03F" w14:textId="77777777" w:rsidR="00734CC3" w:rsidRDefault="00000000">
            <w:pPr>
              <w:rPr>
                <w:lang w:eastAsia="zh-CN"/>
              </w:rPr>
            </w:pPr>
            <w:r>
              <w:rPr>
                <w:rFonts w:ascii="Arial Unicode MS" w:eastAsia="Arial Unicode MS" w:hAnsi="Arial Unicode MS" w:cs="Arial Unicode MS"/>
                <w:lang w:eastAsia="zh-CN"/>
              </w:rPr>
              <w:t>稀土掺杂</w:t>
            </w:r>
            <w:r>
              <w:rPr>
                <w:lang w:eastAsia="zh-CN"/>
              </w:rPr>
              <w:t>Y_2O_2S_PAN</w:t>
            </w:r>
            <w:r>
              <w:rPr>
                <w:rFonts w:ascii="Arial Unicode MS" w:eastAsia="Arial Unicode MS" w:hAnsi="Arial Unicode MS" w:cs="Arial Unicode MS"/>
                <w:lang w:eastAsia="zh-CN"/>
              </w:rPr>
              <w:t>复合纤维的可见荧光特性研究</w:t>
            </w:r>
            <w:r>
              <w:rPr>
                <w:lang w:eastAsia="zh-CN"/>
              </w:rPr>
              <w:br/>
            </w:r>
            <w:r>
              <w:rPr>
                <w:rFonts w:ascii="Arial Unicode MS" w:eastAsia="Arial Unicode MS" w:hAnsi="Arial Unicode MS" w:cs="Arial Unicode MS"/>
                <w:lang w:eastAsia="zh-CN"/>
              </w:rPr>
              <w:t>孔祥辉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使用的设备型号：TL-Pro-BM</w:t>
            </w:r>
            <w:r>
              <w:rPr>
                <w:color w:val="000000"/>
              </w:rPr>
              <w:br/>
            </w:r>
            <w:hyperlink r:id="rId957">
              <w:r w:rsidR="00734CC3">
                <w:rPr>
                  <w:color w:val="0563C1"/>
                  <w:u w:val="single"/>
                </w:rPr>
                <w:t>DOI: 10.26992/d.cnki.gdlqc.2023.000391</w:t>
              </w:r>
            </w:hyperlink>
          </w:p>
        </w:tc>
      </w:tr>
      <w:tr w:rsidR="00C44B0B" w14:paraId="4ADA77A5" w14:textId="77777777">
        <w:trPr>
          <w:cantSplit/>
        </w:trPr>
        <w:tc>
          <w:tcPr>
            <w:tcW w:w="648" w:type="dxa"/>
            <w:shd w:val="clear" w:color="auto" w:fill="F4F4F4"/>
            <w:tcMar>
              <w:top w:w="95" w:type="dxa"/>
              <w:left w:w="105" w:type="dxa"/>
              <w:bottom w:w="95" w:type="dxa"/>
              <w:right w:w="105" w:type="dxa"/>
            </w:tcMar>
          </w:tcPr>
          <w:p w14:paraId="56500741" w14:textId="77777777" w:rsidR="00734CC3" w:rsidRDefault="00000000">
            <w:r>
              <w:t>386</w:t>
            </w:r>
          </w:p>
        </w:tc>
        <w:tc>
          <w:tcPr>
            <w:tcW w:w="792" w:type="dxa"/>
            <w:shd w:val="clear" w:color="auto" w:fill="F4F4F4"/>
            <w:tcMar>
              <w:top w:w="95" w:type="dxa"/>
              <w:left w:w="105" w:type="dxa"/>
              <w:bottom w:w="95" w:type="dxa"/>
              <w:right w:w="105" w:type="dxa"/>
            </w:tcMar>
          </w:tcPr>
          <w:p w14:paraId="57331C75"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ED79828" w14:textId="77777777" w:rsidR="00734CC3" w:rsidRDefault="00000000">
            <w:pPr>
              <w:rPr>
                <w:lang w:eastAsia="zh-CN"/>
              </w:rPr>
            </w:pPr>
            <w:r>
              <w:rPr>
                <w:rFonts w:ascii="Arial Unicode MS" w:eastAsia="Arial Unicode MS" w:hAnsi="Arial Unicode MS" w:cs="Arial Unicode MS"/>
                <w:lang w:eastAsia="zh-CN"/>
              </w:rPr>
              <w:t>稀土改性</w:t>
            </w:r>
            <w:r>
              <w:rPr>
                <w:lang w:eastAsia="zh-CN"/>
              </w:rPr>
              <w:t>Bi_2WO_6</w:t>
            </w:r>
            <w:r>
              <w:rPr>
                <w:rFonts w:ascii="Arial Unicode MS" w:eastAsia="Arial Unicode MS" w:hAnsi="Arial Unicode MS" w:cs="Arial Unicode MS"/>
                <w:lang w:eastAsia="zh-CN"/>
              </w:rPr>
              <w:t>聚丙烯腈复合纤维的制备与研究</w:t>
            </w:r>
            <w:r>
              <w:rPr>
                <w:lang w:eastAsia="zh-CN"/>
              </w:rPr>
              <w:br/>
            </w:r>
            <w:r>
              <w:rPr>
                <w:rFonts w:ascii="Arial Unicode MS" w:eastAsia="Arial Unicode MS" w:hAnsi="Arial Unicode MS" w:cs="Arial Unicode MS"/>
                <w:lang w:eastAsia="zh-CN"/>
              </w:rPr>
              <w:t>刘哲炜</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使用的设备型号：TL-Pro-BM</w:t>
            </w:r>
            <w:r>
              <w:rPr>
                <w:color w:val="000000"/>
              </w:rPr>
              <w:br/>
            </w:r>
            <w:hyperlink r:id="rId958">
              <w:r w:rsidR="00734CC3">
                <w:rPr>
                  <w:color w:val="0563C1"/>
                  <w:u w:val="single"/>
                </w:rPr>
                <w:t>DOI: 10.26992/d.cnki.gdlqc.2022.000446</w:t>
              </w:r>
            </w:hyperlink>
          </w:p>
        </w:tc>
      </w:tr>
      <w:tr w:rsidR="00C44B0B" w14:paraId="53917F8D" w14:textId="77777777">
        <w:trPr>
          <w:cantSplit/>
        </w:trPr>
        <w:tc>
          <w:tcPr>
            <w:tcW w:w="648" w:type="dxa"/>
            <w:shd w:val="clear" w:color="auto" w:fill="F4F4F4"/>
            <w:tcMar>
              <w:top w:w="95" w:type="dxa"/>
              <w:left w:w="105" w:type="dxa"/>
              <w:bottom w:w="95" w:type="dxa"/>
              <w:right w:w="105" w:type="dxa"/>
            </w:tcMar>
          </w:tcPr>
          <w:p w14:paraId="3A2CCDE2" w14:textId="77777777" w:rsidR="00734CC3" w:rsidRDefault="00000000">
            <w:r>
              <w:t>387</w:t>
            </w:r>
          </w:p>
        </w:tc>
        <w:tc>
          <w:tcPr>
            <w:tcW w:w="792" w:type="dxa"/>
            <w:shd w:val="clear" w:color="auto" w:fill="F4F4F4"/>
            <w:tcMar>
              <w:top w:w="95" w:type="dxa"/>
              <w:left w:w="105" w:type="dxa"/>
              <w:bottom w:w="95" w:type="dxa"/>
              <w:right w:w="105" w:type="dxa"/>
            </w:tcMar>
          </w:tcPr>
          <w:p w14:paraId="63E321E1"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B979938" w14:textId="77777777" w:rsidR="00734CC3" w:rsidRDefault="00000000">
            <w:pPr>
              <w:rPr>
                <w:lang w:eastAsia="zh-CN"/>
              </w:rPr>
            </w:pPr>
            <w:r>
              <w:rPr>
                <w:rFonts w:ascii="Arial Unicode MS" w:eastAsia="Arial Unicode MS" w:hAnsi="Arial Unicode MS" w:cs="Arial Unicode MS"/>
                <w:lang w:eastAsia="zh-CN"/>
              </w:rPr>
              <w:t>空隙结构硅碳负极材料的制备与电化学性能研究</w:t>
            </w:r>
            <w:r>
              <w:rPr>
                <w:lang w:eastAsia="zh-CN"/>
              </w:rPr>
              <w:br/>
            </w:r>
            <w:r>
              <w:rPr>
                <w:rFonts w:ascii="Arial Unicode MS" w:eastAsia="Arial Unicode MS" w:hAnsi="Arial Unicode MS" w:cs="Arial Unicode MS"/>
                <w:lang w:eastAsia="zh-CN"/>
              </w:rPr>
              <w:t>石佩怡</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西安理工大学</w:t>
              <w:br/>
              <w:t>硕士学位论文</w:t>
            </w:r>
            <w:r>
              <w:rPr>
                <w:rFonts w:ascii="Arial Unicode MS" w:hAnsi="Arial Unicode MS" w:eastAsia="Arial Unicode MS" w:cs="Arial Unicode MS"/>
                <w:color w:val="000000"/>
              </w:rPr>
              <w:br/>
              <w:t>使用的设备型号：TL-Pro</w:t>
            </w:r>
            <w:r>
              <w:rPr>
                <w:color w:val="000000"/>
              </w:rPr>
              <w:br/>
            </w:r>
            <w:hyperlink r:id="rId959">
              <w:r w:rsidR="00734CC3">
                <w:rPr>
                  <w:color w:val="0563C1"/>
                  <w:u w:val="single"/>
                </w:rPr>
                <w:t>DOI: 10.27398/d.cnki.gxalu.2023.000236</w:t>
              </w:r>
            </w:hyperlink>
          </w:p>
        </w:tc>
      </w:tr>
      <w:tr w:rsidR="00C44B0B" w14:paraId="031076A2" w14:textId="77777777">
        <w:trPr>
          <w:cantSplit/>
        </w:trPr>
        <w:tc>
          <w:tcPr>
            <w:tcW w:w="648" w:type="dxa"/>
            <w:shd w:val="clear" w:color="auto" w:fill="F4F4F4"/>
            <w:tcMar>
              <w:top w:w="95" w:type="dxa"/>
              <w:left w:w="105" w:type="dxa"/>
              <w:bottom w:w="95" w:type="dxa"/>
              <w:right w:w="105" w:type="dxa"/>
            </w:tcMar>
          </w:tcPr>
          <w:p w14:paraId="0FD72149" w14:textId="77777777" w:rsidR="00734CC3" w:rsidRDefault="00000000">
            <w:r>
              <w:lastRenderedPageBreak/>
              <w:t>388</w:t>
            </w:r>
          </w:p>
        </w:tc>
        <w:tc>
          <w:tcPr>
            <w:tcW w:w="792" w:type="dxa"/>
            <w:shd w:val="clear" w:color="auto" w:fill="F4F4F4"/>
            <w:tcMar>
              <w:top w:w="95" w:type="dxa"/>
              <w:left w:w="105" w:type="dxa"/>
              <w:bottom w:w="95" w:type="dxa"/>
              <w:right w:w="105" w:type="dxa"/>
            </w:tcMar>
          </w:tcPr>
          <w:p w14:paraId="4B24B7EC" w14:textId="77777777" w:rsidR="00734CC3" w:rsidRDefault="00000000">
            <w:r>
              <w:t>—</w:t>
            </w:r>
            <w:r>
              <w:br/>
            </w:r>
            <w:r>
              <w:rPr>
                <w:rFonts w:ascii="Arial Unicode MS" w:eastAsia="Arial Unicode MS" w:hAnsi="Arial Unicode MS" w:cs="Arial Unicode MS"/>
              </w:rPr>
              <w:t>论文</w:t>
            </w:r>
          </w:p>
        </w:tc>
        <w:tc>
          <w:tcPr>
            <w:tcW w:w="4320" w:type="dxa"/>
            <w:shd w:val="clear" w:color="auto" w:fill="F4F4F4"/>
            <w:tcMar>
              <w:top w:w="95" w:type="dxa"/>
              <w:left w:w="105" w:type="dxa"/>
              <w:bottom w:w="95" w:type="dxa"/>
              <w:right w:w="105" w:type="dxa"/>
            </w:tcMar>
          </w:tcPr>
          <w:p w14:paraId="5AB0C0BC" w14:textId="77777777" w:rsidR="00734CC3" w:rsidRDefault="00000000">
            <w:pPr>
              <w:rPr>
                <w:lang w:eastAsia="zh-CN"/>
              </w:rPr>
            </w:pPr>
            <w:r>
              <w:rPr>
                <w:rFonts w:ascii="Arial Unicode MS" w:eastAsia="Arial Unicode MS" w:hAnsi="Arial Unicode MS" w:cs="Arial Unicode MS"/>
                <w:lang w:eastAsia="zh-CN"/>
              </w:rPr>
              <w:t>立构复合化聚乳酸纳纤膜的制备及高效滤除</w:t>
            </w:r>
            <w:r>
              <w:rPr>
                <w:lang w:eastAsia="zh-CN"/>
              </w:rPr>
              <w:t>PM_(2.5)</w:t>
            </w:r>
            <w:r>
              <w:rPr>
                <w:rFonts w:ascii="Arial Unicode MS" w:eastAsia="Arial Unicode MS" w:hAnsi="Arial Unicode MS" w:cs="Arial Unicode MS"/>
                <w:lang w:eastAsia="zh-CN"/>
              </w:rPr>
              <w:t>性能</w:t>
            </w:r>
            <w:r>
              <w:rPr>
                <w:lang w:eastAsia="zh-CN"/>
              </w:rPr>
              <w:br/>
            </w:r>
            <w:r>
              <w:rPr>
                <w:rFonts w:ascii="Arial Unicode MS" w:eastAsia="Arial Unicode MS" w:hAnsi="Arial Unicode MS" w:cs="Arial Unicode MS"/>
                <w:lang w:eastAsia="zh-CN"/>
              </w:rPr>
              <w:t>宋欣译</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中国矿业大学</w:t>
              <w:br/>
              <w:t>期刊论文</w:t>
            </w:r>
            <w:r>
              <w:rPr>
                <w:rFonts w:ascii="Arial Unicode MS" w:hAnsi="Arial Unicode MS" w:eastAsia="Arial Unicode MS" w:cs="Arial Unicode MS"/>
                <w:color w:val="000000"/>
              </w:rPr>
              <w:br/>
              <w:t>使用的设备型号：TL-Pro-BM</w:t>
            </w:r>
            <w:r>
              <w:rPr>
                <w:color w:val="000000"/>
              </w:rPr>
              <w:br/>
            </w:r>
            <w:hyperlink r:id="rId960">
              <w:r w:rsidR="00734CC3">
                <w:rPr>
                  <w:rFonts w:ascii="Arial Unicode MS" w:eastAsia="Arial Unicode MS" w:hAnsi="Arial Unicode MS" w:cs="Arial Unicode MS"/>
                  <w:color w:val="0563C1"/>
                  <w:u w:val="single"/>
                </w:rPr>
                <w:t>知网公开详情：</w:t>
              </w:r>
              <w:r w:rsidR="00734CC3">
                <w:rPr>
                  <w:color w:val="0563C1"/>
                  <w:u w:val="single"/>
                </w:rPr>
                <w:t>GDXH202402001</w:t>
              </w:r>
            </w:hyperlink>
          </w:p>
        </w:tc>
      </w:tr>
      <w:tr w:rsidR="00C44B0B" w14:paraId="4F0DD75D" w14:textId="77777777">
        <w:trPr>
          <w:cantSplit/>
        </w:trPr>
        <w:tc>
          <w:tcPr>
            <w:tcW w:w="648" w:type="dxa"/>
            <w:shd w:val="clear" w:color="auto" w:fill="F4F4F4"/>
            <w:tcMar>
              <w:top w:w="95" w:type="dxa"/>
              <w:left w:w="105" w:type="dxa"/>
              <w:bottom w:w="95" w:type="dxa"/>
              <w:right w:w="105" w:type="dxa"/>
            </w:tcMar>
          </w:tcPr>
          <w:p w14:paraId="29A3C6CC" w14:textId="77777777" w:rsidR="00734CC3" w:rsidRDefault="00000000">
            <w:r>
              <w:t>389</w:t>
            </w:r>
          </w:p>
        </w:tc>
        <w:tc>
          <w:tcPr>
            <w:tcW w:w="792" w:type="dxa"/>
            <w:shd w:val="clear" w:color="auto" w:fill="F4F4F4"/>
            <w:tcMar>
              <w:top w:w="95" w:type="dxa"/>
              <w:left w:w="105" w:type="dxa"/>
              <w:bottom w:w="95" w:type="dxa"/>
              <w:right w:w="105" w:type="dxa"/>
            </w:tcMar>
          </w:tcPr>
          <w:p w14:paraId="0B0E3E75"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C7EB76A" w14:textId="77777777" w:rsidR="00734CC3" w:rsidRDefault="00000000">
            <w:pPr>
              <w:rPr>
                <w:lang w:eastAsia="zh-CN"/>
              </w:rPr>
            </w:pPr>
            <w:r>
              <w:rPr>
                <w:rFonts w:ascii="Arial Unicode MS" w:eastAsia="Arial Unicode MS" w:hAnsi="Arial Unicode MS" w:cs="Arial Unicode MS"/>
                <w:lang w:eastAsia="zh-CN"/>
              </w:rPr>
              <w:t>纤维增强</w:t>
            </w:r>
            <w:r>
              <w:rPr>
                <w:lang w:eastAsia="zh-CN"/>
              </w:rPr>
              <w:t>ECM</w:t>
            </w:r>
            <w:r>
              <w:rPr>
                <w:rFonts w:ascii="Arial Unicode MS" w:eastAsia="Arial Unicode MS" w:hAnsi="Arial Unicode MS" w:cs="Arial Unicode MS"/>
                <w:lang w:eastAsia="zh-CN"/>
              </w:rPr>
              <w:t>衍生物水凝胶肿瘤模型的构建及其在药物筛选中的应用</w:t>
            </w:r>
            <w:r>
              <w:rPr>
                <w:lang w:eastAsia="zh-CN"/>
              </w:rPr>
              <w:br/>
            </w:r>
            <w:r>
              <w:rPr>
                <w:rFonts w:ascii="Arial Unicode MS" w:eastAsia="Arial Unicode MS" w:hAnsi="Arial Unicode MS" w:cs="Arial Unicode MS"/>
                <w:lang w:eastAsia="zh-CN"/>
              </w:rPr>
              <w:t>傅思佳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w:t>
            </w:r>
            <w:r>
              <w:rPr>
                <w:color w:val="000000"/>
              </w:rPr>
              <w:br/>
            </w:r>
            <w:hyperlink r:id="rId961">
              <w:r w:rsidR="00734CC3">
                <w:rPr>
                  <w:color w:val="0563C1"/>
                  <w:u w:val="single"/>
                </w:rPr>
                <w:t>DOI: 10.27012/d.cnki.gdhuu.2022.002250</w:t>
              </w:r>
            </w:hyperlink>
          </w:p>
        </w:tc>
      </w:tr>
      <w:tr w:rsidR="00C44B0B" w14:paraId="47104DD7" w14:textId="77777777">
        <w:trPr>
          <w:cantSplit/>
        </w:trPr>
        <w:tc>
          <w:tcPr>
            <w:tcW w:w="648" w:type="dxa"/>
            <w:shd w:val="clear" w:color="auto" w:fill="F4F4F4"/>
            <w:tcMar>
              <w:top w:w="95" w:type="dxa"/>
              <w:left w:w="105" w:type="dxa"/>
              <w:bottom w:w="95" w:type="dxa"/>
              <w:right w:w="105" w:type="dxa"/>
            </w:tcMar>
          </w:tcPr>
          <w:p w14:paraId="610BF0E9" w14:textId="77777777" w:rsidR="00734CC3" w:rsidRDefault="00000000">
            <w:r>
              <w:t>390</w:t>
            </w:r>
          </w:p>
        </w:tc>
        <w:tc>
          <w:tcPr>
            <w:tcW w:w="792" w:type="dxa"/>
            <w:shd w:val="clear" w:color="auto" w:fill="F4F4F4"/>
            <w:tcMar>
              <w:top w:w="95" w:type="dxa"/>
              <w:left w:w="105" w:type="dxa"/>
              <w:bottom w:w="95" w:type="dxa"/>
              <w:right w:w="105" w:type="dxa"/>
            </w:tcMar>
          </w:tcPr>
          <w:p w14:paraId="22260A97"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28710492" w14:textId="77777777" w:rsidR="00734CC3" w:rsidRDefault="00000000">
            <w:pPr>
              <w:rPr>
                <w:lang w:eastAsia="zh-CN"/>
              </w:rPr>
            </w:pPr>
            <w:r>
              <w:rPr>
                <w:rFonts w:ascii="Arial Unicode MS" w:eastAsia="Arial Unicode MS" w:hAnsi="Arial Unicode MS" w:cs="Arial Unicode MS"/>
                <w:lang w:eastAsia="zh-CN"/>
              </w:rPr>
              <w:t>纳米碳</w:t>
            </w:r>
            <w:r>
              <w:rPr>
                <w:lang w:eastAsia="zh-CN"/>
              </w:rPr>
              <w:t>_</w:t>
            </w:r>
            <w:r>
              <w:rPr>
                <w:rFonts w:ascii="Arial Unicode MS" w:eastAsia="Arial Unicode MS" w:hAnsi="Arial Unicode MS" w:cs="Arial Unicode MS"/>
                <w:lang w:eastAsia="zh-CN"/>
              </w:rPr>
              <w:t>过渡金属氧化物硫化物异质结构的构筑及传感特性优化研究</w:t>
            </w:r>
            <w:r>
              <w:rPr>
                <w:lang w:eastAsia="zh-CN"/>
              </w:rPr>
              <w:br/>
            </w:r>
            <w:r>
              <w:rPr>
                <w:rFonts w:ascii="Arial Unicode MS" w:eastAsia="Arial Unicode MS" w:hAnsi="Arial Unicode MS" w:cs="Arial Unicode MS"/>
                <w:lang w:eastAsia="zh-CN"/>
              </w:rPr>
              <w:t>赵伟光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使用的设备型号：TL-Pro-BM</w:t>
            </w:r>
            <w:r>
              <w:rPr>
                <w:color w:val="000000"/>
              </w:rPr>
              <w:br/>
            </w:r>
            <w:hyperlink r:id="rId962">
              <w:r w:rsidR="00734CC3">
                <w:rPr>
                  <w:color w:val="0563C1"/>
                  <w:u w:val="single"/>
                </w:rPr>
                <w:t>DOI: 10.26992/d.cnki.gdlqc.2023.000100</w:t>
              </w:r>
            </w:hyperlink>
          </w:p>
        </w:tc>
      </w:tr>
      <w:tr w:rsidR="00C44B0B" w14:paraId="045AF4C6" w14:textId="77777777">
        <w:trPr>
          <w:cantSplit/>
        </w:trPr>
        <w:tc>
          <w:tcPr>
            <w:tcW w:w="648" w:type="dxa"/>
            <w:shd w:val="clear" w:color="auto" w:fill="F4F4F4"/>
            <w:tcMar>
              <w:top w:w="95" w:type="dxa"/>
              <w:left w:w="105" w:type="dxa"/>
              <w:bottom w:w="95" w:type="dxa"/>
              <w:right w:w="105" w:type="dxa"/>
            </w:tcMar>
          </w:tcPr>
          <w:p w14:paraId="5786F9C9" w14:textId="77777777" w:rsidR="00734CC3" w:rsidRDefault="00000000">
            <w:r>
              <w:t>391</w:t>
            </w:r>
          </w:p>
        </w:tc>
        <w:tc>
          <w:tcPr>
            <w:tcW w:w="792" w:type="dxa"/>
            <w:shd w:val="clear" w:color="auto" w:fill="F4F4F4"/>
            <w:tcMar>
              <w:top w:w="95" w:type="dxa"/>
              <w:left w:w="105" w:type="dxa"/>
              <w:bottom w:w="95" w:type="dxa"/>
              <w:right w:w="105" w:type="dxa"/>
            </w:tcMar>
          </w:tcPr>
          <w:p w14:paraId="70297533"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18215ED" w14:textId="77777777" w:rsidR="00734CC3" w:rsidRDefault="00000000">
            <w:pPr>
              <w:rPr>
                <w:lang w:eastAsia="zh-CN"/>
              </w:rPr>
            </w:pPr>
            <w:r>
              <w:rPr>
                <w:rFonts w:ascii="Arial Unicode MS" w:eastAsia="Arial Unicode MS" w:hAnsi="Arial Unicode MS" w:cs="Arial Unicode MS"/>
                <w:lang w:eastAsia="zh-CN"/>
              </w:rPr>
              <w:t>纳米纤维基吸湿复合材料的制备及性能研究</w:t>
            </w:r>
            <w:r>
              <w:rPr>
                <w:lang w:eastAsia="zh-CN"/>
              </w:rPr>
              <w:br/>
            </w:r>
            <w:r>
              <w:rPr>
                <w:rFonts w:ascii="Arial Unicode MS" w:eastAsia="Arial Unicode MS" w:hAnsi="Arial Unicode MS" w:cs="Arial Unicode MS"/>
                <w:lang w:eastAsia="zh-CN"/>
              </w:rPr>
              <w:t>孟维丹</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北京服装学院</w:t>
              <w:br/>
              <w:t>硕士学位论文</w:t>
            </w:r>
            <w:r>
              <w:rPr>
                <w:color w:val="000000"/>
              </w:rPr>
              <w:br/>
            </w:r>
            <w:hyperlink r:id="rId963">
              <w:r w:rsidR="00734CC3">
                <w:rPr>
                  <w:color w:val="0563C1"/>
                  <w:u w:val="single"/>
                </w:rPr>
                <w:t>DOI: 10.26932/d.cnki.gbjfc.2021.000397</w:t>
              </w:r>
            </w:hyperlink>
          </w:p>
        </w:tc>
      </w:tr>
      <w:tr w:rsidR="00C44B0B" w14:paraId="129802CD" w14:textId="77777777">
        <w:trPr>
          <w:cantSplit/>
        </w:trPr>
        <w:tc>
          <w:tcPr>
            <w:tcW w:w="648" w:type="dxa"/>
            <w:shd w:val="clear" w:color="auto" w:fill="F4F4F4"/>
            <w:tcMar>
              <w:top w:w="95" w:type="dxa"/>
              <w:left w:w="105" w:type="dxa"/>
              <w:bottom w:w="95" w:type="dxa"/>
              <w:right w:w="105" w:type="dxa"/>
            </w:tcMar>
          </w:tcPr>
          <w:p w14:paraId="306D0102" w14:textId="77777777" w:rsidR="00734CC3" w:rsidRDefault="00000000">
            <w:r>
              <w:t>392</w:t>
            </w:r>
          </w:p>
        </w:tc>
        <w:tc>
          <w:tcPr>
            <w:tcW w:w="792" w:type="dxa"/>
            <w:shd w:val="clear" w:color="auto" w:fill="F4F4F4"/>
            <w:tcMar>
              <w:top w:w="95" w:type="dxa"/>
              <w:left w:w="105" w:type="dxa"/>
              <w:bottom w:w="95" w:type="dxa"/>
              <w:right w:w="105" w:type="dxa"/>
            </w:tcMar>
          </w:tcPr>
          <w:p w14:paraId="60CC8297" w14:textId="77777777" w:rsidR="00734CC3" w:rsidRDefault="00000000">
            <w:r>
              <w:t>2023</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20BAC508" w14:textId="77777777" w:rsidR="00734CC3" w:rsidRDefault="00000000">
            <w:pPr>
              <w:rPr>
                <w:lang w:eastAsia="zh-CN"/>
              </w:rPr>
            </w:pPr>
            <w:r>
              <w:rPr>
                <w:rFonts w:ascii="Arial Unicode MS" w:eastAsia="Arial Unicode MS" w:hAnsi="Arial Unicode MS" w:cs="Arial Unicode MS"/>
                <w:lang w:eastAsia="zh-CN"/>
              </w:rPr>
              <w:t>聚丙烯腈</w:t>
            </w:r>
            <w:r>
              <w:rPr>
                <w:lang w:eastAsia="zh-CN"/>
              </w:rPr>
              <w:t>_</w:t>
            </w:r>
            <w:r>
              <w:rPr>
                <w:rFonts w:ascii="Arial Unicode MS" w:eastAsia="Arial Unicode MS" w:hAnsi="Arial Unicode MS" w:cs="Arial Unicode MS"/>
                <w:lang w:eastAsia="zh-CN"/>
              </w:rPr>
              <w:t>山梨醇复合纳米纤维膜的制备与除湿性能</w:t>
            </w:r>
            <w:r>
              <w:rPr>
                <w:lang w:eastAsia="zh-CN"/>
              </w:rPr>
              <w:br/>
            </w:r>
            <w:r>
              <w:rPr>
                <w:rFonts w:ascii="Arial Unicode MS" w:eastAsia="Arial Unicode MS" w:hAnsi="Arial Unicode MS" w:cs="Arial Unicode MS"/>
                <w:lang w:eastAsia="zh-CN"/>
              </w:rPr>
              <w:t>赵景丽</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北京服装学院</w:t>
              <w:br/>
              <w:t>期刊论文</w:t>
            </w:r>
            <w:r>
              <w:rPr>
                <w:color w:val="000000"/>
              </w:rPr>
              <w:br/>
            </w:r>
            <w:hyperlink r:id="rId964">
              <w:r w:rsidR="00734CC3">
                <w:rPr>
                  <w:color w:val="0563C1"/>
                  <w:u w:val="single"/>
                </w:rPr>
                <w:t>DOI: 10.16454/j.cnki.issn.1001-0564.2023.01.010</w:t>
              </w:r>
            </w:hyperlink>
          </w:p>
        </w:tc>
      </w:tr>
      <w:tr w:rsidR="00C44B0B" w14:paraId="5BA39922" w14:textId="77777777">
        <w:trPr>
          <w:cantSplit/>
        </w:trPr>
        <w:tc>
          <w:tcPr>
            <w:tcW w:w="648" w:type="dxa"/>
            <w:shd w:val="clear" w:color="auto" w:fill="F4F4F4"/>
            <w:tcMar>
              <w:top w:w="95" w:type="dxa"/>
              <w:left w:w="105" w:type="dxa"/>
              <w:bottom w:w="95" w:type="dxa"/>
              <w:right w:w="105" w:type="dxa"/>
            </w:tcMar>
          </w:tcPr>
          <w:p w14:paraId="6CB01F47" w14:textId="77777777" w:rsidR="00734CC3" w:rsidRDefault="00000000">
            <w:r>
              <w:t>393</w:t>
            </w:r>
          </w:p>
        </w:tc>
        <w:tc>
          <w:tcPr>
            <w:tcW w:w="792" w:type="dxa"/>
            <w:shd w:val="clear" w:color="auto" w:fill="F4F4F4"/>
            <w:tcMar>
              <w:top w:w="95" w:type="dxa"/>
              <w:left w:w="105" w:type="dxa"/>
              <w:bottom w:w="95" w:type="dxa"/>
              <w:right w:w="105" w:type="dxa"/>
            </w:tcMar>
          </w:tcPr>
          <w:p w14:paraId="3BACD876"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0F8EF78" w14:textId="77777777" w:rsidR="00734CC3" w:rsidRDefault="00000000">
            <w:pPr>
              <w:rPr>
                <w:lang w:eastAsia="zh-CN"/>
              </w:rPr>
            </w:pPr>
            <w:r>
              <w:rPr>
                <w:rFonts w:ascii="Arial Unicode MS" w:eastAsia="Arial Unicode MS" w:hAnsi="Arial Unicode MS" w:cs="Arial Unicode MS"/>
                <w:lang w:eastAsia="zh-CN"/>
              </w:rPr>
              <w:t>聚乙烯醇</w:t>
            </w:r>
            <w:r>
              <w:rPr>
                <w:lang w:eastAsia="zh-CN"/>
              </w:rPr>
              <w:t>_</w:t>
            </w:r>
            <w:r>
              <w:rPr>
                <w:rFonts w:ascii="Arial Unicode MS" w:eastAsia="Arial Unicode MS" w:hAnsi="Arial Unicode MS" w:cs="Arial Unicode MS"/>
                <w:lang w:eastAsia="zh-CN"/>
              </w:rPr>
              <w:t>纳米纤维素复合材料制备与表征</w:t>
            </w:r>
            <w:r>
              <w:rPr>
                <w:lang w:eastAsia="zh-CN"/>
              </w:rPr>
              <w:br/>
            </w:r>
            <w:r>
              <w:rPr>
                <w:rFonts w:ascii="Arial Unicode MS" w:eastAsia="Arial Unicode MS" w:hAnsi="Arial Unicode MS" w:cs="Arial Unicode MS"/>
                <w:lang w:eastAsia="zh-CN"/>
              </w:rPr>
              <w:t>纪辛斌</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使用的设备型号：TL-Pro-BM、TL-F6</w:t>
            </w:r>
            <w:r>
              <w:rPr>
                <w:color w:val="000000"/>
              </w:rPr>
              <w:br/>
            </w:r>
            <w:hyperlink r:id="rId965">
              <w:r w:rsidR="00734CC3">
                <w:rPr>
                  <w:color w:val="0563C1"/>
                  <w:u w:val="single"/>
                </w:rPr>
                <w:t>DOI: 10.26992/d.cnki.gdlqc.2022.000609</w:t>
              </w:r>
            </w:hyperlink>
          </w:p>
        </w:tc>
      </w:tr>
      <w:tr w:rsidR="00C44B0B" w14:paraId="5CFFBAF0" w14:textId="77777777">
        <w:trPr>
          <w:cantSplit/>
        </w:trPr>
        <w:tc>
          <w:tcPr>
            <w:tcW w:w="648" w:type="dxa"/>
            <w:shd w:val="clear" w:color="auto" w:fill="F4F4F4"/>
            <w:tcMar>
              <w:top w:w="95" w:type="dxa"/>
              <w:left w:w="105" w:type="dxa"/>
              <w:bottom w:w="95" w:type="dxa"/>
              <w:right w:w="105" w:type="dxa"/>
            </w:tcMar>
          </w:tcPr>
          <w:p w14:paraId="2E369880" w14:textId="77777777" w:rsidR="00734CC3" w:rsidRDefault="00000000">
            <w:r>
              <w:t>394</w:t>
            </w:r>
          </w:p>
        </w:tc>
        <w:tc>
          <w:tcPr>
            <w:tcW w:w="792" w:type="dxa"/>
            <w:shd w:val="clear" w:color="auto" w:fill="F4F4F4"/>
            <w:tcMar>
              <w:top w:w="95" w:type="dxa"/>
              <w:left w:w="105" w:type="dxa"/>
              <w:bottom w:w="95" w:type="dxa"/>
              <w:right w:w="105" w:type="dxa"/>
            </w:tcMar>
          </w:tcPr>
          <w:p w14:paraId="7F853698"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48C6C17" w14:textId="77777777" w:rsidR="00734CC3" w:rsidRDefault="00000000">
            <w:pPr>
              <w:rPr>
                <w:lang w:eastAsia="zh-CN"/>
              </w:rPr>
            </w:pPr>
            <w:r>
              <w:rPr>
                <w:rFonts w:ascii="Arial Unicode MS" w:eastAsia="Arial Unicode MS" w:hAnsi="Arial Unicode MS" w:cs="Arial Unicode MS"/>
                <w:lang w:eastAsia="zh-CN"/>
              </w:rPr>
              <w:t>聚乳酸羟基乙酸静电纺丝膜的收缩调控及应用研究</w:t>
            </w:r>
            <w:r>
              <w:rPr>
                <w:lang w:eastAsia="zh-CN"/>
              </w:rPr>
              <w:br/>
            </w:r>
            <w:r>
              <w:rPr>
                <w:rFonts w:ascii="Arial Unicode MS" w:eastAsia="Arial Unicode MS" w:hAnsi="Arial Unicode MS" w:cs="Arial Unicode MS"/>
                <w:lang w:eastAsia="zh-CN"/>
              </w:rPr>
              <w:t>彭艳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西南大学</w:t>
              <w:br/>
              <w:t>硕士学位论文</w:t>
            </w:r>
            <w:r>
              <w:rPr>
                <w:rFonts w:ascii="Arial Unicode MS" w:hAnsi="Arial Unicode MS" w:eastAsia="Arial Unicode MS" w:cs="Arial Unicode MS"/>
                <w:color w:val="000000"/>
              </w:rPr>
              <w:br/>
              <w:t>使用的设备型号：TL-Pro-BM</w:t>
            </w:r>
            <w:r>
              <w:rPr>
                <w:color w:val="000000"/>
              </w:rPr>
              <w:br/>
            </w:r>
            <w:hyperlink r:id="rId966">
              <w:r w:rsidR="00734CC3">
                <w:rPr>
                  <w:color w:val="0563C1"/>
                  <w:u w:val="single"/>
                </w:rPr>
                <w:t>DOI: 10.27684/d.cnki.gxndx.2023.005244</w:t>
              </w:r>
            </w:hyperlink>
          </w:p>
        </w:tc>
      </w:tr>
      <w:tr w:rsidR="00C44B0B" w14:paraId="1733F16D" w14:textId="77777777">
        <w:trPr>
          <w:cantSplit/>
        </w:trPr>
        <w:tc>
          <w:tcPr>
            <w:tcW w:w="648" w:type="dxa"/>
            <w:shd w:val="clear" w:color="auto" w:fill="F4F4F4"/>
            <w:tcMar>
              <w:top w:w="95" w:type="dxa"/>
              <w:left w:w="105" w:type="dxa"/>
              <w:bottom w:w="95" w:type="dxa"/>
              <w:right w:w="105" w:type="dxa"/>
            </w:tcMar>
          </w:tcPr>
          <w:p w14:paraId="59B378C1" w14:textId="77777777" w:rsidR="00734CC3" w:rsidRDefault="00000000">
            <w:r>
              <w:t>395</w:t>
            </w:r>
          </w:p>
        </w:tc>
        <w:tc>
          <w:tcPr>
            <w:tcW w:w="792" w:type="dxa"/>
            <w:shd w:val="clear" w:color="auto" w:fill="F4F4F4"/>
            <w:tcMar>
              <w:top w:w="95" w:type="dxa"/>
              <w:left w:w="105" w:type="dxa"/>
              <w:bottom w:w="95" w:type="dxa"/>
              <w:right w:w="105" w:type="dxa"/>
            </w:tcMar>
          </w:tcPr>
          <w:p w14:paraId="552C6FB6" w14:textId="77777777" w:rsidR="00734CC3" w:rsidRDefault="00000000">
            <w:r>
              <w:t>2022</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24C66CAA" w14:textId="77777777" w:rsidR="00734CC3" w:rsidRDefault="00000000">
            <w:pPr>
              <w:rPr>
                <w:lang w:eastAsia="zh-CN"/>
              </w:rPr>
            </w:pPr>
            <w:r>
              <w:rPr>
                <w:rFonts w:ascii="Arial Unicode MS" w:eastAsia="Arial Unicode MS" w:hAnsi="Arial Unicode MS" w:cs="Arial Unicode MS"/>
                <w:lang w:eastAsia="zh-CN"/>
              </w:rPr>
              <w:t>聚偏氟乙烯纤维同质增强型中空纤维膜研究</w:t>
            </w:r>
            <w:r>
              <w:rPr>
                <w:lang w:eastAsia="zh-CN"/>
              </w:rPr>
              <w:br/>
            </w:r>
            <w:r>
              <w:rPr>
                <w:rFonts w:ascii="Arial Unicode MS" w:eastAsia="Arial Unicode MS" w:hAnsi="Arial Unicode MS" w:cs="Arial Unicode MS"/>
                <w:lang w:eastAsia="zh-CN"/>
              </w:rPr>
              <w:t>闫静静</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天津工业大学</w:t>
              <w:br/>
              <w:t>博士学位论文</w:t>
            </w:r>
            <w:r>
              <w:rPr>
                <w:rFonts w:ascii="Arial Unicode MS" w:hAnsi="Arial Unicode MS" w:eastAsia="Arial Unicode MS" w:cs="Arial Unicode MS"/>
                <w:color w:val="000000"/>
              </w:rPr>
              <w:br/>
              <w:t>使用的设备型号：TL-Pro</w:t>
            </w:r>
            <w:r>
              <w:rPr>
                <w:color w:val="000000"/>
              </w:rPr>
              <w:br/>
            </w:r>
            <w:hyperlink r:id="rId967">
              <w:r w:rsidR="00734CC3">
                <w:rPr>
                  <w:color w:val="0563C1"/>
                  <w:u w:val="single"/>
                </w:rPr>
                <w:t>DOI: 10.27357/d.cnki.gtgyu.2022.000303</w:t>
              </w:r>
            </w:hyperlink>
          </w:p>
        </w:tc>
      </w:tr>
      <w:tr w:rsidR="00C44B0B" w14:paraId="38AD5055" w14:textId="77777777">
        <w:trPr>
          <w:cantSplit/>
        </w:trPr>
        <w:tc>
          <w:tcPr>
            <w:tcW w:w="648" w:type="dxa"/>
            <w:shd w:val="clear" w:color="auto" w:fill="F4F4F4"/>
            <w:tcMar>
              <w:top w:w="95" w:type="dxa"/>
              <w:left w:w="105" w:type="dxa"/>
              <w:bottom w:w="95" w:type="dxa"/>
              <w:right w:w="105" w:type="dxa"/>
            </w:tcMar>
          </w:tcPr>
          <w:p w14:paraId="3EC1916E" w14:textId="77777777" w:rsidR="00734CC3" w:rsidRDefault="00000000">
            <w:r>
              <w:t>396</w:t>
            </w:r>
          </w:p>
        </w:tc>
        <w:tc>
          <w:tcPr>
            <w:tcW w:w="792" w:type="dxa"/>
            <w:shd w:val="clear" w:color="auto" w:fill="F4F4F4"/>
            <w:tcMar>
              <w:top w:w="95" w:type="dxa"/>
              <w:left w:w="105" w:type="dxa"/>
              <w:bottom w:w="95" w:type="dxa"/>
              <w:right w:w="105" w:type="dxa"/>
            </w:tcMar>
          </w:tcPr>
          <w:p w14:paraId="22F4F098" w14:textId="77777777" w:rsidR="00734CC3" w:rsidRDefault="00000000">
            <w:r>
              <w:t>2023</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29BEC393" w14:textId="77777777" w:rsidR="00734CC3" w:rsidRDefault="00000000">
            <w:pPr>
              <w:rPr>
                <w:lang w:eastAsia="zh-CN"/>
              </w:rPr>
            </w:pPr>
            <w:r>
              <w:rPr>
                <w:rFonts w:ascii="Arial Unicode MS" w:eastAsia="Arial Unicode MS" w:hAnsi="Arial Unicode MS" w:cs="Arial Unicode MS"/>
                <w:lang w:eastAsia="zh-CN"/>
              </w:rPr>
              <w:t>聚合物</w:t>
            </w:r>
            <w:r>
              <w:rPr>
                <w:lang w:eastAsia="zh-CN"/>
              </w:rPr>
              <w:t>_</w:t>
            </w:r>
            <w:r>
              <w:rPr>
                <w:rFonts w:ascii="Arial Unicode MS" w:eastAsia="Arial Unicode MS" w:hAnsi="Arial Unicode MS" w:cs="Arial Unicode MS"/>
                <w:lang w:eastAsia="zh-CN"/>
              </w:rPr>
              <w:t>液晶膜的光学调控及响应性能优化研究</w:t>
            </w:r>
            <w:r>
              <w:rPr>
                <w:lang w:eastAsia="zh-CN"/>
              </w:rPr>
              <w:br/>
            </w:r>
            <w:r>
              <w:rPr>
                <w:rFonts w:ascii="Arial Unicode MS" w:eastAsia="Arial Unicode MS" w:hAnsi="Arial Unicode MS" w:cs="Arial Unicode MS"/>
                <w:lang w:eastAsia="zh-CN"/>
              </w:rPr>
              <w:t>张智博</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哈尔滨工业大学</w:t>
              <w:br/>
              <w:t>博士学位论文</w:t>
            </w:r>
            <w:r>
              <w:rPr>
                <w:color w:val="000000"/>
              </w:rPr>
              <w:br/>
            </w:r>
            <w:hyperlink r:id="rId968">
              <w:r w:rsidR="00734CC3">
                <w:rPr>
                  <w:color w:val="0563C1"/>
                  <w:u w:val="single"/>
                </w:rPr>
                <w:t>DOI: 10.27061/d.cnki.ghgdu.2023.005975</w:t>
              </w:r>
            </w:hyperlink>
          </w:p>
        </w:tc>
      </w:tr>
      <w:tr w:rsidR="00C44B0B" w14:paraId="3EDBC85E" w14:textId="77777777">
        <w:trPr>
          <w:cantSplit/>
        </w:trPr>
        <w:tc>
          <w:tcPr>
            <w:tcW w:w="648" w:type="dxa"/>
            <w:shd w:val="clear" w:color="auto" w:fill="F4F4F4"/>
            <w:tcMar>
              <w:top w:w="95" w:type="dxa"/>
              <w:left w:w="105" w:type="dxa"/>
              <w:bottom w:w="95" w:type="dxa"/>
              <w:right w:w="105" w:type="dxa"/>
            </w:tcMar>
          </w:tcPr>
          <w:p w14:paraId="6BEFA465" w14:textId="77777777" w:rsidR="00734CC3" w:rsidRDefault="00000000">
            <w:r>
              <w:lastRenderedPageBreak/>
              <w:t>397</w:t>
            </w:r>
          </w:p>
        </w:tc>
        <w:tc>
          <w:tcPr>
            <w:tcW w:w="792" w:type="dxa"/>
            <w:shd w:val="clear" w:color="auto" w:fill="F4F4F4"/>
            <w:tcMar>
              <w:top w:w="95" w:type="dxa"/>
              <w:left w:w="105" w:type="dxa"/>
              <w:bottom w:w="95" w:type="dxa"/>
              <w:right w:w="105" w:type="dxa"/>
            </w:tcMar>
          </w:tcPr>
          <w:p w14:paraId="63829686"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23D578CF" w14:textId="77777777" w:rsidR="00734CC3" w:rsidRDefault="00000000">
            <w:pPr>
              <w:rPr>
                <w:lang w:eastAsia="zh-CN"/>
              </w:rPr>
            </w:pPr>
            <w:r>
              <w:rPr>
                <w:rFonts w:ascii="Arial Unicode MS" w:eastAsia="Arial Unicode MS" w:hAnsi="Arial Unicode MS" w:cs="Arial Unicode MS"/>
                <w:lang w:eastAsia="zh-CN"/>
              </w:rPr>
              <w:t>聚氨酯材料的制备及低频阻尼性能研究</w:t>
            </w:r>
            <w:r>
              <w:rPr>
                <w:lang w:eastAsia="zh-CN"/>
              </w:rPr>
              <w:br/>
            </w:r>
            <w:r>
              <w:rPr>
                <w:rFonts w:ascii="Arial Unicode MS" w:eastAsia="Arial Unicode MS" w:hAnsi="Arial Unicode MS" w:cs="Arial Unicode MS"/>
                <w:lang w:eastAsia="zh-CN"/>
              </w:rPr>
              <w:t>刘文峰</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江汉大学</w:t>
              <w:br/>
              <w:t>硕士学位论文</w:t>
            </w:r>
            <w:r>
              <w:rPr>
                <w:rFonts w:ascii="Arial Unicode MS" w:hAnsi="Arial Unicode MS" w:eastAsia="Arial Unicode MS" w:cs="Arial Unicode MS"/>
                <w:color w:val="000000"/>
              </w:rPr>
              <w:br/>
              <w:t>使用的设备型号：TL-Pro-BM</w:t>
            </w:r>
            <w:r>
              <w:rPr>
                <w:color w:val="000000"/>
              </w:rPr>
              <w:br/>
            </w:r>
            <w:hyperlink r:id="rId969">
              <w:r w:rsidR="00734CC3">
                <w:rPr>
                  <w:color w:val="0563C1"/>
                  <w:u w:val="single"/>
                </w:rPr>
                <w:t>DOI: 10.27800/d.cnki.gjhdx.2023.000389</w:t>
              </w:r>
            </w:hyperlink>
          </w:p>
        </w:tc>
      </w:tr>
      <w:tr w:rsidR="00C44B0B" w14:paraId="4C79E6B4" w14:textId="77777777">
        <w:trPr>
          <w:cantSplit/>
        </w:trPr>
        <w:tc>
          <w:tcPr>
            <w:tcW w:w="648" w:type="dxa"/>
            <w:shd w:val="clear" w:color="auto" w:fill="F4F4F4"/>
            <w:tcMar>
              <w:top w:w="95" w:type="dxa"/>
              <w:left w:w="105" w:type="dxa"/>
              <w:bottom w:w="95" w:type="dxa"/>
              <w:right w:w="105" w:type="dxa"/>
            </w:tcMar>
          </w:tcPr>
          <w:p w14:paraId="10A2A374" w14:textId="77777777" w:rsidR="00734CC3" w:rsidRDefault="00000000">
            <w:r>
              <w:t>398</w:t>
            </w:r>
          </w:p>
        </w:tc>
        <w:tc>
          <w:tcPr>
            <w:tcW w:w="792" w:type="dxa"/>
            <w:shd w:val="clear" w:color="auto" w:fill="F4F4F4"/>
            <w:tcMar>
              <w:top w:w="95" w:type="dxa"/>
              <w:left w:w="105" w:type="dxa"/>
              <w:bottom w:w="95" w:type="dxa"/>
              <w:right w:w="105" w:type="dxa"/>
            </w:tcMar>
          </w:tcPr>
          <w:p w14:paraId="4A6562CB" w14:textId="77777777" w:rsidR="00734CC3" w:rsidRDefault="00000000">
            <w:r>
              <w:t>2022</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2E8BF4CB" w14:textId="77777777" w:rsidR="00734CC3" w:rsidRDefault="00000000">
            <w:pPr>
              <w:rPr>
                <w:lang w:eastAsia="zh-CN"/>
              </w:rPr>
            </w:pPr>
            <w:r>
              <w:rPr>
                <w:rFonts w:ascii="Arial Unicode MS" w:eastAsia="Arial Unicode MS" w:hAnsi="Arial Unicode MS" w:cs="Arial Unicode MS"/>
                <w:lang w:eastAsia="zh-CN"/>
              </w:rPr>
              <w:t>腹壁疝修复防粘连纺织基复合型补片的制备与性能研究</w:t>
            </w:r>
            <w:r>
              <w:rPr>
                <w:lang w:eastAsia="zh-CN"/>
              </w:rPr>
              <w:br/>
            </w:r>
            <w:r>
              <w:rPr>
                <w:rFonts w:ascii="Arial Unicode MS" w:eastAsia="Arial Unicode MS" w:hAnsi="Arial Unicode MS" w:cs="Arial Unicode MS"/>
                <w:lang w:eastAsia="zh-CN"/>
              </w:rPr>
              <w:t>毛迎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博士学位论文</w:t>
            </w:r>
            <w:r>
              <w:rPr>
                <w:rFonts w:ascii="Arial Unicode MS" w:hAnsi="Arial Unicode MS" w:eastAsia="Arial Unicode MS" w:cs="Arial Unicode MS"/>
                <w:color w:val="000000"/>
              </w:rPr>
              <w:br/>
              <w:t>使用的设备型号：TL-Pro</w:t>
            </w:r>
            <w:r>
              <w:rPr>
                <w:color w:val="000000"/>
              </w:rPr>
              <w:br/>
            </w:r>
            <w:hyperlink r:id="rId970">
              <w:r w:rsidR="00734CC3">
                <w:rPr>
                  <w:color w:val="0563C1"/>
                  <w:u w:val="single"/>
                </w:rPr>
                <w:t>DOI: 10.27012/d.cnki.gdhuu.2022.000010</w:t>
              </w:r>
            </w:hyperlink>
          </w:p>
        </w:tc>
      </w:tr>
      <w:tr w:rsidR="00C44B0B" w14:paraId="20BCF7F3" w14:textId="77777777">
        <w:trPr>
          <w:cantSplit/>
        </w:trPr>
        <w:tc>
          <w:tcPr>
            <w:tcW w:w="648" w:type="dxa"/>
            <w:shd w:val="clear" w:color="auto" w:fill="F4F4F4"/>
            <w:tcMar>
              <w:top w:w="95" w:type="dxa"/>
              <w:left w:w="105" w:type="dxa"/>
              <w:bottom w:w="95" w:type="dxa"/>
              <w:right w:w="105" w:type="dxa"/>
            </w:tcMar>
          </w:tcPr>
          <w:p w14:paraId="7B9472E9" w14:textId="77777777" w:rsidR="00734CC3" w:rsidRDefault="00000000">
            <w:r>
              <w:t>399</w:t>
            </w:r>
          </w:p>
        </w:tc>
        <w:tc>
          <w:tcPr>
            <w:tcW w:w="792" w:type="dxa"/>
            <w:shd w:val="clear" w:color="auto" w:fill="F4F4F4"/>
            <w:tcMar>
              <w:top w:w="95" w:type="dxa"/>
              <w:left w:w="105" w:type="dxa"/>
              <w:bottom w:w="95" w:type="dxa"/>
              <w:right w:w="105" w:type="dxa"/>
            </w:tcMar>
          </w:tcPr>
          <w:p w14:paraId="09094797" w14:textId="77777777" w:rsidR="00734CC3" w:rsidRDefault="00000000">
            <w:r>
              <w:t>2022</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440C1165" w14:textId="77777777" w:rsidR="00734CC3" w:rsidRDefault="00000000">
            <w:pPr>
              <w:rPr>
                <w:lang w:eastAsia="zh-CN"/>
              </w:rPr>
            </w:pPr>
            <w:r>
              <w:rPr>
                <w:rFonts w:ascii="Arial Unicode MS" w:eastAsia="Arial Unicode MS" w:hAnsi="Arial Unicode MS" w:cs="Arial Unicode MS"/>
                <w:lang w:eastAsia="zh-CN"/>
              </w:rPr>
              <w:t>腹腔镜术后防粘连用</w:t>
            </w:r>
            <w:r>
              <w:rPr>
                <w:lang w:eastAsia="zh-CN"/>
              </w:rPr>
              <w:t>CS_PCL</w:t>
            </w:r>
            <w:r>
              <w:rPr>
                <w:rFonts w:ascii="Arial Unicode MS" w:eastAsia="Arial Unicode MS" w:hAnsi="Arial Unicode MS" w:cs="Arial Unicode MS"/>
                <w:lang w:eastAsia="zh-CN"/>
              </w:rPr>
              <w:t>共混纤维膜的制备与表征</w:t>
            </w:r>
            <w:r>
              <w:rPr>
                <w:lang w:eastAsia="zh-CN"/>
              </w:rPr>
              <w:br/>
            </w:r>
            <w:r>
              <w:rPr>
                <w:rFonts w:ascii="Arial Unicode MS" w:eastAsia="Arial Unicode MS" w:hAnsi="Arial Unicode MS" w:cs="Arial Unicode MS"/>
                <w:lang w:eastAsia="zh-CN"/>
              </w:rPr>
              <w:t>池秀云</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期刊论文</w:t>
            </w:r>
            <w:r>
              <w:rPr>
                <w:rFonts w:ascii="Arial Unicode MS" w:hAnsi="Arial Unicode MS" w:eastAsia="Arial Unicode MS" w:cs="Arial Unicode MS"/>
                <w:color w:val="000000"/>
              </w:rPr>
              <w:br/>
              <w:t>使用的设备型号：TL-Pro-BM</w:t>
            </w:r>
            <w:r>
              <w:rPr>
                <w:color w:val="000000"/>
              </w:rPr>
              <w:br/>
            </w:r>
            <w:hyperlink r:id="rId971">
              <w:r w:rsidR="00734CC3">
                <w:rPr>
                  <w:color w:val="0563C1"/>
                  <w:u w:val="single"/>
                </w:rPr>
                <w:t>DOI: 10.19886/j.cnki.dhdz.2022.0139</w:t>
              </w:r>
            </w:hyperlink>
          </w:p>
        </w:tc>
      </w:tr>
      <w:tr w:rsidR="00C44B0B" w14:paraId="6AB656AE" w14:textId="77777777">
        <w:trPr>
          <w:cantSplit/>
        </w:trPr>
        <w:tc>
          <w:tcPr>
            <w:tcW w:w="648" w:type="dxa"/>
            <w:shd w:val="clear" w:color="auto" w:fill="F4F4F4"/>
            <w:tcMar>
              <w:top w:w="95" w:type="dxa"/>
              <w:left w:w="105" w:type="dxa"/>
              <w:bottom w:w="95" w:type="dxa"/>
              <w:right w:w="105" w:type="dxa"/>
            </w:tcMar>
          </w:tcPr>
          <w:p w14:paraId="0C80FA8D" w14:textId="77777777" w:rsidR="00734CC3" w:rsidRDefault="00000000">
            <w:r>
              <w:t>400</w:t>
            </w:r>
          </w:p>
        </w:tc>
        <w:tc>
          <w:tcPr>
            <w:tcW w:w="792" w:type="dxa"/>
            <w:shd w:val="clear" w:color="auto" w:fill="F4F4F4"/>
            <w:tcMar>
              <w:top w:w="95" w:type="dxa"/>
              <w:left w:w="105" w:type="dxa"/>
              <w:bottom w:w="95" w:type="dxa"/>
              <w:right w:w="105" w:type="dxa"/>
            </w:tcMar>
          </w:tcPr>
          <w:p w14:paraId="4B189B75"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A10C61A" w14:textId="77777777" w:rsidR="00734CC3" w:rsidRDefault="00000000">
            <w:pPr>
              <w:rPr>
                <w:lang w:eastAsia="zh-CN"/>
              </w:rPr>
            </w:pPr>
            <w:r>
              <w:rPr>
                <w:rFonts w:ascii="Arial Unicode MS" w:eastAsia="Arial Unicode MS" w:hAnsi="Arial Unicode MS" w:cs="Arial Unicode MS"/>
                <w:lang w:eastAsia="zh-CN"/>
              </w:rPr>
              <w:t>自支撑</w:t>
            </w:r>
            <w:r>
              <w:rPr>
                <w:lang w:eastAsia="zh-CN"/>
              </w:rPr>
              <w:t>TiNbO_4</w:t>
            </w:r>
            <w:r>
              <w:rPr>
                <w:rFonts w:ascii="Arial Unicode MS" w:eastAsia="Arial Unicode MS" w:hAnsi="Arial Unicode MS" w:cs="Arial Unicode MS"/>
                <w:lang w:eastAsia="zh-CN"/>
              </w:rPr>
              <w:t>基三维碳纳米纤维的制备及其在二次电池中的应用研究</w:t>
            </w:r>
            <w:r>
              <w:rPr>
                <w:lang w:eastAsia="zh-CN"/>
              </w:rPr>
              <w:br/>
            </w:r>
            <w:r>
              <w:rPr>
                <w:rFonts w:ascii="Arial Unicode MS" w:eastAsia="Arial Unicode MS" w:hAnsi="Arial Unicode MS" w:cs="Arial Unicode MS"/>
                <w:lang w:eastAsia="zh-CN"/>
              </w:rPr>
              <w:t>张建华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w:t>
            </w:r>
            <w:r>
              <w:rPr>
                <w:color w:val="000000"/>
              </w:rPr>
              <w:br/>
            </w:r>
            <w:hyperlink r:id="rId972">
              <w:r w:rsidR="00734CC3">
                <w:rPr>
                  <w:color w:val="0563C1"/>
                  <w:u w:val="single"/>
                </w:rPr>
                <w:t>DOI: 10.27321/d.cnki.gszdu.2023.001365</w:t>
              </w:r>
            </w:hyperlink>
          </w:p>
        </w:tc>
      </w:tr>
      <w:tr w:rsidR="00C44B0B" w14:paraId="4FFEFD53" w14:textId="77777777">
        <w:trPr>
          <w:cantSplit/>
        </w:trPr>
        <w:tc>
          <w:tcPr>
            <w:tcW w:w="648" w:type="dxa"/>
            <w:shd w:val="clear" w:color="auto" w:fill="F4F4F4"/>
            <w:tcMar>
              <w:top w:w="95" w:type="dxa"/>
              <w:left w:w="105" w:type="dxa"/>
              <w:bottom w:w="95" w:type="dxa"/>
              <w:right w:w="105" w:type="dxa"/>
            </w:tcMar>
          </w:tcPr>
          <w:p w14:paraId="70283A7C" w14:textId="77777777" w:rsidR="00734CC3" w:rsidRDefault="00000000">
            <w:r>
              <w:t>401</w:t>
            </w:r>
          </w:p>
        </w:tc>
        <w:tc>
          <w:tcPr>
            <w:tcW w:w="792" w:type="dxa"/>
            <w:shd w:val="clear" w:color="auto" w:fill="F4F4F4"/>
            <w:tcMar>
              <w:top w:w="95" w:type="dxa"/>
              <w:left w:w="105" w:type="dxa"/>
              <w:bottom w:w="95" w:type="dxa"/>
              <w:right w:w="105" w:type="dxa"/>
            </w:tcMar>
          </w:tcPr>
          <w:p w14:paraId="525888C1"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2983288F" w14:textId="77777777" w:rsidR="00734CC3" w:rsidRDefault="00000000">
            <w:pPr>
              <w:rPr>
                <w:lang w:eastAsia="zh-CN"/>
              </w:rPr>
            </w:pPr>
            <w:r>
              <w:rPr>
                <w:rFonts w:ascii="Arial Unicode MS" w:eastAsia="Arial Unicode MS" w:hAnsi="Arial Unicode MS" w:cs="Arial Unicode MS"/>
                <w:lang w:eastAsia="zh-CN"/>
              </w:rPr>
              <w:t>苦槛蓝活性物提取、活性分析及微纳纤维保鲜膜应用研究</w:t>
            </w:r>
            <w:r>
              <w:rPr>
                <w:lang w:eastAsia="zh-CN"/>
              </w:rPr>
              <w:br/>
            </w:r>
            <w:r>
              <w:rPr>
                <w:rFonts w:ascii="Arial Unicode MS" w:eastAsia="Arial Unicode MS" w:hAnsi="Arial Unicode MS" w:cs="Arial Unicode MS"/>
                <w:lang w:eastAsia="zh-CN"/>
              </w:rPr>
              <w:t>黄子蕴</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华南农业大学</w:t>
              <w:br/>
              <w:t>硕士学位论文</w:t>
            </w:r>
            <w:r>
              <w:rPr>
                <w:rFonts w:ascii="Arial Unicode MS" w:hAnsi="Arial Unicode MS" w:eastAsia="Arial Unicode MS" w:cs="Arial Unicode MS"/>
                <w:color w:val="000000"/>
              </w:rPr>
              <w:br/>
              <w:t>使用的设备型号：TL-01</w:t>
            </w:r>
            <w:r>
              <w:rPr>
                <w:color w:val="000000"/>
              </w:rPr>
              <w:br/>
            </w:r>
            <w:hyperlink r:id="rId973">
              <w:r w:rsidR="00734CC3">
                <w:rPr>
                  <w:color w:val="0563C1"/>
                  <w:u w:val="single"/>
                </w:rPr>
                <w:t>DOI: 10.27152/d.cnki.ghanu.2023.002300</w:t>
              </w:r>
            </w:hyperlink>
          </w:p>
        </w:tc>
      </w:tr>
      <w:tr w:rsidR="00C44B0B" w14:paraId="2E789C09" w14:textId="77777777">
        <w:trPr>
          <w:cantSplit/>
        </w:trPr>
        <w:tc>
          <w:tcPr>
            <w:tcW w:w="648" w:type="dxa"/>
            <w:shd w:val="clear" w:color="auto" w:fill="F4F4F4"/>
            <w:tcMar>
              <w:top w:w="95" w:type="dxa"/>
              <w:left w:w="105" w:type="dxa"/>
              <w:bottom w:w="95" w:type="dxa"/>
              <w:right w:w="105" w:type="dxa"/>
            </w:tcMar>
          </w:tcPr>
          <w:p w14:paraId="044932C5" w14:textId="77777777" w:rsidR="00734CC3" w:rsidRDefault="00000000">
            <w:r>
              <w:t>402</w:t>
            </w:r>
          </w:p>
        </w:tc>
        <w:tc>
          <w:tcPr>
            <w:tcW w:w="792" w:type="dxa"/>
            <w:shd w:val="clear" w:color="auto" w:fill="F4F4F4"/>
            <w:tcMar>
              <w:top w:w="95" w:type="dxa"/>
              <w:left w:w="105" w:type="dxa"/>
              <w:bottom w:w="95" w:type="dxa"/>
              <w:right w:w="105" w:type="dxa"/>
            </w:tcMar>
          </w:tcPr>
          <w:p w14:paraId="072D6C56"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4A1DEA1" w14:textId="77777777" w:rsidR="00734CC3" w:rsidRDefault="00000000">
            <w:pPr>
              <w:rPr>
                <w:lang w:eastAsia="zh-CN"/>
              </w:rPr>
            </w:pPr>
            <w:r>
              <w:rPr>
                <w:rFonts w:ascii="Arial Unicode MS" w:eastAsia="Arial Unicode MS" w:hAnsi="Arial Unicode MS" w:cs="Arial Unicode MS"/>
                <w:lang w:eastAsia="zh-CN"/>
              </w:rPr>
              <w:t>诱导组织再生的纺织基人工皮肤的制备及性能研究</w:t>
            </w:r>
            <w:r>
              <w:rPr>
                <w:lang w:eastAsia="zh-CN"/>
              </w:rPr>
              <w:br/>
            </w:r>
            <w:r>
              <w:rPr>
                <w:rFonts w:ascii="Arial Unicode MS" w:eastAsia="Arial Unicode MS" w:hAnsi="Arial Unicode MS" w:cs="Arial Unicode MS"/>
                <w:lang w:eastAsia="zh-CN"/>
              </w:rPr>
              <w:t>王佳珺</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color w:val="000000"/>
              </w:rPr>
              <w:br/>
            </w:r>
            <w:hyperlink r:id="rId974">
              <w:r w:rsidR="00734CC3">
                <w:rPr>
                  <w:color w:val="0563C1"/>
                  <w:u w:val="single"/>
                </w:rPr>
                <w:t>DOI: 10.27012/d.cnki.gdhuu.2022.000875</w:t>
              </w:r>
            </w:hyperlink>
          </w:p>
        </w:tc>
      </w:tr>
      <w:tr w:rsidR="00C44B0B" w14:paraId="07C53441" w14:textId="77777777">
        <w:trPr>
          <w:cantSplit/>
        </w:trPr>
        <w:tc>
          <w:tcPr>
            <w:tcW w:w="648" w:type="dxa"/>
            <w:shd w:val="clear" w:color="auto" w:fill="F4F4F4"/>
            <w:tcMar>
              <w:top w:w="95" w:type="dxa"/>
              <w:left w:w="105" w:type="dxa"/>
              <w:bottom w:w="95" w:type="dxa"/>
              <w:right w:w="105" w:type="dxa"/>
            </w:tcMar>
          </w:tcPr>
          <w:p w14:paraId="6406C94E" w14:textId="77777777" w:rsidR="00734CC3" w:rsidRDefault="00000000">
            <w:r>
              <w:t>403</w:t>
            </w:r>
          </w:p>
        </w:tc>
        <w:tc>
          <w:tcPr>
            <w:tcW w:w="792" w:type="dxa"/>
            <w:shd w:val="clear" w:color="auto" w:fill="F4F4F4"/>
            <w:tcMar>
              <w:top w:w="95" w:type="dxa"/>
              <w:left w:w="105" w:type="dxa"/>
              <w:bottom w:w="95" w:type="dxa"/>
              <w:right w:w="105" w:type="dxa"/>
            </w:tcMar>
          </w:tcPr>
          <w:p w14:paraId="736597FA"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B8443DD" w14:textId="77777777" w:rsidR="00734CC3" w:rsidRDefault="00000000">
            <w:pPr>
              <w:rPr>
                <w:lang w:eastAsia="zh-CN"/>
              </w:rPr>
            </w:pPr>
            <w:r>
              <w:rPr>
                <w:rFonts w:ascii="Arial Unicode MS" w:eastAsia="Arial Unicode MS" w:hAnsi="Arial Unicode MS" w:cs="Arial Unicode MS"/>
                <w:lang w:eastAsia="zh-CN"/>
              </w:rPr>
              <w:t>负载姜黄素的电纺纳米纤维复合补片在腹壁缺损修复领域的应用研究</w:t>
            </w:r>
            <w:r>
              <w:rPr>
                <w:lang w:eastAsia="zh-CN"/>
              </w:rPr>
              <w:br/>
            </w:r>
            <w:r>
              <w:rPr>
                <w:rFonts w:ascii="Arial Unicode MS" w:eastAsia="Arial Unicode MS" w:hAnsi="Arial Unicode MS" w:cs="Arial Unicode MS"/>
                <w:lang w:eastAsia="zh-CN"/>
              </w:rPr>
              <w:t>郭晨晨</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东南大学</w:t>
              <w:br/>
              <w:t>硕士学位论文</w:t>
            </w:r>
            <w:r>
              <w:rPr>
                <w:rFonts w:ascii="Arial Unicode MS" w:hAnsi="Arial Unicode MS" w:eastAsia="Arial Unicode MS" w:cs="Arial Unicode MS"/>
                <w:color w:val="000000"/>
              </w:rPr>
              <w:br/>
              <w:t>使用的设备型号：TL-F6</w:t>
            </w:r>
            <w:r>
              <w:rPr>
                <w:color w:val="000000"/>
              </w:rPr>
              <w:br/>
            </w:r>
            <w:hyperlink r:id="rId975">
              <w:r w:rsidR="00734CC3">
                <w:rPr>
                  <w:color w:val="0563C1"/>
                  <w:u w:val="single"/>
                </w:rPr>
                <w:t>DOI: 10.27014/d.cnki.gdnau.2022.000325</w:t>
              </w:r>
            </w:hyperlink>
          </w:p>
        </w:tc>
      </w:tr>
      <w:tr w:rsidR="00C44B0B" w14:paraId="7F88176E" w14:textId="77777777">
        <w:trPr>
          <w:cantSplit/>
        </w:trPr>
        <w:tc>
          <w:tcPr>
            <w:tcW w:w="648" w:type="dxa"/>
            <w:shd w:val="clear" w:color="auto" w:fill="F4F4F4"/>
            <w:tcMar>
              <w:top w:w="95" w:type="dxa"/>
              <w:left w:w="105" w:type="dxa"/>
              <w:bottom w:w="95" w:type="dxa"/>
              <w:right w:w="105" w:type="dxa"/>
            </w:tcMar>
          </w:tcPr>
          <w:p w14:paraId="33724F65" w14:textId="77777777" w:rsidR="00734CC3" w:rsidRDefault="00000000">
            <w:r>
              <w:t>404</w:t>
            </w:r>
          </w:p>
        </w:tc>
        <w:tc>
          <w:tcPr>
            <w:tcW w:w="792" w:type="dxa"/>
            <w:shd w:val="clear" w:color="auto" w:fill="F4F4F4"/>
            <w:tcMar>
              <w:top w:w="95" w:type="dxa"/>
              <w:left w:w="105" w:type="dxa"/>
              <w:bottom w:w="95" w:type="dxa"/>
              <w:right w:w="105" w:type="dxa"/>
            </w:tcMar>
          </w:tcPr>
          <w:p w14:paraId="435CAEDB"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5ACE73E" w14:textId="77777777" w:rsidR="00734CC3" w:rsidRDefault="00000000">
            <w:pPr>
              <w:rPr>
                <w:lang w:eastAsia="zh-CN"/>
              </w:rPr>
            </w:pPr>
            <w:r>
              <w:rPr>
                <w:rFonts w:ascii="Arial Unicode MS" w:eastAsia="Arial Unicode MS" w:hAnsi="Arial Unicode MS" w:cs="Arial Unicode MS"/>
                <w:lang w:eastAsia="zh-CN"/>
              </w:rPr>
              <w:t>负载抗生素的</w:t>
            </w:r>
            <w:r>
              <w:rPr>
                <w:lang w:eastAsia="zh-CN"/>
              </w:rPr>
              <w:t>PLGA_PLCA</w:t>
            </w:r>
            <w:r>
              <w:rPr>
                <w:rFonts w:ascii="Arial Unicode MS" w:eastAsia="Arial Unicode MS" w:hAnsi="Arial Unicode MS" w:cs="Arial Unicode MS"/>
                <w:lang w:eastAsia="zh-CN"/>
              </w:rPr>
              <w:t>静电纺丝膜促进牙周炎骨缺损的修复</w:t>
            </w:r>
            <w:r>
              <w:rPr>
                <w:lang w:eastAsia="zh-CN"/>
              </w:rPr>
              <w:br/>
            </w:r>
            <w:r>
              <w:rPr>
                <w:rFonts w:ascii="Arial Unicode MS" w:eastAsia="Arial Unicode MS" w:hAnsi="Arial Unicode MS" w:cs="Arial Unicode MS"/>
                <w:lang w:eastAsia="zh-CN"/>
              </w:rPr>
              <w:t>刘一鸣</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川北医学院</w:t>
              <w:br/>
              <w:t>硕士学位论文</w:t>
            </w:r>
            <w:r>
              <w:rPr>
                <w:color w:val="000000"/>
              </w:rPr>
              <w:br/>
            </w:r>
            <w:hyperlink r:id="rId976">
              <w:r w:rsidR="00734CC3">
                <w:rPr>
                  <w:color w:val="0563C1"/>
                  <w:u w:val="single"/>
                </w:rPr>
                <w:t>DOI: 10.27755/d.cnki.gcbyx.2022.000345</w:t>
              </w:r>
            </w:hyperlink>
          </w:p>
        </w:tc>
      </w:tr>
      <w:tr w:rsidR="00C44B0B" w14:paraId="2273D4C7" w14:textId="77777777">
        <w:trPr>
          <w:cantSplit/>
        </w:trPr>
        <w:tc>
          <w:tcPr>
            <w:tcW w:w="648" w:type="dxa"/>
            <w:shd w:val="clear" w:color="auto" w:fill="F4F4F4"/>
            <w:tcMar>
              <w:top w:w="95" w:type="dxa"/>
              <w:left w:w="105" w:type="dxa"/>
              <w:bottom w:w="95" w:type="dxa"/>
              <w:right w:w="105" w:type="dxa"/>
            </w:tcMar>
          </w:tcPr>
          <w:p w14:paraId="22F7C269" w14:textId="77777777" w:rsidR="00734CC3" w:rsidRDefault="00000000">
            <w:r>
              <w:t>405</w:t>
            </w:r>
          </w:p>
        </w:tc>
        <w:tc>
          <w:tcPr>
            <w:tcW w:w="792" w:type="dxa"/>
            <w:shd w:val="clear" w:color="auto" w:fill="F4F4F4"/>
            <w:tcMar>
              <w:top w:w="95" w:type="dxa"/>
              <w:left w:w="105" w:type="dxa"/>
              <w:bottom w:w="95" w:type="dxa"/>
              <w:right w:w="105" w:type="dxa"/>
            </w:tcMar>
          </w:tcPr>
          <w:p w14:paraId="15E9FBC1" w14:textId="77777777" w:rsidR="00734CC3" w:rsidRDefault="00000000">
            <w:r>
              <w:t>—</w:t>
            </w:r>
            <w:r>
              <w:br/>
            </w:r>
            <w:r>
              <w:rPr>
                <w:rFonts w:ascii="Arial Unicode MS" w:eastAsia="Arial Unicode MS" w:hAnsi="Arial Unicode MS" w:cs="Arial Unicode MS"/>
              </w:rPr>
              <w:t>论文</w:t>
            </w:r>
          </w:p>
        </w:tc>
        <w:tc>
          <w:tcPr>
            <w:tcW w:w="4320" w:type="dxa"/>
            <w:shd w:val="clear" w:color="auto" w:fill="F4F4F4"/>
            <w:tcMar>
              <w:top w:w="95" w:type="dxa"/>
              <w:left w:w="105" w:type="dxa"/>
              <w:bottom w:w="95" w:type="dxa"/>
              <w:right w:w="105" w:type="dxa"/>
            </w:tcMar>
          </w:tcPr>
          <w:p w14:paraId="4C6BEB23" w14:textId="77777777" w:rsidR="00734CC3" w:rsidRDefault="00000000">
            <w:pPr>
              <w:rPr>
                <w:lang w:eastAsia="zh-CN"/>
              </w:rPr>
            </w:pPr>
            <w:r>
              <w:rPr>
                <w:rFonts w:ascii="Arial Unicode MS" w:eastAsia="Arial Unicode MS" w:hAnsi="Arial Unicode MS" w:cs="Arial Unicode MS"/>
                <w:lang w:eastAsia="zh-CN"/>
              </w:rPr>
              <w:t>负载马桑叶提取物纳米纤维膜的制备及其研究</w:t>
            </w:r>
            <w:r>
              <w:rPr>
                <w:lang w:eastAsia="zh-CN"/>
              </w:rPr>
              <w:br/>
            </w:r>
            <w:r>
              <w:rPr>
                <w:rFonts w:ascii="Arial Unicode MS" w:eastAsia="Arial Unicode MS" w:hAnsi="Arial Unicode MS" w:cs="Arial Unicode MS"/>
                <w:lang w:eastAsia="zh-CN"/>
              </w:rPr>
              <w:t>李茹冰</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中国科学院大学</w:t>
              <w:br/>
              <w:t>期刊论文</w:t>
            </w:r>
            <w:r>
              <w:rPr>
                <w:color w:val="000000"/>
              </w:rPr>
              <w:br/>
            </w:r>
            <w:hyperlink r:id="rId977">
              <w:r w:rsidR="00734CC3">
                <w:rPr>
                  <w:rFonts w:ascii="Arial Unicode MS" w:eastAsia="Arial Unicode MS" w:hAnsi="Arial Unicode MS" w:cs="Arial Unicode MS"/>
                  <w:color w:val="0563C1"/>
                  <w:u w:val="single"/>
                </w:rPr>
                <w:t>知网公开详情：</w:t>
              </w:r>
              <w:r w:rsidR="00734CC3">
                <w:rPr>
                  <w:color w:val="0563C1"/>
                  <w:u w:val="single"/>
                </w:rPr>
                <w:t>YAXU202302007</w:t>
              </w:r>
            </w:hyperlink>
          </w:p>
        </w:tc>
      </w:tr>
      <w:tr w:rsidR="00C44B0B" w14:paraId="145D147F" w14:textId="77777777">
        <w:trPr>
          <w:cantSplit/>
        </w:trPr>
        <w:tc>
          <w:tcPr>
            <w:tcW w:w="648" w:type="dxa"/>
            <w:shd w:val="clear" w:color="auto" w:fill="F4F4F4"/>
            <w:tcMar>
              <w:top w:w="95" w:type="dxa"/>
              <w:left w:w="105" w:type="dxa"/>
              <w:bottom w:w="95" w:type="dxa"/>
              <w:right w:w="105" w:type="dxa"/>
            </w:tcMar>
          </w:tcPr>
          <w:p w14:paraId="50B699CD" w14:textId="77777777" w:rsidR="00734CC3" w:rsidRDefault="00000000">
            <w:r>
              <w:lastRenderedPageBreak/>
              <w:t>406</w:t>
            </w:r>
          </w:p>
        </w:tc>
        <w:tc>
          <w:tcPr>
            <w:tcW w:w="792" w:type="dxa"/>
            <w:shd w:val="clear" w:color="auto" w:fill="F4F4F4"/>
            <w:tcMar>
              <w:top w:w="95" w:type="dxa"/>
              <w:left w:w="105" w:type="dxa"/>
              <w:bottom w:w="95" w:type="dxa"/>
              <w:right w:w="105" w:type="dxa"/>
            </w:tcMar>
          </w:tcPr>
          <w:p w14:paraId="08374091"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AB4AE27" w14:textId="77777777" w:rsidR="00734CC3" w:rsidRDefault="00000000">
            <w:pPr>
              <w:rPr>
                <w:lang w:eastAsia="zh-CN"/>
              </w:rPr>
            </w:pPr>
            <w:r>
              <w:rPr>
                <w:rFonts w:ascii="Arial Unicode MS" w:eastAsia="Arial Unicode MS" w:hAnsi="Arial Unicode MS" w:cs="Arial Unicode MS"/>
                <w:lang w:eastAsia="zh-CN"/>
              </w:rPr>
              <w:t>超疏水功能纤维的结构设计、制备与性能分析</w:t>
            </w:r>
            <w:r>
              <w:rPr>
                <w:lang w:eastAsia="zh-CN"/>
              </w:rPr>
              <w:br/>
            </w:r>
            <w:r>
              <w:rPr>
                <w:rFonts w:ascii="Arial Unicode MS" w:eastAsia="Arial Unicode MS" w:hAnsi="Arial Unicode MS" w:cs="Arial Unicode MS"/>
                <w:lang w:eastAsia="zh-CN"/>
              </w:rPr>
              <w:t>刘谦</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硕士学位论文</w:t>
            </w:r>
            <w:r>
              <w:rPr>
                <w:rFonts w:ascii="Arial Unicode MS" w:hAnsi="Arial Unicode MS" w:eastAsia="Arial Unicode MS" w:cs="Arial Unicode MS"/>
                <w:color w:val="000000"/>
              </w:rPr>
              <w:br/>
              <w:t>使用的设备型号：TL-BM-300</w:t>
            </w:r>
            <w:r>
              <w:rPr>
                <w:color w:val="000000"/>
              </w:rPr>
              <w:br/>
            </w:r>
            <w:hyperlink r:id="rId978">
              <w:r w:rsidR="00734CC3">
                <w:rPr>
                  <w:color w:val="0563C1"/>
                  <w:u w:val="single"/>
                </w:rPr>
                <w:t>DOI: 10.27429/d.cnki.gxjdu.2021.000648</w:t>
              </w:r>
            </w:hyperlink>
          </w:p>
        </w:tc>
      </w:tr>
      <w:tr w:rsidR="00C44B0B" w14:paraId="0F007FAF" w14:textId="77777777">
        <w:trPr>
          <w:cantSplit/>
        </w:trPr>
        <w:tc>
          <w:tcPr>
            <w:tcW w:w="648" w:type="dxa"/>
            <w:shd w:val="clear" w:color="auto" w:fill="F4F4F4"/>
            <w:tcMar>
              <w:top w:w="95" w:type="dxa"/>
              <w:left w:w="105" w:type="dxa"/>
              <w:bottom w:w="95" w:type="dxa"/>
              <w:right w:w="105" w:type="dxa"/>
            </w:tcMar>
          </w:tcPr>
          <w:p w14:paraId="51E81A5C" w14:textId="77777777" w:rsidR="00734CC3" w:rsidRDefault="00000000">
            <w:r>
              <w:t>407</w:t>
            </w:r>
          </w:p>
        </w:tc>
        <w:tc>
          <w:tcPr>
            <w:tcW w:w="792" w:type="dxa"/>
            <w:shd w:val="clear" w:color="auto" w:fill="F4F4F4"/>
            <w:tcMar>
              <w:top w:w="95" w:type="dxa"/>
              <w:left w:w="105" w:type="dxa"/>
              <w:bottom w:w="95" w:type="dxa"/>
              <w:right w:w="105" w:type="dxa"/>
            </w:tcMar>
          </w:tcPr>
          <w:p w14:paraId="50482D89"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C07D31B" w14:textId="77777777" w:rsidR="00734CC3" w:rsidRDefault="00000000">
            <w:pPr>
              <w:rPr>
                <w:lang w:eastAsia="zh-CN"/>
              </w:rPr>
            </w:pPr>
            <w:r>
              <w:rPr>
                <w:rFonts w:ascii="Arial Unicode MS" w:eastAsia="Arial Unicode MS" w:hAnsi="Arial Unicode MS" w:cs="Arial Unicode MS"/>
                <w:lang w:eastAsia="zh-CN"/>
              </w:rPr>
              <w:t>超细摩擦纳米发电纱线的连续构筑及其智能服装应用</w:t>
            </w:r>
            <w:r>
              <w:rPr>
                <w:lang w:eastAsia="zh-CN"/>
              </w:rPr>
              <w:br/>
            </w:r>
            <w:r>
              <w:rPr>
                <w:rFonts w:ascii="Arial Unicode MS" w:eastAsia="Arial Unicode MS" w:hAnsi="Arial Unicode MS" w:cs="Arial Unicode MS"/>
                <w:lang w:eastAsia="zh-CN"/>
              </w:rPr>
              <w:t>王晶洁</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w:t>
            </w:r>
            <w:r>
              <w:rPr>
                <w:color w:val="000000"/>
              </w:rPr>
              <w:br/>
            </w:r>
            <w:hyperlink r:id="rId979">
              <w:r w:rsidR="00734CC3">
                <w:rPr>
                  <w:color w:val="0563C1"/>
                  <w:u w:val="single"/>
                </w:rPr>
                <w:t>DOI: 10.27012/d.cnki.gdhuu.2022.002293</w:t>
              </w:r>
            </w:hyperlink>
          </w:p>
        </w:tc>
      </w:tr>
      <w:tr w:rsidR="00C44B0B" w14:paraId="5C94C4F6" w14:textId="77777777">
        <w:trPr>
          <w:cantSplit/>
        </w:trPr>
        <w:tc>
          <w:tcPr>
            <w:tcW w:w="648" w:type="dxa"/>
            <w:shd w:val="clear" w:color="auto" w:fill="F4F4F4"/>
            <w:tcMar>
              <w:top w:w="95" w:type="dxa"/>
              <w:left w:w="105" w:type="dxa"/>
              <w:bottom w:w="95" w:type="dxa"/>
              <w:right w:w="105" w:type="dxa"/>
            </w:tcMar>
          </w:tcPr>
          <w:p w14:paraId="212F12D3" w14:textId="77777777" w:rsidR="00734CC3" w:rsidRDefault="00000000">
            <w:r>
              <w:t>408</w:t>
            </w:r>
          </w:p>
        </w:tc>
        <w:tc>
          <w:tcPr>
            <w:tcW w:w="792" w:type="dxa"/>
            <w:shd w:val="clear" w:color="auto" w:fill="F4F4F4"/>
            <w:tcMar>
              <w:top w:w="95" w:type="dxa"/>
              <w:left w:w="105" w:type="dxa"/>
              <w:bottom w:w="95" w:type="dxa"/>
              <w:right w:w="105" w:type="dxa"/>
            </w:tcMar>
          </w:tcPr>
          <w:p w14:paraId="25F1EF9D"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D820E09" w14:textId="77777777" w:rsidR="00734CC3" w:rsidRDefault="00000000">
            <w:pPr>
              <w:rPr>
                <w:lang w:eastAsia="zh-CN"/>
              </w:rPr>
            </w:pPr>
            <w:r>
              <w:rPr>
                <w:rFonts w:ascii="Arial Unicode MS" w:eastAsia="Arial Unicode MS" w:hAnsi="Arial Unicode MS" w:cs="Arial Unicode MS"/>
                <w:lang w:eastAsia="zh-CN"/>
              </w:rPr>
              <w:t>辐射降温纳米纤维的制备与机理研究</w:t>
            </w:r>
            <w:r>
              <w:rPr>
                <w:lang w:eastAsia="zh-CN"/>
              </w:rPr>
              <w:br/>
            </w:r>
            <w:r>
              <w:rPr>
                <w:rFonts w:ascii="Arial Unicode MS" w:eastAsia="Arial Unicode MS" w:hAnsi="Arial Unicode MS" w:cs="Arial Unicode MS"/>
                <w:lang w:eastAsia="zh-CN"/>
              </w:rPr>
              <w:t>李敏</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苏州大学</w:t>
              <w:br/>
              <w:t>硕士学位论文</w:t>
            </w:r>
            <w:r>
              <w:rPr>
                <w:rFonts w:ascii="Arial Unicode MS" w:hAnsi="Arial Unicode MS" w:eastAsia="Arial Unicode MS" w:cs="Arial Unicode MS"/>
                <w:color w:val="000000"/>
              </w:rPr>
              <w:br/>
              <w:t>使用的设备型号：TL-Pro-BM</w:t>
            </w:r>
            <w:r>
              <w:rPr>
                <w:color w:val="000000"/>
              </w:rPr>
              <w:br/>
            </w:r>
            <w:hyperlink r:id="rId980">
              <w:r w:rsidR="00734CC3">
                <w:rPr>
                  <w:color w:val="0563C1"/>
                  <w:u w:val="single"/>
                </w:rPr>
                <w:t>DOI: 10.27351/d.cnki.gszhu.2022.002271</w:t>
              </w:r>
            </w:hyperlink>
          </w:p>
        </w:tc>
      </w:tr>
      <w:tr w:rsidR="00C44B0B" w14:paraId="21B4709E" w14:textId="77777777">
        <w:trPr>
          <w:cantSplit/>
        </w:trPr>
        <w:tc>
          <w:tcPr>
            <w:tcW w:w="648" w:type="dxa"/>
            <w:shd w:val="clear" w:color="auto" w:fill="F4F4F4"/>
            <w:tcMar>
              <w:top w:w="95" w:type="dxa"/>
              <w:left w:w="105" w:type="dxa"/>
              <w:bottom w:w="95" w:type="dxa"/>
              <w:right w:w="105" w:type="dxa"/>
            </w:tcMar>
          </w:tcPr>
          <w:p w14:paraId="52550894" w14:textId="77777777" w:rsidR="00734CC3" w:rsidRDefault="00000000">
            <w:r>
              <w:t>409</w:t>
            </w:r>
          </w:p>
        </w:tc>
        <w:tc>
          <w:tcPr>
            <w:tcW w:w="792" w:type="dxa"/>
            <w:shd w:val="clear" w:color="auto" w:fill="F4F4F4"/>
            <w:tcMar>
              <w:top w:w="95" w:type="dxa"/>
              <w:left w:w="105" w:type="dxa"/>
              <w:bottom w:w="95" w:type="dxa"/>
              <w:right w:w="105" w:type="dxa"/>
            </w:tcMar>
          </w:tcPr>
          <w:p w14:paraId="2336EF3B" w14:textId="77777777" w:rsidR="00734CC3" w:rsidRDefault="00000000">
            <w:r>
              <w:t>2022</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0D847FA1" w14:textId="77777777" w:rsidR="00734CC3" w:rsidRDefault="00000000">
            <w:pPr>
              <w:rPr>
                <w:lang w:eastAsia="zh-CN"/>
              </w:rPr>
            </w:pPr>
            <w:r>
              <w:rPr>
                <w:rFonts w:ascii="Arial Unicode MS" w:eastAsia="Arial Unicode MS" w:hAnsi="Arial Unicode MS" w:cs="Arial Unicode MS"/>
                <w:lang w:eastAsia="zh-CN"/>
              </w:rPr>
              <w:t>过渡金属催化剂的设计与氧电催化构效关系研究</w:t>
            </w:r>
            <w:r>
              <w:rPr>
                <w:lang w:eastAsia="zh-CN"/>
              </w:rPr>
              <w:br/>
            </w:r>
            <w:r>
              <w:rPr>
                <w:rFonts w:ascii="Arial Unicode MS" w:eastAsia="Arial Unicode MS" w:hAnsi="Arial Unicode MS" w:cs="Arial Unicode MS"/>
                <w:lang w:eastAsia="zh-CN"/>
              </w:rPr>
              <w:t>桂良齐</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中国地质大学</w:t>
              <w:br/>
              <w:t>博士学位论文</w:t>
            </w:r>
            <w:r>
              <w:rPr>
                <w:rFonts w:ascii="Arial Unicode MS" w:hAnsi="Arial Unicode MS" w:eastAsia="Arial Unicode MS" w:cs="Arial Unicode MS"/>
                <w:color w:val="000000"/>
              </w:rPr>
              <w:br/>
              <w:t>使用的设备型号：TL-Pro</w:t>
            </w:r>
            <w:r>
              <w:rPr>
                <w:color w:val="000000"/>
              </w:rPr>
              <w:br/>
            </w:r>
            <w:hyperlink r:id="rId981">
              <w:r w:rsidR="00734CC3">
                <w:rPr>
                  <w:color w:val="0563C1"/>
                  <w:u w:val="single"/>
                </w:rPr>
                <w:t>DOI: 10.27492/d.cnki.gzdzu.2022.000374</w:t>
              </w:r>
            </w:hyperlink>
          </w:p>
        </w:tc>
      </w:tr>
      <w:tr w:rsidR="00C44B0B" w14:paraId="05D4BFEB" w14:textId="77777777">
        <w:trPr>
          <w:cantSplit/>
        </w:trPr>
        <w:tc>
          <w:tcPr>
            <w:tcW w:w="648" w:type="dxa"/>
            <w:shd w:val="clear" w:color="auto" w:fill="F4F4F4"/>
            <w:tcMar>
              <w:top w:w="95" w:type="dxa"/>
              <w:left w:w="105" w:type="dxa"/>
              <w:bottom w:w="95" w:type="dxa"/>
              <w:right w:w="105" w:type="dxa"/>
            </w:tcMar>
          </w:tcPr>
          <w:p w14:paraId="22511466" w14:textId="77777777" w:rsidR="00734CC3" w:rsidRDefault="00000000">
            <w:r>
              <w:t>410</w:t>
            </w:r>
          </w:p>
        </w:tc>
        <w:tc>
          <w:tcPr>
            <w:tcW w:w="792" w:type="dxa"/>
            <w:shd w:val="clear" w:color="auto" w:fill="F4F4F4"/>
            <w:tcMar>
              <w:top w:w="95" w:type="dxa"/>
              <w:left w:w="105" w:type="dxa"/>
              <w:bottom w:w="95" w:type="dxa"/>
              <w:right w:w="105" w:type="dxa"/>
            </w:tcMar>
          </w:tcPr>
          <w:p w14:paraId="1B884CF9"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6FD9D9C" w14:textId="77777777" w:rsidR="00734CC3" w:rsidRDefault="00000000">
            <w:pPr>
              <w:rPr>
                <w:lang w:eastAsia="zh-CN"/>
              </w:rPr>
            </w:pPr>
            <w:r>
              <w:rPr>
                <w:rFonts w:ascii="Arial Unicode MS" w:eastAsia="Arial Unicode MS" w:hAnsi="Arial Unicode MS" w:cs="Arial Unicode MS"/>
                <w:lang w:eastAsia="zh-CN"/>
              </w:rPr>
              <w:t>过渡金属化合物与碳复合材料的制备及水系锌电池应用</w:t>
            </w:r>
            <w:r>
              <w:rPr>
                <w:lang w:eastAsia="zh-CN"/>
              </w:rPr>
              <w:br/>
            </w:r>
            <w:r>
              <w:rPr>
                <w:rFonts w:ascii="Arial Unicode MS" w:eastAsia="Arial Unicode MS" w:hAnsi="Arial Unicode MS" w:cs="Arial Unicode MS"/>
                <w:lang w:eastAsia="zh-CN"/>
              </w:rPr>
              <w:t>俞佳奇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福建工程学院</w:t>
              <w:br/>
              <w:t>硕士学位论文</w:t>
            </w:r>
            <w:r>
              <w:rPr>
                <w:color w:val="000000"/>
              </w:rPr>
              <w:br/>
            </w:r>
            <w:hyperlink r:id="rId982">
              <w:r w:rsidR="00734CC3">
                <w:rPr>
                  <w:color w:val="0563C1"/>
                  <w:u w:val="single"/>
                </w:rPr>
                <w:t>DOI: 10.27865/d.cnki.gfgxy.2022.000109</w:t>
              </w:r>
            </w:hyperlink>
          </w:p>
        </w:tc>
      </w:tr>
      <w:tr w:rsidR="00C44B0B" w14:paraId="68B31C65" w14:textId="77777777">
        <w:trPr>
          <w:cantSplit/>
        </w:trPr>
        <w:tc>
          <w:tcPr>
            <w:tcW w:w="648" w:type="dxa"/>
            <w:shd w:val="clear" w:color="auto" w:fill="F4F4F4"/>
            <w:tcMar>
              <w:top w:w="95" w:type="dxa"/>
              <w:left w:w="105" w:type="dxa"/>
              <w:bottom w:w="95" w:type="dxa"/>
              <w:right w:w="105" w:type="dxa"/>
            </w:tcMar>
          </w:tcPr>
          <w:p w14:paraId="4DD35CFB" w14:textId="77777777" w:rsidR="00734CC3" w:rsidRDefault="00000000">
            <w:r>
              <w:t>411</w:t>
            </w:r>
          </w:p>
        </w:tc>
        <w:tc>
          <w:tcPr>
            <w:tcW w:w="792" w:type="dxa"/>
            <w:shd w:val="clear" w:color="auto" w:fill="F4F4F4"/>
            <w:tcMar>
              <w:top w:w="95" w:type="dxa"/>
              <w:left w:w="105" w:type="dxa"/>
              <w:bottom w:w="95" w:type="dxa"/>
              <w:right w:w="105" w:type="dxa"/>
            </w:tcMar>
          </w:tcPr>
          <w:p w14:paraId="40A2F561"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6AC6F2B" w14:textId="77777777" w:rsidR="00734CC3" w:rsidRDefault="00000000">
            <w:pPr>
              <w:rPr>
                <w:lang w:eastAsia="zh-CN"/>
              </w:rPr>
            </w:pPr>
            <w:r>
              <w:rPr>
                <w:rFonts w:ascii="Arial Unicode MS" w:eastAsia="Arial Unicode MS" w:hAnsi="Arial Unicode MS" w:cs="Arial Unicode MS"/>
                <w:lang w:eastAsia="zh-CN"/>
              </w:rPr>
              <w:t>过渡金属化合物复合碳纳米纤维的制备及其锌离子电池应用研究</w:t>
            </w:r>
            <w:r>
              <w:rPr>
                <w:lang w:eastAsia="zh-CN"/>
              </w:rPr>
              <w:br/>
            </w:r>
            <w:r>
              <w:rPr>
                <w:rFonts w:ascii="Arial Unicode MS" w:eastAsia="Arial Unicode MS" w:hAnsi="Arial Unicode MS" w:cs="Arial Unicode MS"/>
                <w:lang w:eastAsia="zh-CN"/>
              </w:rPr>
              <w:t>周集祥</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福建工程学院</w:t>
              <w:br/>
              <w:t>硕士学位论文</w:t>
            </w:r>
            <w:r>
              <w:rPr>
                <w:color w:val="000000"/>
              </w:rPr>
              <w:br/>
            </w:r>
            <w:hyperlink r:id="rId983">
              <w:r w:rsidR="00734CC3">
                <w:rPr>
                  <w:color w:val="0563C1"/>
                  <w:u w:val="single"/>
                </w:rPr>
                <w:t>DOI: 10.27865/d.cnki.gfgxy.2023.000061</w:t>
              </w:r>
            </w:hyperlink>
          </w:p>
        </w:tc>
      </w:tr>
      <w:tr w:rsidR="00C44B0B" w14:paraId="7C0687AA" w14:textId="77777777">
        <w:trPr>
          <w:cantSplit/>
        </w:trPr>
        <w:tc>
          <w:tcPr>
            <w:tcW w:w="648" w:type="dxa"/>
            <w:shd w:val="clear" w:color="auto" w:fill="F4F4F4"/>
            <w:tcMar>
              <w:top w:w="95" w:type="dxa"/>
              <w:left w:w="105" w:type="dxa"/>
              <w:bottom w:w="95" w:type="dxa"/>
              <w:right w:w="105" w:type="dxa"/>
            </w:tcMar>
          </w:tcPr>
          <w:p w14:paraId="3A552E00" w14:textId="77777777" w:rsidR="00734CC3" w:rsidRDefault="00000000">
            <w:r>
              <w:t>412</w:t>
            </w:r>
          </w:p>
        </w:tc>
        <w:tc>
          <w:tcPr>
            <w:tcW w:w="792" w:type="dxa"/>
            <w:shd w:val="clear" w:color="auto" w:fill="F4F4F4"/>
            <w:tcMar>
              <w:top w:w="95" w:type="dxa"/>
              <w:left w:w="105" w:type="dxa"/>
              <w:bottom w:w="95" w:type="dxa"/>
              <w:right w:w="105" w:type="dxa"/>
            </w:tcMar>
          </w:tcPr>
          <w:p w14:paraId="70D291A2"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929F9AC" w14:textId="77777777" w:rsidR="00734CC3" w:rsidRDefault="00000000">
            <w:pPr>
              <w:rPr>
                <w:lang w:eastAsia="zh-CN"/>
              </w:rPr>
            </w:pPr>
            <w:r>
              <w:rPr>
                <w:rFonts w:ascii="Arial Unicode MS" w:eastAsia="Arial Unicode MS" w:hAnsi="Arial Unicode MS" w:cs="Arial Unicode MS"/>
                <w:lang w:eastAsia="zh-CN"/>
              </w:rPr>
              <w:t>透明金刚石薄膜的润湿性及电化学性能研究</w:t>
            </w:r>
            <w:r>
              <w:rPr>
                <w:lang w:eastAsia="zh-CN"/>
              </w:rPr>
              <w:br/>
            </w:r>
            <w:r>
              <w:rPr>
                <w:rFonts w:ascii="Arial Unicode MS" w:eastAsia="Arial Unicode MS" w:hAnsi="Arial Unicode MS" w:cs="Arial Unicode MS"/>
                <w:lang w:eastAsia="zh-CN"/>
              </w:rPr>
              <w:t>周志野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重庆理工大学</w:t>
              <w:br/>
              <w:t>硕士学位论文</w:t>
            </w:r>
            <w:r>
              <w:rPr>
                <w:color w:val="000000"/>
              </w:rPr>
              <w:br/>
            </w:r>
            <w:hyperlink r:id="rId984">
              <w:r w:rsidR="00734CC3">
                <w:rPr>
                  <w:color w:val="0563C1"/>
                  <w:u w:val="single"/>
                </w:rPr>
                <w:t>DOI: 10.27753/d.cnki.gcqgx.2022.000914</w:t>
              </w:r>
            </w:hyperlink>
          </w:p>
        </w:tc>
      </w:tr>
      <w:tr w:rsidR="00C44B0B" w14:paraId="62957DFD" w14:textId="77777777">
        <w:trPr>
          <w:cantSplit/>
        </w:trPr>
        <w:tc>
          <w:tcPr>
            <w:tcW w:w="648" w:type="dxa"/>
            <w:shd w:val="clear" w:color="auto" w:fill="F4F4F4"/>
            <w:tcMar>
              <w:top w:w="95" w:type="dxa"/>
              <w:left w:w="105" w:type="dxa"/>
              <w:bottom w:w="95" w:type="dxa"/>
              <w:right w:w="105" w:type="dxa"/>
            </w:tcMar>
          </w:tcPr>
          <w:p w14:paraId="218F6F15" w14:textId="77777777" w:rsidR="00734CC3" w:rsidRDefault="00000000">
            <w:r>
              <w:t>413</w:t>
            </w:r>
          </w:p>
        </w:tc>
        <w:tc>
          <w:tcPr>
            <w:tcW w:w="792" w:type="dxa"/>
            <w:shd w:val="clear" w:color="auto" w:fill="F4F4F4"/>
            <w:tcMar>
              <w:top w:w="95" w:type="dxa"/>
              <w:left w:w="105" w:type="dxa"/>
              <w:bottom w:w="95" w:type="dxa"/>
              <w:right w:w="105" w:type="dxa"/>
            </w:tcMar>
          </w:tcPr>
          <w:p w14:paraId="16A548E1"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DE9A7D1" w14:textId="77777777" w:rsidR="00734CC3" w:rsidRDefault="00000000">
            <w:pPr>
              <w:rPr>
                <w:lang w:eastAsia="zh-CN"/>
              </w:rPr>
            </w:pPr>
            <w:r>
              <w:rPr>
                <w:rFonts w:ascii="Arial Unicode MS" w:eastAsia="Arial Unicode MS" w:hAnsi="Arial Unicode MS" w:cs="Arial Unicode MS"/>
                <w:lang w:eastAsia="zh-CN"/>
              </w:rPr>
              <w:t>配位限域法制备</w:t>
            </w:r>
            <w:r>
              <w:rPr>
                <w:lang w:eastAsia="zh-CN"/>
              </w:rPr>
              <w:t>M-N-C</w:t>
            </w:r>
            <w:r>
              <w:rPr>
                <w:rFonts w:ascii="Arial Unicode MS" w:eastAsia="Arial Unicode MS" w:hAnsi="Arial Unicode MS" w:cs="Arial Unicode MS"/>
                <w:lang w:eastAsia="zh-CN"/>
              </w:rPr>
              <w:t>催化剂及电催化氧气反应性能研究</w:t>
            </w:r>
            <w:r>
              <w:rPr>
                <w:lang w:eastAsia="zh-CN"/>
              </w:rPr>
              <w:br/>
            </w:r>
            <w:r>
              <w:rPr>
                <w:rFonts w:ascii="Arial Unicode MS" w:eastAsia="Arial Unicode MS" w:hAnsi="Arial Unicode MS" w:cs="Arial Unicode MS"/>
                <w:lang w:eastAsia="zh-CN"/>
              </w:rPr>
              <w:t>胡蓉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w:t>
            </w:r>
            <w:r>
              <w:rPr>
                <w:color w:val="000000"/>
              </w:rPr>
              <w:br/>
            </w:r>
            <w:hyperlink r:id="rId985">
              <w:r w:rsidR="00734CC3">
                <w:rPr>
                  <w:color w:val="0563C1"/>
                  <w:u w:val="single"/>
                </w:rPr>
                <w:t>DOI: 10.27321/d.cnki.gszdu.2022.000581</w:t>
              </w:r>
            </w:hyperlink>
          </w:p>
        </w:tc>
      </w:tr>
      <w:tr w:rsidR="00C44B0B" w14:paraId="2EDDFBC6" w14:textId="77777777">
        <w:trPr>
          <w:cantSplit/>
        </w:trPr>
        <w:tc>
          <w:tcPr>
            <w:tcW w:w="648" w:type="dxa"/>
            <w:shd w:val="clear" w:color="auto" w:fill="F4F4F4"/>
            <w:tcMar>
              <w:top w:w="95" w:type="dxa"/>
              <w:left w:w="105" w:type="dxa"/>
              <w:bottom w:w="95" w:type="dxa"/>
              <w:right w:w="105" w:type="dxa"/>
            </w:tcMar>
          </w:tcPr>
          <w:p w14:paraId="1C0F3B70" w14:textId="77777777" w:rsidR="00734CC3" w:rsidRDefault="00000000">
            <w:r>
              <w:t>414</w:t>
            </w:r>
          </w:p>
        </w:tc>
        <w:tc>
          <w:tcPr>
            <w:tcW w:w="792" w:type="dxa"/>
            <w:shd w:val="clear" w:color="auto" w:fill="F4F4F4"/>
            <w:tcMar>
              <w:top w:w="95" w:type="dxa"/>
              <w:left w:w="105" w:type="dxa"/>
              <w:bottom w:w="95" w:type="dxa"/>
              <w:right w:w="105" w:type="dxa"/>
            </w:tcMar>
          </w:tcPr>
          <w:p w14:paraId="0F67FA14"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22F18232" w14:textId="77777777" w:rsidR="00734CC3" w:rsidRDefault="00000000">
            <w:pPr>
              <w:rPr>
                <w:lang w:eastAsia="zh-CN"/>
              </w:rPr>
            </w:pPr>
            <w:r>
              <w:rPr>
                <w:rFonts w:ascii="Arial Unicode MS" w:eastAsia="Arial Unicode MS" w:hAnsi="Arial Unicode MS" w:cs="Arial Unicode MS"/>
                <w:lang w:eastAsia="zh-CN"/>
              </w:rPr>
              <w:t>重稀土离子掺杂</w:t>
            </w:r>
            <w:r>
              <w:rPr>
                <w:lang w:eastAsia="zh-CN"/>
              </w:rPr>
              <w:t>Y_7O_6F_9_PAN</w:t>
            </w:r>
            <w:r>
              <w:rPr>
                <w:rFonts w:ascii="Arial Unicode MS" w:eastAsia="Arial Unicode MS" w:hAnsi="Arial Unicode MS" w:cs="Arial Unicode MS"/>
                <w:lang w:eastAsia="zh-CN"/>
              </w:rPr>
              <w:t>发光纤维的温度传感特性研究</w:t>
            </w:r>
            <w:r>
              <w:rPr>
                <w:lang w:eastAsia="zh-CN"/>
              </w:rPr>
              <w:br/>
            </w:r>
            <w:r>
              <w:rPr>
                <w:rFonts w:ascii="Arial Unicode MS" w:eastAsia="Arial Unicode MS" w:hAnsi="Arial Unicode MS" w:cs="Arial Unicode MS"/>
                <w:lang w:eastAsia="zh-CN"/>
              </w:rPr>
              <w:t>刘哲</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使用的设备型号：TL-Pro-BM</w:t>
            </w:r>
            <w:r>
              <w:rPr>
                <w:color w:val="000000"/>
              </w:rPr>
              <w:br/>
            </w:r>
            <w:hyperlink r:id="rId986">
              <w:r w:rsidR="00734CC3">
                <w:rPr>
                  <w:color w:val="0563C1"/>
                  <w:u w:val="single"/>
                </w:rPr>
                <w:t>DOI: 10.26992/d.cnki.gdlqc.2023.000317</w:t>
              </w:r>
            </w:hyperlink>
          </w:p>
        </w:tc>
      </w:tr>
      <w:tr w:rsidR="00C44B0B" w14:paraId="14A1BBAF" w14:textId="77777777">
        <w:trPr>
          <w:cantSplit/>
        </w:trPr>
        <w:tc>
          <w:tcPr>
            <w:tcW w:w="648" w:type="dxa"/>
            <w:shd w:val="clear" w:color="auto" w:fill="F4F4F4"/>
            <w:tcMar>
              <w:top w:w="95" w:type="dxa"/>
              <w:left w:w="105" w:type="dxa"/>
              <w:bottom w:w="95" w:type="dxa"/>
              <w:right w:w="105" w:type="dxa"/>
            </w:tcMar>
          </w:tcPr>
          <w:p w14:paraId="15109C6C" w14:textId="77777777" w:rsidR="00734CC3" w:rsidRDefault="00000000">
            <w:r>
              <w:lastRenderedPageBreak/>
              <w:t>415</w:t>
            </w:r>
          </w:p>
        </w:tc>
        <w:tc>
          <w:tcPr>
            <w:tcW w:w="792" w:type="dxa"/>
            <w:shd w:val="clear" w:color="auto" w:fill="F4F4F4"/>
            <w:tcMar>
              <w:top w:w="95" w:type="dxa"/>
              <w:left w:w="105" w:type="dxa"/>
              <w:bottom w:w="95" w:type="dxa"/>
              <w:right w:w="105" w:type="dxa"/>
            </w:tcMar>
          </w:tcPr>
          <w:p w14:paraId="394D8545"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6DFE7E15" w14:textId="77777777" w:rsidR="00734CC3" w:rsidRDefault="00000000">
            <w:pPr>
              <w:rPr>
                <w:lang w:eastAsia="zh-CN"/>
              </w:rPr>
            </w:pPr>
            <w:r>
              <w:rPr>
                <w:rFonts w:ascii="Arial Unicode MS" w:eastAsia="Arial Unicode MS" w:hAnsi="Arial Unicode MS" w:cs="Arial Unicode MS"/>
                <w:lang w:eastAsia="zh-CN"/>
              </w:rPr>
              <w:t>金刚石锗空位色心形成机理研究及实验制备</w:t>
            </w:r>
            <w:r>
              <w:rPr>
                <w:lang w:eastAsia="zh-CN"/>
              </w:rPr>
              <w:br/>
            </w:r>
            <w:r>
              <w:rPr>
                <w:rFonts w:ascii="Arial Unicode MS" w:eastAsia="Arial Unicode MS" w:hAnsi="Arial Unicode MS" w:cs="Arial Unicode MS"/>
                <w:lang w:eastAsia="zh-CN"/>
              </w:rPr>
              <w:t>邵伟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内蒙古科技大学</w:t>
              <w:br/>
              <w:t>硕士学位论文</w:t>
            </w:r>
            <w:r>
              <w:rPr>
                <w:color w:val="000000"/>
              </w:rPr>
              <w:br/>
            </w:r>
            <w:hyperlink r:id="rId987">
              <w:r w:rsidR="00734CC3">
                <w:rPr>
                  <w:color w:val="0563C1"/>
                  <w:u w:val="single"/>
                </w:rPr>
                <w:t>DOI: 10.27724/d.cnki.gnmgk.2022.000838</w:t>
              </w:r>
            </w:hyperlink>
          </w:p>
        </w:tc>
      </w:tr>
      <w:tr w:rsidR="00C44B0B" w14:paraId="5A2E3D44" w14:textId="77777777">
        <w:trPr>
          <w:cantSplit/>
        </w:trPr>
        <w:tc>
          <w:tcPr>
            <w:tcW w:w="648" w:type="dxa"/>
            <w:shd w:val="clear" w:color="auto" w:fill="F4F4F4"/>
            <w:tcMar>
              <w:top w:w="95" w:type="dxa"/>
              <w:left w:w="105" w:type="dxa"/>
              <w:bottom w:w="95" w:type="dxa"/>
              <w:right w:w="105" w:type="dxa"/>
            </w:tcMar>
          </w:tcPr>
          <w:p w14:paraId="1BA9EAAA" w14:textId="77777777" w:rsidR="00734CC3" w:rsidRDefault="00000000">
            <w:r>
              <w:t>416</w:t>
            </w:r>
          </w:p>
        </w:tc>
        <w:tc>
          <w:tcPr>
            <w:tcW w:w="792" w:type="dxa"/>
            <w:shd w:val="clear" w:color="auto" w:fill="F4F4F4"/>
            <w:tcMar>
              <w:top w:w="95" w:type="dxa"/>
              <w:left w:w="105" w:type="dxa"/>
              <w:bottom w:w="95" w:type="dxa"/>
              <w:right w:w="105" w:type="dxa"/>
            </w:tcMar>
          </w:tcPr>
          <w:p w14:paraId="609C372D"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63FD94C2" w14:textId="77777777" w:rsidR="00734CC3" w:rsidRDefault="00000000">
            <w:pPr>
              <w:rPr>
                <w:lang w:eastAsia="zh-CN"/>
              </w:rPr>
            </w:pPr>
            <w:r>
              <w:rPr>
                <w:rFonts w:ascii="Arial Unicode MS" w:eastAsia="Arial Unicode MS" w:hAnsi="Arial Unicode MS" w:cs="Arial Unicode MS"/>
                <w:lang w:eastAsia="zh-CN"/>
              </w:rPr>
              <w:t>金属氧化物</w:t>
            </w:r>
            <w:r>
              <w:rPr>
                <w:lang w:eastAsia="zh-CN"/>
              </w:rPr>
              <w:t>_</w:t>
            </w:r>
            <w:r>
              <w:rPr>
                <w:rFonts w:ascii="Arial Unicode MS" w:eastAsia="Arial Unicode MS" w:hAnsi="Arial Unicode MS" w:cs="Arial Unicode MS"/>
                <w:lang w:eastAsia="zh-CN"/>
              </w:rPr>
              <w:t>碳复合材料的制备及储锂性能的研究</w:t>
            </w:r>
            <w:r>
              <w:rPr>
                <w:lang w:eastAsia="zh-CN"/>
              </w:rPr>
              <w:br/>
            </w:r>
            <w:r>
              <w:rPr>
                <w:rFonts w:ascii="Arial Unicode MS" w:eastAsia="Arial Unicode MS" w:hAnsi="Arial Unicode MS" w:cs="Arial Unicode MS"/>
                <w:lang w:eastAsia="zh-CN"/>
              </w:rPr>
              <w:t>李永震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内蒙古科技大学</w:t>
              <w:br/>
              <w:t>硕士学位论文</w:t>
            </w:r>
            <w:r>
              <w:rPr>
                <w:rFonts w:ascii="Arial Unicode MS" w:hAnsi="Arial Unicode MS" w:eastAsia="Arial Unicode MS" w:cs="Arial Unicode MS"/>
                <w:color w:val="000000"/>
              </w:rPr>
              <w:br/>
              <w:t>使用的设备型号：TL-Pro-BM</w:t>
            </w:r>
            <w:r>
              <w:rPr>
                <w:color w:val="000000"/>
              </w:rPr>
              <w:br/>
            </w:r>
            <w:hyperlink r:id="rId988">
              <w:r w:rsidR="00734CC3">
                <w:rPr>
                  <w:color w:val="0563C1"/>
                  <w:u w:val="single"/>
                </w:rPr>
                <w:t>DOI: 10.27724/d.cnki.gnmgk.2023.000483</w:t>
              </w:r>
            </w:hyperlink>
          </w:p>
        </w:tc>
      </w:tr>
      <w:tr w:rsidR="00C44B0B" w14:paraId="3E723FBB" w14:textId="77777777">
        <w:trPr>
          <w:cantSplit/>
        </w:trPr>
        <w:tc>
          <w:tcPr>
            <w:tcW w:w="648" w:type="dxa"/>
            <w:shd w:val="clear" w:color="auto" w:fill="F4F4F4"/>
            <w:tcMar>
              <w:top w:w="95" w:type="dxa"/>
              <w:left w:w="105" w:type="dxa"/>
              <w:bottom w:w="95" w:type="dxa"/>
              <w:right w:w="105" w:type="dxa"/>
            </w:tcMar>
          </w:tcPr>
          <w:p w14:paraId="3AF12FCC" w14:textId="77777777" w:rsidR="00734CC3" w:rsidRDefault="00000000">
            <w:r>
              <w:t>417</w:t>
            </w:r>
          </w:p>
        </w:tc>
        <w:tc>
          <w:tcPr>
            <w:tcW w:w="792" w:type="dxa"/>
            <w:shd w:val="clear" w:color="auto" w:fill="F4F4F4"/>
            <w:tcMar>
              <w:top w:w="95" w:type="dxa"/>
              <w:left w:w="105" w:type="dxa"/>
              <w:bottom w:w="95" w:type="dxa"/>
              <w:right w:w="105" w:type="dxa"/>
            </w:tcMar>
          </w:tcPr>
          <w:p w14:paraId="51C373A2"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237F57A" w14:textId="77777777" w:rsidR="00734CC3" w:rsidRDefault="00000000">
            <w:pPr>
              <w:rPr>
                <w:lang w:eastAsia="zh-CN"/>
              </w:rPr>
            </w:pPr>
            <w:r>
              <w:rPr>
                <w:rFonts w:ascii="Arial Unicode MS" w:eastAsia="Arial Unicode MS" w:hAnsi="Arial Unicode MS" w:cs="Arial Unicode MS"/>
                <w:lang w:eastAsia="zh-CN"/>
              </w:rPr>
              <w:t>钙盐交联植物乳杆菌培养物纤维膜的制备及其在蒙古奶酪保鲜中的应用</w:t>
            </w:r>
            <w:r>
              <w:rPr>
                <w:lang w:eastAsia="zh-CN"/>
              </w:rPr>
              <w:br/>
            </w:r>
            <w:r>
              <w:rPr>
                <w:rFonts w:ascii="Arial Unicode MS" w:eastAsia="Arial Unicode MS" w:hAnsi="Arial Unicode MS" w:cs="Arial Unicode MS"/>
                <w:lang w:eastAsia="zh-CN"/>
              </w:rPr>
              <w:t>李金钰</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w:t>
              <w:br/>
              <w:t>硕士学位论文</w:t>
            </w:r>
            <w:r>
              <w:rPr>
                <w:rFonts w:ascii="Arial Unicode MS" w:hAnsi="Arial Unicode MS" w:eastAsia="Arial Unicode MS" w:cs="Arial Unicode MS"/>
                <w:color w:val="000000"/>
              </w:rPr>
              <w:br/>
              <w:t>使用的设备型号：TL-Pro</w:t>
            </w:r>
            <w:r>
              <w:rPr>
                <w:color w:val="000000"/>
              </w:rPr>
              <w:br/>
            </w:r>
            <w:hyperlink r:id="rId989">
              <w:r w:rsidR="00734CC3">
                <w:rPr>
                  <w:color w:val="0563C1"/>
                  <w:u w:val="single"/>
                </w:rPr>
                <w:t>DOI: 10.27229/d.cnki.gnmnu.2022.001195</w:t>
              </w:r>
            </w:hyperlink>
          </w:p>
        </w:tc>
      </w:tr>
      <w:tr w:rsidR="00C44B0B" w14:paraId="7DCA17D9" w14:textId="77777777">
        <w:trPr>
          <w:cantSplit/>
        </w:trPr>
        <w:tc>
          <w:tcPr>
            <w:tcW w:w="648" w:type="dxa"/>
            <w:shd w:val="clear" w:color="auto" w:fill="F4F4F4"/>
            <w:tcMar>
              <w:top w:w="95" w:type="dxa"/>
              <w:left w:w="105" w:type="dxa"/>
              <w:bottom w:w="95" w:type="dxa"/>
              <w:right w:w="105" w:type="dxa"/>
            </w:tcMar>
          </w:tcPr>
          <w:p w14:paraId="4003AF5E" w14:textId="77777777" w:rsidR="00734CC3" w:rsidRDefault="00000000">
            <w:r>
              <w:t>418</w:t>
            </w:r>
          </w:p>
        </w:tc>
        <w:tc>
          <w:tcPr>
            <w:tcW w:w="792" w:type="dxa"/>
            <w:shd w:val="clear" w:color="auto" w:fill="F4F4F4"/>
            <w:tcMar>
              <w:top w:w="95" w:type="dxa"/>
              <w:left w:w="105" w:type="dxa"/>
              <w:bottom w:w="95" w:type="dxa"/>
              <w:right w:w="105" w:type="dxa"/>
            </w:tcMar>
          </w:tcPr>
          <w:p w14:paraId="686B7918"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E1186A6" w14:textId="77777777" w:rsidR="00734CC3" w:rsidRDefault="00000000">
            <w:pPr>
              <w:rPr>
                <w:lang w:eastAsia="zh-CN"/>
              </w:rPr>
            </w:pPr>
            <w:r>
              <w:rPr>
                <w:rFonts w:ascii="Arial Unicode MS" w:eastAsia="Arial Unicode MS" w:hAnsi="Arial Unicode MS" w:cs="Arial Unicode MS"/>
                <w:lang w:eastAsia="zh-CN"/>
              </w:rPr>
              <w:t>钙钛矿氧化物纳米材料的合成与氧电催化性能研究</w:t>
            </w:r>
            <w:r>
              <w:rPr>
                <w:lang w:eastAsia="zh-CN"/>
              </w:rPr>
              <w:br/>
            </w:r>
            <w:r>
              <w:rPr>
                <w:rFonts w:ascii="Arial Unicode MS" w:eastAsia="Arial Unicode MS" w:hAnsi="Arial Unicode MS" w:cs="Arial Unicode MS"/>
                <w:lang w:eastAsia="zh-CN"/>
              </w:rPr>
              <w:t>黄佳嘉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w:t>
            </w:r>
            <w:r>
              <w:rPr>
                <w:color w:val="000000"/>
              </w:rPr>
              <w:br/>
            </w:r>
            <w:hyperlink r:id="rId990">
              <w:r w:rsidR="00734CC3">
                <w:rPr>
                  <w:color w:val="0563C1"/>
                  <w:u w:val="single"/>
                </w:rPr>
                <w:t>DOI: 10.27321/d.cnki.gszdu.2022.001154</w:t>
              </w:r>
            </w:hyperlink>
          </w:p>
        </w:tc>
      </w:tr>
      <w:tr w:rsidR="00C44B0B" w14:paraId="318AA26F" w14:textId="77777777">
        <w:trPr>
          <w:cantSplit/>
        </w:trPr>
        <w:tc>
          <w:tcPr>
            <w:tcW w:w="648" w:type="dxa"/>
            <w:shd w:val="clear" w:color="auto" w:fill="F4F4F4"/>
            <w:tcMar>
              <w:top w:w="95" w:type="dxa"/>
              <w:left w:w="105" w:type="dxa"/>
              <w:bottom w:w="95" w:type="dxa"/>
              <w:right w:w="105" w:type="dxa"/>
            </w:tcMar>
          </w:tcPr>
          <w:p w14:paraId="4D01DD6A" w14:textId="77777777" w:rsidR="00734CC3" w:rsidRDefault="00000000">
            <w:r>
              <w:t>419</w:t>
            </w:r>
          </w:p>
        </w:tc>
        <w:tc>
          <w:tcPr>
            <w:tcW w:w="792" w:type="dxa"/>
            <w:shd w:val="clear" w:color="auto" w:fill="F4F4F4"/>
            <w:tcMar>
              <w:top w:w="95" w:type="dxa"/>
              <w:left w:w="105" w:type="dxa"/>
              <w:bottom w:w="95" w:type="dxa"/>
              <w:right w:w="105" w:type="dxa"/>
            </w:tcMar>
          </w:tcPr>
          <w:p w14:paraId="5B97FB01" w14:textId="77777777" w:rsidR="00734CC3" w:rsidRDefault="00000000">
            <w:r>
              <w:t>—</w:t>
            </w:r>
            <w:r>
              <w:br/>
            </w:r>
            <w:r>
              <w:rPr>
                <w:rFonts w:ascii="Arial Unicode MS" w:eastAsia="Arial Unicode MS" w:hAnsi="Arial Unicode MS" w:cs="Arial Unicode MS"/>
              </w:rPr>
              <w:t>论文</w:t>
            </w:r>
          </w:p>
        </w:tc>
        <w:tc>
          <w:tcPr>
            <w:tcW w:w="4320" w:type="dxa"/>
            <w:shd w:val="clear" w:color="auto" w:fill="F4F4F4"/>
            <w:tcMar>
              <w:top w:w="95" w:type="dxa"/>
              <w:left w:w="105" w:type="dxa"/>
              <w:bottom w:w="95" w:type="dxa"/>
              <w:right w:w="105" w:type="dxa"/>
            </w:tcMar>
          </w:tcPr>
          <w:p w14:paraId="70854AD9" w14:textId="77777777" w:rsidR="00734CC3" w:rsidRDefault="00000000">
            <w:pPr>
              <w:rPr>
                <w:lang w:eastAsia="zh-CN"/>
              </w:rPr>
            </w:pPr>
            <w:r>
              <w:rPr>
                <w:rFonts w:ascii="Arial Unicode MS" w:eastAsia="Arial Unicode MS" w:hAnsi="Arial Unicode MS" w:cs="Arial Unicode MS"/>
                <w:lang w:eastAsia="zh-CN"/>
              </w:rPr>
              <w:t>钴单原子的双重限域制备策略及高效</w:t>
            </w:r>
            <w:r>
              <w:rPr>
                <w:lang w:eastAsia="zh-CN"/>
              </w:rPr>
              <w:t>CO_2</w:t>
            </w:r>
            <w:r>
              <w:rPr>
                <w:rFonts w:ascii="Arial Unicode MS" w:eastAsia="Arial Unicode MS" w:hAnsi="Arial Unicode MS" w:cs="Arial Unicode MS"/>
                <w:lang w:eastAsia="zh-CN"/>
              </w:rPr>
              <w:t>电还原性能</w:t>
            </w:r>
            <w:r>
              <w:rPr>
                <w:lang w:eastAsia="zh-CN"/>
              </w:rPr>
              <w:br/>
            </w:r>
            <w:r>
              <w:rPr>
                <w:rFonts w:ascii="Arial Unicode MS" w:eastAsia="Arial Unicode MS" w:hAnsi="Arial Unicode MS" w:cs="Arial Unicode MS"/>
                <w:lang w:eastAsia="zh-CN"/>
              </w:rPr>
              <w:t>吴玉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中国科学技术大学</w:t>
              <w:br/>
              <w:t>期刊论文</w:t>
            </w:r>
            <w:r>
              <w:rPr>
                <w:color w:val="000000"/>
              </w:rPr>
              <w:br/>
            </w:r>
            <w:hyperlink r:id="rId991">
              <w:r w:rsidR="00734CC3">
                <w:rPr>
                  <w:rFonts w:ascii="Arial Unicode MS" w:eastAsia="Arial Unicode MS" w:hAnsi="Arial Unicode MS" w:cs="Arial Unicode MS"/>
                  <w:color w:val="0563C1"/>
                  <w:u w:val="single"/>
                </w:rPr>
                <w:t>知网公开详情：</w:t>
              </w:r>
              <w:r w:rsidR="00734CC3">
                <w:rPr>
                  <w:color w:val="0563C1"/>
                  <w:u w:val="single"/>
                </w:rPr>
                <w:t>GDXH202209012</w:t>
              </w:r>
            </w:hyperlink>
          </w:p>
        </w:tc>
      </w:tr>
      <w:tr w:rsidR="00C44B0B" w14:paraId="166C9C48" w14:textId="77777777">
        <w:trPr>
          <w:cantSplit/>
        </w:trPr>
        <w:tc>
          <w:tcPr>
            <w:tcW w:w="648" w:type="dxa"/>
            <w:shd w:val="clear" w:color="auto" w:fill="F4F4F4"/>
            <w:tcMar>
              <w:top w:w="95" w:type="dxa"/>
              <w:left w:w="105" w:type="dxa"/>
              <w:bottom w:w="95" w:type="dxa"/>
              <w:right w:w="105" w:type="dxa"/>
            </w:tcMar>
          </w:tcPr>
          <w:p w14:paraId="2E86424F" w14:textId="77777777" w:rsidR="00734CC3" w:rsidRDefault="00000000">
            <w:r>
              <w:t>420</w:t>
            </w:r>
          </w:p>
        </w:tc>
        <w:tc>
          <w:tcPr>
            <w:tcW w:w="792" w:type="dxa"/>
            <w:shd w:val="clear" w:color="auto" w:fill="F4F4F4"/>
            <w:tcMar>
              <w:top w:w="95" w:type="dxa"/>
              <w:left w:w="105" w:type="dxa"/>
              <w:bottom w:w="95" w:type="dxa"/>
              <w:right w:w="105" w:type="dxa"/>
            </w:tcMar>
          </w:tcPr>
          <w:p w14:paraId="6FAA9D33"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F5D98D2" w14:textId="77777777" w:rsidR="00734CC3" w:rsidRDefault="00000000">
            <w:pPr>
              <w:rPr>
                <w:lang w:eastAsia="zh-CN"/>
              </w:rPr>
            </w:pPr>
            <w:r>
              <w:rPr>
                <w:rFonts w:ascii="Arial Unicode MS" w:eastAsia="Arial Unicode MS" w:hAnsi="Arial Unicode MS" w:cs="Arial Unicode MS"/>
                <w:lang w:eastAsia="zh-CN"/>
              </w:rPr>
              <w:t>钴基双金属硫化物</w:t>
            </w:r>
            <w:r>
              <w:rPr>
                <w:lang w:eastAsia="zh-CN"/>
              </w:rPr>
              <w:t>_</w:t>
            </w:r>
            <w:r>
              <w:rPr>
                <w:rFonts w:ascii="Arial Unicode MS" w:eastAsia="Arial Unicode MS" w:hAnsi="Arial Unicode MS" w:cs="Arial Unicode MS"/>
                <w:lang w:eastAsia="zh-CN"/>
              </w:rPr>
              <w:t>多孔碳纳米纤维复合材料的制备及储锂和吸波性能研究</w:t>
            </w:r>
            <w:r>
              <w:rPr>
                <w:lang w:eastAsia="zh-CN"/>
              </w:rPr>
              <w:br/>
            </w:r>
            <w:r>
              <w:rPr>
                <w:rFonts w:ascii="Arial Unicode MS" w:eastAsia="Arial Unicode MS" w:hAnsi="Arial Unicode MS" w:cs="Arial Unicode MS"/>
                <w:lang w:eastAsia="zh-CN"/>
              </w:rPr>
              <w:t>赵婷婷</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江苏科技大学</w:t>
              <w:br/>
              <w:t>硕士学位论文</w:t>
            </w:r>
            <w:r>
              <w:rPr>
                <w:rFonts w:ascii="Arial Unicode MS" w:hAnsi="Arial Unicode MS" w:eastAsia="Arial Unicode MS" w:cs="Arial Unicode MS"/>
                <w:color w:val="000000"/>
              </w:rPr>
              <w:br/>
              <w:t>使用的设备型号：TL-01、TL-F6</w:t>
            </w:r>
            <w:r>
              <w:rPr>
                <w:color w:val="000000"/>
              </w:rPr>
              <w:br/>
            </w:r>
            <w:hyperlink r:id="rId992">
              <w:r w:rsidR="00734CC3">
                <w:rPr>
                  <w:color w:val="0563C1"/>
                  <w:u w:val="single"/>
                </w:rPr>
                <w:t>DOI: 10.27171/d.cnki.ghdcc.2023.000824</w:t>
              </w:r>
            </w:hyperlink>
          </w:p>
        </w:tc>
      </w:tr>
      <w:tr w:rsidR="00C44B0B" w14:paraId="000CF01C" w14:textId="77777777">
        <w:trPr>
          <w:cantSplit/>
        </w:trPr>
        <w:tc>
          <w:tcPr>
            <w:tcW w:w="648" w:type="dxa"/>
            <w:shd w:val="clear" w:color="auto" w:fill="F4F4F4"/>
            <w:tcMar>
              <w:top w:w="95" w:type="dxa"/>
              <w:left w:w="105" w:type="dxa"/>
              <w:bottom w:w="95" w:type="dxa"/>
              <w:right w:w="105" w:type="dxa"/>
            </w:tcMar>
          </w:tcPr>
          <w:p w14:paraId="5FB42F8D" w14:textId="77777777" w:rsidR="00734CC3" w:rsidRDefault="00000000">
            <w:r>
              <w:t>421</w:t>
            </w:r>
          </w:p>
        </w:tc>
        <w:tc>
          <w:tcPr>
            <w:tcW w:w="792" w:type="dxa"/>
            <w:shd w:val="clear" w:color="auto" w:fill="F4F4F4"/>
            <w:tcMar>
              <w:top w:w="95" w:type="dxa"/>
              <w:left w:w="105" w:type="dxa"/>
              <w:bottom w:w="95" w:type="dxa"/>
              <w:right w:w="105" w:type="dxa"/>
            </w:tcMar>
          </w:tcPr>
          <w:p w14:paraId="1E91134F"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E9E846F" w14:textId="77777777" w:rsidR="00734CC3" w:rsidRDefault="00000000">
            <w:pPr>
              <w:rPr>
                <w:lang w:eastAsia="zh-CN"/>
              </w:rPr>
            </w:pPr>
            <w:r>
              <w:rPr>
                <w:rFonts w:ascii="Arial Unicode MS" w:eastAsia="Arial Unicode MS" w:hAnsi="Arial Unicode MS" w:cs="Arial Unicode MS"/>
                <w:lang w:eastAsia="zh-CN"/>
              </w:rPr>
              <w:t>铁基复合电极材料的制备及在锂</w:t>
            </w:r>
            <w:r>
              <w:rPr>
                <w:lang w:eastAsia="zh-CN"/>
              </w:rPr>
              <w:t>_</w:t>
            </w:r>
            <w:r>
              <w:rPr>
                <w:rFonts w:ascii="Arial Unicode MS" w:eastAsia="Arial Unicode MS" w:hAnsi="Arial Unicode MS" w:cs="Arial Unicode MS"/>
                <w:lang w:eastAsia="zh-CN"/>
              </w:rPr>
              <w:t>钠离子电池中的应用</w:t>
            </w:r>
            <w:r>
              <w:rPr>
                <w:lang w:eastAsia="zh-CN"/>
              </w:rPr>
              <w:br/>
            </w:r>
            <w:r>
              <w:rPr>
                <w:rFonts w:ascii="Arial Unicode MS" w:eastAsia="Arial Unicode MS" w:hAnsi="Arial Unicode MS" w:cs="Arial Unicode MS"/>
                <w:lang w:eastAsia="zh-CN"/>
              </w:rPr>
              <w:t>李海昌</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青岛科技大学</w:t>
              <w:br/>
              <w:t>硕士学位论文</w:t>
            </w:r>
            <w:r>
              <w:rPr>
                <w:rFonts w:ascii="Arial Unicode MS" w:hAnsi="Arial Unicode MS" w:eastAsia="Arial Unicode MS" w:cs="Arial Unicode MS"/>
                <w:color w:val="000000"/>
              </w:rPr>
              <w:br/>
              <w:t>使用的设备型号：TL-Pro</w:t>
            </w:r>
            <w:r>
              <w:rPr>
                <w:color w:val="000000"/>
              </w:rPr>
              <w:br/>
            </w:r>
            <w:hyperlink r:id="rId993">
              <w:r w:rsidR="00734CC3">
                <w:rPr>
                  <w:color w:val="0563C1"/>
                  <w:u w:val="single"/>
                </w:rPr>
                <w:t>DOI: 10.27264/d.cnki.gqdhc.2022.000580</w:t>
              </w:r>
            </w:hyperlink>
          </w:p>
        </w:tc>
      </w:tr>
      <w:tr w:rsidR="00C44B0B" w14:paraId="09BA8CEB" w14:textId="77777777">
        <w:trPr>
          <w:cantSplit/>
        </w:trPr>
        <w:tc>
          <w:tcPr>
            <w:tcW w:w="648" w:type="dxa"/>
            <w:shd w:val="clear" w:color="auto" w:fill="F4F4F4"/>
            <w:tcMar>
              <w:top w:w="95" w:type="dxa"/>
              <w:left w:w="105" w:type="dxa"/>
              <w:bottom w:w="95" w:type="dxa"/>
              <w:right w:w="105" w:type="dxa"/>
            </w:tcMar>
          </w:tcPr>
          <w:p w14:paraId="0B641D98" w14:textId="77777777" w:rsidR="00734CC3" w:rsidRDefault="00000000">
            <w:r>
              <w:t>422</w:t>
            </w:r>
          </w:p>
        </w:tc>
        <w:tc>
          <w:tcPr>
            <w:tcW w:w="792" w:type="dxa"/>
            <w:shd w:val="clear" w:color="auto" w:fill="F4F4F4"/>
            <w:tcMar>
              <w:top w:w="95" w:type="dxa"/>
              <w:left w:w="105" w:type="dxa"/>
              <w:bottom w:w="95" w:type="dxa"/>
              <w:right w:w="105" w:type="dxa"/>
            </w:tcMar>
          </w:tcPr>
          <w:p w14:paraId="1AD00546"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9670047" w14:textId="77777777" w:rsidR="00734CC3" w:rsidRDefault="00000000">
            <w:pPr>
              <w:rPr>
                <w:lang w:eastAsia="zh-CN"/>
              </w:rPr>
            </w:pPr>
            <w:r>
              <w:rPr>
                <w:rFonts w:ascii="Arial Unicode MS" w:eastAsia="Arial Unicode MS" w:hAnsi="Arial Unicode MS" w:cs="Arial Unicode MS"/>
                <w:lang w:eastAsia="zh-CN"/>
              </w:rPr>
              <w:t>铁基钙钛矿纳米电极固体氧化物燃料电池的一步共烧结制备和电化学性能研究</w:t>
            </w:r>
            <w:r>
              <w:rPr>
                <w:lang w:eastAsia="zh-CN"/>
              </w:rPr>
              <w:br/>
            </w:r>
            <w:r>
              <w:rPr>
                <w:rFonts w:ascii="Arial Unicode MS" w:eastAsia="Arial Unicode MS" w:hAnsi="Arial Unicode MS" w:cs="Arial Unicode MS"/>
                <w:lang w:eastAsia="zh-CN"/>
              </w:rPr>
              <w:t>罗诗怡</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w:t>
            </w:r>
            <w:r>
              <w:rPr>
                <w:color w:val="000000"/>
              </w:rPr>
              <w:br/>
            </w:r>
            <w:hyperlink r:id="rId994">
              <w:r w:rsidR="00734CC3">
                <w:rPr>
                  <w:color w:val="0563C1"/>
                  <w:u w:val="single"/>
                </w:rPr>
                <w:t>DOI: 10.27321/d.cnki.gszdu.2023.001232</w:t>
              </w:r>
            </w:hyperlink>
          </w:p>
        </w:tc>
      </w:tr>
      <w:tr w:rsidR="00C44B0B" w14:paraId="375D4DED" w14:textId="77777777">
        <w:trPr>
          <w:cantSplit/>
        </w:trPr>
        <w:tc>
          <w:tcPr>
            <w:tcW w:w="648" w:type="dxa"/>
            <w:shd w:val="clear" w:color="auto" w:fill="F4F4F4"/>
            <w:tcMar>
              <w:top w:w="95" w:type="dxa"/>
              <w:left w:w="105" w:type="dxa"/>
              <w:bottom w:w="95" w:type="dxa"/>
              <w:right w:w="105" w:type="dxa"/>
            </w:tcMar>
          </w:tcPr>
          <w:p w14:paraId="54BCBF21" w14:textId="77777777" w:rsidR="00734CC3" w:rsidRDefault="00000000">
            <w:r>
              <w:t>423</w:t>
            </w:r>
          </w:p>
        </w:tc>
        <w:tc>
          <w:tcPr>
            <w:tcW w:w="792" w:type="dxa"/>
            <w:shd w:val="clear" w:color="auto" w:fill="F4F4F4"/>
            <w:tcMar>
              <w:top w:w="95" w:type="dxa"/>
              <w:left w:w="105" w:type="dxa"/>
              <w:bottom w:w="95" w:type="dxa"/>
              <w:right w:w="105" w:type="dxa"/>
            </w:tcMar>
          </w:tcPr>
          <w:p w14:paraId="67FD31D3"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76D4783" w14:textId="77777777" w:rsidR="00734CC3" w:rsidRDefault="00000000">
            <w:pPr>
              <w:rPr>
                <w:lang w:eastAsia="zh-CN"/>
              </w:rPr>
            </w:pPr>
            <w:r>
              <w:rPr>
                <w:rFonts w:ascii="Arial Unicode MS" w:eastAsia="Arial Unicode MS" w:hAnsi="Arial Unicode MS" w:cs="Arial Unicode MS"/>
                <w:lang w:eastAsia="zh-CN"/>
              </w:rPr>
              <w:t>铁酸钴</w:t>
            </w:r>
            <w:r>
              <w:rPr>
                <w:lang w:eastAsia="zh-CN"/>
              </w:rPr>
              <w:t>_</w:t>
            </w:r>
            <w:r>
              <w:rPr>
                <w:rFonts w:ascii="Arial Unicode MS" w:eastAsia="Arial Unicode MS" w:hAnsi="Arial Unicode MS" w:cs="Arial Unicode MS"/>
                <w:lang w:eastAsia="zh-CN"/>
              </w:rPr>
              <w:t>碳复合材料的制备及其储钠性能研究</w:t>
            </w:r>
            <w:r>
              <w:rPr>
                <w:lang w:eastAsia="zh-CN"/>
              </w:rPr>
              <w:br/>
            </w:r>
            <w:r>
              <w:rPr>
                <w:rFonts w:ascii="Arial Unicode MS" w:eastAsia="Arial Unicode MS" w:hAnsi="Arial Unicode MS" w:cs="Arial Unicode MS"/>
                <w:lang w:eastAsia="zh-CN"/>
              </w:rPr>
              <w:t>李琦</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内蒙古科技大学</w:t>
              <w:br/>
              <w:t>硕士学位论文</w:t>
            </w:r>
            <w:r>
              <w:rPr>
                <w:rFonts w:ascii="Arial Unicode MS" w:hAnsi="Arial Unicode MS" w:eastAsia="Arial Unicode MS" w:cs="Arial Unicode MS"/>
                <w:color w:val="000000"/>
              </w:rPr>
              <w:br/>
              <w:t>使用的设备型号：TL-Pro-BM</w:t>
            </w:r>
            <w:r>
              <w:rPr>
                <w:color w:val="000000"/>
              </w:rPr>
              <w:br/>
            </w:r>
            <w:hyperlink r:id="rId995">
              <w:r w:rsidR="00734CC3">
                <w:rPr>
                  <w:color w:val="0563C1"/>
                  <w:u w:val="single"/>
                </w:rPr>
                <w:t>DOI: 10.27724/d.cnki.gnmgk.2023.000547</w:t>
              </w:r>
            </w:hyperlink>
          </w:p>
        </w:tc>
      </w:tr>
      <w:tr w:rsidR="00C44B0B" w14:paraId="7E664292" w14:textId="77777777">
        <w:trPr>
          <w:cantSplit/>
        </w:trPr>
        <w:tc>
          <w:tcPr>
            <w:tcW w:w="648" w:type="dxa"/>
            <w:shd w:val="clear" w:color="auto" w:fill="F4F4F4"/>
            <w:tcMar>
              <w:top w:w="95" w:type="dxa"/>
              <w:left w:w="105" w:type="dxa"/>
              <w:bottom w:w="95" w:type="dxa"/>
              <w:right w:w="105" w:type="dxa"/>
            </w:tcMar>
          </w:tcPr>
          <w:p w14:paraId="11835C69" w14:textId="77777777" w:rsidR="00734CC3" w:rsidRDefault="00000000">
            <w:r>
              <w:lastRenderedPageBreak/>
              <w:t>424</w:t>
            </w:r>
          </w:p>
        </w:tc>
        <w:tc>
          <w:tcPr>
            <w:tcW w:w="792" w:type="dxa"/>
            <w:shd w:val="clear" w:color="auto" w:fill="F4F4F4"/>
            <w:tcMar>
              <w:top w:w="95" w:type="dxa"/>
              <w:left w:w="105" w:type="dxa"/>
              <w:bottom w:w="95" w:type="dxa"/>
              <w:right w:w="105" w:type="dxa"/>
            </w:tcMar>
          </w:tcPr>
          <w:p w14:paraId="777CDD6A" w14:textId="77777777" w:rsidR="00734CC3" w:rsidRDefault="00000000">
            <w:r>
              <w:t>2024</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0C473155" w14:textId="77777777" w:rsidR="00734CC3" w:rsidRDefault="00000000">
            <w:pPr>
              <w:rPr>
                <w:lang w:eastAsia="zh-CN"/>
              </w:rPr>
            </w:pPr>
            <w:r>
              <w:rPr>
                <w:rFonts w:ascii="Arial Unicode MS" w:eastAsia="Arial Unicode MS" w:hAnsi="Arial Unicode MS" w:cs="Arial Unicode MS"/>
                <w:lang w:eastAsia="zh-CN"/>
              </w:rPr>
              <w:t>铁锰铈</w:t>
            </w:r>
            <w:r>
              <w:rPr>
                <w:lang w:eastAsia="zh-CN"/>
              </w:rPr>
              <w:t>-PA6</w:t>
            </w:r>
            <w:r>
              <w:rPr>
                <w:rFonts w:ascii="Arial Unicode MS" w:eastAsia="Arial Unicode MS" w:hAnsi="Arial Unicode MS" w:cs="Arial Unicode MS"/>
                <w:lang w:eastAsia="zh-CN"/>
              </w:rPr>
              <w:t>基静电纺吸附剂的制备及其对水中铅和铬的吸附性能</w:t>
            </w:r>
            <w:r>
              <w:rPr>
                <w:lang w:eastAsia="zh-CN"/>
              </w:rPr>
              <w:br/>
            </w:r>
            <w:r>
              <w:rPr>
                <w:rFonts w:ascii="Arial Unicode MS" w:eastAsia="Arial Unicode MS" w:hAnsi="Arial Unicode MS" w:cs="Arial Unicode MS"/>
                <w:lang w:eastAsia="zh-CN"/>
              </w:rPr>
              <w:t>张洛红</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西安工程大学</w:t>
              <w:br/>
              <w:t>期刊论文</w:t>
            </w:r>
            <w:r>
              <w:rPr>
                <w:color w:val="000000"/>
              </w:rPr>
              <w:br/>
            </w:r>
            <w:hyperlink r:id="rId996">
              <w:r w:rsidR="00734CC3">
                <w:rPr>
                  <w:color w:val="0563C1"/>
                  <w:u w:val="single"/>
                </w:rPr>
                <w:t>DOI: 10.19817/j.cnki.issn1006-3536.2024.01.007</w:t>
              </w:r>
            </w:hyperlink>
          </w:p>
        </w:tc>
      </w:tr>
      <w:tr w:rsidR="00C44B0B" w14:paraId="5427E6C5" w14:textId="77777777">
        <w:trPr>
          <w:cantSplit/>
        </w:trPr>
        <w:tc>
          <w:tcPr>
            <w:tcW w:w="648" w:type="dxa"/>
            <w:shd w:val="clear" w:color="auto" w:fill="F4F4F4"/>
            <w:tcMar>
              <w:top w:w="95" w:type="dxa"/>
              <w:left w:w="105" w:type="dxa"/>
              <w:bottom w:w="95" w:type="dxa"/>
              <w:right w:w="105" w:type="dxa"/>
            </w:tcMar>
          </w:tcPr>
          <w:p w14:paraId="3414C55D" w14:textId="77777777" w:rsidR="00734CC3" w:rsidRDefault="00000000">
            <w:r>
              <w:t>425</w:t>
            </w:r>
          </w:p>
        </w:tc>
        <w:tc>
          <w:tcPr>
            <w:tcW w:w="792" w:type="dxa"/>
            <w:shd w:val="clear" w:color="auto" w:fill="F4F4F4"/>
            <w:tcMar>
              <w:top w:w="95" w:type="dxa"/>
              <w:left w:w="105" w:type="dxa"/>
              <w:bottom w:w="95" w:type="dxa"/>
              <w:right w:w="105" w:type="dxa"/>
            </w:tcMar>
          </w:tcPr>
          <w:p w14:paraId="1BE45109"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21058E5A" w14:textId="77777777" w:rsidR="00734CC3" w:rsidRDefault="00000000">
            <w:pPr>
              <w:rPr>
                <w:lang w:eastAsia="zh-CN"/>
              </w:rPr>
            </w:pPr>
            <w:r>
              <w:rPr>
                <w:rFonts w:ascii="Arial Unicode MS" w:eastAsia="Arial Unicode MS" w:hAnsi="Arial Unicode MS" w:cs="Arial Unicode MS"/>
                <w:lang w:eastAsia="zh-CN"/>
              </w:rPr>
              <w:t>铒镱掺杂五氟钇钡</w:t>
            </w:r>
            <w:r>
              <w:rPr>
                <w:lang w:eastAsia="zh-CN"/>
              </w:rPr>
              <w:t>_</w:t>
            </w:r>
            <w:r>
              <w:rPr>
                <w:rFonts w:ascii="Arial Unicode MS" w:eastAsia="Arial Unicode MS" w:hAnsi="Arial Unicode MS" w:cs="Arial Unicode MS"/>
                <w:lang w:eastAsia="zh-CN"/>
              </w:rPr>
              <w:t>聚丙烯腈纤维的荧光</w:t>
            </w:r>
            <w:r>
              <w:rPr>
                <w:lang w:eastAsia="zh-CN"/>
              </w:rPr>
              <w:t>-</w:t>
            </w:r>
            <w:r>
              <w:rPr>
                <w:rFonts w:ascii="Arial Unicode MS" w:eastAsia="Arial Unicode MS" w:hAnsi="Arial Unicode MS" w:cs="Arial Unicode MS"/>
                <w:lang w:eastAsia="zh-CN"/>
              </w:rPr>
              <w:t>温度依赖性研究</w:t>
            </w:r>
            <w:r>
              <w:rPr>
                <w:lang w:eastAsia="zh-CN"/>
              </w:rPr>
              <w:br/>
            </w:r>
            <w:r>
              <w:rPr>
                <w:rFonts w:ascii="Arial Unicode MS" w:eastAsia="Arial Unicode MS" w:hAnsi="Arial Unicode MS" w:cs="Arial Unicode MS"/>
                <w:lang w:eastAsia="zh-CN"/>
              </w:rPr>
              <w:t>任芳影</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使用的设备型号：TL-Pro-BM</w:t>
            </w:r>
            <w:r>
              <w:rPr>
                <w:color w:val="000000"/>
              </w:rPr>
              <w:br/>
            </w:r>
            <w:hyperlink r:id="rId997">
              <w:r w:rsidR="00734CC3">
                <w:rPr>
                  <w:color w:val="0563C1"/>
                  <w:u w:val="single"/>
                </w:rPr>
                <w:t>DOI: 10.26992/d.cnki.gdlqc.2022.000550</w:t>
              </w:r>
            </w:hyperlink>
          </w:p>
        </w:tc>
      </w:tr>
      <w:tr w:rsidR="00C44B0B" w14:paraId="584BDCED" w14:textId="77777777">
        <w:trPr>
          <w:cantSplit/>
        </w:trPr>
        <w:tc>
          <w:tcPr>
            <w:tcW w:w="648" w:type="dxa"/>
            <w:shd w:val="clear" w:color="auto" w:fill="F4F4F4"/>
            <w:tcMar>
              <w:top w:w="95" w:type="dxa"/>
              <w:left w:w="105" w:type="dxa"/>
              <w:bottom w:w="95" w:type="dxa"/>
              <w:right w:w="105" w:type="dxa"/>
            </w:tcMar>
          </w:tcPr>
          <w:p w14:paraId="19CCFC18" w14:textId="77777777" w:rsidR="00734CC3" w:rsidRDefault="00000000">
            <w:r>
              <w:t>426</w:t>
            </w:r>
          </w:p>
        </w:tc>
        <w:tc>
          <w:tcPr>
            <w:tcW w:w="792" w:type="dxa"/>
            <w:shd w:val="clear" w:color="auto" w:fill="F4F4F4"/>
            <w:tcMar>
              <w:top w:w="95" w:type="dxa"/>
              <w:left w:w="105" w:type="dxa"/>
              <w:bottom w:w="95" w:type="dxa"/>
              <w:right w:w="105" w:type="dxa"/>
            </w:tcMar>
          </w:tcPr>
          <w:p w14:paraId="67EFE71A"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981CE19" w14:textId="77777777" w:rsidR="00734CC3" w:rsidRDefault="00000000">
            <w:pPr>
              <w:rPr>
                <w:lang w:eastAsia="zh-CN"/>
              </w:rPr>
            </w:pPr>
            <w:r>
              <w:rPr>
                <w:rFonts w:ascii="Arial Unicode MS" w:eastAsia="Arial Unicode MS" w:hAnsi="Arial Unicode MS" w:cs="Arial Unicode MS"/>
                <w:lang w:eastAsia="zh-CN"/>
              </w:rPr>
              <w:t>铜基中空多孔碳纤维材料的制备及其二氧化碳电还原应用研究</w:t>
            </w:r>
            <w:r>
              <w:rPr>
                <w:lang w:eastAsia="zh-CN"/>
              </w:rPr>
              <w:br/>
            </w:r>
            <w:r>
              <w:rPr>
                <w:rFonts w:ascii="Arial Unicode MS" w:eastAsia="Arial Unicode MS" w:hAnsi="Arial Unicode MS" w:cs="Arial Unicode MS"/>
                <w:lang w:eastAsia="zh-CN"/>
              </w:rPr>
              <w:t>何聪毅</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w:t>
            </w:r>
            <w:r>
              <w:rPr>
                <w:color w:val="000000"/>
              </w:rPr>
              <w:br/>
            </w:r>
            <w:hyperlink r:id="rId998">
              <w:r w:rsidR="00734CC3">
                <w:rPr>
                  <w:color w:val="0563C1"/>
                  <w:u w:val="single"/>
                </w:rPr>
                <w:t>DOI: 10.27321/d.cnki.gszdu.2023.001180</w:t>
              </w:r>
            </w:hyperlink>
          </w:p>
        </w:tc>
      </w:tr>
      <w:tr w:rsidR="00C44B0B" w14:paraId="402AF787" w14:textId="77777777">
        <w:trPr>
          <w:cantSplit/>
        </w:trPr>
        <w:tc>
          <w:tcPr>
            <w:tcW w:w="648" w:type="dxa"/>
            <w:shd w:val="clear" w:color="auto" w:fill="F4F4F4"/>
            <w:tcMar>
              <w:top w:w="95" w:type="dxa"/>
              <w:left w:w="105" w:type="dxa"/>
              <w:bottom w:w="95" w:type="dxa"/>
              <w:right w:w="105" w:type="dxa"/>
            </w:tcMar>
          </w:tcPr>
          <w:p w14:paraId="716757F2" w14:textId="77777777" w:rsidR="00734CC3" w:rsidRDefault="00000000">
            <w:r>
              <w:t>427</w:t>
            </w:r>
          </w:p>
        </w:tc>
        <w:tc>
          <w:tcPr>
            <w:tcW w:w="792" w:type="dxa"/>
            <w:shd w:val="clear" w:color="auto" w:fill="F4F4F4"/>
            <w:tcMar>
              <w:top w:w="95" w:type="dxa"/>
              <w:left w:w="105" w:type="dxa"/>
              <w:bottom w:w="95" w:type="dxa"/>
              <w:right w:w="105" w:type="dxa"/>
            </w:tcMar>
          </w:tcPr>
          <w:p w14:paraId="24A5D5AD"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90323F2" w14:textId="77777777" w:rsidR="00734CC3" w:rsidRDefault="00000000">
            <w:pPr>
              <w:rPr>
                <w:lang w:eastAsia="zh-CN"/>
              </w:rPr>
            </w:pPr>
            <w:r>
              <w:rPr>
                <w:rFonts w:ascii="Arial Unicode MS" w:eastAsia="Arial Unicode MS" w:hAnsi="Arial Unicode MS" w:cs="Arial Unicode MS"/>
                <w:lang w:eastAsia="zh-CN"/>
              </w:rPr>
              <w:t>铝电极防腐蚀薄膜的制备及其性能研究</w:t>
            </w:r>
            <w:r>
              <w:rPr>
                <w:lang w:eastAsia="zh-CN"/>
              </w:rPr>
              <w:br/>
            </w:r>
            <w:r>
              <w:rPr>
                <w:rFonts w:ascii="Arial Unicode MS" w:eastAsia="Arial Unicode MS" w:hAnsi="Arial Unicode MS" w:cs="Arial Unicode MS"/>
                <w:lang w:eastAsia="zh-CN"/>
              </w:rPr>
              <w:t>王嘉乐</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西安交通大学</w:t>
              <w:br/>
              <w:t>硕士学位论文</w:t>
            </w:r>
            <w:r>
              <w:rPr>
                <w:rFonts w:ascii="Arial Unicode MS" w:hAnsi="Arial Unicode MS" w:eastAsia="Arial Unicode MS" w:cs="Arial Unicode MS"/>
                <w:color w:val="000000"/>
              </w:rPr>
              <w:br/>
              <w:t>使用的设备型号：TL-01</w:t>
            </w:r>
            <w:r>
              <w:rPr>
                <w:color w:val="000000"/>
              </w:rPr>
              <w:br/>
            </w:r>
            <w:hyperlink r:id="rId999">
              <w:r w:rsidR="00734CC3">
                <w:rPr>
                  <w:color w:val="0563C1"/>
                  <w:u w:val="single"/>
                </w:rPr>
                <w:t>DOI: 10.27786/d.cnki.gzjlg.2022.000942</w:t>
              </w:r>
            </w:hyperlink>
          </w:p>
        </w:tc>
      </w:tr>
      <w:tr w:rsidR="00C44B0B" w14:paraId="6F61F8B0" w14:textId="77777777">
        <w:trPr>
          <w:cantSplit/>
        </w:trPr>
        <w:tc>
          <w:tcPr>
            <w:tcW w:w="648" w:type="dxa"/>
            <w:shd w:val="clear" w:color="auto" w:fill="F4F4F4"/>
            <w:tcMar>
              <w:top w:w="95" w:type="dxa"/>
              <w:left w:w="105" w:type="dxa"/>
              <w:bottom w:w="95" w:type="dxa"/>
              <w:right w:w="105" w:type="dxa"/>
            </w:tcMar>
          </w:tcPr>
          <w:p w14:paraId="4B66D7E6" w14:textId="77777777" w:rsidR="00734CC3" w:rsidRDefault="00000000">
            <w:r>
              <w:t>428</w:t>
            </w:r>
          </w:p>
        </w:tc>
        <w:tc>
          <w:tcPr>
            <w:tcW w:w="792" w:type="dxa"/>
            <w:shd w:val="clear" w:color="auto" w:fill="F4F4F4"/>
            <w:tcMar>
              <w:top w:w="95" w:type="dxa"/>
              <w:left w:w="105" w:type="dxa"/>
              <w:bottom w:w="95" w:type="dxa"/>
              <w:right w:w="105" w:type="dxa"/>
            </w:tcMar>
          </w:tcPr>
          <w:p w14:paraId="437574F0" w14:textId="77777777" w:rsidR="00734CC3" w:rsidRDefault="00000000">
            <w:r>
              <w:t>2022</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0C13E1A0" w14:textId="77777777" w:rsidR="00734CC3" w:rsidRDefault="00000000">
            <w:pPr>
              <w:rPr>
                <w:lang w:eastAsia="zh-CN"/>
              </w:rPr>
            </w:pPr>
            <w:r>
              <w:rPr>
                <w:rFonts w:ascii="Arial Unicode MS" w:eastAsia="Arial Unicode MS" w:hAnsi="Arial Unicode MS" w:cs="Arial Unicode MS"/>
                <w:lang w:eastAsia="zh-CN"/>
              </w:rPr>
              <w:t>锂氧气电池中高性能电解质的研究</w:t>
            </w:r>
            <w:r>
              <w:rPr>
                <w:lang w:eastAsia="zh-CN"/>
              </w:rPr>
              <w:br/>
            </w:r>
            <w:r>
              <w:rPr>
                <w:rFonts w:ascii="Arial Unicode MS" w:eastAsia="Arial Unicode MS" w:hAnsi="Arial Unicode MS" w:cs="Arial Unicode MS"/>
                <w:lang w:eastAsia="zh-CN"/>
              </w:rPr>
              <w:t>李超乐</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吉林大学</w:t>
              <w:br/>
              <w:t>博士学位论文</w:t>
            </w:r>
            <w:r>
              <w:rPr>
                <w:rFonts w:ascii="Arial Unicode MS" w:hAnsi="Arial Unicode MS" w:eastAsia="Arial Unicode MS" w:cs="Arial Unicode MS"/>
                <w:color w:val="000000"/>
              </w:rPr>
              <w:br/>
              <w:t>使用的设备型号：TL-20M</w:t>
            </w:r>
            <w:r>
              <w:rPr>
                <w:color w:val="000000"/>
              </w:rPr>
              <w:br/>
            </w:r>
            <w:hyperlink r:id="rId1000">
              <w:r w:rsidR="00734CC3">
                <w:rPr>
                  <w:color w:val="0563C1"/>
                  <w:u w:val="single"/>
                </w:rPr>
                <w:t>DOI: 10.27162/d.cnki.gjlin.2022.007181</w:t>
              </w:r>
            </w:hyperlink>
          </w:p>
        </w:tc>
      </w:tr>
      <w:tr w:rsidR="00C44B0B" w14:paraId="3520CD1A" w14:textId="77777777">
        <w:trPr>
          <w:cantSplit/>
        </w:trPr>
        <w:tc>
          <w:tcPr>
            <w:tcW w:w="648" w:type="dxa"/>
            <w:shd w:val="clear" w:color="auto" w:fill="F4F4F4"/>
            <w:tcMar>
              <w:top w:w="95" w:type="dxa"/>
              <w:left w:w="105" w:type="dxa"/>
              <w:bottom w:w="95" w:type="dxa"/>
              <w:right w:w="105" w:type="dxa"/>
            </w:tcMar>
          </w:tcPr>
          <w:p w14:paraId="1C8E5839" w14:textId="77777777" w:rsidR="00734CC3" w:rsidRDefault="00000000">
            <w:r>
              <w:t>429</w:t>
            </w:r>
          </w:p>
        </w:tc>
        <w:tc>
          <w:tcPr>
            <w:tcW w:w="792" w:type="dxa"/>
            <w:shd w:val="clear" w:color="auto" w:fill="F4F4F4"/>
            <w:tcMar>
              <w:top w:w="95" w:type="dxa"/>
              <w:left w:w="105" w:type="dxa"/>
              <w:bottom w:w="95" w:type="dxa"/>
              <w:right w:w="105" w:type="dxa"/>
            </w:tcMar>
          </w:tcPr>
          <w:p w14:paraId="1BDB45EC"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6161F96" w14:textId="77777777" w:rsidR="00734CC3" w:rsidRDefault="00000000">
            <w:pPr>
              <w:rPr>
                <w:lang w:eastAsia="zh-CN"/>
              </w:rPr>
            </w:pPr>
            <w:r>
              <w:rPr>
                <w:rFonts w:ascii="Arial Unicode MS" w:eastAsia="Arial Unicode MS" w:hAnsi="Arial Unicode MS" w:cs="Arial Unicode MS"/>
                <w:lang w:eastAsia="zh-CN"/>
              </w:rPr>
              <w:t>锆钛酸钡陶瓷制备及其介电性能的研究</w:t>
            </w:r>
            <w:r>
              <w:rPr>
                <w:lang w:eastAsia="zh-CN"/>
              </w:rPr>
              <w:br/>
            </w:r>
            <w:r>
              <w:rPr>
                <w:rFonts w:ascii="Arial Unicode MS" w:eastAsia="Arial Unicode MS" w:hAnsi="Arial Unicode MS" w:cs="Arial Unicode MS"/>
                <w:lang w:eastAsia="zh-CN"/>
              </w:rPr>
              <w:t>何宜珂</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使用的设备型号：TL-Pro-BM</w:t>
            </w:r>
            <w:r>
              <w:rPr>
                <w:color w:val="000000"/>
              </w:rPr>
              <w:br/>
            </w:r>
            <w:hyperlink r:id="rId1001">
              <w:r w:rsidR="00734CC3">
                <w:rPr>
                  <w:color w:val="0563C1"/>
                  <w:u w:val="single"/>
                </w:rPr>
                <w:t>DOI: 10.26992/d.cnki.gdlqc.2023.000313</w:t>
              </w:r>
            </w:hyperlink>
          </w:p>
        </w:tc>
      </w:tr>
      <w:tr w:rsidR="00C44B0B" w14:paraId="6C2B0186" w14:textId="77777777">
        <w:trPr>
          <w:cantSplit/>
        </w:trPr>
        <w:tc>
          <w:tcPr>
            <w:tcW w:w="648" w:type="dxa"/>
            <w:shd w:val="clear" w:color="auto" w:fill="F4F4F4"/>
            <w:tcMar>
              <w:top w:w="95" w:type="dxa"/>
              <w:left w:w="105" w:type="dxa"/>
              <w:bottom w:w="95" w:type="dxa"/>
              <w:right w:w="105" w:type="dxa"/>
            </w:tcMar>
          </w:tcPr>
          <w:p w14:paraId="46691F8F" w14:textId="77777777" w:rsidR="00734CC3" w:rsidRDefault="00000000">
            <w:r>
              <w:t>430</w:t>
            </w:r>
          </w:p>
        </w:tc>
        <w:tc>
          <w:tcPr>
            <w:tcW w:w="792" w:type="dxa"/>
            <w:shd w:val="clear" w:color="auto" w:fill="F4F4F4"/>
            <w:tcMar>
              <w:top w:w="95" w:type="dxa"/>
              <w:left w:w="105" w:type="dxa"/>
              <w:bottom w:w="95" w:type="dxa"/>
              <w:right w:w="105" w:type="dxa"/>
            </w:tcMar>
          </w:tcPr>
          <w:p w14:paraId="49EC84DE"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1B22346" w14:textId="77777777" w:rsidR="00734CC3" w:rsidRDefault="00000000">
            <w:pPr>
              <w:rPr>
                <w:lang w:eastAsia="zh-CN"/>
              </w:rPr>
            </w:pPr>
            <w:r>
              <w:rPr>
                <w:rFonts w:ascii="Arial Unicode MS" w:eastAsia="Arial Unicode MS" w:hAnsi="Arial Unicode MS" w:cs="Arial Unicode MS"/>
                <w:lang w:eastAsia="zh-CN"/>
              </w:rPr>
              <w:t>锡</w:t>
            </w:r>
            <w:r>
              <w:rPr>
                <w:lang w:eastAsia="zh-CN"/>
              </w:rPr>
              <w:t>-</w:t>
            </w:r>
            <w:r>
              <w:rPr>
                <w:rFonts w:ascii="Arial Unicode MS" w:eastAsia="Arial Unicode MS" w:hAnsi="Arial Unicode MS" w:cs="Arial Unicode MS"/>
                <w:lang w:eastAsia="zh-CN"/>
              </w:rPr>
              <w:t>碳纳米纤维复合材料构筑及其储锂</w:t>
            </w:r>
            <w:r>
              <w:rPr>
                <w:lang w:eastAsia="zh-CN"/>
              </w:rPr>
              <w:t>_</w:t>
            </w:r>
            <w:r>
              <w:rPr>
                <w:rFonts w:ascii="Arial Unicode MS" w:eastAsia="Arial Unicode MS" w:hAnsi="Arial Unicode MS" w:cs="Arial Unicode MS"/>
                <w:lang w:eastAsia="zh-CN"/>
              </w:rPr>
              <w:t>钠性能研究</w:t>
            </w:r>
            <w:r>
              <w:rPr>
                <w:lang w:eastAsia="zh-CN"/>
              </w:rPr>
              <w:br/>
            </w:r>
            <w:r>
              <w:rPr>
                <w:rFonts w:ascii="Arial Unicode MS" w:eastAsia="Arial Unicode MS" w:hAnsi="Arial Unicode MS" w:cs="Arial Unicode MS"/>
                <w:lang w:eastAsia="zh-CN"/>
              </w:rPr>
              <w:t>肖绪武</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江西理工大学</w:t>
              <w:br/>
              <w:t>硕士学位论文</w:t>
            </w:r>
            <w:r>
              <w:rPr>
                <w:rFonts w:ascii="Arial Unicode MS" w:hAnsi="Arial Unicode MS" w:eastAsia="Arial Unicode MS" w:cs="Arial Unicode MS"/>
                <w:color w:val="000000"/>
              </w:rPr>
              <w:br/>
              <w:t>使用的设备型号：TL-Pro</w:t>
            </w:r>
            <w:r>
              <w:rPr>
                <w:color w:val="000000"/>
              </w:rPr>
              <w:br/>
            </w:r>
            <w:hyperlink r:id="rId1002">
              <w:r w:rsidR="00734CC3">
                <w:rPr>
                  <w:color w:val="0563C1"/>
                  <w:u w:val="single"/>
                </w:rPr>
                <w:t>DOI: 10.27176/d.cnki.gnfyc.2023.000373</w:t>
              </w:r>
            </w:hyperlink>
          </w:p>
        </w:tc>
      </w:tr>
      <w:tr w:rsidR="00C44B0B" w14:paraId="3C64BB02" w14:textId="77777777">
        <w:trPr>
          <w:cantSplit/>
        </w:trPr>
        <w:tc>
          <w:tcPr>
            <w:tcW w:w="648" w:type="dxa"/>
            <w:shd w:val="clear" w:color="auto" w:fill="F4F4F4"/>
            <w:tcMar>
              <w:top w:w="95" w:type="dxa"/>
              <w:left w:w="105" w:type="dxa"/>
              <w:bottom w:w="95" w:type="dxa"/>
              <w:right w:w="105" w:type="dxa"/>
            </w:tcMar>
          </w:tcPr>
          <w:p w14:paraId="48E66D89" w14:textId="77777777" w:rsidR="00734CC3" w:rsidRDefault="00000000">
            <w:r>
              <w:t>431</w:t>
            </w:r>
          </w:p>
        </w:tc>
        <w:tc>
          <w:tcPr>
            <w:tcW w:w="792" w:type="dxa"/>
            <w:shd w:val="clear" w:color="auto" w:fill="F4F4F4"/>
            <w:tcMar>
              <w:top w:w="95" w:type="dxa"/>
              <w:left w:w="105" w:type="dxa"/>
              <w:bottom w:w="95" w:type="dxa"/>
              <w:right w:w="105" w:type="dxa"/>
            </w:tcMar>
          </w:tcPr>
          <w:p w14:paraId="4B050459"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A84B389" w14:textId="77777777" w:rsidR="00734CC3" w:rsidRDefault="00000000">
            <w:pPr>
              <w:rPr>
                <w:lang w:eastAsia="zh-CN"/>
              </w:rPr>
            </w:pPr>
            <w:r>
              <w:rPr>
                <w:rFonts w:ascii="Arial Unicode MS" w:eastAsia="Arial Unicode MS" w:hAnsi="Arial Unicode MS" w:cs="Arial Unicode MS"/>
                <w:lang w:eastAsia="zh-CN"/>
              </w:rPr>
              <w:t>镍基电致变色材料结构设计及其性能调控</w:t>
            </w:r>
            <w:r>
              <w:rPr>
                <w:lang w:eastAsia="zh-CN"/>
              </w:rPr>
              <w:br/>
            </w:r>
            <w:r>
              <w:rPr>
                <w:rFonts w:ascii="Arial Unicode MS" w:eastAsia="Arial Unicode MS" w:hAnsi="Arial Unicode MS" w:cs="Arial Unicode MS"/>
                <w:lang w:eastAsia="zh-CN"/>
              </w:rPr>
              <w:t>高艺</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河南大学</w:t>
              <w:br/>
              <w:t>硕士学位论文</w:t>
            </w:r>
            <w:r>
              <w:rPr>
                <w:rFonts w:ascii="Arial Unicode MS" w:hAnsi="Arial Unicode MS" w:eastAsia="Arial Unicode MS" w:cs="Arial Unicode MS"/>
                <w:color w:val="000000"/>
              </w:rPr>
              <w:br/>
              <w:t>使用的设备型号：TL-Pro</w:t>
            </w:r>
            <w:r>
              <w:rPr>
                <w:color w:val="000000"/>
              </w:rPr>
              <w:br/>
            </w:r>
            <w:hyperlink r:id="rId1003">
              <w:r w:rsidR="00734CC3">
                <w:rPr>
                  <w:color w:val="0563C1"/>
                  <w:u w:val="single"/>
                </w:rPr>
                <w:t>DOI: 10.27114/d.cnki.ghnau.2023.001778</w:t>
              </w:r>
            </w:hyperlink>
          </w:p>
        </w:tc>
      </w:tr>
      <w:tr w:rsidR="00C44B0B" w14:paraId="3308B241" w14:textId="77777777">
        <w:trPr>
          <w:cantSplit/>
        </w:trPr>
        <w:tc>
          <w:tcPr>
            <w:tcW w:w="648" w:type="dxa"/>
            <w:shd w:val="clear" w:color="auto" w:fill="F4F4F4"/>
            <w:tcMar>
              <w:top w:w="95" w:type="dxa"/>
              <w:left w:w="105" w:type="dxa"/>
              <w:bottom w:w="95" w:type="dxa"/>
              <w:right w:w="105" w:type="dxa"/>
            </w:tcMar>
          </w:tcPr>
          <w:p w14:paraId="7F670A06" w14:textId="77777777" w:rsidR="00734CC3" w:rsidRDefault="00000000">
            <w:r>
              <w:t>432</w:t>
            </w:r>
          </w:p>
        </w:tc>
        <w:tc>
          <w:tcPr>
            <w:tcW w:w="792" w:type="dxa"/>
            <w:shd w:val="clear" w:color="auto" w:fill="F4F4F4"/>
            <w:tcMar>
              <w:top w:w="95" w:type="dxa"/>
              <w:left w:w="105" w:type="dxa"/>
              <w:bottom w:w="95" w:type="dxa"/>
              <w:right w:w="105" w:type="dxa"/>
            </w:tcMar>
          </w:tcPr>
          <w:p w14:paraId="2EF88144"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E83D590" w14:textId="77777777" w:rsidR="00734CC3" w:rsidRDefault="00000000">
            <w:pPr>
              <w:rPr>
                <w:lang w:eastAsia="zh-CN"/>
              </w:rPr>
            </w:pPr>
            <w:r>
              <w:rPr>
                <w:rFonts w:ascii="Arial Unicode MS" w:eastAsia="Arial Unicode MS" w:hAnsi="Arial Unicode MS" w:cs="Arial Unicode MS"/>
                <w:lang w:eastAsia="zh-CN"/>
              </w:rPr>
              <w:t>静电纺</w:t>
            </w:r>
            <w:r>
              <w:rPr>
                <w:lang w:eastAsia="zh-CN"/>
              </w:rPr>
              <w:t>PA66_TiO_2_Ag</w:t>
            </w:r>
            <w:r>
              <w:rPr>
                <w:rFonts w:ascii="Arial Unicode MS" w:eastAsia="Arial Unicode MS" w:hAnsi="Arial Unicode MS" w:cs="Arial Unicode MS"/>
                <w:lang w:eastAsia="zh-CN"/>
              </w:rPr>
              <w:t>复合膜的制备及性能研究</w:t>
            </w:r>
            <w:r>
              <w:rPr>
                <w:lang w:eastAsia="zh-CN"/>
              </w:rPr>
              <w:br/>
            </w:r>
            <w:r>
              <w:rPr>
                <w:rFonts w:ascii="Arial Unicode MS" w:eastAsia="Arial Unicode MS" w:hAnsi="Arial Unicode MS" w:cs="Arial Unicode MS"/>
                <w:lang w:eastAsia="zh-CN"/>
              </w:rPr>
              <w:t>陈永辉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硕士学位论文</w:t>
            </w:r>
            <w:r>
              <w:rPr>
                <w:color w:val="000000"/>
              </w:rPr>
              <w:br/>
            </w:r>
            <w:hyperlink r:id="rId1004">
              <w:r w:rsidR="00734CC3">
                <w:rPr>
                  <w:color w:val="0563C1"/>
                  <w:u w:val="single"/>
                </w:rPr>
                <w:t>DOI: 10.27429/d.cnki.gxjdu.2022.001499</w:t>
              </w:r>
            </w:hyperlink>
          </w:p>
        </w:tc>
      </w:tr>
      <w:tr w:rsidR="00C44B0B" w14:paraId="6FA4CAA1" w14:textId="77777777">
        <w:trPr>
          <w:cantSplit/>
        </w:trPr>
        <w:tc>
          <w:tcPr>
            <w:tcW w:w="648" w:type="dxa"/>
            <w:shd w:val="clear" w:color="auto" w:fill="F4F4F4"/>
            <w:tcMar>
              <w:top w:w="95" w:type="dxa"/>
              <w:left w:w="105" w:type="dxa"/>
              <w:bottom w:w="95" w:type="dxa"/>
              <w:right w:w="105" w:type="dxa"/>
            </w:tcMar>
          </w:tcPr>
          <w:p w14:paraId="6FAB28B9" w14:textId="77777777" w:rsidR="00734CC3" w:rsidRDefault="00000000">
            <w:r>
              <w:lastRenderedPageBreak/>
              <w:t>433</w:t>
            </w:r>
          </w:p>
        </w:tc>
        <w:tc>
          <w:tcPr>
            <w:tcW w:w="792" w:type="dxa"/>
            <w:shd w:val="clear" w:color="auto" w:fill="F4F4F4"/>
            <w:tcMar>
              <w:top w:w="95" w:type="dxa"/>
              <w:left w:w="105" w:type="dxa"/>
              <w:bottom w:w="95" w:type="dxa"/>
              <w:right w:w="105" w:type="dxa"/>
            </w:tcMar>
          </w:tcPr>
          <w:p w14:paraId="14463B7E"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65651508" w14:textId="77777777" w:rsidR="00734CC3" w:rsidRDefault="00000000">
            <w:r>
              <w:rPr>
                <w:rFonts w:ascii="Arial Unicode MS" w:eastAsia="Arial Unicode MS" w:hAnsi="Arial Unicode MS" w:cs="Arial Unicode MS"/>
              </w:rPr>
              <w:t>静电纺</w:t>
            </w:r>
            <w:r>
              <w:t>PLA_PCL_SiO_2</w:t>
            </w:r>
            <w:r>
              <w:rPr>
                <w:rFonts w:ascii="Arial Unicode MS" w:eastAsia="Arial Unicode MS" w:hAnsi="Arial Unicode MS" w:cs="Arial Unicode MS"/>
              </w:rPr>
              <w:t>的制备及疏水吸油性能研究</w:t>
            </w:r>
            <w:r>
              <w:br/>
            </w:r>
            <w:r>
              <w:rPr>
                <w:rFonts w:ascii="Arial Unicode MS" w:eastAsia="Arial Unicode MS" w:hAnsi="Arial Unicode MS" w:cs="Arial Unicode MS"/>
              </w:rPr>
              <w:t>朱染染</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硕士学位论文</w:t>
            </w:r>
            <w:r>
              <w:rPr>
                <w:color w:val="000000"/>
              </w:rPr>
              <w:br/>
            </w:r>
            <w:hyperlink r:id="rId1005">
              <w:r w:rsidR="00734CC3">
                <w:rPr>
                  <w:color w:val="0563C1"/>
                  <w:u w:val="single"/>
                </w:rPr>
                <w:t>DOI: 10.27429/d.cnki.gxjdu.2022.001473</w:t>
              </w:r>
            </w:hyperlink>
          </w:p>
        </w:tc>
      </w:tr>
      <w:tr w:rsidR="00C44B0B" w14:paraId="6F2DC877" w14:textId="77777777">
        <w:trPr>
          <w:cantSplit/>
        </w:trPr>
        <w:tc>
          <w:tcPr>
            <w:tcW w:w="648" w:type="dxa"/>
            <w:shd w:val="clear" w:color="auto" w:fill="F4F4F4"/>
            <w:tcMar>
              <w:top w:w="95" w:type="dxa"/>
              <w:left w:w="105" w:type="dxa"/>
              <w:bottom w:w="95" w:type="dxa"/>
              <w:right w:w="105" w:type="dxa"/>
            </w:tcMar>
          </w:tcPr>
          <w:p w14:paraId="1FFE7E59" w14:textId="77777777" w:rsidR="00734CC3" w:rsidRDefault="00000000">
            <w:r>
              <w:t>434</w:t>
            </w:r>
          </w:p>
        </w:tc>
        <w:tc>
          <w:tcPr>
            <w:tcW w:w="792" w:type="dxa"/>
            <w:shd w:val="clear" w:color="auto" w:fill="F4F4F4"/>
            <w:tcMar>
              <w:top w:w="95" w:type="dxa"/>
              <w:left w:w="105" w:type="dxa"/>
              <w:bottom w:w="95" w:type="dxa"/>
              <w:right w:w="105" w:type="dxa"/>
            </w:tcMar>
          </w:tcPr>
          <w:p w14:paraId="0141D98D" w14:textId="77777777" w:rsidR="00734CC3" w:rsidRDefault="00000000">
            <w:r>
              <w:t>2023</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5643B90F" w14:textId="77777777" w:rsidR="00734CC3" w:rsidRDefault="00000000">
            <w:pPr>
              <w:rPr>
                <w:lang w:eastAsia="zh-CN"/>
              </w:rPr>
            </w:pPr>
            <w:r>
              <w:rPr>
                <w:rFonts w:ascii="Arial Unicode MS" w:eastAsia="Arial Unicode MS" w:hAnsi="Arial Unicode MS" w:cs="Arial Unicode MS"/>
                <w:lang w:eastAsia="zh-CN"/>
              </w:rPr>
              <w:t>静电纺</w:t>
            </w:r>
            <w:r>
              <w:rPr>
                <w:lang w:eastAsia="zh-CN"/>
              </w:rPr>
              <w:t>PLA_PCL</w:t>
            </w:r>
            <w:r>
              <w:rPr>
                <w:rFonts w:ascii="Arial Unicode MS" w:eastAsia="Arial Unicode MS" w:hAnsi="Arial Unicode MS" w:cs="Arial Unicode MS"/>
                <w:lang w:eastAsia="zh-CN"/>
              </w:rPr>
              <w:t>复合纳米纤维膜的制备及性能研究</w:t>
            </w:r>
            <w:r>
              <w:rPr>
                <w:lang w:eastAsia="zh-CN"/>
              </w:rPr>
              <w:br/>
            </w:r>
            <w:r>
              <w:rPr>
                <w:rFonts w:ascii="Arial Unicode MS" w:eastAsia="Arial Unicode MS" w:hAnsi="Arial Unicode MS" w:cs="Arial Unicode MS"/>
                <w:lang w:eastAsia="zh-CN"/>
              </w:rPr>
              <w:t>朱染染</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期刊论文</w:t>
            </w:r>
            <w:r>
              <w:rPr>
                <w:color w:val="000000"/>
              </w:rPr>
              <w:br/>
            </w:r>
            <w:hyperlink r:id="rId1006">
              <w:r w:rsidR="00734CC3">
                <w:rPr>
                  <w:color w:val="0563C1"/>
                  <w:u w:val="single"/>
                </w:rPr>
                <w:t>DOI: 10.19817/j.cnki.issn1006-3536.2023.04.024</w:t>
              </w:r>
            </w:hyperlink>
          </w:p>
        </w:tc>
      </w:tr>
      <w:tr w:rsidR="00C44B0B" w14:paraId="3DF3F395" w14:textId="77777777">
        <w:trPr>
          <w:cantSplit/>
        </w:trPr>
        <w:tc>
          <w:tcPr>
            <w:tcW w:w="648" w:type="dxa"/>
            <w:shd w:val="clear" w:color="auto" w:fill="F4F4F4"/>
            <w:tcMar>
              <w:top w:w="95" w:type="dxa"/>
              <w:left w:w="105" w:type="dxa"/>
              <w:bottom w:w="95" w:type="dxa"/>
              <w:right w:w="105" w:type="dxa"/>
            </w:tcMar>
          </w:tcPr>
          <w:p w14:paraId="4A7069F3" w14:textId="77777777" w:rsidR="00734CC3" w:rsidRDefault="00000000">
            <w:r>
              <w:t>435</w:t>
            </w:r>
          </w:p>
        </w:tc>
        <w:tc>
          <w:tcPr>
            <w:tcW w:w="792" w:type="dxa"/>
            <w:shd w:val="clear" w:color="auto" w:fill="F4F4F4"/>
            <w:tcMar>
              <w:top w:w="95" w:type="dxa"/>
              <w:left w:w="105" w:type="dxa"/>
              <w:bottom w:w="95" w:type="dxa"/>
              <w:right w:w="105" w:type="dxa"/>
            </w:tcMar>
          </w:tcPr>
          <w:p w14:paraId="559D7EB2" w14:textId="77777777" w:rsidR="00734CC3" w:rsidRDefault="00000000">
            <w:r>
              <w:t>2023</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16125054" w14:textId="77777777" w:rsidR="00734CC3" w:rsidRDefault="00000000">
            <w:pPr>
              <w:rPr>
                <w:lang w:eastAsia="zh-CN"/>
              </w:rPr>
            </w:pPr>
            <w:r>
              <w:rPr>
                <w:rFonts w:ascii="Arial Unicode MS" w:eastAsia="Arial Unicode MS" w:hAnsi="Arial Unicode MS" w:cs="Arial Unicode MS"/>
                <w:lang w:eastAsia="zh-CN"/>
              </w:rPr>
              <w:t>静电纺</w:t>
            </w:r>
            <w:r>
              <w:rPr>
                <w:lang w:eastAsia="zh-CN"/>
              </w:rPr>
              <w:t>PVDF_PAN_</w:t>
            </w:r>
            <w:r>
              <w:rPr>
                <w:rFonts w:ascii="Arial Unicode MS" w:eastAsia="Arial Unicode MS" w:hAnsi="Arial Unicode MS" w:cs="Arial Unicode MS"/>
                <w:lang w:eastAsia="zh-CN"/>
              </w:rPr>
              <w:t>左氧氟沙星复合纤维膜的制备及性能</w:t>
            </w:r>
            <w:r>
              <w:rPr>
                <w:lang w:eastAsia="zh-CN"/>
              </w:rPr>
              <w:br/>
            </w:r>
            <w:r>
              <w:rPr>
                <w:rFonts w:ascii="Arial Unicode MS" w:eastAsia="Arial Unicode MS" w:hAnsi="Arial Unicode MS" w:cs="Arial Unicode MS"/>
                <w:lang w:eastAsia="zh-CN"/>
              </w:rPr>
              <w:t>宋路平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期刊论文</w:t>
            </w:r>
            <w:r>
              <w:rPr>
                <w:rFonts w:ascii="Arial Unicode MS" w:hAnsi="Arial Unicode MS" w:eastAsia="Arial Unicode MS" w:cs="Arial Unicode MS"/>
                <w:color w:val="000000"/>
              </w:rPr>
              <w:br/>
              <w:t>使用的设备型号：TL-01</w:t>
            </w:r>
            <w:r>
              <w:rPr>
                <w:color w:val="000000"/>
              </w:rPr>
              <w:br/>
            </w:r>
            <w:hyperlink r:id="rId1007">
              <w:r w:rsidR="00734CC3">
                <w:rPr>
                  <w:rFonts w:ascii="Arial Unicode MS" w:eastAsia="Arial Unicode MS" w:hAnsi="Arial Unicode MS" w:cs="Arial Unicode MS"/>
                  <w:color w:val="0563C1"/>
                  <w:u w:val="single"/>
                </w:rPr>
                <w:t>知网公开详情：</w:t>
              </w:r>
              <w:r w:rsidR="00734CC3">
                <w:rPr>
                  <w:color w:val="0563C1"/>
                  <w:u w:val="single"/>
                </w:rPr>
                <w:t>ACSN202301003</w:t>
              </w:r>
            </w:hyperlink>
          </w:p>
        </w:tc>
      </w:tr>
      <w:tr w:rsidR="00C44B0B" w14:paraId="2CABB611" w14:textId="77777777">
        <w:trPr>
          <w:cantSplit/>
        </w:trPr>
        <w:tc>
          <w:tcPr>
            <w:tcW w:w="648" w:type="dxa"/>
            <w:shd w:val="clear" w:color="auto" w:fill="F4F4F4"/>
            <w:tcMar>
              <w:top w:w="95" w:type="dxa"/>
              <w:left w:w="105" w:type="dxa"/>
              <w:bottom w:w="95" w:type="dxa"/>
              <w:right w:w="105" w:type="dxa"/>
            </w:tcMar>
          </w:tcPr>
          <w:p w14:paraId="52D47C76" w14:textId="77777777" w:rsidR="00734CC3" w:rsidRDefault="00000000">
            <w:r>
              <w:t>436</w:t>
            </w:r>
          </w:p>
        </w:tc>
        <w:tc>
          <w:tcPr>
            <w:tcW w:w="792" w:type="dxa"/>
            <w:shd w:val="clear" w:color="auto" w:fill="F4F4F4"/>
            <w:tcMar>
              <w:top w:w="95" w:type="dxa"/>
              <w:left w:w="105" w:type="dxa"/>
              <w:bottom w:w="95" w:type="dxa"/>
              <w:right w:w="105" w:type="dxa"/>
            </w:tcMar>
          </w:tcPr>
          <w:p w14:paraId="3CB792D5"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6988D8A8" w14:textId="77777777" w:rsidR="00734CC3" w:rsidRDefault="00000000">
            <w:pPr>
              <w:rPr>
                <w:lang w:eastAsia="zh-CN"/>
              </w:rPr>
            </w:pPr>
            <w:r>
              <w:rPr>
                <w:rFonts w:ascii="Arial Unicode MS" w:eastAsia="Arial Unicode MS" w:hAnsi="Arial Unicode MS" w:cs="Arial Unicode MS"/>
                <w:lang w:eastAsia="zh-CN"/>
              </w:rPr>
              <w:t>静电纺</w:t>
            </w:r>
            <w:r>
              <w:rPr>
                <w:lang w:eastAsia="zh-CN"/>
              </w:rPr>
              <w:t>PVDF_SiO_2</w:t>
            </w:r>
            <w:r>
              <w:rPr>
                <w:rFonts w:ascii="Arial Unicode MS" w:eastAsia="Arial Unicode MS" w:hAnsi="Arial Unicode MS" w:cs="Arial Unicode MS"/>
                <w:lang w:eastAsia="zh-CN"/>
              </w:rPr>
              <w:t>空气过滤材料的制备及其性能研究</w:t>
            </w:r>
            <w:r>
              <w:rPr>
                <w:lang w:eastAsia="zh-CN"/>
              </w:rPr>
              <w:br/>
            </w:r>
            <w:r>
              <w:rPr>
                <w:rFonts w:ascii="Arial Unicode MS" w:eastAsia="Arial Unicode MS" w:hAnsi="Arial Unicode MS" w:cs="Arial Unicode MS"/>
                <w:lang w:eastAsia="zh-CN"/>
              </w:rPr>
              <w:t>岳洪印</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硕士学位论文</w:t>
            </w:r>
            <w:r>
              <w:rPr>
                <w:color w:val="000000"/>
              </w:rPr>
              <w:br/>
            </w:r>
            <w:hyperlink r:id="rId1008">
              <w:r w:rsidR="00734CC3">
                <w:rPr>
                  <w:color w:val="0563C1"/>
                  <w:u w:val="single"/>
                </w:rPr>
                <w:t>DOI: 10.27429/d.cnki.gxjdu.2022.000173</w:t>
              </w:r>
            </w:hyperlink>
          </w:p>
        </w:tc>
      </w:tr>
      <w:tr w:rsidR="00C44B0B" w14:paraId="3FD29150" w14:textId="77777777">
        <w:trPr>
          <w:cantSplit/>
        </w:trPr>
        <w:tc>
          <w:tcPr>
            <w:tcW w:w="648" w:type="dxa"/>
            <w:shd w:val="clear" w:color="auto" w:fill="F4F4F4"/>
            <w:tcMar>
              <w:top w:w="95" w:type="dxa"/>
              <w:left w:w="105" w:type="dxa"/>
              <w:bottom w:w="95" w:type="dxa"/>
              <w:right w:w="105" w:type="dxa"/>
            </w:tcMar>
          </w:tcPr>
          <w:p w14:paraId="5274813E" w14:textId="77777777" w:rsidR="00734CC3" w:rsidRDefault="00000000">
            <w:r>
              <w:t>437</w:t>
            </w:r>
          </w:p>
        </w:tc>
        <w:tc>
          <w:tcPr>
            <w:tcW w:w="792" w:type="dxa"/>
            <w:shd w:val="clear" w:color="auto" w:fill="F4F4F4"/>
            <w:tcMar>
              <w:top w:w="95" w:type="dxa"/>
              <w:left w:w="105" w:type="dxa"/>
              <w:bottom w:w="95" w:type="dxa"/>
              <w:right w:w="105" w:type="dxa"/>
            </w:tcMar>
          </w:tcPr>
          <w:p w14:paraId="5A8F03E9"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B95DA0F" w14:textId="77777777" w:rsidR="00734CC3" w:rsidRDefault="00000000">
            <w:pPr>
              <w:rPr>
                <w:lang w:eastAsia="zh-CN"/>
              </w:rPr>
            </w:pPr>
            <w:r>
              <w:rPr>
                <w:rFonts w:ascii="Arial Unicode MS" w:eastAsia="Arial Unicode MS" w:hAnsi="Arial Unicode MS" w:cs="Arial Unicode MS"/>
                <w:lang w:eastAsia="zh-CN"/>
              </w:rPr>
              <w:t>静电纺丝</w:t>
            </w:r>
            <w:r>
              <w:rPr>
                <w:lang w:eastAsia="zh-CN"/>
              </w:rPr>
              <w:t>Co_3O_4</w:t>
            </w:r>
            <w:r>
              <w:rPr>
                <w:rFonts w:ascii="Arial Unicode MS" w:eastAsia="Arial Unicode MS" w:hAnsi="Arial Unicode MS" w:cs="Arial Unicode MS"/>
                <w:lang w:eastAsia="zh-CN"/>
              </w:rPr>
              <w:t>多孔纳米纤维的制备及其室温催化氧化低浓度甲醛的研究</w:t>
            </w:r>
            <w:r>
              <w:rPr>
                <w:lang w:eastAsia="zh-CN"/>
              </w:rPr>
              <w:br/>
            </w:r>
            <w:r>
              <w:rPr>
                <w:rFonts w:ascii="Arial Unicode MS" w:eastAsia="Arial Unicode MS" w:hAnsi="Arial Unicode MS" w:cs="Arial Unicode MS"/>
                <w:lang w:eastAsia="zh-CN"/>
              </w:rPr>
              <w:t>焦裕均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华南理工大学</w:t>
              <w:br/>
              <w:t>硕士学位论文</w:t>
            </w:r>
            <w:r>
              <w:rPr>
                <w:rFonts w:ascii="Arial Unicode MS" w:hAnsi="Arial Unicode MS" w:eastAsia="Arial Unicode MS" w:cs="Arial Unicode MS"/>
                <w:color w:val="000000"/>
              </w:rPr>
              <w:br/>
              <w:t>使用的设备型号：TL-Pro、TL-F6</w:t>
            </w:r>
            <w:r>
              <w:rPr>
                <w:color w:val="000000"/>
              </w:rPr>
              <w:br/>
            </w:r>
            <w:hyperlink r:id="rId1009">
              <w:r w:rsidR="00734CC3">
                <w:rPr>
                  <w:color w:val="0563C1"/>
                  <w:u w:val="single"/>
                </w:rPr>
                <w:t>DOI: 10.27151/d.cnki.ghnlu.2023.006097</w:t>
              </w:r>
            </w:hyperlink>
          </w:p>
        </w:tc>
      </w:tr>
      <w:tr w:rsidR="00C44B0B" w14:paraId="03CC9D0B" w14:textId="77777777">
        <w:trPr>
          <w:cantSplit/>
        </w:trPr>
        <w:tc>
          <w:tcPr>
            <w:tcW w:w="648" w:type="dxa"/>
            <w:shd w:val="clear" w:color="auto" w:fill="F4F4F4"/>
            <w:tcMar>
              <w:top w:w="95" w:type="dxa"/>
              <w:left w:w="105" w:type="dxa"/>
              <w:bottom w:w="95" w:type="dxa"/>
              <w:right w:w="105" w:type="dxa"/>
            </w:tcMar>
          </w:tcPr>
          <w:p w14:paraId="0C1D712C" w14:textId="77777777" w:rsidR="00734CC3" w:rsidRDefault="00000000">
            <w:r>
              <w:t>438</w:t>
            </w:r>
          </w:p>
        </w:tc>
        <w:tc>
          <w:tcPr>
            <w:tcW w:w="792" w:type="dxa"/>
            <w:shd w:val="clear" w:color="auto" w:fill="F4F4F4"/>
            <w:tcMar>
              <w:top w:w="95" w:type="dxa"/>
              <w:left w:w="105" w:type="dxa"/>
              <w:bottom w:w="95" w:type="dxa"/>
              <w:right w:w="105" w:type="dxa"/>
            </w:tcMar>
          </w:tcPr>
          <w:p w14:paraId="608B66EB"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EF83F94" w14:textId="77777777" w:rsidR="00734CC3" w:rsidRDefault="00000000">
            <w:pPr>
              <w:rPr>
                <w:lang w:eastAsia="zh-CN"/>
              </w:rPr>
            </w:pPr>
            <w:r>
              <w:rPr>
                <w:rFonts w:ascii="Arial Unicode MS" w:eastAsia="Arial Unicode MS" w:hAnsi="Arial Unicode MS" w:cs="Arial Unicode MS"/>
                <w:lang w:eastAsia="zh-CN"/>
              </w:rPr>
              <w:t>静电纺丝制备</w:t>
            </w:r>
            <w:r>
              <w:rPr>
                <w:lang w:eastAsia="zh-CN"/>
              </w:rPr>
              <w:t>In_2O_3</w:t>
            </w:r>
            <w:r>
              <w:rPr>
                <w:rFonts w:ascii="Arial Unicode MS" w:eastAsia="Arial Unicode MS" w:hAnsi="Arial Unicode MS" w:cs="Arial Unicode MS"/>
                <w:lang w:eastAsia="zh-CN"/>
              </w:rPr>
              <w:t>基纳米纤维及其对丙酮气敏性能研究</w:t>
            </w:r>
            <w:r>
              <w:rPr>
                <w:lang w:eastAsia="zh-CN"/>
              </w:rPr>
              <w:br/>
            </w:r>
            <w:r>
              <w:rPr>
                <w:rFonts w:ascii="Arial Unicode MS" w:eastAsia="Arial Unicode MS" w:hAnsi="Arial Unicode MS" w:cs="Arial Unicode MS"/>
                <w:lang w:eastAsia="zh-CN"/>
              </w:rPr>
              <w:t>胡林河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太原理工大学</w:t>
              <w:br/>
              <w:t>硕士学位论文</w:t>
            </w:r>
            <w:r>
              <w:rPr>
                <w:rFonts w:ascii="Arial Unicode MS" w:hAnsi="Arial Unicode MS" w:eastAsia="Arial Unicode MS" w:cs="Arial Unicode MS"/>
                <w:color w:val="000000"/>
              </w:rPr>
              <w:br/>
              <w:t>使用的设备型号：TL-Pro</w:t>
            </w:r>
            <w:r>
              <w:rPr>
                <w:color w:val="000000"/>
              </w:rPr>
              <w:br/>
            </w:r>
            <w:hyperlink r:id="rId1010">
              <w:r w:rsidR="00734CC3">
                <w:rPr>
                  <w:color w:val="0563C1"/>
                  <w:u w:val="single"/>
                </w:rPr>
                <w:t>DOI: 10.27352/d.cnki.gylgu.2023.002569</w:t>
              </w:r>
            </w:hyperlink>
          </w:p>
        </w:tc>
      </w:tr>
      <w:tr w:rsidR="00C44B0B" w14:paraId="28010CFD" w14:textId="77777777">
        <w:trPr>
          <w:cantSplit/>
        </w:trPr>
        <w:tc>
          <w:tcPr>
            <w:tcW w:w="648" w:type="dxa"/>
            <w:shd w:val="clear" w:color="auto" w:fill="F4F4F4"/>
            <w:tcMar>
              <w:top w:w="95" w:type="dxa"/>
              <w:left w:w="105" w:type="dxa"/>
              <w:bottom w:w="95" w:type="dxa"/>
              <w:right w:w="105" w:type="dxa"/>
            </w:tcMar>
          </w:tcPr>
          <w:p w14:paraId="5BB15F53" w14:textId="77777777" w:rsidR="00734CC3" w:rsidRDefault="00000000">
            <w:r>
              <w:t>439</w:t>
            </w:r>
          </w:p>
        </w:tc>
        <w:tc>
          <w:tcPr>
            <w:tcW w:w="792" w:type="dxa"/>
            <w:shd w:val="clear" w:color="auto" w:fill="F4F4F4"/>
            <w:tcMar>
              <w:top w:w="95" w:type="dxa"/>
              <w:left w:w="105" w:type="dxa"/>
              <w:bottom w:w="95" w:type="dxa"/>
              <w:right w:w="105" w:type="dxa"/>
            </w:tcMar>
          </w:tcPr>
          <w:p w14:paraId="3EA2D310"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787D379" w14:textId="77777777" w:rsidR="00734CC3" w:rsidRDefault="00000000">
            <w:pPr>
              <w:rPr>
                <w:lang w:eastAsia="zh-CN"/>
              </w:rPr>
            </w:pPr>
            <w:r>
              <w:rPr>
                <w:rFonts w:ascii="Arial Unicode MS" w:eastAsia="Arial Unicode MS" w:hAnsi="Arial Unicode MS" w:cs="Arial Unicode MS"/>
                <w:lang w:eastAsia="zh-CN"/>
              </w:rPr>
              <w:t>静电纺丝制备柔性</w:t>
            </w:r>
            <w:r>
              <w:rPr>
                <w:lang w:eastAsia="zh-CN"/>
              </w:rPr>
              <w:t>SERS</w:t>
            </w:r>
            <w:r>
              <w:rPr>
                <w:rFonts w:ascii="Arial Unicode MS" w:eastAsia="Arial Unicode MS" w:hAnsi="Arial Unicode MS" w:cs="Arial Unicode MS"/>
                <w:lang w:eastAsia="zh-CN"/>
              </w:rPr>
              <w:t>基底及其性能研究</w:t>
            </w:r>
            <w:r>
              <w:rPr>
                <w:lang w:eastAsia="zh-CN"/>
              </w:rPr>
              <w:br/>
            </w:r>
            <w:r>
              <w:rPr>
                <w:rFonts w:ascii="Arial Unicode MS" w:eastAsia="Arial Unicode MS" w:hAnsi="Arial Unicode MS" w:cs="Arial Unicode MS"/>
                <w:lang w:eastAsia="zh-CN"/>
              </w:rPr>
              <w:t>杨果</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中央民族大学</w:t>
              <w:br/>
              <w:t>硕士学位论文</w:t>
            </w:r>
            <w:r>
              <w:rPr>
                <w:rFonts w:ascii="Arial Unicode MS" w:hAnsi="Arial Unicode MS" w:eastAsia="Arial Unicode MS" w:cs="Arial Unicode MS"/>
                <w:color w:val="000000"/>
              </w:rPr>
              <w:br/>
              <w:t>使用的设备型号：TL-Pro</w:t>
            </w:r>
            <w:r>
              <w:rPr>
                <w:color w:val="000000"/>
              </w:rPr>
              <w:br/>
            </w:r>
            <w:hyperlink r:id="rId1011">
              <w:r w:rsidR="00734CC3">
                <w:rPr>
                  <w:color w:val="0563C1"/>
                  <w:u w:val="single"/>
                </w:rPr>
                <w:t>DOI: 10.27667/d.cnki.gzymu.2022.000431</w:t>
              </w:r>
            </w:hyperlink>
          </w:p>
        </w:tc>
      </w:tr>
      <w:tr w:rsidR="00C44B0B" w14:paraId="5C7C01EF" w14:textId="77777777">
        <w:trPr>
          <w:cantSplit/>
        </w:trPr>
        <w:tc>
          <w:tcPr>
            <w:tcW w:w="648" w:type="dxa"/>
            <w:shd w:val="clear" w:color="auto" w:fill="F4F4F4"/>
            <w:tcMar>
              <w:top w:w="95" w:type="dxa"/>
              <w:left w:w="105" w:type="dxa"/>
              <w:bottom w:w="95" w:type="dxa"/>
              <w:right w:w="105" w:type="dxa"/>
            </w:tcMar>
          </w:tcPr>
          <w:p w14:paraId="4B5C00F4" w14:textId="77777777" w:rsidR="00734CC3" w:rsidRDefault="00000000">
            <w:r>
              <w:t>440</w:t>
            </w:r>
          </w:p>
        </w:tc>
        <w:tc>
          <w:tcPr>
            <w:tcW w:w="792" w:type="dxa"/>
            <w:shd w:val="clear" w:color="auto" w:fill="F4F4F4"/>
            <w:tcMar>
              <w:top w:w="95" w:type="dxa"/>
              <w:left w:w="105" w:type="dxa"/>
              <w:bottom w:w="95" w:type="dxa"/>
              <w:right w:w="105" w:type="dxa"/>
            </w:tcMar>
          </w:tcPr>
          <w:p w14:paraId="239D7B14"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6B8775BF" w14:textId="77777777" w:rsidR="00734CC3" w:rsidRDefault="00000000">
            <w:pPr>
              <w:rPr>
                <w:lang w:eastAsia="zh-CN"/>
              </w:rPr>
            </w:pPr>
            <w:r>
              <w:rPr>
                <w:rFonts w:ascii="Arial Unicode MS" w:eastAsia="Arial Unicode MS" w:hAnsi="Arial Unicode MS" w:cs="Arial Unicode MS"/>
                <w:lang w:eastAsia="zh-CN"/>
              </w:rPr>
              <w:t>静电纺丝制备聚四氟乙烯复合纤维膜及其性能分析</w:t>
            </w:r>
            <w:r>
              <w:rPr>
                <w:lang w:eastAsia="zh-CN"/>
              </w:rPr>
              <w:br/>
            </w:r>
            <w:r>
              <w:rPr>
                <w:rFonts w:ascii="Arial Unicode MS" w:eastAsia="Arial Unicode MS" w:hAnsi="Arial Unicode MS" w:cs="Arial Unicode MS"/>
                <w:lang w:eastAsia="zh-CN"/>
              </w:rPr>
              <w:t>张晨阳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硕士学位论文</w:t>
            </w:r>
            <w:r>
              <w:rPr>
                <w:rFonts w:ascii="Arial Unicode MS" w:hAnsi="Arial Unicode MS" w:eastAsia="Arial Unicode MS" w:cs="Arial Unicode MS"/>
                <w:color w:val="000000"/>
              </w:rPr>
              <w:br/>
              <w:t>使用的设备型号：TL-BM-300</w:t>
            </w:r>
            <w:r>
              <w:rPr>
                <w:color w:val="000000"/>
              </w:rPr>
              <w:br/>
            </w:r>
            <w:hyperlink r:id="rId1012">
              <w:r w:rsidR="00734CC3">
                <w:rPr>
                  <w:color w:val="0563C1"/>
                  <w:u w:val="single"/>
                </w:rPr>
                <w:t>DOI: 10.27429/d.cnki.gxjdu.2022.001437</w:t>
              </w:r>
            </w:hyperlink>
          </w:p>
        </w:tc>
      </w:tr>
      <w:tr w:rsidR="00C44B0B" w14:paraId="51F4715E" w14:textId="77777777">
        <w:trPr>
          <w:cantSplit/>
        </w:trPr>
        <w:tc>
          <w:tcPr>
            <w:tcW w:w="648" w:type="dxa"/>
            <w:shd w:val="clear" w:color="auto" w:fill="F4F4F4"/>
            <w:tcMar>
              <w:top w:w="95" w:type="dxa"/>
              <w:left w:w="105" w:type="dxa"/>
              <w:bottom w:w="95" w:type="dxa"/>
              <w:right w:w="105" w:type="dxa"/>
            </w:tcMar>
          </w:tcPr>
          <w:p w14:paraId="1C631A53" w14:textId="77777777" w:rsidR="00734CC3" w:rsidRDefault="00000000">
            <w:r>
              <w:t>441</w:t>
            </w:r>
          </w:p>
        </w:tc>
        <w:tc>
          <w:tcPr>
            <w:tcW w:w="792" w:type="dxa"/>
            <w:shd w:val="clear" w:color="auto" w:fill="F4F4F4"/>
            <w:tcMar>
              <w:top w:w="95" w:type="dxa"/>
              <w:left w:w="105" w:type="dxa"/>
              <w:bottom w:w="95" w:type="dxa"/>
              <w:right w:w="105" w:type="dxa"/>
            </w:tcMar>
          </w:tcPr>
          <w:p w14:paraId="20F5963B"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8911221" w14:textId="77777777" w:rsidR="00734CC3" w:rsidRDefault="00000000">
            <w:pPr>
              <w:rPr>
                <w:lang w:eastAsia="zh-CN"/>
              </w:rPr>
            </w:pPr>
            <w:r>
              <w:rPr>
                <w:rFonts w:ascii="Arial Unicode MS" w:eastAsia="Arial Unicode MS" w:hAnsi="Arial Unicode MS" w:cs="Arial Unicode MS"/>
                <w:lang w:eastAsia="zh-CN"/>
              </w:rPr>
              <w:t>静电纺丝制备聚氨酯基多功能复合纳米纤维膜及其水处理应用研究</w:t>
            </w:r>
            <w:r>
              <w:rPr>
                <w:lang w:eastAsia="zh-CN"/>
              </w:rPr>
              <w:br/>
            </w:r>
            <w:r>
              <w:rPr>
                <w:rFonts w:ascii="Arial Unicode MS" w:eastAsia="Arial Unicode MS" w:hAnsi="Arial Unicode MS" w:cs="Arial Unicode MS"/>
                <w:lang w:eastAsia="zh-CN"/>
              </w:rPr>
              <w:t>田胜楠</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福建工程学院</w:t>
              <w:br/>
              <w:t>硕士学位论文</w:t>
            </w:r>
            <w:r>
              <w:rPr>
                <w:color w:val="000000"/>
              </w:rPr>
              <w:br/>
            </w:r>
            <w:hyperlink r:id="rId1013">
              <w:r w:rsidR="00734CC3">
                <w:rPr>
                  <w:color w:val="0563C1"/>
                  <w:u w:val="single"/>
                </w:rPr>
                <w:t>DOI: 10.27865/d.cnki.gfgxy.2023.000294</w:t>
              </w:r>
            </w:hyperlink>
          </w:p>
        </w:tc>
      </w:tr>
      <w:tr w:rsidR="00C44B0B" w14:paraId="259DE510" w14:textId="77777777">
        <w:trPr>
          <w:cantSplit/>
        </w:trPr>
        <w:tc>
          <w:tcPr>
            <w:tcW w:w="648" w:type="dxa"/>
            <w:shd w:val="clear" w:color="auto" w:fill="F4F4F4"/>
            <w:tcMar>
              <w:top w:w="95" w:type="dxa"/>
              <w:left w:w="105" w:type="dxa"/>
              <w:bottom w:w="95" w:type="dxa"/>
              <w:right w:w="105" w:type="dxa"/>
            </w:tcMar>
          </w:tcPr>
          <w:p w14:paraId="29ADF918" w14:textId="77777777" w:rsidR="00734CC3" w:rsidRDefault="00000000">
            <w:r>
              <w:lastRenderedPageBreak/>
              <w:t>442</w:t>
            </w:r>
          </w:p>
        </w:tc>
        <w:tc>
          <w:tcPr>
            <w:tcW w:w="792" w:type="dxa"/>
            <w:shd w:val="clear" w:color="auto" w:fill="F4F4F4"/>
            <w:tcMar>
              <w:top w:w="95" w:type="dxa"/>
              <w:left w:w="105" w:type="dxa"/>
              <w:bottom w:w="95" w:type="dxa"/>
              <w:right w:w="105" w:type="dxa"/>
            </w:tcMar>
          </w:tcPr>
          <w:p w14:paraId="1239CE4F"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EAC7634" w14:textId="77777777" w:rsidR="00734CC3" w:rsidRDefault="00000000">
            <w:pPr>
              <w:rPr>
                <w:lang w:eastAsia="zh-CN"/>
              </w:rPr>
            </w:pPr>
            <w:r>
              <w:rPr>
                <w:rFonts w:ascii="Arial Unicode MS" w:eastAsia="Arial Unicode MS" w:hAnsi="Arial Unicode MS" w:cs="Arial Unicode MS"/>
                <w:lang w:eastAsia="zh-CN"/>
              </w:rPr>
              <w:t>静电纺丝制备过渡金属化合物与碳复合电极及其储能应用</w:t>
            </w:r>
            <w:r>
              <w:rPr>
                <w:lang w:eastAsia="zh-CN"/>
              </w:rPr>
              <w:br/>
            </w:r>
            <w:r>
              <w:rPr>
                <w:rFonts w:ascii="Arial Unicode MS" w:eastAsia="Arial Unicode MS" w:hAnsi="Arial Unicode MS" w:cs="Arial Unicode MS"/>
                <w:lang w:eastAsia="zh-CN"/>
              </w:rPr>
              <w:t>赵明亮</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福建工程学院</w:t>
              <w:br/>
              <w:t>硕士学位论文</w:t>
            </w:r>
            <w:r>
              <w:rPr>
                <w:color w:val="000000"/>
              </w:rPr>
              <w:br/>
            </w:r>
            <w:hyperlink r:id="rId1014">
              <w:r w:rsidR="00734CC3">
                <w:rPr>
                  <w:color w:val="0563C1"/>
                  <w:u w:val="single"/>
                </w:rPr>
                <w:t>DOI: 10.27865/d.cnki.gfgxy.2023.000143</w:t>
              </w:r>
            </w:hyperlink>
          </w:p>
        </w:tc>
      </w:tr>
      <w:tr w:rsidR="00C44B0B" w14:paraId="7F428B7C" w14:textId="77777777">
        <w:trPr>
          <w:cantSplit/>
        </w:trPr>
        <w:tc>
          <w:tcPr>
            <w:tcW w:w="648" w:type="dxa"/>
            <w:shd w:val="clear" w:color="auto" w:fill="F4F4F4"/>
            <w:tcMar>
              <w:top w:w="95" w:type="dxa"/>
              <w:left w:w="105" w:type="dxa"/>
              <w:bottom w:w="95" w:type="dxa"/>
              <w:right w:w="105" w:type="dxa"/>
            </w:tcMar>
          </w:tcPr>
          <w:p w14:paraId="35696018" w14:textId="77777777" w:rsidR="00734CC3" w:rsidRDefault="00000000">
            <w:r>
              <w:t>443</w:t>
            </w:r>
          </w:p>
        </w:tc>
        <w:tc>
          <w:tcPr>
            <w:tcW w:w="792" w:type="dxa"/>
            <w:shd w:val="clear" w:color="auto" w:fill="F4F4F4"/>
            <w:tcMar>
              <w:top w:w="95" w:type="dxa"/>
              <w:left w:w="105" w:type="dxa"/>
              <w:bottom w:w="95" w:type="dxa"/>
              <w:right w:w="105" w:type="dxa"/>
            </w:tcMar>
          </w:tcPr>
          <w:p w14:paraId="269844EC" w14:textId="77777777" w:rsidR="00734CC3" w:rsidRDefault="00000000">
            <w:r>
              <w:t>2021</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3A98E129" w14:textId="77777777" w:rsidR="00734CC3" w:rsidRDefault="00000000">
            <w:pPr>
              <w:rPr>
                <w:lang w:eastAsia="zh-CN"/>
              </w:rPr>
            </w:pPr>
            <w:r>
              <w:rPr>
                <w:rFonts w:ascii="Arial Unicode MS" w:eastAsia="Arial Unicode MS" w:hAnsi="Arial Unicode MS" w:cs="Arial Unicode MS"/>
                <w:lang w:eastAsia="zh-CN"/>
              </w:rPr>
              <w:t>静电纺丝法制备</w:t>
            </w:r>
            <w:r>
              <w:rPr>
                <w:lang w:eastAsia="zh-CN"/>
              </w:rPr>
              <w:t>SnO_2</w:t>
            </w:r>
            <w:r>
              <w:rPr>
                <w:rFonts w:ascii="Arial Unicode MS" w:eastAsia="Arial Unicode MS" w:hAnsi="Arial Unicode MS" w:cs="Arial Unicode MS"/>
                <w:lang w:eastAsia="zh-CN"/>
              </w:rPr>
              <w:t>纳米纤维及其气敏性能研究</w:t>
            </w:r>
            <w:r>
              <w:rPr>
                <w:lang w:eastAsia="zh-CN"/>
              </w:rPr>
              <w:br/>
            </w:r>
            <w:r>
              <w:rPr>
                <w:rFonts w:ascii="Arial Unicode MS" w:eastAsia="Arial Unicode MS" w:hAnsi="Arial Unicode MS" w:cs="Arial Unicode MS"/>
                <w:lang w:eastAsia="zh-CN"/>
              </w:rPr>
              <w:t>王金龙</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西安工程大学</w:t>
              <w:br/>
              <w:t>期刊论文</w:t>
            </w:r>
            <w:r>
              <w:rPr>
                <w:rFonts w:ascii="Arial Unicode MS" w:hAnsi="Arial Unicode MS" w:eastAsia="Arial Unicode MS" w:cs="Arial Unicode MS"/>
                <w:color w:val="000000"/>
              </w:rPr>
              <w:br/>
              <w:t>使用的设备型号：TL-Pro-BM</w:t>
            </w:r>
            <w:r>
              <w:rPr>
                <w:color w:val="000000"/>
              </w:rPr>
              <w:br/>
            </w:r>
            <w:hyperlink r:id="rId1015">
              <w:r w:rsidR="00734CC3">
                <w:rPr>
                  <w:color w:val="0563C1"/>
                  <w:u w:val="single"/>
                </w:rPr>
                <w:t>DOI: 10.13338/j.issn.1674-649x.2021.04.007</w:t>
              </w:r>
            </w:hyperlink>
          </w:p>
        </w:tc>
      </w:tr>
      <w:tr w:rsidR="00C44B0B" w14:paraId="6F77495A" w14:textId="77777777">
        <w:trPr>
          <w:cantSplit/>
        </w:trPr>
        <w:tc>
          <w:tcPr>
            <w:tcW w:w="648" w:type="dxa"/>
            <w:shd w:val="clear" w:color="auto" w:fill="F4F4F4"/>
            <w:tcMar>
              <w:top w:w="95" w:type="dxa"/>
              <w:left w:w="105" w:type="dxa"/>
              <w:bottom w:w="95" w:type="dxa"/>
              <w:right w:w="105" w:type="dxa"/>
            </w:tcMar>
          </w:tcPr>
          <w:p w14:paraId="36EE214A" w14:textId="77777777" w:rsidR="00734CC3" w:rsidRDefault="00000000">
            <w:r>
              <w:t>444</w:t>
            </w:r>
          </w:p>
        </w:tc>
        <w:tc>
          <w:tcPr>
            <w:tcW w:w="792" w:type="dxa"/>
            <w:shd w:val="clear" w:color="auto" w:fill="F4F4F4"/>
            <w:tcMar>
              <w:top w:w="95" w:type="dxa"/>
              <w:left w:w="105" w:type="dxa"/>
              <w:bottom w:w="95" w:type="dxa"/>
              <w:right w:w="105" w:type="dxa"/>
            </w:tcMar>
          </w:tcPr>
          <w:p w14:paraId="687FD67E"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B548BF9" w14:textId="77777777" w:rsidR="00734CC3" w:rsidRDefault="00000000">
            <w:pPr>
              <w:rPr>
                <w:lang w:eastAsia="zh-CN"/>
              </w:rPr>
            </w:pPr>
            <w:r>
              <w:rPr>
                <w:rFonts w:ascii="Arial Unicode MS" w:eastAsia="Arial Unicode MS" w:hAnsi="Arial Unicode MS" w:cs="Arial Unicode MS"/>
                <w:lang w:eastAsia="zh-CN"/>
              </w:rPr>
              <w:t>静电纺丝法制备聚丙烯酸类超吸水纤维及其应用</w:t>
            </w:r>
            <w:r>
              <w:rPr>
                <w:lang w:eastAsia="zh-CN"/>
              </w:rPr>
              <w:br/>
            </w:r>
            <w:r>
              <w:rPr>
                <w:rFonts w:ascii="Arial Unicode MS" w:eastAsia="Arial Unicode MS" w:hAnsi="Arial Unicode MS" w:cs="Arial Unicode MS"/>
                <w:lang w:eastAsia="zh-CN"/>
              </w:rPr>
              <w:t>顾婧</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天津工业大学</w:t>
              <w:br/>
              <w:t>硕士学位论文</w:t>
            </w:r>
            <w:r>
              <w:rPr>
                <w:rFonts w:ascii="Arial Unicode MS" w:hAnsi="Arial Unicode MS" w:eastAsia="Arial Unicode MS" w:cs="Arial Unicode MS"/>
                <w:color w:val="000000"/>
              </w:rPr>
              <w:br/>
              <w:t>使用的设备型号：TL-Pro-BM</w:t>
            </w:r>
            <w:r>
              <w:rPr>
                <w:color w:val="000000"/>
              </w:rPr>
              <w:br/>
            </w:r>
            <w:hyperlink r:id="rId1016">
              <w:r w:rsidR="00734CC3">
                <w:rPr>
                  <w:color w:val="0563C1"/>
                  <w:u w:val="single"/>
                </w:rPr>
                <w:t>DOI: 10.27351/d.cnki.gszhu.2022.002986</w:t>
              </w:r>
            </w:hyperlink>
          </w:p>
        </w:tc>
      </w:tr>
      <w:tr w:rsidR="00C44B0B" w14:paraId="263268A6" w14:textId="77777777">
        <w:trPr>
          <w:cantSplit/>
        </w:trPr>
        <w:tc>
          <w:tcPr>
            <w:tcW w:w="648" w:type="dxa"/>
            <w:shd w:val="clear" w:color="auto" w:fill="F4F4F4"/>
            <w:tcMar>
              <w:top w:w="95" w:type="dxa"/>
              <w:left w:w="105" w:type="dxa"/>
              <w:bottom w:w="95" w:type="dxa"/>
              <w:right w:w="105" w:type="dxa"/>
            </w:tcMar>
          </w:tcPr>
          <w:p w14:paraId="4E460558" w14:textId="77777777" w:rsidR="00734CC3" w:rsidRDefault="00000000">
            <w:r>
              <w:t>445</w:t>
            </w:r>
          </w:p>
        </w:tc>
        <w:tc>
          <w:tcPr>
            <w:tcW w:w="792" w:type="dxa"/>
            <w:shd w:val="clear" w:color="auto" w:fill="F4F4F4"/>
            <w:tcMar>
              <w:top w:w="95" w:type="dxa"/>
              <w:left w:w="105" w:type="dxa"/>
              <w:bottom w:w="95" w:type="dxa"/>
              <w:right w:w="105" w:type="dxa"/>
            </w:tcMar>
          </w:tcPr>
          <w:p w14:paraId="6F47E05A"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376BF4D" w14:textId="77777777" w:rsidR="00734CC3" w:rsidRDefault="00000000">
            <w:pPr>
              <w:rPr>
                <w:lang w:eastAsia="zh-CN"/>
              </w:rPr>
            </w:pPr>
            <w:r>
              <w:rPr>
                <w:rFonts w:ascii="Arial Unicode MS" w:eastAsia="Arial Unicode MS" w:hAnsi="Arial Unicode MS" w:cs="Arial Unicode MS"/>
                <w:lang w:eastAsia="zh-CN"/>
              </w:rPr>
              <w:t>静电纺丝法制备聚乙二醇基相变储能纤维</w:t>
            </w:r>
            <w:r>
              <w:rPr>
                <w:lang w:eastAsia="zh-CN"/>
              </w:rPr>
              <w:br/>
            </w:r>
            <w:r>
              <w:rPr>
                <w:rFonts w:ascii="Arial Unicode MS" w:eastAsia="Arial Unicode MS" w:hAnsi="Arial Unicode MS" w:cs="Arial Unicode MS"/>
                <w:lang w:eastAsia="zh-CN"/>
              </w:rPr>
              <w:t>王金玉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青岛科技大学</w:t>
              <w:br/>
              <w:t>硕士学位论文</w:t>
            </w:r>
            <w:r>
              <w:rPr>
                <w:rFonts w:ascii="Arial Unicode MS" w:hAnsi="Arial Unicode MS" w:eastAsia="Arial Unicode MS" w:cs="Arial Unicode MS"/>
                <w:color w:val="000000"/>
              </w:rPr>
              <w:br/>
              <w:t>使用的设备型号：TL-Pro</w:t>
            </w:r>
            <w:r>
              <w:rPr>
                <w:color w:val="000000"/>
              </w:rPr>
              <w:br/>
            </w:r>
            <w:hyperlink r:id="rId1017">
              <w:r w:rsidR="00734CC3">
                <w:rPr>
                  <w:color w:val="0563C1"/>
                  <w:u w:val="single"/>
                </w:rPr>
                <w:t>DOI: 10.27264/d.cnki.gqdhc.2022.000100</w:t>
              </w:r>
            </w:hyperlink>
          </w:p>
        </w:tc>
      </w:tr>
      <w:tr w:rsidR="00C44B0B" w14:paraId="38AB75A6" w14:textId="77777777">
        <w:trPr>
          <w:cantSplit/>
        </w:trPr>
        <w:tc>
          <w:tcPr>
            <w:tcW w:w="648" w:type="dxa"/>
            <w:shd w:val="clear" w:color="auto" w:fill="F4F4F4"/>
            <w:tcMar>
              <w:top w:w="95" w:type="dxa"/>
              <w:left w:w="105" w:type="dxa"/>
              <w:bottom w:w="95" w:type="dxa"/>
              <w:right w:w="105" w:type="dxa"/>
            </w:tcMar>
          </w:tcPr>
          <w:p w14:paraId="76E57BFF" w14:textId="77777777" w:rsidR="00734CC3" w:rsidRDefault="00000000">
            <w:r>
              <w:t>446</w:t>
            </w:r>
          </w:p>
        </w:tc>
        <w:tc>
          <w:tcPr>
            <w:tcW w:w="792" w:type="dxa"/>
            <w:shd w:val="clear" w:color="auto" w:fill="F4F4F4"/>
            <w:tcMar>
              <w:top w:w="95" w:type="dxa"/>
              <w:left w:w="105" w:type="dxa"/>
              <w:bottom w:w="95" w:type="dxa"/>
              <w:right w:w="105" w:type="dxa"/>
            </w:tcMar>
          </w:tcPr>
          <w:p w14:paraId="5CD2E1B7"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212A21E4" w14:textId="77777777" w:rsidR="00734CC3" w:rsidRDefault="00000000">
            <w:pPr>
              <w:rPr>
                <w:lang w:eastAsia="zh-CN"/>
              </w:rPr>
            </w:pPr>
            <w:r>
              <w:rPr>
                <w:rFonts w:ascii="Arial Unicode MS" w:eastAsia="Arial Unicode MS" w:hAnsi="Arial Unicode MS" w:cs="Arial Unicode MS"/>
                <w:lang w:eastAsia="zh-CN"/>
              </w:rPr>
              <w:t>静电纺丝纤维材料构建</w:t>
            </w:r>
            <w:r>
              <w:rPr>
                <w:lang w:eastAsia="zh-CN"/>
              </w:rPr>
              <w:t>TENG</w:t>
            </w:r>
            <w:r>
              <w:rPr>
                <w:rFonts w:ascii="Arial Unicode MS" w:eastAsia="Arial Unicode MS" w:hAnsi="Arial Unicode MS" w:cs="Arial Unicode MS"/>
                <w:lang w:eastAsia="zh-CN"/>
              </w:rPr>
              <w:t>及对空气过滤应用研究</w:t>
            </w:r>
            <w:r>
              <w:rPr>
                <w:lang w:eastAsia="zh-CN"/>
              </w:rPr>
              <w:br/>
            </w:r>
            <w:r>
              <w:rPr>
                <w:rFonts w:ascii="Arial Unicode MS" w:eastAsia="Arial Unicode MS" w:hAnsi="Arial Unicode MS" w:cs="Arial Unicode MS"/>
                <w:lang w:eastAsia="zh-CN"/>
              </w:rPr>
              <w:t>杨岳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福州大学</w:t>
              <w:br/>
              <w:t>硕士学位论文</w:t>
            </w:r>
            <w:r>
              <w:rPr>
                <w:rFonts w:ascii="Arial Unicode MS" w:hAnsi="Arial Unicode MS" w:eastAsia="Arial Unicode MS" w:cs="Arial Unicode MS"/>
                <w:color w:val="000000"/>
              </w:rPr>
              <w:br/>
              <w:t>使用的设备型号：TL-01</w:t>
            </w:r>
            <w:r>
              <w:rPr>
                <w:color w:val="000000"/>
              </w:rPr>
              <w:br/>
            </w:r>
            <w:hyperlink r:id="rId1018">
              <w:r w:rsidR="00734CC3">
                <w:rPr>
                  <w:color w:val="0563C1"/>
                  <w:u w:val="single"/>
                </w:rPr>
                <w:t>DOI: 10.27022/d.cnki.gfzhu.2023.001825</w:t>
              </w:r>
            </w:hyperlink>
          </w:p>
        </w:tc>
      </w:tr>
      <w:tr w:rsidR="00C44B0B" w14:paraId="756459C1" w14:textId="77777777">
        <w:trPr>
          <w:cantSplit/>
        </w:trPr>
        <w:tc>
          <w:tcPr>
            <w:tcW w:w="648" w:type="dxa"/>
            <w:shd w:val="clear" w:color="auto" w:fill="F4F4F4"/>
            <w:tcMar>
              <w:top w:w="95" w:type="dxa"/>
              <w:left w:w="105" w:type="dxa"/>
              <w:bottom w:w="95" w:type="dxa"/>
              <w:right w:w="105" w:type="dxa"/>
            </w:tcMar>
          </w:tcPr>
          <w:p w14:paraId="24CD2EEF" w14:textId="77777777" w:rsidR="00734CC3" w:rsidRDefault="00000000">
            <w:r>
              <w:t>447</w:t>
            </w:r>
          </w:p>
        </w:tc>
        <w:tc>
          <w:tcPr>
            <w:tcW w:w="792" w:type="dxa"/>
            <w:shd w:val="clear" w:color="auto" w:fill="F4F4F4"/>
            <w:tcMar>
              <w:top w:w="95" w:type="dxa"/>
              <w:left w:w="105" w:type="dxa"/>
              <w:bottom w:w="95" w:type="dxa"/>
              <w:right w:w="105" w:type="dxa"/>
            </w:tcMar>
          </w:tcPr>
          <w:p w14:paraId="6E8E4131"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6267E1BF" w14:textId="77777777" w:rsidR="00734CC3" w:rsidRDefault="00000000">
            <w:pPr>
              <w:rPr>
                <w:lang w:eastAsia="zh-CN"/>
              </w:rPr>
            </w:pPr>
            <w:r>
              <w:rPr>
                <w:rFonts w:ascii="Arial Unicode MS" w:eastAsia="Arial Unicode MS" w:hAnsi="Arial Unicode MS" w:cs="Arial Unicode MS"/>
                <w:lang w:eastAsia="zh-CN"/>
              </w:rPr>
              <w:t>静电纺丝脱细胞真皮基质纳米纤维的制备及其性能的初步研究</w:t>
            </w:r>
            <w:r>
              <w:rPr>
                <w:lang w:eastAsia="zh-CN"/>
              </w:rPr>
              <w:br/>
            </w:r>
            <w:r>
              <w:rPr>
                <w:rFonts w:ascii="Arial Unicode MS" w:eastAsia="Arial Unicode MS" w:hAnsi="Arial Unicode MS" w:cs="Arial Unicode MS"/>
                <w:lang w:eastAsia="zh-CN"/>
              </w:rPr>
              <w:t>钟宇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南方医科大学</w:t>
              <w:br/>
              <w:t>硕士学位论文</w:t>
            </w:r>
            <w:r>
              <w:rPr>
                <w:rFonts w:ascii="Arial Unicode MS" w:hAnsi="Arial Unicode MS" w:eastAsia="Arial Unicode MS" w:cs="Arial Unicode MS"/>
                <w:color w:val="000000"/>
              </w:rPr>
              <w:br/>
              <w:t>使用的设备型号：TL-Pro</w:t>
            </w:r>
            <w:r>
              <w:rPr>
                <w:color w:val="000000"/>
              </w:rPr>
              <w:br/>
            </w:r>
            <w:hyperlink r:id="rId1019">
              <w:r w:rsidR="00734CC3">
                <w:rPr>
                  <w:color w:val="0563C1"/>
                  <w:u w:val="single"/>
                </w:rPr>
                <w:t>DOI: 10.27003/d.cnki.gojyu.2023.000249</w:t>
              </w:r>
            </w:hyperlink>
          </w:p>
        </w:tc>
      </w:tr>
      <w:tr w:rsidR="00C44B0B" w14:paraId="53224C74" w14:textId="77777777">
        <w:trPr>
          <w:cantSplit/>
        </w:trPr>
        <w:tc>
          <w:tcPr>
            <w:tcW w:w="648" w:type="dxa"/>
            <w:shd w:val="clear" w:color="auto" w:fill="F4F4F4"/>
            <w:tcMar>
              <w:top w:w="95" w:type="dxa"/>
              <w:left w:w="105" w:type="dxa"/>
              <w:bottom w:w="95" w:type="dxa"/>
              <w:right w:w="105" w:type="dxa"/>
            </w:tcMar>
          </w:tcPr>
          <w:p w14:paraId="25D44883" w14:textId="77777777" w:rsidR="00734CC3" w:rsidRDefault="00000000">
            <w:r>
              <w:t>448</w:t>
            </w:r>
          </w:p>
        </w:tc>
        <w:tc>
          <w:tcPr>
            <w:tcW w:w="792" w:type="dxa"/>
            <w:shd w:val="clear" w:color="auto" w:fill="F4F4F4"/>
            <w:tcMar>
              <w:top w:w="95" w:type="dxa"/>
              <w:left w:w="105" w:type="dxa"/>
              <w:bottom w:w="95" w:type="dxa"/>
              <w:right w:w="105" w:type="dxa"/>
            </w:tcMar>
          </w:tcPr>
          <w:p w14:paraId="5BEE85C2"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688E37D8" w14:textId="77777777" w:rsidR="00734CC3" w:rsidRDefault="00000000">
            <w:pPr>
              <w:rPr>
                <w:lang w:eastAsia="zh-CN"/>
              </w:rPr>
            </w:pPr>
            <w:r>
              <w:rPr>
                <w:rFonts w:ascii="Arial Unicode MS" w:eastAsia="Arial Unicode MS" w:hAnsi="Arial Unicode MS" w:cs="Arial Unicode MS"/>
                <w:lang w:eastAsia="zh-CN"/>
              </w:rPr>
              <w:t>静电纺丝设备优化设计及纳米纤维的制备研究</w:t>
            </w:r>
            <w:r>
              <w:rPr>
                <w:lang w:eastAsia="zh-CN"/>
              </w:rPr>
              <w:br/>
            </w:r>
            <w:r>
              <w:rPr>
                <w:rFonts w:ascii="Arial Unicode MS" w:eastAsia="Arial Unicode MS" w:hAnsi="Arial Unicode MS" w:cs="Arial Unicode MS"/>
                <w:lang w:eastAsia="zh-CN"/>
              </w:rPr>
              <w:t>王振秋</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宁夏大学</w:t>
              <w:br/>
              <w:t>硕士学位论文</w:t>
            </w:r>
            <w:r>
              <w:rPr>
                <w:color w:val="000000"/>
              </w:rPr>
              <w:br/>
            </w:r>
            <w:hyperlink r:id="rId1020">
              <w:r w:rsidR="00734CC3">
                <w:rPr>
                  <w:color w:val="0563C1"/>
                  <w:u w:val="single"/>
                </w:rPr>
                <w:t>DOI: 10.27257/d.cnki.gnxhc.2023.001690</w:t>
              </w:r>
            </w:hyperlink>
          </w:p>
        </w:tc>
      </w:tr>
      <w:tr w:rsidR="00C44B0B" w14:paraId="0C8EE4AB" w14:textId="77777777">
        <w:trPr>
          <w:cantSplit/>
        </w:trPr>
        <w:tc>
          <w:tcPr>
            <w:tcW w:w="648" w:type="dxa"/>
            <w:shd w:val="clear" w:color="auto" w:fill="F4F4F4"/>
            <w:tcMar>
              <w:top w:w="95" w:type="dxa"/>
              <w:left w:w="105" w:type="dxa"/>
              <w:bottom w:w="95" w:type="dxa"/>
              <w:right w:w="105" w:type="dxa"/>
            </w:tcMar>
          </w:tcPr>
          <w:p w14:paraId="65DBD761" w14:textId="77777777" w:rsidR="00734CC3" w:rsidRDefault="00000000">
            <w:r>
              <w:t>449</w:t>
            </w:r>
          </w:p>
        </w:tc>
        <w:tc>
          <w:tcPr>
            <w:tcW w:w="792" w:type="dxa"/>
            <w:shd w:val="clear" w:color="auto" w:fill="F4F4F4"/>
            <w:tcMar>
              <w:top w:w="95" w:type="dxa"/>
              <w:left w:w="105" w:type="dxa"/>
              <w:bottom w:w="95" w:type="dxa"/>
              <w:right w:w="105" w:type="dxa"/>
            </w:tcMar>
          </w:tcPr>
          <w:p w14:paraId="3DE28AE4"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6F720D3" w14:textId="77777777" w:rsidR="00734CC3" w:rsidRDefault="00000000">
            <w:pPr>
              <w:rPr>
                <w:lang w:eastAsia="zh-CN"/>
              </w:rPr>
            </w:pPr>
            <w:r>
              <w:rPr>
                <w:rFonts w:ascii="Arial Unicode MS" w:eastAsia="Arial Unicode MS" w:hAnsi="Arial Unicode MS" w:cs="Arial Unicode MS"/>
                <w:lang w:eastAsia="zh-CN"/>
              </w:rPr>
              <w:t>静电纺丝重组</w:t>
            </w:r>
            <w:r>
              <w:rPr>
                <w:lang w:eastAsia="zh-CN"/>
              </w:rPr>
              <w:t>Ⅲ</w:t>
            </w:r>
            <w:r>
              <w:rPr>
                <w:rFonts w:ascii="Arial Unicode MS" w:eastAsia="Arial Unicode MS" w:hAnsi="Arial Unicode MS" w:cs="Arial Unicode MS"/>
                <w:lang w:eastAsia="zh-CN"/>
              </w:rPr>
              <w:t>型人源化胶原蛋白纳米纤维膜促进皮肤伤口愈合的研究</w:t>
            </w:r>
            <w:r>
              <w:rPr>
                <w:lang w:eastAsia="zh-CN"/>
              </w:rPr>
              <w:br/>
            </w:r>
            <w:r>
              <w:rPr>
                <w:rFonts w:ascii="Arial Unicode MS" w:eastAsia="Arial Unicode MS" w:hAnsi="Arial Unicode MS" w:cs="Arial Unicode MS"/>
                <w:lang w:eastAsia="zh-CN"/>
              </w:rPr>
              <w:t>董祖琴</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四川大学</w:t>
              <w:br/>
              <w:t>硕士学位论文</w:t>
            </w:r>
            <w:r>
              <w:rPr>
                <w:rFonts w:ascii="Arial Unicode MS" w:hAnsi="Arial Unicode MS" w:eastAsia="Arial Unicode MS" w:cs="Arial Unicode MS"/>
                <w:color w:val="000000"/>
              </w:rPr>
              <w:br/>
              <w:t>使用的设备型号：TL-01</w:t>
            </w:r>
            <w:r>
              <w:rPr>
                <w:color w:val="000000"/>
              </w:rPr>
              <w:br/>
            </w:r>
            <w:hyperlink r:id="rId1021">
              <w:r w:rsidR="00734CC3">
                <w:rPr>
                  <w:color w:val="0563C1"/>
                  <w:u w:val="single"/>
                </w:rPr>
                <w:t>DOI: 10.27342/d.cnki.gscdu.2023.006660</w:t>
              </w:r>
            </w:hyperlink>
          </w:p>
        </w:tc>
      </w:tr>
      <w:tr w:rsidR="00C44B0B" w14:paraId="7ADE6E6E" w14:textId="77777777">
        <w:trPr>
          <w:cantSplit/>
        </w:trPr>
        <w:tc>
          <w:tcPr>
            <w:tcW w:w="648" w:type="dxa"/>
            <w:shd w:val="clear" w:color="auto" w:fill="F4F4F4"/>
            <w:tcMar>
              <w:top w:w="95" w:type="dxa"/>
              <w:left w:w="105" w:type="dxa"/>
              <w:bottom w:w="95" w:type="dxa"/>
              <w:right w:w="105" w:type="dxa"/>
            </w:tcMar>
          </w:tcPr>
          <w:p w14:paraId="60E7251F" w14:textId="77777777" w:rsidR="00734CC3" w:rsidRDefault="00000000">
            <w:r>
              <w:t>450</w:t>
            </w:r>
          </w:p>
        </w:tc>
        <w:tc>
          <w:tcPr>
            <w:tcW w:w="792" w:type="dxa"/>
            <w:shd w:val="clear" w:color="auto" w:fill="F4F4F4"/>
            <w:tcMar>
              <w:top w:w="95" w:type="dxa"/>
              <w:left w:w="105" w:type="dxa"/>
              <w:bottom w:w="95" w:type="dxa"/>
              <w:right w:w="105" w:type="dxa"/>
            </w:tcMar>
          </w:tcPr>
          <w:p w14:paraId="1E880E86"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64A1F29C" w14:textId="77777777" w:rsidR="00734CC3" w:rsidRDefault="00000000">
            <w:pPr>
              <w:rPr>
                <w:lang w:eastAsia="zh-CN"/>
              </w:rPr>
            </w:pPr>
            <w:r>
              <w:rPr>
                <w:rFonts w:ascii="Arial Unicode MS" w:eastAsia="Arial Unicode MS" w:hAnsi="Arial Unicode MS" w:cs="Arial Unicode MS"/>
                <w:lang w:eastAsia="zh-CN"/>
              </w:rPr>
              <w:t>静电纺制备</w:t>
            </w:r>
            <w:r>
              <w:rPr>
                <w:lang w:eastAsia="zh-CN"/>
              </w:rPr>
              <w:t>PVDF</w:t>
            </w:r>
            <w:r>
              <w:rPr>
                <w:rFonts w:ascii="Arial Unicode MS" w:eastAsia="Arial Unicode MS" w:hAnsi="Arial Unicode MS" w:cs="Arial Unicode MS"/>
                <w:lang w:eastAsia="zh-CN"/>
              </w:rPr>
              <w:t>仿生骨膜及其压电性能研究</w:t>
            </w:r>
            <w:r>
              <w:rPr>
                <w:lang w:eastAsia="zh-CN"/>
              </w:rPr>
              <w:br/>
            </w:r>
            <w:r>
              <w:rPr>
                <w:rFonts w:ascii="Arial Unicode MS" w:eastAsia="Arial Unicode MS" w:hAnsi="Arial Unicode MS" w:cs="Arial Unicode MS"/>
                <w:lang w:eastAsia="zh-CN"/>
              </w:rPr>
              <w:t>龚鑫</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新疆医科大学</w:t>
              <w:br/>
              <w:t>硕士学位论文</w:t>
            </w:r>
            <w:r>
              <w:rPr>
                <w:color w:val="000000"/>
              </w:rPr>
              <w:br/>
            </w:r>
            <w:hyperlink r:id="rId1022">
              <w:r w:rsidR="00734CC3">
                <w:rPr>
                  <w:color w:val="0563C1"/>
                  <w:u w:val="single"/>
                </w:rPr>
                <w:t>DOI: 10.27429/d.cnki.gxjdu.2022.001232</w:t>
              </w:r>
            </w:hyperlink>
          </w:p>
        </w:tc>
      </w:tr>
      <w:tr w:rsidR="00C44B0B" w14:paraId="19C976E6" w14:textId="77777777">
        <w:trPr>
          <w:cantSplit/>
        </w:trPr>
        <w:tc>
          <w:tcPr>
            <w:tcW w:w="648" w:type="dxa"/>
            <w:shd w:val="clear" w:color="auto" w:fill="F4F4F4"/>
            <w:tcMar>
              <w:top w:w="95" w:type="dxa"/>
              <w:left w:w="105" w:type="dxa"/>
              <w:bottom w:w="95" w:type="dxa"/>
              <w:right w:w="105" w:type="dxa"/>
            </w:tcMar>
          </w:tcPr>
          <w:p w14:paraId="423F59BD" w14:textId="77777777" w:rsidR="00734CC3" w:rsidRDefault="00000000">
            <w:r>
              <w:lastRenderedPageBreak/>
              <w:t>451</w:t>
            </w:r>
          </w:p>
        </w:tc>
        <w:tc>
          <w:tcPr>
            <w:tcW w:w="792" w:type="dxa"/>
            <w:shd w:val="clear" w:color="auto" w:fill="F4F4F4"/>
            <w:tcMar>
              <w:top w:w="95" w:type="dxa"/>
              <w:left w:w="105" w:type="dxa"/>
              <w:bottom w:w="95" w:type="dxa"/>
              <w:right w:w="105" w:type="dxa"/>
            </w:tcMar>
          </w:tcPr>
          <w:p w14:paraId="1362712B"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29C395D" w14:textId="77777777" w:rsidR="00734CC3" w:rsidRDefault="00000000">
            <w:pPr>
              <w:rPr>
                <w:lang w:eastAsia="zh-CN"/>
              </w:rPr>
            </w:pPr>
            <w:r>
              <w:rPr>
                <w:rFonts w:ascii="Arial Unicode MS" w:eastAsia="Arial Unicode MS" w:hAnsi="Arial Unicode MS" w:cs="Arial Unicode MS"/>
                <w:lang w:eastAsia="zh-CN"/>
              </w:rPr>
              <w:t>静电纺明胶</w:t>
            </w:r>
            <w:r>
              <w:rPr>
                <w:lang w:eastAsia="zh-CN"/>
              </w:rPr>
              <w:t>_</w:t>
            </w:r>
            <w:r>
              <w:rPr>
                <w:rFonts w:ascii="Arial Unicode MS" w:eastAsia="Arial Unicode MS" w:hAnsi="Arial Unicode MS" w:cs="Arial Unicode MS"/>
                <w:lang w:eastAsia="zh-CN"/>
              </w:rPr>
              <w:t>聚乙烯醇功能纤维膜的制备及其性能研究</w:t>
            </w:r>
            <w:r>
              <w:rPr>
                <w:lang w:eastAsia="zh-CN"/>
              </w:rPr>
              <w:br/>
            </w:r>
            <w:r>
              <w:rPr>
                <w:rFonts w:ascii="Arial Unicode MS" w:eastAsia="Arial Unicode MS" w:hAnsi="Arial Unicode MS" w:cs="Arial Unicode MS"/>
                <w:lang w:eastAsia="zh-CN"/>
              </w:rPr>
              <w:t>刘毅</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安徽农业大学</w:t>
              <w:br/>
              <w:t>硕士学位论文</w:t>
            </w:r>
            <w:r>
              <w:rPr>
                <w:color w:val="000000"/>
              </w:rPr>
              <w:br/>
            </w:r>
            <w:hyperlink r:id="rId1023">
              <w:r w:rsidR="00734CC3">
                <w:rPr>
                  <w:color w:val="0563C1"/>
                  <w:u w:val="single"/>
                </w:rPr>
                <w:t>DOI: 10.26919/d.cnki.gannu.2023.000110</w:t>
              </w:r>
            </w:hyperlink>
          </w:p>
        </w:tc>
      </w:tr>
      <w:tr w:rsidR="00C44B0B" w14:paraId="02A68600" w14:textId="77777777">
        <w:trPr>
          <w:cantSplit/>
        </w:trPr>
        <w:tc>
          <w:tcPr>
            <w:tcW w:w="648" w:type="dxa"/>
            <w:shd w:val="clear" w:color="auto" w:fill="F4F4F4"/>
            <w:tcMar>
              <w:top w:w="95" w:type="dxa"/>
              <w:left w:w="105" w:type="dxa"/>
              <w:bottom w:w="95" w:type="dxa"/>
              <w:right w:w="105" w:type="dxa"/>
            </w:tcMar>
          </w:tcPr>
          <w:p w14:paraId="60E321C1" w14:textId="77777777" w:rsidR="00734CC3" w:rsidRDefault="00000000">
            <w:r>
              <w:t>452</w:t>
            </w:r>
          </w:p>
        </w:tc>
        <w:tc>
          <w:tcPr>
            <w:tcW w:w="792" w:type="dxa"/>
            <w:shd w:val="clear" w:color="auto" w:fill="F4F4F4"/>
            <w:tcMar>
              <w:top w:w="95" w:type="dxa"/>
              <w:left w:w="105" w:type="dxa"/>
              <w:bottom w:w="95" w:type="dxa"/>
              <w:right w:w="105" w:type="dxa"/>
            </w:tcMar>
          </w:tcPr>
          <w:p w14:paraId="0492DEE8" w14:textId="77777777" w:rsidR="00734CC3" w:rsidRDefault="00000000">
            <w:r>
              <w:t>2024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17E0C14" w14:textId="77777777" w:rsidR="00734CC3" w:rsidRDefault="00000000">
            <w:pPr>
              <w:rPr>
                <w:lang w:eastAsia="zh-CN"/>
              </w:rPr>
            </w:pPr>
            <w:r>
              <w:rPr>
                <w:rFonts w:ascii="Arial Unicode MS" w:eastAsia="Arial Unicode MS" w:hAnsi="Arial Unicode MS" w:cs="Arial Unicode MS"/>
                <w:lang w:eastAsia="zh-CN"/>
              </w:rPr>
              <w:t>静电纺玉米醇溶蛋白基纳米纤维膜的结构调控及其香蕉保鲜性能研究</w:t>
            </w:r>
            <w:r>
              <w:rPr>
                <w:lang w:eastAsia="zh-CN"/>
              </w:rPr>
              <w:br/>
            </w:r>
            <w:r>
              <w:rPr>
                <w:rFonts w:ascii="Arial Unicode MS" w:eastAsia="Arial Unicode MS" w:hAnsi="Arial Unicode MS" w:cs="Arial Unicode MS"/>
                <w:lang w:eastAsia="zh-CN"/>
              </w:rPr>
              <w:t>杨婷</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陕西科技大学</w:t>
              <w:br/>
              <w:t>硕士学位论文</w:t>
            </w:r>
            <w:r>
              <w:rPr>
                <w:rFonts w:ascii="Arial Unicode MS" w:hAnsi="Arial Unicode MS" w:eastAsia="Arial Unicode MS" w:cs="Arial Unicode MS"/>
                <w:color w:val="000000"/>
              </w:rPr>
              <w:br/>
              <w:t>使用的设备型号：TL-Pro</w:t>
            </w:r>
            <w:r>
              <w:rPr>
                <w:color w:val="000000"/>
              </w:rPr>
              <w:br/>
            </w:r>
            <w:hyperlink r:id="rId1024">
              <w:r w:rsidR="00734CC3">
                <w:rPr>
                  <w:color w:val="0563C1"/>
                  <w:u w:val="single"/>
                </w:rPr>
                <w:t>DOI: 10.27290/d.cnki.gxbqc.2024.000064</w:t>
              </w:r>
            </w:hyperlink>
          </w:p>
        </w:tc>
      </w:tr>
      <w:tr w:rsidR="00C44B0B" w14:paraId="33750EE7" w14:textId="77777777">
        <w:trPr>
          <w:cantSplit/>
        </w:trPr>
        <w:tc>
          <w:tcPr>
            <w:tcW w:w="648" w:type="dxa"/>
            <w:shd w:val="clear" w:color="auto" w:fill="F4F4F4"/>
            <w:tcMar>
              <w:top w:w="95" w:type="dxa"/>
              <w:left w:w="105" w:type="dxa"/>
              <w:bottom w:w="95" w:type="dxa"/>
              <w:right w:w="105" w:type="dxa"/>
            </w:tcMar>
          </w:tcPr>
          <w:p w14:paraId="496F7089" w14:textId="77777777" w:rsidR="00734CC3" w:rsidRDefault="00000000">
            <w:r>
              <w:t>453</w:t>
            </w:r>
          </w:p>
        </w:tc>
        <w:tc>
          <w:tcPr>
            <w:tcW w:w="792" w:type="dxa"/>
            <w:shd w:val="clear" w:color="auto" w:fill="F4F4F4"/>
            <w:tcMar>
              <w:top w:w="95" w:type="dxa"/>
              <w:left w:w="105" w:type="dxa"/>
              <w:bottom w:w="95" w:type="dxa"/>
              <w:right w:w="105" w:type="dxa"/>
            </w:tcMar>
          </w:tcPr>
          <w:p w14:paraId="533D1D00" w14:textId="77777777" w:rsidR="00734CC3" w:rsidRDefault="00000000">
            <w:r>
              <w:t>—</w:t>
            </w:r>
            <w:r>
              <w:br/>
            </w:r>
            <w:r>
              <w:rPr>
                <w:rFonts w:ascii="Arial Unicode MS" w:eastAsia="Arial Unicode MS" w:hAnsi="Arial Unicode MS" w:cs="Arial Unicode MS"/>
              </w:rPr>
              <w:t>论文</w:t>
            </w:r>
          </w:p>
        </w:tc>
        <w:tc>
          <w:tcPr>
            <w:tcW w:w="4320" w:type="dxa"/>
            <w:shd w:val="clear" w:color="auto" w:fill="F4F4F4"/>
            <w:tcMar>
              <w:top w:w="95" w:type="dxa"/>
              <w:left w:w="105" w:type="dxa"/>
              <w:bottom w:w="95" w:type="dxa"/>
              <w:right w:w="105" w:type="dxa"/>
            </w:tcMar>
          </w:tcPr>
          <w:p w14:paraId="6A8E62B0" w14:textId="77777777" w:rsidR="00734CC3" w:rsidRDefault="00000000">
            <w:pPr>
              <w:rPr>
                <w:lang w:eastAsia="zh-CN"/>
              </w:rPr>
            </w:pPr>
            <w:r>
              <w:rPr>
                <w:rFonts w:ascii="Arial Unicode MS" w:eastAsia="Arial Unicode MS" w:hAnsi="Arial Unicode MS" w:cs="Arial Unicode MS"/>
                <w:lang w:eastAsia="zh-CN"/>
              </w:rPr>
              <w:t>静电纺纳米氧化铜抗菌复合非织造布的制备及其性能</w:t>
            </w:r>
            <w:r>
              <w:rPr>
                <w:lang w:eastAsia="zh-CN"/>
              </w:rPr>
              <w:br/>
            </w:r>
            <w:r>
              <w:rPr>
                <w:rFonts w:ascii="Arial Unicode MS" w:eastAsia="Arial Unicode MS" w:hAnsi="Arial Unicode MS" w:cs="Arial Unicode MS"/>
                <w:lang w:eastAsia="zh-CN"/>
              </w:rPr>
              <w:t>李永贵</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内蒙古工业大学</w:t>
              <w:br/>
              <w:t>期刊论文</w:t>
            </w:r>
            <w:r>
              <w:rPr>
                <w:color w:val="000000"/>
              </w:rPr>
              <w:br/>
            </w:r>
            <w:hyperlink r:id="rId1025">
              <w:r w:rsidR="00734CC3">
                <w:rPr>
                  <w:rFonts w:ascii="Arial Unicode MS" w:eastAsia="Arial Unicode MS" w:hAnsi="Arial Unicode MS" w:cs="Arial Unicode MS"/>
                  <w:color w:val="0563C1"/>
                  <w:u w:val="single"/>
                </w:rPr>
                <w:t>知网公开详情：</w:t>
              </w:r>
              <w:r w:rsidR="00734CC3">
                <w:rPr>
                  <w:color w:val="0563C1"/>
                  <w:u w:val="single"/>
                </w:rPr>
                <w:t>SICO202303005</w:t>
              </w:r>
            </w:hyperlink>
          </w:p>
        </w:tc>
      </w:tr>
      <w:tr w:rsidR="00C44B0B" w14:paraId="53201F91" w14:textId="77777777">
        <w:trPr>
          <w:cantSplit/>
        </w:trPr>
        <w:tc>
          <w:tcPr>
            <w:tcW w:w="648" w:type="dxa"/>
            <w:shd w:val="clear" w:color="auto" w:fill="F4F4F4"/>
            <w:tcMar>
              <w:top w:w="95" w:type="dxa"/>
              <w:left w:w="105" w:type="dxa"/>
              <w:bottom w:w="95" w:type="dxa"/>
              <w:right w:w="105" w:type="dxa"/>
            </w:tcMar>
          </w:tcPr>
          <w:p w14:paraId="2CC98178" w14:textId="77777777" w:rsidR="00734CC3" w:rsidRDefault="00000000">
            <w:r>
              <w:t>454</w:t>
            </w:r>
          </w:p>
        </w:tc>
        <w:tc>
          <w:tcPr>
            <w:tcW w:w="792" w:type="dxa"/>
            <w:shd w:val="clear" w:color="auto" w:fill="F4F4F4"/>
            <w:tcMar>
              <w:top w:w="95" w:type="dxa"/>
              <w:left w:w="105" w:type="dxa"/>
              <w:bottom w:w="95" w:type="dxa"/>
              <w:right w:w="105" w:type="dxa"/>
            </w:tcMar>
          </w:tcPr>
          <w:p w14:paraId="4978B25C"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65F3E20" w14:textId="77777777" w:rsidR="00734CC3" w:rsidRDefault="00000000">
            <w:pPr>
              <w:rPr>
                <w:lang w:eastAsia="zh-CN"/>
              </w:rPr>
            </w:pPr>
            <w:r>
              <w:rPr>
                <w:rFonts w:ascii="Arial Unicode MS" w:eastAsia="Arial Unicode MS" w:hAnsi="Arial Unicode MS" w:cs="Arial Unicode MS"/>
                <w:lang w:eastAsia="zh-CN"/>
              </w:rPr>
              <w:t>静电纺纳米纤维空气过滤膜的制备及性能调控</w:t>
            </w:r>
            <w:r>
              <w:rPr>
                <w:lang w:eastAsia="zh-CN"/>
              </w:rPr>
              <w:br/>
            </w:r>
            <w:r>
              <w:rPr>
                <w:rFonts w:ascii="Arial Unicode MS" w:eastAsia="Arial Unicode MS" w:hAnsi="Arial Unicode MS" w:cs="Arial Unicode MS"/>
                <w:lang w:eastAsia="zh-CN"/>
              </w:rPr>
              <w:t>李浩浩</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硕士学位论文</w:t>
            </w:r>
            <w:r>
              <w:rPr>
                <w:rFonts w:ascii="Arial Unicode MS" w:hAnsi="Arial Unicode MS" w:eastAsia="Arial Unicode MS" w:cs="Arial Unicode MS"/>
                <w:color w:val="000000"/>
              </w:rPr>
              <w:br/>
              <w:t>使用的设备型号：TL-20M</w:t>
            </w:r>
            <w:r>
              <w:rPr>
                <w:color w:val="000000"/>
              </w:rPr>
              <w:br/>
            </w:r>
            <w:hyperlink r:id="rId1026">
              <w:r w:rsidR="00734CC3">
                <w:rPr>
                  <w:color w:val="0563C1"/>
                  <w:u w:val="single"/>
                </w:rPr>
                <w:t>DOI: 10.27429/d.cnki.gxjdu.2023.002733</w:t>
              </w:r>
            </w:hyperlink>
          </w:p>
        </w:tc>
      </w:tr>
      <w:tr w:rsidR="00C44B0B" w14:paraId="615B95CD" w14:textId="77777777">
        <w:trPr>
          <w:cantSplit/>
        </w:trPr>
        <w:tc>
          <w:tcPr>
            <w:tcW w:w="648" w:type="dxa"/>
            <w:shd w:val="clear" w:color="auto" w:fill="F4F4F4"/>
            <w:tcMar>
              <w:top w:w="95" w:type="dxa"/>
              <w:left w:w="105" w:type="dxa"/>
              <w:bottom w:w="95" w:type="dxa"/>
              <w:right w:w="105" w:type="dxa"/>
            </w:tcMar>
          </w:tcPr>
          <w:p w14:paraId="1267CD07" w14:textId="77777777" w:rsidR="00734CC3" w:rsidRDefault="00000000">
            <w:r>
              <w:t>455</w:t>
            </w:r>
          </w:p>
        </w:tc>
        <w:tc>
          <w:tcPr>
            <w:tcW w:w="792" w:type="dxa"/>
            <w:shd w:val="clear" w:color="auto" w:fill="F4F4F4"/>
            <w:tcMar>
              <w:top w:w="95" w:type="dxa"/>
              <w:left w:w="105" w:type="dxa"/>
              <w:bottom w:w="95" w:type="dxa"/>
              <w:right w:w="105" w:type="dxa"/>
            </w:tcMar>
          </w:tcPr>
          <w:p w14:paraId="333146BB"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4734ED3" w14:textId="77777777" w:rsidR="00734CC3" w:rsidRDefault="00000000">
            <w:pPr>
              <w:rPr>
                <w:lang w:eastAsia="zh-CN"/>
              </w:rPr>
            </w:pPr>
            <w:r>
              <w:rPr>
                <w:rFonts w:ascii="Arial Unicode MS" w:eastAsia="Arial Unicode MS" w:hAnsi="Arial Unicode MS" w:cs="Arial Unicode MS"/>
                <w:lang w:eastAsia="zh-CN"/>
              </w:rPr>
              <w:t>静电纺脂肪酸</w:t>
            </w:r>
            <w:r>
              <w:rPr>
                <w:lang w:eastAsia="zh-CN"/>
              </w:rPr>
              <w:t>_</w:t>
            </w:r>
            <w:r>
              <w:rPr>
                <w:rFonts w:ascii="Arial Unicode MS" w:eastAsia="Arial Unicode MS" w:hAnsi="Arial Unicode MS" w:cs="Arial Unicode MS"/>
                <w:lang w:eastAsia="zh-CN"/>
              </w:rPr>
              <w:t>高分子复合纤维材料及其磁共振成像性能与应用探究</w:t>
            </w:r>
            <w:r>
              <w:rPr>
                <w:lang w:eastAsia="zh-CN"/>
              </w:rPr>
              <w:br/>
            </w:r>
            <w:r>
              <w:rPr>
                <w:rFonts w:ascii="Arial Unicode MS" w:eastAsia="Arial Unicode MS" w:hAnsi="Arial Unicode MS" w:cs="Arial Unicode MS"/>
                <w:lang w:eastAsia="zh-CN"/>
              </w:rPr>
              <w:t>刘光辉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华南理工大学</w:t>
              <w:br/>
              <w:t>硕士学位论文</w:t>
            </w:r>
            <w:r>
              <w:rPr>
                <w:rFonts w:ascii="Arial Unicode MS" w:hAnsi="Arial Unicode MS" w:eastAsia="Arial Unicode MS" w:cs="Arial Unicode MS"/>
                <w:color w:val="000000"/>
              </w:rPr>
              <w:br/>
              <w:t>使用的设备型号：TL-Pro</w:t>
            </w:r>
            <w:r>
              <w:rPr>
                <w:color w:val="000000"/>
              </w:rPr>
              <w:br/>
            </w:r>
            <w:hyperlink r:id="rId1027">
              <w:r w:rsidR="00734CC3">
                <w:rPr>
                  <w:color w:val="0563C1"/>
                  <w:u w:val="single"/>
                </w:rPr>
                <w:t>DOI: 10.27151/d.cnki.ghnlu.2023.000911</w:t>
              </w:r>
            </w:hyperlink>
          </w:p>
        </w:tc>
      </w:tr>
      <w:tr w:rsidR="00C44B0B" w14:paraId="00411D93" w14:textId="77777777">
        <w:trPr>
          <w:cantSplit/>
        </w:trPr>
        <w:tc>
          <w:tcPr>
            <w:tcW w:w="648" w:type="dxa"/>
            <w:shd w:val="clear" w:color="auto" w:fill="F4F4F4"/>
            <w:tcMar>
              <w:top w:w="95" w:type="dxa"/>
              <w:left w:w="105" w:type="dxa"/>
              <w:bottom w:w="95" w:type="dxa"/>
              <w:right w:w="105" w:type="dxa"/>
            </w:tcMar>
          </w:tcPr>
          <w:p w14:paraId="118ED34F" w14:textId="77777777" w:rsidR="00734CC3" w:rsidRDefault="00000000">
            <w:r>
              <w:t>456</w:t>
            </w:r>
          </w:p>
        </w:tc>
        <w:tc>
          <w:tcPr>
            <w:tcW w:w="792" w:type="dxa"/>
            <w:shd w:val="clear" w:color="auto" w:fill="F4F4F4"/>
            <w:tcMar>
              <w:top w:w="95" w:type="dxa"/>
              <w:left w:w="105" w:type="dxa"/>
              <w:bottom w:w="95" w:type="dxa"/>
              <w:right w:w="105" w:type="dxa"/>
            </w:tcMar>
          </w:tcPr>
          <w:p w14:paraId="2F4D3E83"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1640600" w14:textId="77777777" w:rsidR="00734CC3" w:rsidRDefault="00000000">
            <w:pPr>
              <w:rPr>
                <w:lang w:eastAsia="zh-CN"/>
              </w:rPr>
            </w:pPr>
            <w:r>
              <w:rPr>
                <w:rFonts w:ascii="Arial Unicode MS" w:eastAsia="Arial Unicode MS" w:hAnsi="Arial Unicode MS" w:cs="Arial Unicode MS"/>
                <w:lang w:eastAsia="zh-CN"/>
              </w:rPr>
              <w:t>静电纺黄芪多糖及黄芪甲苷脂质体纳米纤维膜促糖尿病创面愈合的效果研究</w:t>
            </w:r>
            <w:r>
              <w:rPr>
                <w:lang w:eastAsia="zh-CN"/>
              </w:rPr>
              <w:br/>
            </w:r>
            <w:r>
              <w:rPr>
                <w:rFonts w:ascii="Arial Unicode MS" w:eastAsia="Arial Unicode MS" w:hAnsi="Arial Unicode MS" w:cs="Arial Unicode MS"/>
                <w:lang w:eastAsia="zh-CN"/>
              </w:rPr>
              <w:t>岳圆</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成都中医药大学</w:t>
              <w:br/>
              <w:t>硕士学位论文</w:t>
            </w:r>
            <w:r>
              <w:rPr>
                <w:color w:val="000000"/>
              </w:rPr>
              <w:br/>
            </w:r>
            <w:hyperlink r:id="rId1028">
              <w:r w:rsidR="00734CC3">
                <w:rPr>
                  <w:color w:val="0563C1"/>
                  <w:u w:val="single"/>
                </w:rPr>
                <w:t>DOI: 10.26988/d.cnki.gcdzu.2022.000620</w:t>
              </w:r>
            </w:hyperlink>
          </w:p>
        </w:tc>
      </w:tr>
      <w:tr w:rsidR="00C44B0B" w14:paraId="0020DCC0" w14:textId="77777777">
        <w:trPr>
          <w:cantSplit/>
        </w:trPr>
        <w:tc>
          <w:tcPr>
            <w:tcW w:w="648" w:type="dxa"/>
            <w:shd w:val="clear" w:color="auto" w:fill="F4F4F4"/>
            <w:tcMar>
              <w:top w:w="95" w:type="dxa"/>
              <w:left w:w="105" w:type="dxa"/>
              <w:bottom w:w="95" w:type="dxa"/>
              <w:right w:w="105" w:type="dxa"/>
            </w:tcMar>
          </w:tcPr>
          <w:p w14:paraId="5D184F1E" w14:textId="77777777" w:rsidR="00734CC3" w:rsidRDefault="00000000">
            <w:r>
              <w:t>457</w:t>
            </w:r>
          </w:p>
        </w:tc>
        <w:tc>
          <w:tcPr>
            <w:tcW w:w="792" w:type="dxa"/>
            <w:shd w:val="clear" w:color="auto" w:fill="F4F4F4"/>
            <w:tcMar>
              <w:top w:w="95" w:type="dxa"/>
              <w:left w:w="105" w:type="dxa"/>
              <w:bottom w:w="95" w:type="dxa"/>
              <w:right w:w="105" w:type="dxa"/>
            </w:tcMar>
          </w:tcPr>
          <w:p w14:paraId="08A00D04"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F200F84" w14:textId="77777777" w:rsidR="00734CC3" w:rsidRDefault="00000000">
            <w:pPr>
              <w:rPr>
                <w:lang w:eastAsia="zh-CN"/>
              </w:rPr>
            </w:pPr>
            <w:r>
              <w:rPr>
                <w:rFonts w:ascii="Arial Unicode MS" w:eastAsia="Arial Unicode MS" w:hAnsi="Arial Unicode MS" w:cs="Arial Unicode MS"/>
                <w:lang w:eastAsia="zh-CN"/>
              </w:rPr>
              <w:t>面向电学检测柔性微流体器件的电喷印制造及其应用研究</w:t>
            </w:r>
            <w:r>
              <w:rPr>
                <w:lang w:eastAsia="zh-CN"/>
              </w:rPr>
              <w:br/>
            </w:r>
            <w:r>
              <w:rPr>
                <w:rFonts w:ascii="Arial Unicode MS" w:eastAsia="Arial Unicode MS" w:hAnsi="Arial Unicode MS" w:cs="Arial Unicode MS"/>
                <w:lang w:eastAsia="zh-CN"/>
              </w:rPr>
              <w:t>吕孝峰</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东北大学</w:t>
              <w:br/>
              <w:t>硕士学位论文</w:t>
            </w:r>
            <w:r>
              <w:rPr>
                <w:color w:val="000000"/>
              </w:rPr>
              <w:br/>
            </w:r>
            <w:hyperlink r:id="rId1029">
              <w:r w:rsidR="00734CC3">
                <w:rPr>
                  <w:color w:val="0563C1"/>
                  <w:u w:val="single"/>
                </w:rPr>
                <w:t>DOI: 10.27007/d.cnki.gdbeu.2022.000516</w:t>
              </w:r>
            </w:hyperlink>
          </w:p>
        </w:tc>
      </w:tr>
      <w:tr w:rsidR="00C44B0B" w14:paraId="6D428BE0" w14:textId="77777777">
        <w:trPr>
          <w:cantSplit/>
        </w:trPr>
        <w:tc>
          <w:tcPr>
            <w:tcW w:w="648" w:type="dxa"/>
            <w:shd w:val="clear" w:color="auto" w:fill="F4F4F4"/>
            <w:tcMar>
              <w:top w:w="95" w:type="dxa"/>
              <w:left w:w="105" w:type="dxa"/>
              <w:bottom w:w="95" w:type="dxa"/>
              <w:right w:w="105" w:type="dxa"/>
            </w:tcMar>
          </w:tcPr>
          <w:p w14:paraId="07C16335" w14:textId="77777777" w:rsidR="00734CC3" w:rsidRDefault="00000000">
            <w:r>
              <w:t>458</w:t>
            </w:r>
          </w:p>
        </w:tc>
        <w:tc>
          <w:tcPr>
            <w:tcW w:w="792" w:type="dxa"/>
            <w:shd w:val="clear" w:color="auto" w:fill="F4F4F4"/>
            <w:tcMar>
              <w:top w:w="95" w:type="dxa"/>
              <w:left w:w="105" w:type="dxa"/>
              <w:bottom w:w="95" w:type="dxa"/>
              <w:right w:w="105" w:type="dxa"/>
            </w:tcMar>
          </w:tcPr>
          <w:p w14:paraId="2107973D" w14:textId="77777777" w:rsidR="00734CC3" w:rsidRDefault="00000000">
            <w:r>
              <w:t>2023</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3B41BCBE" w14:textId="77777777" w:rsidR="00734CC3" w:rsidRDefault="00000000">
            <w:pPr>
              <w:rPr>
                <w:lang w:eastAsia="zh-CN"/>
              </w:rPr>
            </w:pPr>
            <w:r>
              <w:rPr>
                <w:rFonts w:ascii="Arial Unicode MS" w:eastAsia="Arial Unicode MS" w:hAnsi="Arial Unicode MS" w:cs="Arial Unicode MS"/>
                <w:lang w:eastAsia="zh-CN"/>
              </w:rPr>
              <w:t>香芹酚</w:t>
            </w:r>
            <w:r>
              <w:rPr>
                <w:lang w:eastAsia="zh-CN"/>
              </w:rPr>
              <w:t>_</w:t>
            </w:r>
            <w:r>
              <w:rPr>
                <w:rFonts w:ascii="Arial Unicode MS" w:eastAsia="Arial Unicode MS" w:hAnsi="Arial Unicode MS" w:cs="Arial Unicode MS"/>
                <w:lang w:eastAsia="zh-CN"/>
              </w:rPr>
              <w:t>明胶</w:t>
            </w:r>
            <w:r>
              <w:rPr>
                <w:lang w:eastAsia="zh-CN"/>
              </w:rPr>
              <w:t>_</w:t>
            </w:r>
            <w:r>
              <w:rPr>
                <w:rFonts w:ascii="Arial Unicode MS" w:eastAsia="Arial Unicode MS" w:hAnsi="Arial Unicode MS" w:cs="Arial Unicode MS"/>
                <w:lang w:eastAsia="zh-CN"/>
              </w:rPr>
              <w:t>聚乙烯醇纤维膜的制备及其抗氧化性能</w:t>
            </w:r>
            <w:r>
              <w:rPr>
                <w:lang w:eastAsia="zh-CN"/>
              </w:rPr>
              <w:br/>
            </w:r>
            <w:r>
              <w:rPr>
                <w:rFonts w:ascii="Arial Unicode MS" w:eastAsia="Arial Unicode MS" w:hAnsi="Arial Unicode MS" w:cs="Arial Unicode MS"/>
                <w:lang w:eastAsia="zh-CN"/>
              </w:rPr>
              <w:t>刘毅</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安徽农业大学</w:t>
              <w:br/>
              <w:t>期刊论文</w:t>
            </w:r>
            <w:r>
              <w:rPr>
                <w:rFonts w:ascii="Arial Unicode MS" w:hAnsi="Arial Unicode MS" w:eastAsia="Arial Unicode MS" w:cs="Arial Unicode MS"/>
                <w:color w:val="000000"/>
              </w:rPr>
              <w:br/>
              <w:t>使用的设备型号：TL-Pro</w:t>
            </w:r>
            <w:r>
              <w:rPr>
                <w:color w:val="000000"/>
              </w:rPr>
              <w:br/>
            </w:r>
            <w:hyperlink r:id="rId1030">
              <w:r w:rsidR="00734CC3">
                <w:rPr>
                  <w:color w:val="0563C1"/>
                  <w:u w:val="single"/>
                </w:rPr>
                <w:t>DOI: 10.13550/j.jxhg.20221110</w:t>
              </w:r>
            </w:hyperlink>
          </w:p>
        </w:tc>
      </w:tr>
      <w:tr w:rsidR="00C44B0B" w14:paraId="786C2D41" w14:textId="77777777">
        <w:trPr>
          <w:cantSplit/>
        </w:trPr>
        <w:tc>
          <w:tcPr>
            <w:tcW w:w="648" w:type="dxa"/>
            <w:shd w:val="clear" w:color="auto" w:fill="F4F4F4"/>
            <w:tcMar>
              <w:top w:w="95" w:type="dxa"/>
              <w:left w:w="105" w:type="dxa"/>
              <w:bottom w:w="95" w:type="dxa"/>
              <w:right w:w="105" w:type="dxa"/>
            </w:tcMar>
          </w:tcPr>
          <w:p w14:paraId="2CFD0F4E" w14:textId="77777777" w:rsidR="00734CC3" w:rsidRDefault="00000000">
            <w:r>
              <w:t>459</w:t>
            </w:r>
          </w:p>
        </w:tc>
        <w:tc>
          <w:tcPr>
            <w:tcW w:w="792" w:type="dxa"/>
            <w:shd w:val="clear" w:color="auto" w:fill="F4F4F4"/>
            <w:tcMar>
              <w:top w:w="95" w:type="dxa"/>
              <w:left w:w="105" w:type="dxa"/>
              <w:bottom w:w="95" w:type="dxa"/>
              <w:right w:w="105" w:type="dxa"/>
            </w:tcMar>
          </w:tcPr>
          <w:p w14:paraId="0340F1A4" w14:textId="77777777" w:rsidR="00734CC3" w:rsidRDefault="00000000">
            <w:r>
              <w:t>2023</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6D82CCEF" w14:textId="77777777" w:rsidR="00734CC3" w:rsidRDefault="00000000">
            <w:pPr>
              <w:rPr>
                <w:lang w:eastAsia="zh-CN"/>
              </w:rPr>
            </w:pPr>
            <w:r>
              <w:rPr>
                <w:rFonts w:ascii="Arial Unicode MS" w:eastAsia="Arial Unicode MS" w:hAnsi="Arial Unicode MS" w:cs="Arial Unicode MS"/>
                <w:lang w:eastAsia="zh-CN"/>
              </w:rPr>
              <w:t>高强高韧氧化锆纤维材料多维度构筑与多功能应用探索研究</w:t>
            </w:r>
            <w:r>
              <w:rPr>
                <w:lang w:eastAsia="zh-CN"/>
              </w:rPr>
              <w:br/>
            </w:r>
            <w:r>
              <w:rPr>
                <w:rFonts w:ascii="Arial Unicode MS" w:eastAsia="Arial Unicode MS" w:hAnsi="Arial Unicode MS" w:cs="Arial Unicode MS"/>
                <w:lang w:eastAsia="zh-CN"/>
              </w:rPr>
              <w:t>彭影</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山东大学</w:t>
              <w:br/>
              <w:t>博士学位论文</w:t>
            </w:r>
            <w:r>
              <w:rPr>
                <w:color w:val="000000"/>
              </w:rPr>
              <w:br/>
            </w:r>
            <w:hyperlink r:id="rId1031">
              <w:r w:rsidR="00734CC3">
                <w:rPr>
                  <w:color w:val="0563C1"/>
                  <w:u w:val="single"/>
                </w:rPr>
                <w:t>DOI: 10.27272/d.cnki.gshdu.2023.000129</w:t>
              </w:r>
            </w:hyperlink>
          </w:p>
        </w:tc>
      </w:tr>
      <w:tr w:rsidR="00C44B0B" w14:paraId="71ECF522" w14:textId="77777777">
        <w:trPr>
          <w:cantSplit/>
        </w:trPr>
        <w:tc>
          <w:tcPr>
            <w:tcW w:w="648" w:type="dxa"/>
            <w:shd w:val="clear" w:color="auto" w:fill="F4F4F4"/>
            <w:tcMar>
              <w:top w:w="95" w:type="dxa"/>
              <w:left w:w="105" w:type="dxa"/>
              <w:bottom w:w="95" w:type="dxa"/>
              <w:right w:w="105" w:type="dxa"/>
            </w:tcMar>
          </w:tcPr>
          <w:p w14:paraId="691104E8" w14:textId="77777777" w:rsidR="00734CC3" w:rsidRDefault="00000000">
            <w:r>
              <w:lastRenderedPageBreak/>
              <w:t>460</w:t>
            </w:r>
          </w:p>
        </w:tc>
        <w:tc>
          <w:tcPr>
            <w:tcW w:w="792" w:type="dxa"/>
            <w:shd w:val="clear" w:color="auto" w:fill="F4F4F4"/>
            <w:tcMar>
              <w:top w:w="95" w:type="dxa"/>
              <w:left w:w="105" w:type="dxa"/>
              <w:bottom w:w="95" w:type="dxa"/>
              <w:right w:w="105" w:type="dxa"/>
            </w:tcMar>
          </w:tcPr>
          <w:p w14:paraId="4CF62082"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949E81B" w14:textId="77777777" w:rsidR="00734CC3" w:rsidRDefault="00000000">
            <w:pPr>
              <w:rPr>
                <w:lang w:eastAsia="zh-CN"/>
              </w:rPr>
            </w:pPr>
            <w:r>
              <w:rPr>
                <w:rFonts w:ascii="Arial Unicode MS" w:eastAsia="Arial Unicode MS" w:hAnsi="Arial Unicode MS" w:cs="Arial Unicode MS"/>
                <w:lang w:eastAsia="zh-CN"/>
              </w:rPr>
              <w:t>高性能导电水凝胶的制备及柔性电子应用研究</w:t>
            </w:r>
            <w:r>
              <w:rPr>
                <w:lang w:eastAsia="zh-CN"/>
              </w:rPr>
              <w:br/>
            </w:r>
            <w:r>
              <w:rPr>
                <w:rFonts w:ascii="Arial Unicode MS" w:eastAsia="Arial Unicode MS" w:hAnsi="Arial Unicode MS" w:cs="Arial Unicode MS"/>
                <w:lang w:eastAsia="zh-CN"/>
              </w:rPr>
              <w:t>陈宇轩</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w:t>
            </w:r>
            <w:r>
              <w:rPr>
                <w:color w:val="000000"/>
              </w:rPr>
              <w:br/>
            </w:r>
            <w:hyperlink r:id="rId1032">
              <w:r w:rsidR="00734CC3">
                <w:rPr>
                  <w:color w:val="0563C1"/>
                  <w:u w:val="single"/>
                </w:rPr>
                <w:t>DOI: 10.27321/d.cnki.gszdu.2023.000594</w:t>
              </w:r>
            </w:hyperlink>
          </w:p>
        </w:tc>
      </w:tr>
      <w:tr w:rsidR="00C44B0B" w14:paraId="4AD5FB4E" w14:textId="77777777">
        <w:trPr>
          <w:cantSplit/>
        </w:trPr>
        <w:tc>
          <w:tcPr>
            <w:tcW w:w="648" w:type="dxa"/>
            <w:shd w:val="clear" w:color="auto" w:fill="F4F4F4"/>
            <w:tcMar>
              <w:top w:w="95" w:type="dxa"/>
              <w:left w:w="105" w:type="dxa"/>
              <w:bottom w:w="95" w:type="dxa"/>
              <w:right w:w="105" w:type="dxa"/>
            </w:tcMar>
          </w:tcPr>
          <w:p w14:paraId="2A8519DB" w14:textId="77777777" w:rsidR="00734CC3" w:rsidRDefault="00000000">
            <w:r>
              <w:t>461</w:t>
            </w:r>
          </w:p>
        </w:tc>
        <w:tc>
          <w:tcPr>
            <w:tcW w:w="792" w:type="dxa"/>
            <w:shd w:val="clear" w:color="auto" w:fill="F4F4F4"/>
            <w:tcMar>
              <w:top w:w="95" w:type="dxa"/>
              <w:left w:w="105" w:type="dxa"/>
              <w:bottom w:w="95" w:type="dxa"/>
              <w:right w:w="105" w:type="dxa"/>
            </w:tcMar>
          </w:tcPr>
          <w:p w14:paraId="4F3DADD1"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C41FACE" w14:textId="77777777" w:rsidR="00734CC3" w:rsidRDefault="00000000">
            <w:pPr>
              <w:rPr>
                <w:lang w:eastAsia="zh-CN"/>
              </w:rPr>
            </w:pPr>
            <w:r>
              <w:rPr>
                <w:rFonts w:ascii="Arial Unicode MS" w:eastAsia="Arial Unicode MS" w:hAnsi="Arial Unicode MS" w:cs="Arial Unicode MS"/>
                <w:lang w:eastAsia="zh-CN"/>
              </w:rPr>
              <w:t>高性能隔膜在锂离子电池中安全性能的研究</w:t>
            </w:r>
            <w:r>
              <w:rPr>
                <w:lang w:eastAsia="zh-CN"/>
              </w:rPr>
              <w:br/>
            </w:r>
            <w:r>
              <w:rPr>
                <w:rFonts w:ascii="Arial Unicode MS" w:eastAsia="Arial Unicode MS" w:hAnsi="Arial Unicode MS" w:cs="Arial Unicode MS"/>
                <w:lang w:eastAsia="zh-CN"/>
              </w:rPr>
              <w:t>杨克聪</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武汉工程大学</w:t>
              <w:br/>
              <w:t>硕士学位论文</w:t>
            </w:r>
            <w:r>
              <w:rPr>
                <w:rFonts w:ascii="Arial Unicode MS" w:hAnsi="Arial Unicode MS" w:eastAsia="Arial Unicode MS" w:cs="Arial Unicode MS"/>
                <w:color w:val="000000"/>
              </w:rPr>
              <w:br/>
              <w:t>使用的设备型号：TL-03</w:t>
            </w:r>
            <w:r>
              <w:rPr>
                <w:color w:val="000000"/>
              </w:rPr>
              <w:br/>
            </w:r>
            <w:hyperlink r:id="rId1033">
              <w:r w:rsidR="00734CC3">
                <w:rPr>
                  <w:color w:val="0563C1"/>
                  <w:u w:val="single"/>
                </w:rPr>
                <w:t>DOI: 10.27727/d.cnki.gwhxc.2022.000645</w:t>
              </w:r>
            </w:hyperlink>
          </w:p>
        </w:tc>
      </w:tr>
      <w:tr w:rsidR="00C44B0B" w14:paraId="01AE36B7" w14:textId="77777777">
        <w:trPr>
          <w:cantSplit/>
        </w:trPr>
        <w:tc>
          <w:tcPr>
            <w:tcW w:w="648" w:type="dxa"/>
            <w:shd w:val="clear" w:color="auto" w:fill="F4F4F4"/>
            <w:tcMar>
              <w:top w:w="95" w:type="dxa"/>
              <w:left w:w="105" w:type="dxa"/>
              <w:bottom w:w="95" w:type="dxa"/>
              <w:right w:w="105" w:type="dxa"/>
            </w:tcMar>
          </w:tcPr>
          <w:p w14:paraId="0E16C877" w14:textId="77777777" w:rsidR="00734CC3" w:rsidRDefault="00000000">
            <w:r>
              <w:t>462</w:t>
            </w:r>
          </w:p>
        </w:tc>
        <w:tc>
          <w:tcPr>
            <w:tcW w:w="792" w:type="dxa"/>
            <w:shd w:val="clear" w:color="auto" w:fill="F4F4F4"/>
            <w:tcMar>
              <w:top w:w="95" w:type="dxa"/>
              <w:left w:w="105" w:type="dxa"/>
              <w:bottom w:w="95" w:type="dxa"/>
              <w:right w:w="105" w:type="dxa"/>
            </w:tcMar>
          </w:tcPr>
          <w:p w14:paraId="1B152AA4"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6118BE7" w14:textId="77777777" w:rsidR="00734CC3" w:rsidRDefault="00000000">
            <w:pPr>
              <w:rPr>
                <w:lang w:eastAsia="zh-CN"/>
              </w:rPr>
            </w:pPr>
            <w:r>
              <w:rPr>
                <w:rFonts w:ascii="Arial Unicode MS" w:eastAsia="Arial Unicode MS" w:hAnsi="Arial Unicode MS" w:cs="Arial Unicode MS"/>
                <w:lang w:eastAsia="zh-CN"/>
              </w:rPr>
              <w:t>高氮掺杂碳材料固载</w:t>
            </w:r>
            <w:r>
              <w:rPr>
                <w:lang w:eastAsia="zh-CN"/>
              </w:rPr>
              <w:t>Co</w:t>
            </w:r>
            <w:r>
              <w:rPr>
                <w:rFonts w:ascii="Arial Unicode MS" w:eastAsia="Arial Unicode MS" w:hAnsi="Arial Unicode MS" w:cs="Arial Unicode MS"/>
                <w:lang w:eastAsia="zh-CN"/>
              </w:rPr>
              <w:t>单原子催化剂的制备及其室温甲醛催化性能研究</w:t>
            </w:r>
            <w:r>
              <w:rPr>
                <w:lang w:eastAsia="zh-CN"/>
              </w:rPr>
              <w:br/>
            </w:r>
            <w:r>
              <w:rPr>
                <w:rFonts w:ascii="Arial Unicode MS" w:eastAsia="Arial Unicode MS" w:hAnsi="Arial Unicode MS" w:cs="Arial Unicode MS"/>
                <w:lang w:eastAsia="zh-CN"/>
              </w:rPr>
              <w:t>文福州</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使用的设备型号：TL-Pro-BM</w:t>
            </w:r>
            <w:r>
              <w:rPr>
                <w:color w:val="000000"/>
              </w:rPr>
              <w:br/>
            </w:r>
            <w:hyperlink r:id="rId1034">
              <w:r w:rsidR="00734CC3">
                <w:rPr>
                  <w:color w:val="0563C1"/>
                  <w:u w:val="single"/>
                </w:rPr>
                <w:t>DOI: 10.27321/d.cnki.gszdu.2023.001303</w:t>
              </w:r>
            </w:hyperlink>
          </w:p>
        </w:tc>
      </w:tr>
      <w:tr w:rsidR="00C44B0B" w14:paraId="3A706511" w14:textId="77777777">
        <w:trPr>
          <w:cantSplit/>
        </w:trPr>
        <w:tc>
          <w:tcPr>
            <w:tcW w:w="648" w:type="dxa"/>
            <w:shd w:val="clear" w:color="auto" w:fill="F4F4F4"/>
            <w:tcMar>
              <w:top w:w="95" w:type="dxa"/>
              <w:left w:w="105" w:type="dxa"/>
              <w:bottom w:w="95" w:type="dxa"/>
              <w:right w:w="105" w:type="dxa"/>
            </w:tcMar>
          </w:tcPr>
          <w:p w14:paraId="1375C095" w14:textId="77777777" w:rsidR="00734CC3" w:rsidRDefault="00000000">
            <w:r>
              <w:t>463</w:t>
            </w:r>
          </w:p>
        </w:tc>
        <w:tc>
          <w:tcPr>
            <w:tcW w:w="792" w:type="dxa"/>
            <w:shd w:val="clear" w:color="auto" w:fill="F4F4F4"/>
            <w:tcMar>
              <w:top w:w="95" w:type="dxa"/>
              <w:left w:w="105" w:type="dxa"/>
              <w:bottom w:w="95" w:type="dxa"/>
              <w:right w:w="105" w:type="dxa"/>
            </w:tcMar>
          </w:tcPr>
          <w:p w14:paraId="2769CD27" w14:textId="77777777" w:rsidR="00734CC3" w:rsidRDefault="00000000">
            <w:r>
              <w:t>2021</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20F0246A" w14:textId="77777777" w:rsidR="00734CC3" w:rsidRDefault="00000000">
            <w:pPr>
              <w:rPr>
                <w:lang w:eastAsia="zh-CN"/>
              </w:rPr>
            </w:pPr>
            <w:r>
              <w:rPr>
                <w:rFonts w:ascii="Arial Unicode MS" w:eastAsia="Arial Unicode MS" w:hAnsi="Arial Unicode MS" w:cs="Arial Unicode MS"/>
                <w:lang w:eastAsia="zh-CN"/>
              </w:rPr>
              <w:t>高骨诱导活性纤维基仿生骨膜的制备及其性能研究</w:t>
            </w:r>
            <w:r>
              <w:rPr>
                <w:lang w:eastAsia="zh-CN"/>
              </w:rPr>
              <w:br/>
            </w:r>
            <w:r>
              <w:rPr>
                <w:rFonts w:ascii="Arial Unicode MS" w:eastAsia="Arial Unicode MS" w:hAnsi="Arial Unicode MS" w:cs="Arial Unicode MS"/>
                <w:lang w:eastAsia="zh-CN"/>
              </w:rPr>
              <w:t>刘来俊</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博士学位论文</w:t>
            </w:r>
            <w:r>
              <w:rPr>
                <w:rFonts w:ascii="Arial Unicode MS" w:hAnsi="Arial Unicode MS" w:eastAsia="Arial Unicode MS" w:cs="Arial Unicode MS"/>
                <w:color w:val="000000"/>
              </w:rPr>
              <w:br/>
              <w:t>使用的设备型号：TL-Pro-BM</w:t>
            </w:r>
            <w:r>
              <w:rPr>
                <w:color w:val="000000"/>
              </w:rPr>
              <w:br/>
            </w:r>
            <w:hyperlink r:id="rId1035">
              <w:r w:rsidR="00734CC3">
                <w:rPr>
                  <w:color w:val="0563C1"/>
                  <w:u w:val="single"/>
                </w:rPr>
                <w:t>DOI: 10.27012/d.cnki.gdhuu.2021.001386</w:t>
              </w:r>
            </w:hyperlink>
          </w:p>
        </w:tc>
      </w:tr>
      <w:tr w:rsidR="00C44B0B" w14:paraId="3085E157" w14:textId="77777777">
        <w:trPr>
          <w:cantSplit/>
        </w:trPr>
        <w:tc>
          <w:tcPr>
            <w:tcW w:w="648" w:type="dxa"/>
            <w:shd w:val="clear" w:color="auto" w:fill="F4F4F4"/>
            <w:tcMar>
              <w:top w:w="95" w:type="dxa"/>
              <w:left w:w="105" w:type="dxa"/>
              <w:bottom w:w="95" w:type="dxa"/>
              <w:right w:w="105" w:type="dxa"/>
            </w:tcMar>
          </w:tcPr>
          <w:p w14:paraId="04E210CD" w14:textId="77777777" w:rsidR="00734CC3" w:rsidRDefault="00000000">
            <w:r>
              <w:t>464</w:t>
            </w:r>
          </w:p>
        </w:tc>
        <w:tc>
          <w:tcPr>
            <w:tcW w:w="792" w:type="dxa"/>
            <w:shd w:val="clear" w:color="auto" w:fill="F4F4F4"/>
            <w:tcMar>
              <w:top w:w="95" w:type="dxa"/>
              <w:left w:w="105" w:type="dxa"/>
              <w:bottom w:w="95" w:type="dxa"/>
              <w:right w:w="105" w:type="dxa"/>
            </w:tcMar>
          </w:tcPr>
          <w:p w14:paraId="6FAB30DB"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57E3E18" w14:textId="77777777" w:rsidR="00734CC3" w:rsidRDefault="00000000">
            <w:pPr>
              <w:rPr>
                <w:lang w:eastAsia="zh-CN"/>
              </w:rPr>
            </w:pPr>
            <w:r>
              <w:rPr>
                <w:rFonts w:ascii="Arial Unicode MS" w:eastAsia="Arial Unicode MS" w:hAnsi="Arial Unicode MS" w:cs="Arial Unicode MS"/>
                <w:lang w:eastAsia="zh-CN"/>
              </w:rPr>
              <w:t>再生丝素蛋白高效脱盐制备关键技术研究</w:t>
            </w:r>
            <w:r>
              <w:rPr>
                <w:lang w:eastAsia="zh-CN"/>
              </w:rPr>
              <w:br/>
            </w:r>
            <w:r>
              <w:rPr>
                <w:rFonts w:ascii="Arial Unicode MS" w:eastAsia="Arial Unicode MS" w:hAnsi="Arial Unicode MS" w:cs="Arial Unicode MS"/>
                <w:lang w:eastAsia="zh-CN"/>
              </w:rPr>
              <w:t>成国涛</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西南大学</w:t>
              <w:br/>
              <w:t>硕士学位论文</w:t>
            </w:r>
            <w:r>
              <w:rPr>
                <w:rFonts w:ascii="Arial Unicode MS" w:hAnsi="Arial Unicode MS" w:eastAsia="Arial Unicode MS" w:cs="Arial Unicode MS"/>
                <w:color w:val="000000"/>
              </w:rPr>
              <w:br/>
              <w:t>使用的设备型号：TL-Pro-BM</w:t>
            </w:r>
            <w:r>
              <w:rPr>
                <w:color w:val="000000"/>
              </w:rPr>
              <w:br/>
            </w:r>
            <w:hyperlink r:id="rId1036">
              <w:r w:rsidR="00734CC3">
                <w:rPr>
                  <w:color w:val="0563C1"/>
                  <w:u w:val="single"/>
                </w:rPr>
                <w:t>DOI: 10.27684/d.cnki.gxndx.2023.005832</w:t>
              </w:r>
            </w:hyperlink>
          </w:p>
        </w:tc>
      </w:tr>
      <w:tr w:rsidR="00C44B0B" w14:paraId="5216A62B" w14:textId="77777777">
        <w:trPr>
          <w:cantSplit/>
        </w:trPr>
        <w:tc>
          <w:tcPr>
            <w:tcW w:w="648" w:type="dxa"/>
            <w:shd w:val="clear" w:color="auto" w:fill="F4F4F4"/>
            <w:tcMar>
              <w:top w:w="95" w:type="dxa"/>
              <w:left w:w="105" w:type="dxa"/>
              <w:bottom w:w="95" w:type="dxa"/>
              <w:right w:w="105" w:type="dxa"/>
            </w:tcMar>
          </w:tcPr>
          <w:p w14:paraId="1B22827A" w14:textId="77777777" w:rsidR="00734CC3" w:rsidRDefault="00000000">
            <w:r>
              <w:t>465</w:t>
            </w:r>
          </w:p>
        </w:tc>
        <w:tc>
          <w:tcPr>
            <w:tcW w:w="792" w:type="dxa"/>
            <w:shd w:val="clear" w:color="auto" w:fill="F4F4F4"/>
            <w:tcMar>
              <w:top w:w="95" w:type="dxa"/>
              <w:left w:w="105" w:type="dxa"/>
              <w:bottom w:w="95" w:type="dxa"/>
              <w:right w:w="105" w:type="dxa"/>
            </w:tcMar>
          </w:tcPr>
          <w:p w14:paraId="15F43AD2"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5813C1E" w14:textId="77777777" w:rsidR="00734CC3" w:rsidRDefault="00000000">
            <w:pPr>
              <w:rPr>
                <w:lang w:eastAsia="zh-CN"/>
              </w:rPr>
            </w:pPr>
            <w:r>
              <w:rPr>
                <w:rFonts w:ascii="Arial Unicode MS" w:eastAsia="Arial Unicode MS" w:hAnsi="Arial Unicode MS" w:cs="Arial Unicode MS"/>
                <w:lang w:eastAsia="zh-CN"/>
              </w:rPr>
              <w:t>利用相分离原理调控煤沥青基纳米纤维结构和形貌的研究</w:t>
            </w:r>
            <w:r>
              <w:rPr>
                <w:lang w:eastAsia="zh-CN"/>
              </w:rPr>
              <w:br/>
            </w:r>
            <w:r>
              <w:rPr>
                <w:rFonts w:ascii="Arial Unicode MS" w:eastAsia="Arial Unicode MS" w:hAnsi="Arial Unicode MS" w:cs="Arial Unicode MS"/>
                <w:lang w:eastAsia="zh-CN"/>
              </w:rPr>
              <w:t>俎文波</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中国石油大学</w:t>
              <w:br/>
              <w:t>硕士学位论文</w:t>
            </w:r>
            <w:r>
              <w:rPr>
                <w:color w:val="000000"/>
              </w:rPr>
              <w:br/>
            </w:r>
            <w:hyperlink r:id="rId1037">
              <w:r w:rsidR="00734CC3">
                <w:rPr>
                  <w:color w:val="0563C1"/>
                  <w:u w:val="single"/>
                </w:rPr>
                <w:t>DOI: 10.27643/d.cnki.gsybu.2022.001310</w:t>
              </w:r>
            </w:hyperlink>
          </w:p>
        </w:tc>
      </w:tr>
      <w:tr w:rsidR="00C44B0B" w14:paraId="1240DE41" w14:textId="77777777">
        <w:trPr>
          <w:cantSplit/>
        </w:trPr>
        <w:tc>
          <w:tcPr>
            <w:tcW w:w="648" w:type="dxa"/>
            <w:shd w:val="clear" w:color="auto" w:fill="F4F4F4"/>
            <w:tcMar>
              <w:top w:w="95" w:type="dxa"/>
              <w:left w:w="105" w:type="dxa"/>
              <w:bottom w:w="95" w:type="dxa"/>
              <w:right w:w="105" w:type="dxa"/>
            </w:tcMar>
          </w:tcPr>
          <w:p w14:paraId="49F1ABF8" w14:textId="77777777" w:rsidR="00734CC3" w:rsidRDefault="00000000">
            <w:r>
              <w:t>466</w:t>
            </w:r>
          </w:p>
        </w:tc>
        <w:tc>
          <w:tcPr>
            <w:tcW w:w="792" w:type="dxa"/>
            <w:shd w:val="clear" w:color="auto" w:fill="F4F4F4"/>
            <w:tcMar>
              <w:top w:w="95" w:type="dxa"/>
              <w:left w:w="105" w:type="dxa"/>
              <w:bottom w:w="95" w:type="dxa"/>
              <w:right w:w="105" w:type="dxa"/>
            </w:tcMar>
          </w:tcPr>
          <w:p w14:paraId="575F1598" w14:textId="77777777" w:rsidR="00734CC3" w:rsidRDefault="00000000">
            <w:r>
              <w:t>2022</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75CC5383" w14:textId="77777777" w:rsidR="00734CC3" w:rsidRDefault="00000000">
            <w:pPr>
              <w:rPr>
                <w:lang w:eastAsia="zh-CN"/>
              </w:rPr>
            </w:pPr>
            <w:r>
              <w:rPr>
                <w:rFonts w:ascii="Arial Unicode MS" w:eastAsia="Arial Unicode MS" w:hAnsi="Arial Unicode MS" w:cs="Arial Unicode MS"/>
                <w:lang w:eastAsia="zh-CN"/>
              </w:rPr>
              <w:t>功能化水凝胶材料的制备及其在慢性创面治疗中的应用研究</w:t>
            </w:r>
            <w:r>
              <w:rPr>
                <w:lang w:eastAsia="zh-CN"/>
              </w:rPr>
              <w:br/>
            </w:r>
            <w:r>
              <w:rPr>
                <w:rFonts w:ascii="Arial Unicode MS" w:eastAsia="Arial Unicode MS" w:hAnsi="Arial Unicode MS" w:cs="Arial Unicode MS"/>
                <w:lang w:eastAsia="zh-CN"/>
              </w:rPr>
              <w:t>曹望北</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浙江大学</w:t>
              <w:br/>
              <w:t>博士学位论文</w:t>
            </w:r>
            <w:r>
              <w:rPr>
                <w:rFonts w:ascii="Arial Unicode MS" w:hAnsi="Arial Unicode MS" w:eastAsia="Arial Unicode MS" w:cs="Arial Unicode MS"/>
                <w:color w:val="000000"/>
              </w:rPr>
              <w:br/>
              <w:t>使用的设备型号：TL-Pro-BM</w:t>
            </w:r>
            <w:r>
              <w:rPr>
                <w:color w:val="000000"/>
              </w:rPr>
              <w:br/>
            </w:r>
            <w:hyperlink r:id="rId1038">
              <w:r w:rsidR="00734CC3">
                <w:rPr>
                  <w:color w:val="0563C1"/>
                  <w:u w:val="single"/>
                </w:rPr>
                <w:t>DOI: 10.27461/d.cnki.gzjdx.2022.003634</w:t>
              </w:r>
            </w:hyperlink>
          </w:p>
        </w:tc>
      </w:tr>
      <w:tr w:rsidR="00C44B0B" w14:paraId="143EDFA1" w14:textId="77777777">
        <w:trPr>
          <w:cantSplit/>
        </w:trPr>
        <w:tc>
          <w:tcPr>
            <w:tcW w:w="648" w:type="dxa"/>
            <w:shd w:val="clear" w:color="auto" w:fill="F4F4F4"/>
            <w:tcMar>
              <w:top w:w="95" w:type="dxa"/>
              <w:left w:w="105" w:type="dxa"/>
              <w:bottom w:w="95" w:type="dxa"/>
              <w:right w:w="105" w:type="dxa"/>
            </w:tcMar>
          </w:tcPr>
          <w:p w14:paraId="5D9B1D02" w14:textId="77777777" w:rsidR="00734CC3" w:rsidRDefault="00000000">
            <w:r>
              <w:t>467</w:t>
            </w:r>
          </w:p>
        </w:tc>
        <w:tc>
          <w:tcPr>
            <w:tcW w:w="792" w:type="dxa"/>
            <w:shd w:val="clear" w:color="auto" w:fill="F4F4F4"/>
            <w:tcMar>
              <w:top w:w="95" w:type="dxa"/>
              <w:left w:w="105" w:type="dxa"/>
              <w:bottom w:w="95" w:type="dxa"/>
              <w:right w:w="105" w:type="dxa"/>
            </w:tcMar>
          </w:tcPr>
          <w:p w14:paraId="22B4B4D0"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989564C" w14:textId="77777777" w:rsidR="00734CC3" w:rsidRDefault="00000000">
            <w:pPr>
              <w:rPr>
                <w:lang w:eastAsia="zh-CN"/>
              </w:rPr>
            </w:pPr>
            <w:r>
              <w:rPr>
                <w:rFonts w:ascii="Arial Unicode MS" w:eastAsia="Arial Unicode MS" w:hAnsi="Arial Unicode MS" w:cs="Arial Unicode MS"/>
                <w:lang w:eastAsia="zh-CN"/>
              </w:rPr>
              <w:t>包埋活性植物乳杆菌的仿生纤维膜制备及在蒙古奶酪贮藏中的应用</w:t>
            </w:r>
            <w:r>
              <w:rPr>
                <w:lang w:eastAsia="zh-CN"/>
              </w:rPr>
              <w:br/>
            </w:r>
            <w:r>
              <w:rPr>
                <w:rFonts w:ascii="Arial Unicode MS" w:eastAsia="Arial Unicode MS" w:hAnsi="Arial Unicode MS" w:cs="Arial Unicode MS"/>
                <w:lang w:eastAsia="zh-CN"/>
              </w:rPr>
              <w:t>韩嘉兴</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w:t>
              <w:br/>
              <w:t>硕士学位论文</w:t>
            </w:r>
            <w:r>
              <w:rPr>
                <w:rFonts w:ascii="Arial Unicode MS" w:hAnsi="Arial Unicode MS" w:eastAsia="Arial Unicode MS" w:cs="Arial Unicode MS"/>
                <w:color w:val="000000"/>
              </w:rPr>
              <w:br/>
              <w:t>使用的设备型号：TL-Pro</w:t>
            </w:r>
            <w:r>
              <w:rPr>
                <w:color w:val="000000"/>
              </w:rPr>
              <w:br/>
            </w:r>
            <w:hyperlink r:id="rId1039">
              <w:r w:rsidR="00734CC3">
                <w:rPr>
                  <w:color w:val="0563C1"/>
                  <w:u w:val="single"/>
                </w:rPr>
                <w:t>DOI: 10.27229/d.cnki.gnmnu.2022.001192</w:t>
              </w:r>
            </w:hyperlink>
          </w:p>
        </w:tc>
      </w:tr>
      <w:tr w:rsidR="00C44B0B" w14:paraId="779F5C76" w14:textId="77777777">
        <w:trPr>
          <w:cantSplit/>
        </w:trPr>
        <w:tc>
          <w:tcPr>
            <w:tcW w:w="648" w:type="dxa"/>
            <w:shd w:val="clear" w:color="auto" w:fill="F4F4F4"/>
            <w:tcMar>
              <w:top w:w="95" w:type="dxa"/>
              <w:left w:w="105" w:type="dxa"/>
              <w:bottom w:w="95" w:type="dxa"/>
              <w:right w:w="105" w:type="dxa"/>
            </w:tcMar>
          </w:tcPr>
          <w:p w14:paraId="4B15DEE8" w14:textId="77777777" w:rsidR="00734CC3" w:rsidRDefault="00000000">
            <w:r>
              <w:t>468</w:t>
            </w:r>
          </w:p>
        </w:tc>
        <w:tc>
          <w:tcPr>
            <w:tcW w:w="792" w:type="dxa"/>
            <w:shd w:val="clear" w:color="auto" w:fill="F4F4F4"/>
            <w:tcMar>
              <w:top w:w="95" w:type="dxa"/>
              <w:left w:w="105" w:type="dxa"/>
              <w:bottom w:w="95" w:type="dxa"/>
              <w:right w:w="105" w:type="dxa"/>
            </w:tcMar>
          </w:tcPr>
          <w:p w14:paraId="211545B2"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81F8838" w14:textId="77777777" w:rsidR="00734CC3" w:rsidRDefault="00000000">
            <w:pPr>
              <w:rPr>
                <w:lang w:eastAsia="zh-CN"/>
              </w:rPr>
            </w:pPr>
            <w:r>
              <w:rPr>
                <w:rFonts w:ascii="Arial Unicode MS" w:eastAsia="Arial Unicode MS" w:hAnsi="Arial Unicode MS" w:cs="Arial Unicode MS"/>
                <w:lang w:eastAsia="zh-CN"/>
              </w:rPr>
              <w:t>包覆型硅基负极材料的制备及其储锂性能研究</w:t>
            </w:r>
            <w:r>
              <w:rPr>
                <w:lang w:eastAsia="zh-CN"/>
              </w:rPr>
              <w:br/>
            </w:r>
            <w:r>
              <w:rPr>
                <w:rFonts w:ascii="Arial Unicode MS" w:eastAsia="Arial Unicode MS" w:hAnsi="Arial Unicode MS" w:cs="Arial Unicode MS"/>
                <w:lang w:eastAsia="zh-CN"/>
              </w:rPr>
              <w:t>许可</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武汉科技大学</w:t>
              <w:br/>
              <w:t>硕士学位论文</w:t>
            </w:r>
            <w:r>
              <w:rPr>
                <w:rFonts w:ascii="Arial Unicode MS" w:hAnsi="Arial Unicode MS" w:eastAsia="Arial Unicode MS" w:cs="Arial Unicode MS"/>
                <w:color w:val="000000"/>
              </w:rPr>
              <w:br/>
              <w:t>使用的设备型号：TL-01</w:t>
            </w:r>
            <w:r>
              <w:rPr>
                <w:color w:val="000000"/>
              </w:rPr>
              <w:br/>
            </w:r>
            <w:hyperlink r:id="rId1040">
              <w:r w:rsidR="00734CC3">
                <w:rPr>
                  <w:color w:val="0563C1"/>
                  <w:u w:val="single"/>
                </w:rPr>
                <w:t>DOI: 10.27380/d.cnki.gwkju.2023.000251</w:t>
              </w:r>
            </w:hyperlink>
          </w:p>
        </w:tc>
      </w:tr>
      <w:tr w:rsidR="00C44B0B" w14:paraId="2737C540" w14:textId="77777777">
        <w:trPr>
          <w:cantSplit/>
        </w:trPr>
        <w:tc>
          <w:tcPr>
            <w:tcW w:w="648" w:type="dxa"/>
            <w:shd w:val="clear" w:color="auto" w:fill="F4F4F4"/>
            <w:tcMar>
              <w:top w:w="95" w:type="dxa"/>
              <w:left w:w="105" w:type="dxa"/>
              <w:bottom w:w="95" w:type="dxa"/>
              <w:right w:w="105" w:type="dxa"/>
            </w:tcMar>
          </w:tcPr>
          <w:p w14:paraId="37AB0FD5" w14:textId="77777777" w:rsidR="00734CC3" w:rsidRDefault="00000000">
            <w:r>
              <w:lastRenderedPageBreak/>
              <w:t>469</w:t>
            </w:r>
          </w:p>
        </w:tc>
        <w:tc>
          <w:tcPr>
            <w:tcW w:w="792" w:type="dxa"/>
            <w:shd w:val="clear" w:color="auto" w:fill="F4F4F4"/>
            <w:tcMar>
              <w:top w:w="95" w:type="dxa"/>
              <w:left w:w="105" w:type="dxa"/>
              <w:bottom w:w="95" w:type="dxa"/>
              <w:right w:w="105" w:type="dxa"/>
            </w:tcMar>
          </w:tcPr>
          <w:p w14:paraId="388B26AF"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D57EC47" w14:textId="77777777" w:rsidR="00734CC3" w:rsidRDefault="00000000">
            <w:pPr>
              <w:rPr>
                <w:lang w:eastAsia="zh-CN"/>
              </w:rPr>
            </w:pPr>
            <w:r>
              <w:rPr>
                <w:rFonts w:ascii="Arial Unicode MS" w:eastAsia="Arial Unicode MS" w:hAnsi="Arial Unicode MS" w:cs="Arial Unicode MS"/>
                <w:lang w:eastAsia="zh-CN"/>
              </w:rPr>
              <w:t>压电效应增强铁酸铋纳米材料光催化性能的研究</w:t>
            </w:r>
            <w:r>
              <w:rPr>
                <w:lang w:eastAsia="zh-CN"/>
              </w:rPr>
              <w:br/>
            </w:r>
            <w:r>
              <w:rPr>
                <w:rFonts w:ascii="Arial Unicode MS" w:eastAsia="Arial Unicode MS" w:hAnsi="Arial Unicode MS" w:cs="Arial Unicode MS"/>
                <w:lang w:eastAsia="zh-CN"/>
              </w:rPr>
              <w:t>徐靖</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使用的设备型号：TL-01</w:t>
            </w:r>
            <w:r>
              <w:rPr>
                <w:color w:val="000000"/>
              </w:rPr>
              <w:br/>
            </w:r>
            <w:hyperlink r:id="rId1041">
              <w:r w:rsidR="00734CC3">
                <w:rPr>
                  <w:color w:val="0563C1"/>
                  <w:u w:val="single"/>
                </w:rPr>
                <w:t>DOI: 10.27321/d.cnki.gszdu.2022.002575</w:t>
              </w:r>
            </w:hyperlink>
          </w:p>
        </w:tc>
      </w:tr>
      <w:tr w:rsidR="00C44B0B" w14:paraId="039652F5" w14:textId="77777777">
        <w:trPr>
          <w:cantSplit/>
        </w:trPr>
        <w:tc>
          <w:tcPr>
            <w:tcW w:w="648" w:type="dxa"/>
            <w:shd w:val="clear" w:color="auto" w:fill="F4F4F4"/>
            <w:tcMar>
              <w:top w:w="95" w:type="dxa"/>
              <w:left w:w="105" w:type="dxa"/>
              <w:bottom w:w="95" w:type="dxa"/>
              <w:right w:w="105" w:type="dxa"/>
            </w:tcMar>
          </w:tcPr>
          <w:p w14:paraId="2196E013" w14:textId="77777777" w:rsidR="00734CC3" w:rsidRDefault="00000000">
            <w:r>
              <w:t>470</w:t>
            </w:r>
          </w:p>
        </w:tc>
        <w:tc>
          <w:tcPr>
            <w:tcW w:w="792" w:type="dxa"/>
            <w:shd w:val="clear" w:color="auto" w:fill="F4F4F4"/>
            <w:tcMar>
              <w:top w:w="95" w:type="dxa"/>
              <w:left w:w="105" w:type="dxa"/>
              <w:bottom w:w="95" w:type="dxa"/>
              <w:right w:w="105" w:type="dxa"/>
            </w:tcMar>
          </w:tcPr>
          <w:p w14:paraId="341EF8BE"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23396193" w14:textId="77777777" w:rsidR="00734CC3" w:rsidRDefault="00000000">
            <w:pPr>
              <w:rPr>
                <w:lang w:eastAsia="zh-CN"/>
              </w:rPr>
            </w:pPr>
            <w:r>
              <w:rPr>
                <w:rFonts w:ascii="Arial Unicode MS" w:eastAsia="Arial Unicode MS" w:hAnsi="Arial Unicode MS" w:cs="Arial Unicode MS"/>
                <w:lang w:eastAsia="zh-CN"/>
              </w:rPr>
              <w:t>双功能纳米纤维膜对羊肉的抑菌保鲜和新鲜度检测的研究</w:t>
            </w:r>
            <w:r>
              <w:rPr>
                <w:lang w:eastAsia="zh-CN"/>
              </w:rPr>
              <w:br/>
            </w:r>
            <w:r>
              <w:rPr>
                <w:rFonts w:ascii="Arial Unicode MS" w:eastAsia="Arial Unicode MS" w:hAnsi="Arial Unicode MS" w:cs="Arial Unicode MS"/>
                <w:lang w:eastAsia="zh-CN"/>
              </w:rPr>
              <w:t>董越</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w:t>
              <w:br/>
              <w:t>硕士学位论文</w:t>
            </w:r>
            <w:r>
              <w:rPr>
                <w:rFonts w:ascii="Arial Unicode MS" w:hAnsi="Arial Unicode MS" w:eastAsia="Arial Unicode MS" w:cs="Arial Unicode MS"/>
                <w:color w:val="000000"/>
              </w:rPr>
              <w:br/>
              <w:t>使用的设备型号：TL-F6</w:t>
            </w:r>
            <w:r>
              <w:rPr>
                <w:color w:val="000000"/>
              </w:rPr>
              <w:br/>
            </w:r>
            <w:hyperlink r:id="rId1042">
              <w:r w:rsidR="00734CC3">
                <w:rPr>
                  <w:color w:val="0563C1"/>
                  <w:u w:val="single"/>
                </w:rPr>
                <w:t>DOI: 10.27229/d.cnki.gnmnu.2023.001101</w:t>
              </w:r>
            </w:hyperlink>
          </w:p>
        </w:tc>
      </w:tr>
      <w:tr w:rsidR="00C44B0B" w14:paraId="74293970" w14:textId="77777777">
        <w:trPr>
          <w:cantSplit/>
        </w:trPr>
        <w:tc>
          <w:tcPr>
            <w:tcW w:w="648" w:type="dxa"/>
            <w:shd w:val="clear" w:color="auto" w:fill="F4F4F4"/>
            <w:tcMar>
              <w:top w:w="95" w:type="dxa"/>
              <w:left w:w="105" w:type="dxa"/>
              <w:bottom w:w="95" w:type="dxa"/>
              <w:right w:w="105" w:type="dxa"/>
            </w:tcMar>
          </w:tcPr>
          <w:p w14:paraId="38F920D9" w14:textId="77777777" w:rsidR="00734CC3" w:rsidRDefault="00000000">
            <w:r>
              <w:t>471</w:t>
            </w:r>
          </w:p>
        </w:tc>
        <w:tc>
          <w:tcPr>
            <w:tcW w:w="792" w:type="dxa"/>
            <w:shd w:val="clear" w:color="auto" w:fill="F4F4F4"/>
            <w:tcMar>
              <w:top w:w="95" w:type="dxa"/>
              <w:left w:w="105" w:type="dxa"/>
              <w:bottom w:w="95" w:type="dxa"/>
              <w:right w:w="105" w:type="dxa"/>
            </w:tcMar>
          </w:tcPr>
          <w:p w14:paraId="486E063D"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FF23118" w14:textId="77777777" w:rsidR="00734CC3" w:rsidRDefault="00000000">
            <w:pPr>
              <w:rPr>
                <w:lang w:eastAsia="zh-CN"/>
              </w:rPr>
            </w:pPr>
            <w:r>
              <w:rPr>
                <w:rFonts w:ascii="Arial Unicode MS" w:eastAsia="Arial Unicode MS" w:hAnsi="Arial Unicode MS" w:cs="Arial Unicode MS"/>
                <w:lang w:eastAsia="zh-CN"/>
              </w:rPr>
              <w:t>双填料掺杂聚丙烯腈复合纤维膜的制备及在柔性压电传感器的研究</w:t>
            </w:r>
            <w:r>
              <w:rPr>
                <w:lang w:eastAsia="zh-CN"/>
              </w:rPr>
              <w:br/>
            </w:r>
            <w:r>
              <w:rPr>
                <w:rFonts w:ascii="Arial Unicode MS" w:eastAsia="Arial Unicode MS" w:hAnsi="Arial Unicode MS" w:cs="Arial Unicode MS"/>
                <w:lang w:eastAsia="zh-CN"/>
              </w:rPr>
              <w:t>任小贺</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河南师范大学</w:t>
              <w:br/>
              <w:t>硕士学位论文</w:t>
            </w:r>
            <w:r>
              <w:rPr>
                <w:rFonts w:ascii="Arial Unicode MS" w:hAnsi="Arial Unicode MS" w:eastAsia="Arial Unicode MS" w:cs="Arial Unicode MS"/>
                <w:color w:val="000000"/>
              </w:rPr>
              <w:br/>
              <w:t>使用的设备型号：TL-OMNI</w:t>
            </w:r>
            <w:r>
              <w:rPr>
                <w:color w:val="000000"/>
              </w:rPr>
              <w:br/>
            </w:r>
            <w:hyperlink r:id="rId1043">
              <w:r w:rsidR="00734CC3">
                <w:rPr>
                  <w:color w:val="0563C1"/>
                  <w:u w:val="single"/>
                </w:rPr>
                <w:t>DOI: 10.27118/d.cnki.ghesu.2023.001477</w:t>
              </w:r>
            </w:hyperlink>
          </w:p>
        </w:tc>
      </w:tr>
      <w:tr w:rsidR="00C44B0B" w14:paraId="32D22212" w14:textId="77777777">
        <w:trPr>
          <w:cantSplit/>
        </w:trPr>
        <w:tc>
          <w:tcPr>
            <w:tcW w:w="648" w:type="dxa"/>
            <w:shd w:val="clear" w:color="auto" w:fill="F4F4F4"/>
            <w:tcMar>
              <w:top w:w="95" w:type="dxa"/>
              <w:left w:w="105" w:type="dxa"/>
              <w:bottom w:w="95" w:type="dxa"/>
              <w:right w:w="105" w:type="dxa"/>
            </w:tcMar>
          </w:tcPr>
          <w:p w14:paraId="6C8D6563" w14:textId="77777777" w:rsidR="00734CC3" w:rsidRDefault="00000000">
            <w:r>
              <w:t>472</w:t>
            </w:r>
          </w:p>
        </w:tc>
        <w:tc>
          <w:tcPr>
            <w:tcW w:w="792" w:type="dxa"/>
            <w:shd w:val="clear" w:color="auto" w:fill="F4F4F4"/>
            <w:tcMar>
              <w:top w:w="95" w:type="dxa"/>
              <w:left w:w="105" w:type="dxa"/>
              <w:bottom w:w="95" w:type="dxa"/>
              <w:right w:w="105" w:type="dxa"/>
            </w:tcMar>
          </w:tcPr>
          <w:p w14:paraId="07776FCB" w14:textId="77777777" w:rsidR="00734CC3" w:rsidRDefault="00000000">
            <w:r>
              <w:t>2022</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0C0876B9" w14:textId="77777777" w:rsidR="00734CC3" w:rsidRDefault="00000000">
            <w:pPr>
              <w:rPr>
                <w:lang w:eastAsia="zh-CN"/>
              </w:rPr>
            </w:pPr>
            <w:r>
              <w:rPr>
                <w:rFonts w:ascii="Arial Unicode MS" w:eastAsia="Arial Unicode MS" w:hAnsi="Arial Unicode MS" w:cs="Arial Unicode MS"/>
                <w:lang w:eastAsia="zh-CN"/>
              </w:rPr>
              <w:t>双维度仿生血管基底膜的构建及其在小口径组织工程血管中的应用</w:t>
            </w:r>
            <w:r>
              <w:rPr>
                <w:lang w:eastAsia="zh-CN"/>
              </w:rPr>
              <w:br/>
            </w:r>
            <w:r>
              <w:rPr>
                <w:rFonts w:ascii="Arial Unicode MS" w:eastAsia="Arial Unicode MS" w:hAnsi="Arial Unicode MS" w:cs="Arial Unicode MS"/>
                <w:lang w:eastAsia="zh-CN"/>
              </w:rPr>
              <w:t>于成龙</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博士学位论文</w:t>
            </w:r>
            <w:r>
              <w:rPr>
                <w:rFonts w:ascii="Arial Unicode MS" w:hAnsi="Arial Unicode MS" w:eastAsia="Arial Unicode MS" w:cs="Arial Unicode MS"/>
                <w:color w:val="000000"/>
              </w:rPr>
              <w:br/>
              <w:t>使用的设备型号：TL-Pro</w:t>
            </w:r>
            <w:r>
              <w:rPr>
                <w:color w:val="000000"/>
              </w:rPr>
              <w:br/>
            </w:r>
            <w:hyperlink r:id="rId1044">
              <w:r w:rsidR="00734CC3">
                <w:rPr>
                  <w:color w:val="0563C1"/>
                  <w:u w:val="single"/>
                </w:rPr>
                <w:t>DOI: 10.27012/d.cnki.gdhuu.2022.000002</w:t>
              </w:r>
            </w:hyperlink>
          </w:p>
        </w:tc>
      </w:tr>
      <w:tr w:rsidR="00C44B0B" w14:paraId="470DAA78" w14:textId="77777777">
        <w:trPr>
          <w:cantSplit/>
        </w:trPr>
        <w:tc>
          <w:tcPr>
            <w:tcW w:w="648" w:type="dxa"/>
            <w:shd w:val="clear" w:color="auto" w:fill="F4F4F4"/>
            <w:tcMar>
              <w:top w:w="95" w:type="dxa"/>
              <w:left w:w="105" w:type="dxa"/>
              <w:bottom w:w="95" w:type="dxa"/>
              <w:right w:w="105" w:type="dxa"/>
            </w:tcMar>
          </w:tcPr>
          <w:p w14:paraId="4271CAE1" w14:textId="77777777" w:rsidR="00734CC3" w:rsidRDefault="00000000">
            <w:r>
              <w:t>473</w:t>
            </w:r>
          </w:p>
        </w:tc>
        <w:tc>
          <w:tcPr>
            <w:tcW w:w="792" w:type="dxa"/>
            <w:shd w:val="clear" w:color="auto" w:fill="F4F4F4"/>
            <w:tcMar>
              <w:top w:w="95" w:type="dxa"/>
              <w:left w:w="105" w:type="dxa"/>
              <w:bottom w:w="95" w:type="dxa"/>
              <w:right w:w="105" w:type="dxa"/>
            </w:tcMar>
          </w:tcPr>
          <w:p w14:paraId="2280F860"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48C53E29" w14:textId="77777777" w:rsidR="00734CC3" w:rsidRDefault="00000000">
            <w:pPr>
              <w:rPr>
                <w:lang w:eastAsia="zh-CN"/>
              </w:rPr>
            </w:pPr>
            <w:r>
              <w:rPr>
                <w:rFonts w:ascii="Arial Unicode MS" w:eastAsia="Arial Unicode MS" w:hAnsi="Arial Unicode MS" w:cs="Arial Unicode MS"/>
                <w:lang w:eastAsia="zh-CN"/>
              </w:rPr>
              <w:t>取向静电纺复合盆底补片的制备与性能研究</w:t>
            </w:r>
            <w:r>
              <w:rPr>
                <w:lang w:eastAsia="zh-CN"/>
              </w:rPr>
              <w:br/>
            </w:r>
            <w:r>
              <w:rPr>
                <w:rFonts w:ascii="Arial Unicode MS" w:eastAsia="Arial Unicode MS" w:hAnsi="Arial Unicode MS" w:cs="Arial Unicode MS"/>
                <w:lang w:eastAsia="zh-CN"/>
              </w:rPr>
              <w:t>姚双双</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使用的设备型号：TL-Pro-BM</w:t>
            </w:r>
            <w:r>
              <w:rPr>
                <w:color w:val="000000"/>
              </w:rPr>
              <w:br/>
            </w:r>
            <w:hyperlink r:id="rId1045">
              <w:r w:rsidR="00734CC3">
                <w:rPr>
                  <w:color w:val="0563C1"/>
                  <w:u w:val="single"/>
                </w:rPr>
                <w:t>DOI: 10.27012/d.cnki.gdhuu.2023.000092</w:t>
              </w:r>
            </w:hyperlink>
          </w:p>
        </w:tc>
      </w:tr>
      <w:tr w:rsidR="00C44B0B" w14:paraId="20564791" w14:textId="77777777">
        <w:trPr>
          <w:cantSplit/>
        </w:trPr>
        <w:tc>
          <w:tcPr>
            <w:tcW w:w="648" w:type="dxa"/>
            <w:shd w:val="clear" w:color="auto" w:fill="F4F4F4"/>
            <w:tcMar>
              <w:top w:w="95" w:type="dxa"/>
              <w:left w:w="105" w:type="dxa"/>
              <w:bottom w:w="95" w:type="dxa"/>
              <w:right w:w="105" w:type="dxa"/>
            </w:tcMar>
          </w:tcPr>
          <w:p w14:paraId="72518E24" w14:textId="77777777" w:rsidR="00734CC3" w:rsidRDefault="00000000">
            <w:r>
              <w:t>474</w:t>
            </w:r>
          </w:p>
        </w:tc>
        <w:tc>
          <w:tcPr>
            <w:tcW w:w="792" w:type="dxa"/>
            <w:shd w:val="clear" w:color="auto" w:fill="F4F4F4"/>
            <w:tcMar>
              <w:top w:w="95" w:type="dxa"/>
              <w:left w:w="105" w:type="dxa"/>
              <w:bottom w:w="95" w:type="dxa"/>
              <w:right w:w="105" w:type="dxa"/>
            </w:tcMar>
          </w:tcPr>
          <w:p w14:paraId="3DC6DF08" w14:textId="77777777" w:rsidR="00734CC3" w:rsidRDefault="00000000">
            <w:r>
              <w:t>2023</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11671B96" w14:textId="77777777" w:rsidR="00734CC3" w:rsidRDefault="00000000">
            <w:pPr>
              <w:rPr>
                <w:lang w:eastAsia="zh-CN"/>
              </w:rPr>
            </w:pPr>
            <w:r>
              <w:rPr>
                <w:rFonts w:ascii="Arial Unicode MS" w:eastAsia="Arial Unicode MS" w:hAnsi="Arial Unicode MS" w:cs="Arial Unicode MS"/>
                <w:lang w:eastAsia="zh-CN"/>
              </w:rPr>
              <w:t>可注射纳米纤维复合水凝胶促进皮肤损伤再生修复的研究</w:t>
            </w:r>
            <w:r>
              <w:rPr>
                <w:lang w:eastAsia="zh-CN"/>
              </w:rPr>
              <w:br/>
            </w:r>
            <w:r>
              <w:rPr>
                <w:rFonts w:ascii="Arial Unicode MS" w:eastAsia="Arial Unicode MS" w:hAnsi="Arial Unicode MS" w:cs="Arial Unicode MS"/>
                <w:lang w:eastAsia="zh-CN"/>
              </w:rPr>
              <w:t>韩笑雯</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四川大学</w:t>
              <w:br/>
              <w:t>博士学位论文</w:t>
            </w:r>
            <w:r>
              <w:rPr>
                <w:rFonts w:ascii="Arial Unicode MS" w:hAnsi="Arial Unicode MS" w:eastAsia="Arial Unicode MS" w:cs="Arial Unicode MS"/>
                <w:color w:val="000000"/>
              </w:rPr>
              <w:br/>
              <w:t>使用的设备型号：TL-01</w:t>
            </w:r>
            <w:r>
              <w:rPr>
                <w:color w:val="000000"/>
              </w:rPr>
              <w:br/>
            </w:r>
            <w:hyperlink r:id="rId1046">
              <w:r w:rsidR="00734CC3">
                <w:rPr>
                  <w:color w:val="0563C1"/>
                  <w:u w:val="single"/>
                </w:rPr>
                <w:t>DOI: 10.27342/d.cnki.gscdu.2023.002507</w:t>
              </w:r>
            </w:hyperlink>
          </w:p>
        </w:tc>
      </w:tr>
      <w:tr w:rsidR="00C44B0B" w14:paraId="5F6D22EC" w14:textId="77777777">
        <w:trPr>
          <w:cantSplit/>
        </w:trPr>
        <w:tc>
          <w:tcPr>
            <w:tcW w:w="648" w:type="dxa"/>
            <w:shd w:val="clear" w:color="auto" w:fill="F4F4F4"/>
            <w:tcMar>
              <w:top w:w="95" w:type="dxa"/>
              <w:left w:w="105" w:type="dxa"/>
              <w:bottom w:w="95" w:type="dxa"/>
              <w:right w:w="105" w:type="dxa"/>
            </w:tcMar>
          </w:tcPr>
          <w:p w14:paraId="2904425F" w14:textId="77777777" w:rsidR="00734CC3" w:rsidRDefault="00000000">
            <w:r>
              <w:t>475</w:t>
            </w:r>
          </w:p>
        </w:tc>
        <w:tc>
          <w:tcPr>
            <w:tcW w:w="792" w:type="dxa"/>
            <w:shd w:val="clear" w:color="auto" w:fill="F4F4F4"/>
            <w:tcMar>
              <w:top w:w="95" w:type="dxa"/>
              <w:left w:w="105" w:type="dxa"/>
              <w:bottom w:w="95" w:type="dxa"/>
              <w:right w:w="105" w:type="dxa"/>
            </w:tcMar>
          </w:tcPr>
          <w:p w14:paraId="2372EEEF"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B45180D" w14:textId="77777777" w:rsidR="00734CC3" w:rsidRDefault="00000000">
            <w:pPr>
              <w:rPr>
                <w:lang w:eastAsia="zh-CN"/>
              </w:rPr>
            </w:pPr>
            <w:r>
              <w:rPr>
                <w:rFonts w:ascii="Arial Unicode MS" w:eastAsia="Arial Unicode MS" w:hAnsi="Arial Unicode MS" w:cs="Arial Unicode MS"/>
                <w:lang w:eastAsia="zh-CN"/>
              </w:rPr>
              <w:t>可穿戴柔性铝空气电池防腐及机械性能测试研究</w:t>
            </w:r>
            <w:r>
              <w:rPr>
                <w:lang w:eastAsia="zh-CN"/>
              </w:rPr>
              <w:br/>
            </w:r>
            <w:r>
              <w:rPr>
                <w:rFonts w:ascii="Arial Unicode MS" w:eastAsia="Arial Unicode MS" w:hAnsi="Arial Unicode MS" w:cs="Arial Unicode MS"/>
                <w:lang w:eastAsia="zh-CN"/>
              </w:rPr>
              <w:t>史豪秦</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西安交通大学</w:t>
              <w:br/>
              <w:t>硕士学位论文</w:t>
            </w:r>
            <w:r>
              <w:rPr>
                <w:rFonts w:ascii="Arial Unicode MS" w:hAnsi="Arial Unicode MS" w:eastAsia="Arial Unicode MS" w:cs="Arial Unicode MS"/>
                <w:color w:val="000000"/>
              </w:rPr>
              <w:br/>
              <w:t>使用的设备型号：TL-01</w:t>
            </w:r>
            <w:r>
              <w:rPr>
                <w:color w:val="000000"/>
              </w:rPr>
              <w:br/>
            </w:r>
            <w:hyperlink r:id="rId1047">
              <w:r w:rsidR="00734CC3">
                <w:rPr>
                  <w:color w:val="0563C1"/>
                  <w:u w:val="single"/>
                </w:rPr>
                <w:t>DOI: 10.27786/d.cnki.gzjlg.2023.001335</w:t>
              </w:r>
            </w:hyperlink>
          </w:p>
        </w:tc>
      </w:tr>
      <w:tr w:rsidR="00C44B0B" w14:paraId="72A5A331" w14:textId="77777777">
        <w:trPr>
          <w:cantSplit/>
        </w:trPr>
        <w:tc>
          <w:tcPr>
            <w:tcW w:w="648" w:type="dxa"/>
            <w:shd w:val="clear" w:color="auto" w:fill="F4F4F4"/>
            <w:tcMar>
              <w:top w:w="95" w:type="dxa"/>
              <w:left w:w="105" w:type="dxa"/>
              <w:bottom w:w="95" w:type="dxa"/>
              <w:right w:w="105" w:type="dxa"/>
            </w:tcMar>
          </w:tcPr>
          <w:p w14:paraId="78E1A799" w14:textId="77777777" w:rsidR="00734CC3" w:rsidRDefault="00000000">
            <w:r>
              <w:t>476</w:t>
            </w:r>
          </w:p>
        </w:tc>
        <w:tc>
          <w:tcPr>
            <w:tcW w:w="792" w:type="dxa"/>
            <w:shd w:val="clear" w:color="auto" w:fill="F4F4F4"/>
            <w:tcMar>
              <w:top w:w="95" w:type="dxa"/>
              <w:left w:w="105" w:type="dxa"/>
              <w:bottom w:w="95" w:type="dxa"/>
              <w:right w:w="105" w:type="dxa"/>
            </w:tcMar>
          </w:tcPr>
          <w:p w14:paraId="03E7A00E"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67F3FC25" w14:textId="77777777" w:rsidR="00734CC3" w:rsidRDefault="00000000">
            <w:pPr>
              <w:rPr>
                <w:lang w:eastAsia="zh-CN"/>
              </w:rPr>
            </w:pPr>
            <w:r>
              <w:rPr>
                <w:rFonts w:ascii="Arial Unicode MS" w:eastAsia="Arial Unicode MS" w:hAnsi="Arial Unicode MS" w:cs="Arial Unicode MS"/>
                <w:lang w:eastAsia="zh-CN"/>
              </w:rPr>
              <w:t>同轴相变纤维基温度自调节柔性超级电容器的制备与性能研究</w:t>
            </w:r>
            <w:r>
              <w:rPr>
                <w:lang w:eastAsia="zh-CN"/>
              </w:rPr>
              <w:br/>
            </w:r>
            <w:r>
              <w:rPr>
                <w:rFonts w:ascii="Arial Unicode MS" w:eastAsia="Arial Unicode MS" w:hAnsi="Arial Unicode MS" w:cs="Arial Unicode MS"/>
                <w:lang w:eastAsia="zh-CN"/>
              </w:rPr>
              <w:t>沈官华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使用的设备型号：TL-Pro-BM</w:t>
            </w:r>
            <w:r>
              <w:rPr>
                <w:color w:val="000000"/>
              </w:rPr>
              <w:br/>
            </w:r>
            <w:hyperlink r:id="rId1048">
              <w:r w:rsidR="00734CC3">
                <w:rPr>
                  <w:color w:val="0563C1"/>
                  <w:u w:val="single"/>
                </w:rPr>
                <w:t>DOI: 10.27321/d.cnki.gszdu.2023.001334</w:t>
              </w:r>
            </w:hyperlink>
          </w:p>
        </w:tc>
      </w:tr>
      <w:tr w:rsidR="00C44B0B" w14:paraId="7BAF8538" w14:textId="77777777">
        <w:trPr>
          <w:cantSplit/>
        </w:trPr>
        <w:tc>
          <w:tcPr>
            <w:tcW w:w="648" w:type="dxa"/>
            <w:shd w:val="clear" w:color="auto" w:fill="F4F4F4"/>
            <w:tcMar>
              <w:top w:w="95" w:type="dxa"/>
              <w:left w:w="105" w:type="dxa"/>
              <w:bottom w:w="95" w:type="dxa"/>
              <w:right w:w="105" w:type="dxa"/>
            </w:tcMar>
          </w:tcPr>
          <w:p w14:paraId="57728496" w14:textId="77777777" w:rsidR="00734CC3" w:rsidRDefault="00000000">
            <w:r>
              <w:t>477</w:t>
            </w:r>
          </w:p>
        </w:tc>
        <w:tc>
          <w:tcPr>
            <w:tcW w:w="792" w:type="dxa"/>
            <w:shd w:val="clear" w:color="auto" w:fill="F4F4F4"/>
            <w:tcMar>
              <w:top w:w="95" w:type="dxa"/>
              <w:left w:w="105" w:type="dxa"/>
              <w:bottom w:w="95" w:type="dxa"/>
              <w:right w:w="105" w:type="dxa"/>
            </w:tcMar>
          </w:tcPr>
          <w:p w14:paraId="5F555D03"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68DE12DB" w14:textId="77777777" w:rsidR="00734CC3" w:rsidRDefault="00000000">
            <w:pPr>
              <w:rPr>
                <w:lang w:eastAsia="zh-CN"/>
              </w:rPr>
            </w:pPr>
            <w:r>
              <w:rPr>
                <w:rFonts w:ascii="Arial Unicode MS" w:eastAsia="Arial Unicode MS" w:hAnsi="Arial Unicode MS" w:cs="Arial Unicode MS"/>
                <w:lang w:eastAsia="zh-CN"/>
              </w:rPr>
              <w:t>同轴载姜黄素抗氧化缓释纳米纤维膜的制备及其性能研究</w:t>
            </w:r>
            <w:r>
              <w:rPr>
                <w:lang w:eastAsia="zh-CN"/>
              </w:rPr>
              <w:br/>
            </w:r>
            <w:r>
              <w:rPr>
                <w:rFonts w:ascii="Arial Unicode MS" w:eastAsia="Arial Unicode MS" w:hAnsi="Arial Unicode MS" w:cs="Arial Unicode MS"/>
                <w:lang w:eastAsia="zh-CN"/>
              </w:rPr>
              <w:t>周斐</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安徽农业大学</w:t>
              <w:br/>
              <w:t>硕士学位论文</w:t>
            </w:r>
            <w:r>
              <w:rPr>
                <w:color w:val="000000"/>
              </w:rPr>
              <w:br/>
            </w:r>
            <w:hyperlink r:id="rId1049">
              <w:r w:rsidR="00734CC3">
                <w:rPr>
                  <w:color w:val="0563C1"/>
                  <w:u w:val="single"/>
                </w:rPr>
                <w:t>DOI: 10.26919/d.cnki.gannu.2022.000228</w:t>
              </w:r>
            </w:hyperlink>
          </w:p>
        </w:tc>
      </w:tr>
      <w:tr w:rsidR="00C44B0B" w14:paraId="0FB60A4A" w14:textId="77777777">
        <w:trPr>
          <w:cantSplit/>
        </w:trPr>
        <w:tc>
          <w:tcPr>
            <w:tcW w:w="648" w:type="dxa"/>
            <w:shd w:val="clear" w:color="auto" w:fill="F4F4F4"/>
            <w:tcMar>
              <w:top w:w="95" w:type="dxa"/>
              <w:left w:w="105" w:type="dxa"/>
              <w:bottom w:w="95" w:type="dxa"/>
              <w:right w:w="105" w:type="dxa"/>
            </w:tcMar>
          </w:tcPr>
          <w:p w14:paraId="1796C0F0" w14:textId="77777777" w:rsidR="00734CC3" w:rsidRDefault="00000000">
            <w:r>
              <w:lastRenderedPageBreak/>
              <w:t>478</w:t>
            </w:r>
          </w:p>
        </w:tc>
        <w:tc>
          <w:tcPr>
            <w:tcW w:w="792" w:type="dxa"/>
            <w:shd w:val="clear" w:color="auto" w:fill="F4F4F4"/>
            <w:tcMar>
              <w:top w:w="95" w:type="dxa"/>
              <w:left w:w="105" w:type="dxa"/>
              <w:bottom w:w="95" w:type="dxa"/>
              <w:right w:w="105" w:type="dxa"/>
            </w:tcMar>
          </w:tcPr>
          <w:p w14:paraId="0D7479F4" w14:textId="77777777" w:rsidR="00734CC3" w:rsidRDefault="00000000">
            <w:r>
              <w:t>2019</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tcPr>
          <w:p w14:paraId="4877330C" w14:textId="77777777" w:rsidR="00734CC3" w:rsidRDefault="00000000">
            <w:pPr>
              <w:rPr>
                <w:lang w:eastAsia="zh-CN"/>
              </w:rPr>
            </w:pPr>
            <w:r>
              <w:rPr>
                <w:rFonts w:ascii="Arial Unicode MS" w:eastAsia="Arial Unicode MS" w:hAnsi="Arial Unicode MS" w:cs="Arial Unicode MS"/>
                <w:lang w:eastAsia="zh-CN"/>
              </w:rPr>
              <w:t>后处理对静电纺丝素纤维膜性能的影响</w:t>
            </w:r>
            <w:r>
              <w:rPr>
                <w:lang w:eastAsia="zh-CN"/>
              </w:rPr>
              <w:br/>
            </w:r>
            <w:r>
              <w:rPr>
                <w:rFonts w:ascii="Arial Unicode MS" w:eastAsia="Arial Unicode MS" w:hAnsi="Arial Unicode MS" w:cs="Arial Unicode MS"/>
                <w:lang w:eastAsia="zh-CN"/>
              </w:rPr>
              <w:t>徐梦婷</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西南大学</w:t>
              <w:br/>
              <w:t>期刊论文</w:t>
            </w:r>
            <w:r>
              <w:rPr>
                <w:color w:val="000000"/>
              </w:rPr>
              <w:br/>
            </w:r>
            <w:hyperlink r:id="rId1050">
              <w:r w:rsidR="00734CC3">
                <w:rPr>
                  <w:rFonts w:ascii="Arial Unicode MS" w:eastAsia="Arial Unicode MS" w:hAnsi="Arial Unicode MS" w:cs="Arial Unicode MS"/>
                  <w:color w:val="0563C1"/>
                  <w:u w:val="single"/>
                </w:rPr>
                <w:t>知网公开详情：</w:t>
              </w:r>
              <w:r w:rsidR="00734CC3">
                <w:rPr>
                  <w:color w:val="0563C1"/>
                  <w:u w:val="single"/>
                </w:rPr>
                <w:t>CLDB202114032</w:t>
              </w:r>
            </w:hyperlink>
          </w:p>
        </w:tc>
      </w:tr>
      <w:tr w:rsidR="00C44B0B" w14:paraId="33626819" w14:textId="77777777">
        <w:trPr>
          <w:cantSplit/>
        </w:trPr>
        <w:tc>
          <w:tcPr>
            <w:tcW w:w="648" w:type="dxa"/>
            <w:shd w:val="clear" w:color="auto" w:fill="F4F4F4"/>
            <w:tcMar>
              <w:top w:w="95" w:type="dxa"/>
              <w:left w:w="105" w:type="dxa"/>
              <w:bottom w:w="95" w:type="dxa"/>
              <w:right w:w="105" w:type="dxa"/>
            </w:tcMar>
          </w:tcPr>
          <w:p w14:paraId="55B568C3" w14:textId="77777777" w:rsidR="00734CC3" w:rsidRDefault="00000000">
            <w:r>
              <w:t>479</w:t>
            </w:r>
          </w:p>
        </w:tc>
        <w:tc>
          <w:tcPr>
            <w:tcW w:w="792" w:type="dxa"/>
            <w:shd w:val="clear" w:color="auto" w:fill="F4F4F4"/>
            <w:tcMar>
              <w:top w:w="95" w:type="dxa"/>
              <w:left w:w="105" w:type="dxa"/>
              <w:bottom w:w="95" w:type="dxa"/>
              <w:right w:w="105" w:type="dxa"/>
            </w:tcMar>
          </w:tcPr>
          <w:p w14:paraId="2B80DD4E"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9B6B25C" w14:textId="77777777" w:rsidR="00734CC3" w:rsidRDefault="00000000">
            <w:pPr>
              <w:rPr>
                <w:lang w:eastAsia="zh-CN"/>
              </w:rPr>
            </w:pPr>
            <w:r>
              <w:rPr>
                <w:rFonts w:ascii="Arial Unicode MS" w:eastAsia="Arial Unicode MS" w:hAnsi="Arial Unicode MS" w:cs="Arial Unicode MS"/>
                <w:lang w:eastAsia="zh-CN"/>
              </w:rPr>
              <w:t>吡啶基金属</w:t>
            </w:r>
            <w:r>
              <w:rPr>
                <w:lang w:eastAsia="zh-CN"/>
              </w:rPr>
              <w:t>-</w:t>
            </w:r>
            <w:r>
              <w:rPr>
                <w:rFonts w:ascii="Arial Unicode MS" w:eastAsia="Arial Unicode MS" w:hAnsi="Arial Unicode MS" w:cs="Arial Unicode MS"/>
                <w:lang w:eastAsia="zh-CN"/>
              </w:rPr>
              <w:t>超分子电致变色材料与器件</w:t>
            </w:r>
            <w:r>
              <w:rPr>
                <w:lang w:eastAsia="zh-CN"/>
              </w:rPr>
              <w:br/>
            </w:r>
            <w:r>
              <w:rPr>
                <w:rFonts w:ascii="Arial Unicode MS" w:eastAsia="Arial Unicode MS" w:hAnsi="Arial Unicode MS" w:cs="Arial Unicode MS"/>
                <w:lang w:eastAsia="zh-CN"/>
              </w:rPr>
              <w:t>刘世友</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河南大学</w:t>
              <w:br/>
              <w:t>硕士学位论文</w:t>
            </w:r>
            <w:r>
              <w:rPr>
                <w:rFonts w:ascii="Arial Unicode MS" w:hAnsi="Arial Unicode MS" w:eastAsia="Arial Unicode MS" w:cs="Arial Unicode MS"/>
                <w:color w:val="000000"/>
              </w:rPr>
              <w:br/>
              <w:t>使用的设备型号：TL-Pro</w:t>
            </w:r>
            <w:r>
              <w:rPr>
                <w:color w:val="000000"/>
              </w:rPr>
              <w:br/>
            </w:r>
            <w:hyperlink r:id="rId1051">
              <w:r w:rsidR="00734CC3">
                <w:rPr>
                  <w:color w:val="0563C1"/>
                  <w:u w:val="single"/>
                </w:rPr>
                <w:t>DOI: 10.27114/d.cnki.ghnau.2022.001560</w:t>
              </w:r>
            </w:hyperlink>
          </w:p>
        </w:tc>
      </w:tr>
      <w:tr w:rsidR="00C44B0B" w14:paraId="6FC886C6" w14:textId="77777777">
        <w:trPr>
          <w:cantSplit/>
        </w:trPr>
        <w:tc>
          <w:tcPr>
            <w:tcW w:w="648" w:type="dxa"/>
            <w:shd w:val="clear" w:color="auto" w:fill="F4F4F4"/>
            <w:tcMar>
              <w:top w:w="95" w:type="dxa"/>
              <w:left w:w="105" w:type="dxa"/>
              <w:bottom w:w="95" w:type="dxa"/>
              <w:right w:w="105" w:type="dxa"/>
            </w:tcMar>
          </w:tcPr>
          <w:p w14:paraId="61404AAA" w14:textId="77777777" w:rsidR="00734CC3" w:rsidRDefault="00000000">
            <w:r>
              <w:t>480</w:t>
            </w:r>
          </w:p>
        </w:tc>
        <w:tc>
          <w:tcPr>
            <w:tcW w:w="792" w:type="dxa"/>
            <w:shd w:val="clear" w:color="auto" w:fill="F4F4F4"/>
            <w:tcMar>
              <w:top w:w="95" w:type="dxa"/>
              <w:left w:w="105" w:type="dxa"/>
              <w:bottom w:w="95" w:type="dxa"/>
              <w:right w:w="105" w:type="dxa"/>
            </w:tcMar>
          </w:tcPr>
          <w:p w14:paraId="7A7D55D0"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55208A5" w14:textId="77777777" w:rsidR="00734CC3" w:rsidRDefault="00000000">
            <w:pPr>
              <w:rPr>
                <w:lang w:eastAsia="zh-CN"/>
              </w:rPr>
            </w:pPr>
            <w:r>
              <w:rPr>
                <w:rFonts w:ascii="Arial Unicode MS" w:eastAsia="Arial Unicode MS" w:hAnsi="Arial Unicode MS" w:cs="Arial Unicode MS"/>
                <w:lang w:eastAsia="zh-CN"/>
              </w:rPr>
              <w:t>含有</w:t>
            </w:r>
            <w:r>
              <w:t>β</w:t>
            </w:r>
            <w:r>
              <w:rPr>
                <w:lang w:eastAsia="zh-CN"/>
              </w:rPr>
              <w:t>-</w:t>
            </w:r>
            <w:r>
              <w:rPr>
                <w:rFonts w:ascii="Arial Unicode MS" w:eastAsia="Arial Unicode MS" w:hAnsi="Arial Unicode MS" w:cs="Arial Unicode MS"/>
                <w:lang w:eastAsia="zh-CN"/>
              </w:rPr>
              <w:t>环糊精</w:t>
            </w:r>
            <w:r>
              <w:rPr>
                <w:lang w:eastAsia="zh-CN"/>
              </w:rPr>
              <w:t>_</w:t>
            </w:r>
            <w:r>
              <w:rPr>
                <w:rFonts w:ascii="Arial Unicode MS" w:eastAsia="Arial Unicode MS" w:hAnsi="Arial Unicode MS" w:cs="Arial Unicode MS"/>
                <w:lang w:eastAsia="zh-CN"/>
              </w:rPr>
              <w:t>丁香酚包合物吸水垫的制备及对冷鲜肉保鲜性能的研究</w:t>
            </w:r>
            <w:r>
              <w:rPr>
                <w:lang w:eastAsia="zh-CN"/>
              </w:rPr>
              <w:br/>
            </w:r>
            <w:r>
              <w:rPr>
                <w:rFonts w:ascii="Arial Unicode MS" w:eastAsia="Arial Unicode MS" w:hAnsi="Arial Unicode MS" w:cs="Arial Unicode MS"/>
                <w:lang w:eastAsia="zh-CN"/>
              </w:rPr>
              <w:t>王潮姿</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内蒙古农业大学</w:t>
              <w:br/>
              <w:t>硕士学位论文</w:t>
            </w:r>
            <w:r>
              <w:rPr>
                <w:color w:val="000000"/>
              </w:rPr>
              <w:br/>
            </w:r>
            <w:hyperlink r:id="rId1052">
              <w:r w:rsidR="00734CC3">
                <w:rPr>
                  <w:color w:val="0563C1"/>
                  <w:u w:val="single"/>
                </w:rPr>
                <w:t>DOI: 10.27229/d.cnki.gnmnu.2022.001196</w:t>
              </w:r>
            </w:hyperlink>
          </w:p>
        </w:tc>
      </w:tr>
      <w:tr w:rsidR="00C44B0B" w14:paraId="22D048CF" w14:textId="77777777">
        <w:trPr>
          <w:cantSplit/>
        </w:trPr>
        <w:tc>
          <w:tcPr>
            <w:tcW w:w="648" w:type="dxa"/>
            <w:shd w:val="clear" w:color="auto" w:fill="F4F4F4"/>
            <w:tcMar>
              <w:top w:w="95" w:type="dxa"/>
              <w:left w:w="105" w:type="dxa"/>
              <w:bottom w:w="95" w:type="dxa"/>
              <w:right w:w="105" w:type="dxa"/>
            </w:tcMar>
          </w:tcPr>
          <w:p w14:paraId="7AE76046" w14:textId="77777777" w:rsidR="00734CC3" w:rsidRDefault="00000000">
            <w:r>
              <w:t>481</w:t>
            </w:r>
          </w:p>
        </w:tc>
        <w:tc>
          <w:tcPr>
            <w:tcW w:w="792" w:type="dxa"/>
            <w:shd w:val="clear" w:color="auto" w:fill="F4F4F4"/>
            <w:tcMar>
              <w:top w:w="95" w:type="dxa"/>
              <w:left w:w="105" w:type="dxa"/>
              <w:bottom w:w="95" w:type="dxa"/>
              <w:right w:w="105" w:type="dxa"/>
            </w:tcMar>
          </w:tcPr>
          <w:p w14:paraId="1965517F"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EF4368C" w14:textId="77777777" w:rsidR="00734CC3" w:rsidRDefault="00000000">
            <w:pPr>
              <w:rPr>
                <w:lang w:eastAsia="zh-CN"/>
              </w:rPr>
            </w:pPr>
            <w:r>
              <w:rPr>
                <w:rFonts w:ascii="Arial Unicode MS" w:eastAsia="Arial Unicode MS" w:hAnsi="Arial Unicode MS" w:cs="Arial Unicode MS"/>
                <w:lang w:eastAsia="zh-CN"/>
              </w:rPr>
              <w:t>含氟添加剂在锂</w:t>
            </w:r>
            <w:r>
              <w:rPr>
                <w:lang w:eastAsia="zh-CN"/>
              </w:rPr>
              <w:t>_</w:t>
            </w:r>
            <w:r>
              <w:rPr>
                <w:rFonts w:ascii="Arial Unicode MS" w:eastAsia="Arial Unicode MS" w:hAnsi="Arial Unicode MS" w:cs="Arial Unicode MS"/>
                <w:lang w:eastAsia="zh-CN"/>
              </w:rPr>
              <w:t>钠硫电池中的应用及作用机理研究</w:t>
            </w:r>
            <w:r>
              <w:rPr>
                <w:lang w:eastAsia="zh-CN"/>
              </w:rPr>
              <w:br/>
            </w:r>
            <w:r>
              <w:rPr>
                <w:rFonts w:ascii="Arial Unicode MS" w:eastAsia="Arial Unicode MS" w:hAnsi="Arial Unicode MS" w:cs="Arial Unicode MS"/>
                <w:lang w:eastAsia="zh-CN"/>
              </w:rPr>
              <w:t>宋文明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青岛科技大学</w:t>
              <w:br/>
              <w:t>硕士学位论文</w:t>
            </w:r>
            <w:r>
              <w:rPr>
                <w:rFonts w:ascii="Arial Unicode MS" w:hAnsi="Arial Unicode MS" w:eastAsia="Arial Unicode MS" w:cs="Arial Unicode MS"/>
                <w:color w:val="000000"/>
              </w:rPr>
              <w:br/>
              <w:t>使用的设备型号：TL-Pro</w:t>
            </w:r>
            <w:r>
              <w:rPr>
                <w:color w:val="000000"/>
              </w:rPr>
              <w:br/>
            </w:r>
            <w:hyperlink r:id="rId1053">
              <w:r w:rsidR="00734CC3">
                <w:rPr>
                  <w:color w:val="0563C1"/>
                  <w:u w:val="single"/>
                </w:rPr>
                <w:t>DOI: 10.27264/d.cnki.gqdhc.2023.001411</w:t>
              </w:r>
            </w:hyperlink>
          </w:p>
        </w:tc>
      </w:tr>
      <w:tr w:rsidR="00C44B0B" w14:paraId="796398FB" w14:textId="77777777">
        <w:trPr>
          <w:cantSplit/>
        </w:trPr>
        <w:tc>
          <w:tcPr>
            <w:tcW w:w="648" w:type="dxa"/>
            <w:shd w:val="clear" w:color="auto" w:fill="F4F4F4"/>
            <w:tcMar>
              <w:top w:w="95" w:type="dxa"/>
              <w:left w:w="105" w:type="dxa"/>
              <w:bottom w:w="95" w:type="dxa"/>
              <w:right w:w="105" w:type="dxa"/>
            </w:tcMar>
          </w:tcPr>
          <w:p w14:paraId="2B85F462" w14:textId="77777777" w:rsidR="00734CC3" w:rsidRDefault="00000000">
            <w:r>
              <w:t>482</w:t>
            </w:r>
          </w:p>
        </w:tc>
        <w:tc>
          <w:tcPr>
            <w:tcW w:w="792" w:type="dxa"/>
            <w:shd w:val="clear" w:color="auto" w:fill="F4F4F4"/>
            <w:tcMar>
              <w:top w:w="95" w:type="dxa"/>
              <w:left w:w="105" w:type="dxa"/>
              <w:bottom w:w="95" w:type="dxa"/>
              <w:right w:w="105" w:type="dxa"/>
            </w:tcMar>
          </w:tcPr>
          <w:p w14:paraId="4CFD1C82" w14:textId="77777777" w:rsidR="00734CC3" w:rsidRDefault="00000000">
            <w:r>
              <w:t>2022</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253B76F4" w14:textId="77777777" w:rsidR="00734CC3" w:rsidRDefault="00000000">
            <w:pPr>
              <w:rPr>
                <w:lang w:eastAsia="zh-CN"/>
              </w:rPr>
            </w:pPr>
            <w:r>
              <w:rPr>
                <w:rFonts w:ascii="Arial Unicode MS" w:eastAsia="Arial Unicode MS" w:hAnsi="Arial Unicode MS" w:cs="Arial Unicode MS"/>
                <w:lang w:eastAsia="zh-CN"/>
              </w:rPr>
              <w:t>团簇束流源研制及团簇制备与应用</w:t>
            </w:r>
            <w:r>
              <w:rPr>
                <w:lang w:eastAsia="zh-CN"/>
              </w:rPr>
              <w:br/>
            </w:r>
            <w:r>
              <w:rPr>
                <w:rFonts w:ascii="Arial Unicode MS" w:eastAsia="Arial Unicode MS" w:hAnsi="Arial Unicode MS" w:cs="Arial Unicode MS"/>
                <w:lang w:eastAsia="zh-CN"/>
              </w:rPr>
              <w:t>冷德营</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陕西师范大学</w:t>
              <w:br/>
              <w:t>博士学位论文</w:t>
            </w:r>
            <w:r>
              <w:rPr>
                <w:rFonts w:ascii="Arial Unicode MS" w:hAnsi="Arial Unicode MS" w:eastAsia="Arial Unicode MS" w:cs="Arial Unicode MS"/>
                <w:color w:val="000000"/>
              </w:rPr>
              <w:br/>
              <w:t>使用的设备型号：TL-Pro</w:t>
            </w:r>
            <w:r>
              <w:rPr>
                <w:color w:val="000000"/>
              </w:rPr>
              <w:br/>
            </w:r>
            <w:hyperlink r:id="rId1054">
              <w:r w:rsidR="00734CC3">
                <w:rPr>
                  <w:color w:val="0563C1"/>
                  <w:u w:val="single"/>
                </w:rPr>
                <w:t>DOI: 10.27292/d.cnki.gsxfu.2022.000894</w:t>
              </w:r>
            </w:hyperlink>
          </w:p>
        </w:tc>
      </w:tr>
      <w:tr w:rsidR="00C44B0B" w14:paraId="62748C46" w14:textId="77777777">
        <w:trPr>
          <w:cantSplit/>
        </w:trPr>
        <w:tc>
          <w:tcPr>
            <w:tcW w:w="648" w:type="dxa"/>
            <w:shd w:val="clear" w:color="auto" w:fill="F4F4F4"/>
            <w:tcMar>
              <w:top w:w="95" w:type="dxa"/>
              <w:left w:w="105" w:type="dxa"/>
              <w:bottom w:w="95" w:type="dxa"/>
              <w:right w:w="105" w:type="dxa"/>
            </w:tcMar>
          </w:tcPr>
          <w:p w14:paraId="7CF0BD8E" w14:textId="77777777" w:rsidR="00734CC3" w:rsidRDefault="00000000">
            <w:r>
              <w:t>483</w:t>
            </w:r>
          </w:p>
        </w:tc>
        <w:tc>
          <w:tcPr>
            <w:tcW w:w="792" w:type="dxa"/>
            <w:shd w:val="clear" w:color="auto" w:fill="F4F4F4"/>
            <w:tcMar>
              <w:top w:w="95" w:type="dxa"/>
              <w:left w:w="105" w:type="dxa"/>
              <w:bottom w:w="95" w:type="dxa"/>
              <w:right w:w="105" w:type="dxa"/>
            </w:tcMar>
          </w:tcPr>
          <w:p w14:paraId="3AA4F1D7"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64DE8551" w14:textId="77777777" w:rsidR="00734CC3" w:rsidRDefault="00000000">
            <w:pPr>
              <w:rPr>
                <w:lang w:eastAsia="zh-CN"/>
              </w:rPr>
            </w:pPr>
            <w:r>
              <w:rPr>
                <w:rFonts w:ascii="Arial Unicode MS" w:eastAsia="Arial Unicode MS" w:hAnsi="Arial Unicode MS" w:cs="Arial Unicode MS"/>
                <w:lang w:eastAsia="zh-CN"/>
              </w:rPr>
              <w:t>固体氧化物电池铁基钙钛矿复合电极研究</w:t>
            </w:r>
            <w:r>
              <w:rPr>
                <w:lang w:eastAsia="zh-CN"/>
              </w:rPr>
              <w:br/>
            </w:r>
            <w:r>
              <w:rPr>
                <w:rFonts w:ascii="Arial Unicode MS" w:eastAsia="Arial Unicode MS" w:hAnsi="Arial Unicode MS" w:cs="Arial Unicode MS"/>
                <w:lang w:eastAsia="zh-CN"/>
              </w:rPr>
              <w:t>李炎璞</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w:t>
            </w:r>
            <w:r>
              <w:rPr>
                <w:color w:val="000000"/>
              </w:rPr>
              <w:br/>
            </w:r>
            <w:hyperlink r:id="rId1055">
              <w:r w:rsidR="00734CC3">
                <w:rPr>
                  <w:color w:val="0563C1"/>
                  <w:u w:val="single"/>
                </w:rPr>
                <w:t>DOI: 10.27321/d.cnki.gszdu.2023.001245</w:t>
              </w:r>
            </w:hyperlink>
          </w:p>
        </w:tc>
      </w:tr>
      <w:tr w:rsidR="00C44B0B" w14:paraId="474EE1A2" w14:textId="77777777">
        <w:trPr>
          <w:cantSplit/>
        </w:trPr>
        <w:tc>
          <w:tcPr>
            <w:tcW w:w="648" w:type="dxa"/>
            <w:shd w:val="clear" w:color="auto" w:fill="F4F4F4"/>
            <w:tcMar>
              <w:top w:w="95" w:type="dxa"/>
              <w:left w:w="105" w:type="dxa"/>
              <w:bottom w:w="95" w:type="dxa"/>
              <w:right w:w="105" w:type="dxa"/>
            </w:tcMar>
          </w:tcPr>
          <w:p w14:paraId="2C3640FB" w14:textId="77777777" w:rsidR="00734CC3" w:rsidRDefault="00000000">
            <w:r>
              <w:t>484</w:t>
            </w:r>
          </w:p>
        </w:tc>
        <w:tc>
          <w:tcPr>
            <w:tcW w:w="792" w:type="dxa"/>
            <w:shd w:val="clear" w:color="auto" w:fill="F4F4F4"/>
            <w:tcMar>
              <w:top w:w="95" w:type="dxa"/>
              <w:left w:w="105" w:type="dxa"/>
              <w:bottom w:w="95" w:type="dxa"/>
              <w:right w:w="105" w:type="dxa"/>
            </w:tcMar>
          </w:tcPr>
          <w:p w14:paraId="3867B813"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E0D710A" w14:textId="77777777" w:rsidR="00734CC3" w:rsidRDefault="00000000">
            <w:pPr>
              <w:rPr>
                <w:lang w:eastAsia="zh-CN"/>
              </w:rPr>
            </w:pPr>
            <w:r>
              <w:rPr>
                <w:rFonts w:ascii="Arial Unicode MS" w:eastAsia="Arial Unicode MS" w:hAnsi="Arial Unicode MS" w:cs="Arial Unicode MS"/>
                <w:lang w:eastAsia="zh-CN"/>
              </w:rPr>
              <w:t>基于</w:t>
            </w:r>
            <w:r>
              <w:rPr>
                <w:lang w:eastAsia="zh-CN"/>
              </w:rPr>
              <w:t>MXene</w:t>
            </w:r>
            <w:r>
              <w:rPr>
                <w:rFonts w:ascii="Arial Unicode MS" w:eastAsia="Arial Unicode MS" w:hAnsi="Arial Unicode MS" w:cs="Arial Unicode MS"/>
                <w:lang w:eastAsia="zh-CN"/>
              </w:rPr>
              <w:t>的非对称纳米纤维膜的制备及水单向运输性能研究</w:t>
            </w:r>
            <w:r>
              <w:rPr>
                <w:lang w:eastAsia="zh-CN"/>
              </w:rPr>
              <w:br/>
            </w:r>
            <w:r>
              <w:rPr>
                <w:rFonts w:ascii="Arial Unicode MS" w:eastAsia="Arial Unicode MS" w:hAnsi="Arial Unicode MS" w:cs="Arial Unicode MS"/>
                <w:lang w:eastAsia="zh-CN"/>
              </w:rPr>
              <w:t>汤阳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扬州大学</w:t>
              <w:br/>
              <w:t>硕士学位论文</w:t>
            </w:r>
            <w:r>
              <w:rPr>
                <w:rFonts w:ascii="Arial Unicode MS" w:hAnsi="Arial Unicode MS" w:eastAsia="Arial Unicode MS" w:cs="Arial Unicode MS"/>
                <w:color w:val="000000"/>
              </w:rPr>
              <w:br/>
              <w:t>使用的设备型号：TL-Pro-BM</w:t>
            </w:r>
            <w:r>
              <w:rPr>
                <w:color w:val="000000"/>
              </w:rPr>
              <w:br/>
            </w:r>
            <w:hyperlink r:id="rId1056">
              <w:r w:rsidR="00734CC3">
                <w:rPr>
                  <w:color w:val="0563C1"/>
                  <w:u w:val="single"/>
                </w:rPr>
                <w:t>DOI: 10.27441/d.cnki.gyzdu.2023.001763</w:t>
              </w:r>
            </w:hyperlink>
          </w:p>
        </w:tc>
      </w:tr>
      <w:tr w:rsidR="00C44B0B" w14:paraId="6242C346" w14:textId="77777777">
        <w:trPr>
          <w:cantSplit/>
        </w:trPr>
        <w:tc>
          <w:tcPr>
            <w:tcW w:w="648" w:type="dxa"/>
            <w:shd w:val="clear" w:color="auto" w:fill="F4F4F4"/>
            <w:tcMar>
              <w:top w:w="95" w:type="dxa"/>
              <w:left w:w="105" w:type="dxa"/>
              <w:bottom w:w="95" w:type="dxa"/>
              <w:right w:w="105" w:type="dxa"/>
            </w:tcMar>
          </w:tcPr>
          <w:p w14:paraId="3832CBA2" w14:textId="77777777" w:rsidR="00734CC3" w:rsidRDefault="00000000">
            <w:r>
              <w:t>485</w:t>
            </w:r>
          </w:p>
        </w:tc>
        <w:tc>
          <w:tcPr>
            <w:tcW w:w="792" w:type="dxa"/>
            <w:shd w:val="clear" w:color="auto" w:fill="F4F4F4"/>
            <w:tcMar>
              <w:top w:w="95" w:type="dxa"/>
              <w:left w:w="105" w:type="dxa"/>
              <w:bottom w:w="95" w:type="dxa"/>
              <w:right w:w="105" w:type="dxa"/>
            </w:tcMar>
          </w:tcPr>
          <w:p w14:paraId="0FBAE025"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F359A33" w14:textId="77777777" w:rsidR="00734CC3" w:rsidRDefault="00000000">
            <w:pPr>
              <w:rPr>
                <w:lang w:eastAsia="zh-CN"/>
              </w:rPr>
            </w:pPr>
            <w:r>
              <w:rPr>
                <w:rFonts w:ascii="Arial Unicode MS" w:eastAsia="Arial Unicode MS" w:hAnsi="Arial Unicode MS" w:cs="Arial Unicode MS"/>
                <w:lang w:eastAsia="zh-CN"/>
              </w:rPr>
              <w:t>基于压电驻极体的无栅极有机薄膜晶体管研究</w:t>
            </w:r>
            <w:r>
              <w:rPr>
                <w:lang w:eastAsia="zh-CN"/>
              </w:rPr>
              <w:br/>
            </w:r>
            <w:r>
              <w:rPr>
                <w:rFonts w:ascii="Arial Unicode MS" w:eastAsia="Arial Unicode MS" w:hAnsi="Arial Unicode MS" w:cs="Arial Unicode MS"/>
                <w:lang w:eastAsia="zh-CN"/>
              </w:rPr>
              <w:t>赵月</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西安电子科技大学</w:t>
              <w:br/>
              <w:t>硕士学位论文</w:t>
            </w:r>
            <w:r>
              <w:rPr>
                <w:rFonts w:ascii="Arial Unicode MS" w:hAnsi="Arial Unicode MS" w:eastAsia="Arial Unicode MS" w:cs="Arial Unicode MS"/>
                <w:color w:val="000000"/>
              </w:rPr>
              <w:br/>
              <w:t>使用的设备型号：TL-TRINITY</w:t>
            </w:r>
            <w:r>
              <w:rPr>
                <w:color w:val="000000"/>
              </w:rPr>
              <w:br/>
            </w:r>
            <w:hyperlink r:id="rId1057">
              <w:r w:rsidR="00734CC3">
                <w:rPr>
                  <w:color w:val="0563C1"/>
                  <w:u w:val="single"/>
                </w:rPr>
                <w:t>DOI: 10.27389/d.cnki.gxadu.2023.003641</w:t>
              </w:r>
            </w:hyperlink>
          </w:p>
        </w:tc>
      </w:tr>
      <w:tr w:rsidR="00C44B0B" w14:paraId="45052D87" w14:textId="77777777">
        <w:trPr>
          <w:cantSplit/>
        </w:trPr>
        <w:tc>
          <w:tcPr>
            <w:tcW w:w="648" w:type="dxa"/>
            <w:shd w:val="clear" w:color="auto" w:fill="F4F4F4"/>
            <w:tcMar>
              <w:top w:w="95" w:type="dxa"/>
              <w:left w:w="105" w:type="dxa"/>
              <w:bottom w:w="95" w:type="dxa"/>
              <w:right w:w="105" w:type="dxa"/>
            </w:tcMar>
          </w:tcPr>
          <w:p w14:paraId="364A316B" w14:textId="77777777" w:rsidR="00734CC3" w:rsidRDefault="00000000">
            <w:r>
              <w:t>486</w:t>
            </w:r>
          </w:p>
        </w:tc>
        <w:tc>
          <w:tcPr>
            <w:tcW w:w="792" w:type="dxa"/>
            <w:shd w:val="clear" w:color="auto" w:fill="F4F4F4"/>
            <w:tcMar>
              <w:top w:w="95" w:type="dxa"/>
              <w:left w:w="105" w:type="dxa"/>
              <w:bottom w:w="95" w:type="dxa"/>
              <w:right w:w="105" w:type="dxa"/>
            </w:tcMar>
          </w:tcPr>
          <w:p w14:paraId="5756994E"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0443175" w14:textId="77777777" w:rsidR="00734CC3" w:rsidRDefault="00000000">
            <w:pPr>
              <w:rPr>
                <w:lang w:eastAsia="zh-CN"/>
              </w:rPr>
            </w:pPr>
            <w:r>
              <w:rPr>
                <w:rFonts w:ascii="Arial Unicode MS" w:eastAsia="Arial Unicode MS" w:hAnsi="Arial Unicode MS" w:cs="Arial Unicode MS"/>
                <w:lang w:eastAsia="zh-CN"/>
              </w:rPr>
              <w:t>基于原位生长策略构筑复合型钙钛矿氧电催化剂及电化学性能研究</w:t>
            </w:r>
            <w:r>
              <w:rPr>
                <w:lang w:eastAsia="zh-CN"/>
              </w:rPr>
              <w:br/>
            </w:r>
            <w:r>
              <w:rPr>
                <w:rFonts w:ascii="Arial Unicode MS" w:eastAsia="Arial Unicode MS" w:hAnsi="Arial Unicode MS" w:cs="Arial Unicode MS"/>
                <w:lang w:eastAsia="zh-CN"/>
              </w:rPr>
              <w:t>苏彤</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w:t>
            </w:r>
            <w:r>
              <w:rPr>
                <w:color w:val="000000"/>
              </w:rPr>
              <w:br/>
            </w:r>
            <w:hyperlink r:id="rId1058">
              <w:r w:rsidR="00734CC3">
                <w:rPr>
                  <w:color w:val="0563C1"/>
                  <w:u w:val="single"/>
                </w:rPr>
                <w:t>DOI: 10.27321/d.cnki.gszdu.2023.001225</w:t>
              </w:r>
            </w:hyperlink>
          </w:p>
        </w:tc>
      </w:tr>
      <w:tr w:rsidR="00C44B0B" w14:paraId="19DFBA19" w14:textId="77777777">
        <w:trPr>
          <w:cantSplit/>
        </w:trPr>
        <w:tc>
          <w:tcPr>
            <w:tcW w:w="648" w:type="dxa"/>
            <w:shd w:val="clear" w:color="auto" w:fill="F4F4F4"/>
            <w:tcMar>
              <w:top w:w="95" w:type="dxa"/>
              <w:left w:w="105" w:type="dxa"/>
              <w:bottom w:w="95" w:type="dxa"/>
              <w:right w:w="105" w:type="dxa"/>
            </w:tcMar>
          </w:tcPr>
          <w:p w14:paraId="72B070F4" w14:textId="77777777" w:rsidR="00734CC3" w:rsidRDefault="00000000">
            <w:r>
              <w:lastRenderedPageBreak/>
              <w:t>487</w:t>
            </w:r>
          </w:p>
        </w:tc>
        <w:tc>
          <w:tcPr>
            <w:tcW w:w="792" w:type="dxa"/>
            <w:shd w:val="clear" w:color="auto" w:fill="F4F4F4"/>
            <w:tcMar>
              <w:top w:w="95" w:type="dxa"/>
              <w:left w:w="105" w:type="dxa"/>
              <w:bottom w:w="95" w:type="dxa"/>
              <w:right w:w="105" w:type="dxa"/>
            </w:tcMar>
          </w:tcPr>
          <w:p w14:paraId="75EA2378"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25FA2EA" w14:textId="77777777" w:rsidR="00734CC3" w:rsidRDefault="00000000">
            <w:pPr>
              <w:rPr>
                <w:lang w:eastAsia="zh-CN"/>
              </w:rPr>
            </w:pPr>
            <w:r>
              <w:rPr>
                <w:rFonts w:ascii="Arial Unicode MS" w:eastAsia="Arial Unicode MS" w:hAnsi="Arial Unicode MS" w:cs="Arial Unicode MS"/>
                <w:lang w:eastAsia="zh-CN"/>
              </w:rPr>
              <w:t>基于埃洛石纳米复合材料的制备及其海水淡化的应用研究</w:t>
            </w:r>
            <w:r>
              <w:rPr>
                <w:lang w:eastAsia="zh-CN"/>
              </w:rPr>
              <w:br/>
            </w:r>
            <w:r>
              <w:rPr>
                <w:rFonts w:ascii="Arial Unicode MS" w:eastAsia="Arial Unicode MS" w:hAnsi="Arial Unicode MS" w:cs="Arial Unicode MS"/>
                <w:lang w:eastAsia="zh-CN"/>
              </w:rPr>
              <w:t>韩江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四川大学</w:t>
              <w:br/>
              <w:t>硕士学位论文</w:t>
            </w:r>
            <w:r>
              <w:rPr>
                <w:rFonts w:ascii="Arial Unicode MS" w:hAnsi="Arial Unicode MS" w:eastAsia="Arial Unicode MS" w:cs="Arial Unicode MS"/>
                <w:color w:val="000000"/>
              </w:rPr>
              <w:br/>
              <w:t>使用的设备型号：TL-Pro-BM</w:t>
            </w:r>
            <w:r>
              <w:rPr>
                <w:color w:val="000000"/>
              </w:rPr>
              <w:br/>
            </w:r>
            <w:hyperlink r:id="rId1059">
              <w:r w:rsidR="00734CC3">
                <w:rPr>
                  <w:color w:val="0563C1"/>
                  <w:u w:val="single"/>
                </w:rPr>
                <w:t>DOI: 10.27441/d.cnki.gyzdu.2023.001205</w:t>
              </w:r>
            </w:hyperlink>
          </w:p>
        </w:tc>
      </w:tr>
      <w:tr w:rsidR="00C44B0B" w14:paraId="68105898" w14:textId="77777777">
        <w:trPr>
          <w:cantSplit/>
        </w:trPr>
        <w:tc>
          <w:tcPr>
            <w:tcW w:w="648" w:type="dxa"/>
            <w:shd w:val="clear" w:color="auto" w:fill="F4F4F4"/>
            <w:tcMar>
              <w:top w:w="95" w:type="dxa"/>
              <w:left w:w="105" w:type="dxa"/>
              <w:bottom w:w="95" w:type="dxa"/>
              <w:right w:w="105" w:type="dxa"/>
            </w:tcMar>
          </w:tcPr>
          <w:p w14:paraId="36F3187D" w14:textId="77777777" w:rsidR="00734CC3" w:rsidRDefault="00000000">
            <w:r>
              <w:t>488</w:t>
            </w:r>
          </w:p>
        </w:tc>
        <w:tc>
          <w:tcPr>
            <w:tcW w:w="792" w:type="dxa"/>
            <w:shd w:val="clear" w:color="auto" w:fill="F4F4F4"/>
            <w:tcMar>
              <w:top w:w="95" w:type="dxa"/>
              <w:left w:w="105" w:type="dxa"/>
              <w:bottom w:w="95" w:type="dxa"/>
              <w:right w:w="105" w:type="dxa"/>
            </w:tcMar>
          </w:tcPr>
          <w:p w14:paraId="26FF5139"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2BDBBB12" w14:textId="77777777" w:rsidR="00734CC3" w:rsidRDefault="00000000">
            <w:pPr>
              <w:rPr>
                <w:lang w:eastAsia="zh-CN"/>
              </w:rPr>
            </w:pPr>
            <w:r>
              <w:rPr>
                <w:rFonts w:ascii="Arial Unicode MS" w:eastAsia="Arial Unicode MS" w:hAnsi="Arial Unicode MS" w:cs="Arial Unicode MS"/>
                <w:lang w:eastAsia="zh-CN"/>
              </w:rPr>
              <w:t>基于多元金属硫化物电极材料的构建及光电性能研究</w:t>
            </w:r>
            <w:r>
              <w:rPr>
                <w:lang w:eastAsia="zh-CN"/>
              </w:rPr>
              <w:br/>
            </w:r>
            <w:r>
              <w:rPr>
                <w:rFonts w:ascii="Arial Unicode MS" w:eastAsia="Arial Unicode MS" w:hAnsi="Arial Unicode MS" w:cs="Arial Unicode MS"/>
                <w:lang w:eastAsia="zh-CN"/>
              </w:rPr>
              <w:t>樊娆</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河北大学</w:t>
              <w:br/>
              <w:t>硕士学位论文</w:t>
            </w:r>
            <w:r>
              <w:rPr>
                <w:rFonts w:ascii="Arial Unicode MS" w:hAnsi="Arial Unicode MS" w:eastAsia="Arial Unicode MS" w:cs="Arial Unicode MS"/>
                <w:color w:val="000000"/>
              </w:rPr>
              <w:br/>
              <w:t>使用的设备型号：TL-Pro-BM</w:t>
            </w:r>
            <w:r>
              <w:rPr>
                <w:color w:val="000000"/>
              </w:rPr>
              <w:br/>
            </w:r>
            <w:hyperlink r:id="rId1060">
              <w:r w:rsidR="00734CC3">
                <w:rPr>
                  <w:color w:val="0563C1"/>
                  <w:u w:val="single"/>
                </w:rPr>
                <w:t>DOI: 10.27103/d.cnki.ghebu.2023.002671</w:t>
              </w:r>
            </w:hyperlink>
          </w:p>
        </w:tc>
      </w:tr>
      <w:tr w:rsidR="00C44B0B" w14:paraId="0443ECF7" w14:textId="77777777">
        <w:trPr>
          <w:cantSplit/>
        </w:trPr>
        <w:tc>
          <w:tcPr>
            <w:tcW w:w="648" w:type="dxa"/>
            <w:shd w:val="clear" w:color="auto" w:fill="F4F4F4"/>
            <w:tcMar>
              <w:top w:w="95" w:type="dxa"/>
              <w:left w:w="105" w:type="dxa"/>
              <w:bottom w:w="95" w:type="dxa"/>
              <w:right w:w="105" w:type="dxa"/>
            </w:tcMar>
          </w:tcPr>
          <w:p w14:paraId="5623B681" w14:textId="77777777" w:rsidR="00734CC3" w:rsidRDefault="00000000">
            <w:r>
              <w:t>489</w:t>
            </w:r>
          </w:p>
        </w:tc>
        <w:tc>
          <w:tcPr>
            <w:tcW w:w="792" w:type="dxa"/>
            <w:shd w:val="clear" w:color="auto" w:fill="F4F4F4"/>
            <w:tcMar>
              <w:top w:w="95" w:type="dxa"/>
              <w:left w:w="105" w:type="dxa"/>
              <w:bottom w:w="95" w:type="dxa"/>
              <w:right w:w="105" w:type="dxa"/>
            </w:tcMar>
          </w:tcPr>
          <w:p w14:paraId="331D534C"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7115BB0" w14:textId="77777777" w:rsidR="00734CC3" w:rsidRDefault="00000000">
            <w:pPr>
              <w:rPr>
                <w:lang w:eastAsia="zh-CN"/>
              </w:rPr>
            </w:pPr>
            <w:r>
              <w:rPr>
                <w:rFonts w:ascii="Arial Unicode MS" w:eastAsia="Arial Unicode MS" w:hAnsi="Arial Unicode MS" w:cs="Arial Unicode MS"/>
                <w:lang w:eastAsia="zh-CN"/>
              </w:rPr>
              <w:t>基于多级孔碳纳米纤维高效负载非贵金属催化剂及其在锌</w:t>
            </w:r>
            <w:r>
              <w:rPr>
                <w:lang w:eastAsia="zh-CN"/>
              </w:rPr>
              <w:t>-</w:t>
            </w:r>
            <w:r>
              <w:rPr>
                <w:rFonts w:ascii="Arial Unicode MS" w:eastAsia="Arial Unicode MS" w:hAnsi="Arial Unicode MS" w:cs="Arial Unicode MS"/>
                <w:lang w:eastAsia="zh-CN"/>
              </w:rPr>
              <w:t>空电池中的应用研究</w:t>
            </w:r>
            <w:r>
              <w:rPr>
                <w:lang w:eastAsia="zh-CN"/>
              </w:rPr>
              <w:br/>
            </w:r>
            <w:r>
              <w:rPr>
                <w:rFonts w:ascii="Arial Unicode MS" w:eastAsia="Arial Unicode MS" w:hAnsi="Arial Unicode MS" w:cs="Arial Unicode MS"/>
                <w:lang w:eastAsia="zh-CN"/>
              </w:rPr>
              <w:t>黎艺红</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w:t>
            </w:r>
            <w:r>
              <w:rPr>
                <w:color w:val="000000"/>
              </w:rPr>
              <w:br/>
            </w:r>
            <w:hyperlink r:id="rId1061">
              <w:r w:rsidR="00734CC3">
                <w:rPr>
                  <w:color w:val="0563C1"/>
                  <w:u w:val="single"/>
                </w:rPr>
                <w:t>DOI: 10.27321/d.cnki.gszdu.2023.001332</w:t>
              </w:r>
            </w:hyperlink>
          </w:p>
        </w:tc>
      </w:tr>
      <w:tr w:rsidR="00C44B0B" w14:paraId="22B5BFB6" w14:textId="77777777">
        <w:trPr>
          <w:cantSplit/>
        </w:trPr>
        <w:tc>
          <w:tcPr>
            <w:tcW w:w="648" w:type="dxa"/>
            <w:shd w:val="clear" w:color="auto" w:fill="F4F4F4"/>
            <w:tcMar>
              <w:top w:w="95" w:type="dxa"/>
              <w:left w:w="105" w:type="dxa"/>
              <w:bottom w:w="95" w:type="dxa"/>
              <w:right w:w="105" w:type="dxa"/>
            </w:tcMar>
          </w:tcPr>
          <w:p w14:paraId="3CE66220" w14:textId="77777777" w:rsidR="00734CC3" w:rsidRDefault="00000000">
            <w:r>
              <w:t>490</w:t>
            </w:r>
          </w:p>
        </w:tc>
        <w:tc>
          <w:tcPr>
            <w:tcW w:w="792" w:type="dxa"/>
            <w:shd w:val="clear" w:color="auto" w:fill="F4F4F4"/>
            <w:tcMar>
              <w:top w:w="95" w:type="dxa"/>
              <w:left w:w="105" w:type="dxa"/>
              <w:bottom w:w="95" w:type="dxa"/>
              <w:right w:w="105" w:type="dxa"/>
            </w:tcMar>
          </w:tcPr>
          <w:p w14:paraId="6D4F2769"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0A7D36B" w14:textId="77777777" w:rsidR="00734CC3" w:rsidRDefault="00000000">
            <w:pPr>
              <w:rPr>
                <w:lang w:eastAsia="zh-CN"/>
              </w:rPr>
            </w:pPr>
            <w:r>
              <w:rPr>
                <w:rFonts w:ascii="Arial Unicode MS" w:eastAsia="Arial Unicode MS" w:hAnsi="Arial Unicode MS" w:cs="Arial Unicode MS"/>
                <w:lang w:eastAsia="zh-CN"/>
              </w:rPr>
              <w:t>基于微胶囊化环氧</w:t>
            </w:r>
            <w:r>
              <w:rPr>
                <w:lang w:eastAsia="zh-CN"/>
              </w:rPr>
              <w:t>-</w:t>
            </w:r>
            <w:r>
              <w:rPr>
                <w:rFonts w:ascii="Arial Unicode MS" w:eastAsia="Arial Unicode MS" w:hAnsi="Arial Unicode MS" w:cs="Arial Unicode MS"/>
                <w:lang w:eastAsia="zh-CN"/>
              </w:rPr>
              <w:t>胺化学的自修复环氧基复合材料研究</w:t>
            </w:r>
            <w:r>
              <w:rPr>
                <w:lang w:eastAsia="zh-CN"/>
              </w:rPr>
              <w:br/>
            </w:r>
            <w:r>
              <w:rPr>
                <w:rFonts w:ascii="Arial Unicode MS" w:eastAsia="Arial Unicode MS" w:hAnsi="Arial Unicode MS" w:cs="Arial Unicode MS"/>
                <w:lang w:eastAsia="zh-CN"/>
              </w:rPr>
              <w:t>肖楷彬</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华南理工大学</w:t>
              <w:br/>
              <w:t>硕士学位论文</w:t>
            </w:r>
            <w:r>
              <w:rPr>
                <w:rFonts w:ascii="Arial Unicode MS" w:hAnsi="Arial Unicode MS" w:eastAsia="Arial Unicode MS" w:cs="Arial Unicode MS"/>
                <w:color w:val="000000"/>
              </w:rPr>
              <w:br/>
              <w:t>使用的设备型号：TL-Pro</w:t>
            </w:r>
            <w:r>
              <w:rPr>
                <w:color w:val="000000"/>
              </w:rPr>
              <w:br/>
            </w:r>
            <w:hyperlink r:id="rId1062">
              <w:r w:rsidR="00734CC3">
                <w:rPr>
                  <w:color w:val="0563C1"/>
                  <w:u w:val="single"/>
                </w:rPr>
                <w:t>DOI: 10.27151/d.cnki.ghnlu.2022.002372</w:t>
              </w:r>
            </w:hyperlink>
          </w:p>
        </w:tc>
      </w:tr>
      <w:tr w:rsidR="00C44B0B" w14:paraId="7265B150" w14:textId="77777777">
        <w:trPr>
          <w:cantSplit/>
        </w:trPr>
        <w:tc>
          <w:tcPr>
            <w:tcW w:w="648" w:type="dxa"/>
            <w:shd w:val="clear" w:color="auto" w:fill="F4F4F4"/>
            <w:tcMar>
              <w:top w:w="95" w:type="dxa"/>
              <w:left w:w="105" w:type="dxa"/>
              <w:bottom w:w="95" w:type="dxa"/>
              <w:right w:w="105" w:type="dxa"/>
            </w:tcMar>
          </w:tcPr>
          <w:p w14:paraId="31885C4B" w14:textId="77777777" w:rsidR="00734CC3" w:rsidRDefault="00000000">
            <w:r>
              <w:t>491</w:t>
            </w:r>
          </w:p>
        </w:tc>
        <w:tc>
          <w:tcPr>
            <w:tcW w:w="792" w:type="dxa"/>
            <w:shd w:val="clear" w:color="auto" w:fill="F4F4F4"/>
            <w:tcMar>
              <w:top w:w="95" w:type="dxa"/>
              <w:left w:w="105" w:type="dxa"/>
              <w:bottom w:w="95" w:type="dxa"/>
              <w:right w:w="105" w:type="dxa"/>
            </w:tcMar>
          </w:tcPr>
          <w:p w14:paraId="57498568"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A8FD0A8" w14:textId="77777777" w:rsidR="00734CC3" w:rsidRDefault="00000000">
            <w:pPr>
              <w:rPr>
                <w:lang w:eastAsia="zh-CN"/>
              </w:rPr>
            </w:pPr>
            <w:r>
              <w:rPr>
                <w:rFonts w:ascii="Arial Unicode MS" w:eastAsia="Arial Unicode MS" w:hAnsi="Arial Unicode MS" w:cs="Arial Unicode MS"/>
                <w:lang w:eastAsia="zh-CN"/>
              </w:rPr>
              <w:t>基于掺杂改性的低维碳基纳米材料的制备及先进储能应用研究</w:t>
            </w:r>
            <w:r>
              <w:rPr>
                <w:lang w:eastAsia="zh-CN"/>
              </w:rPr>
              <w:br/>
            </w:r>
            <w:r>
              <w:rPr>
                <w:rFonts w:ascii="Arial Unicode MS" w:eastAsia="Arial Unicode MS" w:hAnsi="Arial Unicode MS" w:cs="Arial Unicode MS"/>
                <w:lang w:eastAsia="zh-CN"/>
              </w:rPr>
              <w:t>孙洪冉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青岛科技大学</w:t>
              <w:br/>
              <w:t>硕士学位论文</w:t>
            </w:r>
            <w:r>
              <w:rPr>
                <w:rFonts w:ascii="Arial Unicode MS" w:hAnsi="Arial Unicode MS" w:eastAsia="Arial Unicode MS" w:cs="Arial Unicode MS"/>
                <w:color w:val="000000"/>
              </w:rPr>
              <w:br/>
              <w:t>使用的设备型号：TL-Pro</w:t>
            </w:r>
            <w:r>
              <w:rPr>
                <w:color w:val="000000"/>
              </w:rPr>
              <w:br/>
            </w:r>
            <w:hyperlink r:id="rId1063">
              <w:r w:rsidR="00734CC3">
                <w:rPr>
                  <w:color w:val="0563C1"/>
                  <w:u w:val="single"/>
                </w:rPr>
                <w:t>DOI: 10.27264/d.cnki.gqdhc.2022.000584</w:t>
              </w:r>
            </w:hyperlink>
          </w:p>
        </w:tc>
      </w:tr>
      <w:tr w:rsidR="00C44B0B" w14:paraId="09C69912" w14:textId="77777777">
        <w:trPr>
          <w:cantSplit/>
        </w:trPr>
        <w:tc>
          <w:tcPr>
            <w:tcW w:w="648" w:type="dxa"/>
            <w:shd w:val="clear" w:color="auto" w:fill="F4F4F4"/>
            <w:tcMar>
              <w:top w:w="95" w:type="dxa"/>
              <w:left w:w="105" w:type="dxa"/>
              <w:bottom w:w="95" w:type="dxa"/>
              <w:right w:w="105" w:type="dxa"/>
            </w:tcMar>
          </w:tcPr>
          <w:p w14:paraId="42504219" w14:textId="77777777" w:rsidR="00734CC3" w:rsidRDefault="00000000">
            <w:r>
              <w:t>492</w:t>
            </w:r>
          </w:p>
        </w:tc>
        <w:tc>
          <w:tcPr>
            <w:tcW w:w="792" w:type="dxa"/>
            <w:shd w:val="clear" w:color="auto" w:fill="F4F4F4"/>
            <w:tcMar>
              <w:top w:w="95" w:type="dxa"/>
              <w:left w:w="105" w:type="dxa"/>
              <w:bottom w:w="95" w:type="dxa"/>
              <w:right w:w="105" w:type="dxa"/>
            </w:tcMar>
          </w:tcPr>
          <w:p w14:paraId="1C049279"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673FA2E" w14:textId="77777777" w:rsidR="00734CC3" w:rsidRDefault="00000000">
            <w:pPr>
              <w:rPr>
                <w:lang w:eastAsia="zh-CN"/>
              </w:rPr>
            </w:pPr>
            <w:r>
              <w:rPr>
                <w:rFonts w:ascii="Arial Unicode MS" w:eastAsia="Arial Unicode MS" w:hAnsi="Arial Unicode MS" w:cs="Arial Unicode MS"/>
                <w:lang w:eastAsia="zh-CN"/>
              </w:rPr>
              <w:t>基于明胶</w:t>
            </w:r>
            <w:r>
              <w:rPr>
                <w:lang w:eastAsia="zh-CN"/>
              </w:rPr>
              <w:t>_</w:t>
            </w:r>
            <w:r>
              <w:rPr>
                <w:rFonts w:ascii="Arial Unicode MS" w:eastAsia="Arial Unicode MS" w:hAnsi="Arial Unicode MS" w:cs="Arial Unicode MS"/>
                <w:lang w:eastAsia="zh-CN"/>
              </w:rPr>
              <w:t>壳聚糖静电纺纳米纤维膜的制备与性能研究</w:t>
            </w:r>
            <w:r>
              <w:rPr>
                <w:lang w:eastAsia="zh-CN"/>
              </w:rPr>
              <w:br/>
            </w:r>
            <w:r>
              <w:rPr>
                <w:rFonts w:ascii="Arial Unicode MS" w:eastAsia="Arial Unicode MS" w:hAnsi="Arial Unicode MS" w:cs="Arial Unicode MS"/>
                <w:lang w:eastAsia="zh-CN"/>
              </w:rPr>
              <w:t>王丹</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湖南科技大学</w:t>
              <w:br/>
              <w:t>硕士学位论文</w:t>
            </w:r>
            <w:r>
              <w:rPr>
                <w:color w:val="000000"/>
              </w:rPr>
              <w:br/>
            </w:r>
            <w:hyperlink r:id="rId1064">
              <w:r w:rsidR="00734CC3">
                <w:rPr>
                  <w:color w:val="0563C1"/>
                  <w:u w:val="single"/>
                </w:rPr>
                <w:t>DOI: 10.27738/d.cnki.ghnkd.2022.000861</w:t>
              </w:r>
            </w:hyperlink>
          </w:p>
        </w:tc>
      </w:tr>
      <w:tr w:rsidR="00C44B0B" w14:paraId="47272AF7" w14:textId="77777777">
        <w:trPr>
          <w:cantSplit/>
        </w:trPr>
        <w:tc>
          <w:tcPr>
            <w:tcW w:w="648" w:type="dxa"/>
            <w:shd w:val="clear" w:color="auto" w:fill="F4F4F4"/>
            <w:tcMar>
              <w:top w:w="95" w:type="dxa"/>
              <w:left w:w="105" w:type="dxa"/>
              <w:bottom w:w="95" w:type="dxa"/>
              <w:right w:w="105" w:type="dxa"/>
            </w:tcMar>
          </w:tcPr>
          <w:p w14:paraId="22EB0907" w14:textId="77777777" w:rsidR="00734CC3" w:rsidRDefault="00000000">
            <w:r>
              <w:t>493</w:t>
            </w:r>
          </w:p>
        </w:tc>
        <w:tc>
          <w:tcPr>
            <w:tcW w:w="792" w:type="dxa"/>
            <w:shd w:val="clear" w:color="auto" w:fill="F4F4F4"/>
            <w:tcMar>
              <w:top w:w="95" w:type="dxa"/>
              <w:left w:w="105" w:type="dxa"/>
              <w:bottom w:w="95" w:type="dxa"/>
              <w:right w:w="105" w:type="dxa"/>
            </w:tcMar>
          </w:tcPr>
          <w:p w14:paraId="2DC621F1"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2510F092" w14:textId="77777777" w:rsidR="00734CC3" w:rsidRDefault="00000000">
            <w:pPr>
              <w:rPr>
                <w:lang w:eastAsia="zh-CN"/>
              </w:rPr>
            </w:pPr>
            <w:r>
              <w:rPr>
                <w:rFonts w:ascii="Arial Unicode MS" w:eastAsia="Arial Unicode MS" w:hAnsi="Arial Unicode MS" w:cs="Arial Unicode MS"/>
                <w:lang w:eastAsia="zh-CN"/>
              </w:rPr>
              <w:t>基于植酸</w:t>
            </w:r>
            <w:r>
              <w:rPr>
                <w:lang w:eastAsia="zh-CN"/>
              </w:rPr>
              <w:t>—</w:t>
            </w:r>
            <w:r>
              <w:rPr>
                <w:rFonts w:ascii="Arial Unicode MS" w:eastAsia="Arial Unicode MS" w:hAnsi="Arial Unicode MS" w:cs="Arial Unicode MS"/>
                <w:lang w:eastAsia="zh-CN"/>
              </w:rPr>
              <w:t>羧甲基壳聚糖的生物基阻燃织物的研发</w:t>
            </w:r>
            <w:r>
              <w:rPr>
                <w:lang w:eastAsia="zh-CN"/>
              </w:rPr>
              <w:br/>
            </w:r>
            <w:r>
              <w:rPr>
                <w:rFonts w:ascii="Arial Unicode MS" w:eastAsia="Arial Unicode MS" w:hAnsi="Arial Unicode MS" w:cs="Arial Unicode MS"/>
                <w:lang w:eastAsia="zh-CN"/>
              </w:rPr>
              <w:t>刘冰</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w:t>
            </w:r>
            <w:r>
              <w:rPr>
                <w:color w:val="000000"/>
              </w:rPr>
              <w:br/>
            </w:r>
            <w:hyperlink r:id="rId1065">
              <w:r w:rsidR="00734CC3">
                <w:rPr>
                  <w:color w:val="0563C1"/>
                  <w:u w:val="single"/>
                </w:rPr>
                <w:t>DOI: 10.27351/d.cnki.gszhu.2022.001779</w:t>
              </w:r>
            </w:hyperlink>
          </w:p>
        </w:tc>
      </w:tr>
      <w:tr w:rsidR="00C44B0B" w14:paraId="619FB988" w14:textId="77777777">
        <w:trPr>
          <w:cantSplit/>
        </w:trPr>
        <w:tc>
          <w:tcPr>
            <w:tcW w:w="648" w:type="dxa"/>
            <w:shd w:val="clear" w:color="auto" w:fill="F4F4F4"/>
            <w:tcMar>
              <w:top w:w="95" w:type="dxa"/>
              <w:left w:w="105" w:type="dxa"/>
              <w:bottom w:w="95" w:type="dxa"/>
              <w:right w:w="105" w:type="dxa"/>
            </w:tcMar>
          </w:tcPr>
          <w:p w14:paraId="44A82736" w14:textId="77777777" w:rsidR="00734CC3" w:rsidRDefault="00000000">
            <w:r>
              <w:t>494</w:t>
            </w:r>
          </w:p>
        </w:tc>
        <w:tc>
          <w:tcPr>
            <w:tcW w:w="792" w:type="dxa"/>
            <w:shd w:val="clear" w:color="auto" w:fill="F4F4F4"/>
            <w:tcMar>
              <w:top w:w="95" w:type="dxa"/>
              <w:left w:w="105" w:type="dxa"/>
              <w:bottom w:w="95" w:type="dxa"/>
              <w:right w:w="105" w:type="dxa"/>
            </w:tcMar>
          </w:tcPr>
          <w:p w14:paraId="01F52886" w14:textId="77777777" w:rsidR="00734CC3" w:rsidRDefault="00000000">
            <w:r>
              <w:t>2022</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3520515B" w14:textId="77777777" w:rsidR="00734CC3" w:rsidRDefault="00000000">
            <w:pPr>
              <w:rPr>
                <w:lang w:eastAsia="zh-CN"/>
              </w:rPr>
            </w:pPr>
            <w:r>
              <w:rPr>
                <w:rFonts w:ascii="Arial Unicode MS" w:eastAsia="Arial Unicode MS" w:hAnsi="Arial Unicode MS" w:cs="Arial Unicode MS"/>
                <w:lang w:eastAsia="zh-CN"/>
              </w:rPr>
              <w:t>基于气液等离子体的柔性材料表界面设计与功能化构筑</w:t>
            </w:r>
            <w:r>
              <w:rPr>
                <w:lang w:eastAsia="zh-CN"/>
              </w:rPr>
              <w:br/>
            </w:r>
            <w:r>
              <w:rPr>
                <w:rFonts w:ascii="Arial Unicode MS" w:eastAsia="Arial Unicode MS" w:hAnsi="Arial Unicode MS" w:cs="Arial Unicode MS"/>
                <w:lang w:eastAsia="zh-CN"/>
              </w:rPr>
              <w:t>高明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中国科学院大学</w:t>
              <w:br/>
              <w:t>博士学位论文</w:t>
            </w:r>
            <w:r>
              <w:rPr>
                <w:rFonts w:ascii="Arial Unicode MS" w:hAnsi="Arial Unicode MS" w:eastAsia="Arial Unicode MS" w:cs="Arial Unicode MS"/>
                <w:color w:val="000000"/>
              </w:rPr>
              <w:br/>
              <w:t>使用的设备型号：TL-F6</w:t>
            </w:r>
            <w:r>
              <w:rPr>
                <w:color w:val="000000"/>
              </w:rPr>
              <w:br/>
            </w:r>
            <w:hyperlink r:id="rId1066">
              <w:r w:rsidR="00734CC3">
                <w:rPr>
                  <w:color w:val="0563C1"/>
                  <w:u w:val="single"/>
                </w:rPr>
                <w:t>DOI: 10.27822/d.cnki.gszxj.2022.000005</w:t>
              </w:r>
            </w:hyperlink>
          </w:p>
        </w:tc>
      </w:tr>
      <w:tr w:rsidR="00C44B0B" w14:paraId="2DF02F33" w14:textId="77777777">
        <w:trPr>
          <w:cantSplit/>
        </w:trPr>
        <w:tc>
          <w:tcPr>
            <w:tcW w:w="648" w:type="dxa"/>
            <w:shd w:val="clear" w:color="auto" w:fill="F4F4F4"/>
            <w:tcMar>
              <w:top w:w="95" w:type="dxa"/>
              <w:left w:w="105" w:type="dxa"/>
              <w:bottom w:w="95" w:type="dxa"/>
              <w:right w:w="105" w:type="dxa"/>
            </w:tcMar>
          </w:tcPr>
          <w:p w14:paraId="479D87EC" w14:textId="77777777" w:rsidR="00734CC3" w:rsidRDefault="00000000">
            <w:r>
              <w:t>495</w:t>
            </w:r>
          </w:p>
        </w:tc>
        <w:tc>
          <w:tcPr>
            <w:tcW w:w="792" w:type="dxa"/>
            <w:shd w:val="clear" w:color="auto" w:fill="F4F4F4"/>
            <w:tcMar>
              <w:top w:w="95" w:type="dxa"/>
              <w:left w:w="105" w:type="dxa"/>
              <w:bottom w:w="95" w:type="dxa"/>
              <w:right w:w="105" w:type="dxa"/>
            </w:tcMar>
          </w:tcPr>
          <w:p w14:paraId="017449B2"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653BE6C9" w14:textId="77777777" w:rsidR="00734CC3" w:rsidRDefault="00000000">
            <w:pPr>
              <w:rPr>
                <w:lang w:eastAsia="zh-CN"/>
              </w:rPr>
            </w:pPr>
            <w:r>
              <w:rPr>
                <w:rFonts w:ascii="Arial Unicode MS" w:eastAsia="Arial Unicode MS" w:hAnsi="Arial Unicode MS" w:cs="Arial Unicode MS"/>
                <w:lang w:eastAsia="zh-CN"/>
              </w:rPr>
              <w:t>基于生物矿化的静电纺丝纤维制备及成骨性能研究</w:t>
            </w:r>
            <w:r>
              <w:rPr>
                <w:lang w:eastAsia="zh-CN"/>
              </w:rPr>
              <w:br/>
            </w:r>
            <w:r>
              <w:rPr>
                <w:rFonts w:ascii="Arial Unicode MS" w:eastAsia="Arial Unicode MS" w:hAnsi="Arial Unicode MS" w:cs="Arial Unicode MS"/>
                <w:lang w:eastAsia="zh-CN"/>
              </w:rPr>
              <w:t>杨楚群</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使用的设备型号：TL-OMNI</w:t>
            </w:r>
            <w:r>
              <w:rPr>
                <w:color w:val="000000"/>
              </w:rPr>
              <w:br/>
            </w:r>
            <w:hyperlink r:id="rId1067">
              <w:r w:rsidR="00734CC3">
                <w:rPr>
                  <w:color w:val="0563C1"/>
                  <w:u w:val="single"/>
                </w:rPr>
                <w:t>DOI: 10.27321/d.cnki.gszdu.2023.003621</w:t>
              </w:r>
            </w:hyperlink>
          </w:p>
        </w:tc>
      </w:tr>
      <w:tr w:rsidR="00C44B0B" w14:paraId="3209CE39" w14:textId="77777777">
        <w:trPr>
          <w:cantSplit/>
        </w:trPr>
        <w:tc>
          <w:tcPr>
            <w:tcW w:w="648" w:type="dxa"/>
            <w:shd w:val="clear" w:color="auto" w:fill="F4F4F4"/>
            <w:tcMar>
              <w:top w:w="95" w:type="dxa"/>
              <w:left w:w="105" w:type="dxa"/>
              <w:bottom w:w="95" w:type="dxa"/>
              <w:right w:w="105" w:type="dxa"/>
            </w:tcMar>
          </w:tcPr>
          <w:p w14:paraId="724F85F9" w14:textId="77777777" w:rsidR="00734CC3" w:rsidRDefault="00000000">
            <w:r>
              <w:lastRenderedPageBreak/>
              <w:t>496</w:t>
            </w:r>
          </w:p>
        </w:tc>
        <w:tc>
          <w:tcPr>
            <w:tcW w:w="792" w:type="dxa"/>
            <w:shd w:val="clear" w:color="auto" w:fill="F4F4F4"/>
            <w:tcMar>
              <w:top w:w="95" w:type="dxa"/>
              <w:left w:w="105" w:type="dxa"/>
              <w:bottom w:w="95" w:type="dxa"/>
              <w:right w:w="105" w:type="dxa"/>
            </w:tcMar>
          </w:tcPr>
          <w:p w14:paraId="6FD3A87A" w14:textId="77777777" w:rsidR="00734CC3" w:rsidRDefault="00000000">
            <w:r>
              <w:t>2023</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tcPr>
          <w:p w14:paraId="25F3364D" w14:textId="77777777" w:rsidR="00734CC3" w:rsidRDefault="00000000">
            <w:pPr>
              <w:rPr>
                <w:lang w:eastAsia="zh-CN"/>
              </w:rPr>
            </w:pPr>
            <w:r>
              <w:rPr>
                <w:rFonts w:ascii="Arial Unicode MS" w:eastAsia="Arial Unicode MS" w:hAnsi="Arial Unicode MS" w:cs="Arial Unicode MS"/>
                <w:lang w:eastAsia="zh-CN"/>
              </w:rPr>
              <w:t>基于电化学传感器的病原微生物即时检测技术研究</w:t>
            </w:r>
            <w:r>
              <w:rPr>
                <w:lang w:eastAsia="zh-CN"/>
              </w:rPr>
              <w:br/>
            </w:r>
            <w:r>
              <w:rPr>
                <w:rFonts w:ascii="Arial Unicode MS" w:eastAsia="Arial Unicode MS" w:hAnsi="Arial Unicode MS" w:cs="Arial Unicode MS"/>
                <w:lang w:eastAsia="zh-CN"/>
              </w:rPr>
              <w:t>张志伟</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军事科学院</w:t>
              <w:br/>
              <w:t>博士学位论文</w:t>
            </w:r>
            <w:r>
              <w:rPr>
                <w:rFonts w:ascii="Arial Unicode MS" w:hAnsi="Arial Unicode MS" w:eastAsia="Arial Unicode MS" w:cs="Arial Unicode MS"/>
                <w:color w:val="000000"/>
              </w:rPr>
              <w:br/>
              <w:t>使用的设备型号：TL-Pro</w:t>
            </w:r>
            <w:r>
              <w:rPr>
                <w:color w:val="000000"/>
              </w:rPr>
              <w:br/>
            </w:r>
            <w:hyperlink r:id="rId1068">
              <w:r w:rsidR="00734CC3">
                <w:rPr>
                  <w:color w:val="0563C1"/>
                  <w:u w:val="single"/>
                </w:rPr>
                <w:t>DOI: 10.27193/d.cnki.gjsky.2023.000010</w:t>
              </w:r>
            </w:hyperlink>
          </w:p>
        </w:tc>
      </w:tr>
      <w:tr w:rsidR="00C44B0B" w14:paraId="21657778" w14:textId="77777777">
        <w:trPr>
          <w:cantSplit/>
        </w:trPr>
        <w:tc>
          <w:tcPr>
            <w:tcW w:w="648" w:type="dxa"/>
            <w:shd w:val="clear" w:color="auto" w:fill="F4F4F4"/>
            <w:tcMar>
              <w:top w:w="95" w:type="dxa"/>
              <w:left w:w="105" w:type="dxa"/>
              <w:bottom w:w="95" w:type="dxa"/>
              <w:right w:w="105" w:type="dxa"/>
            </w:tcMar>
          </w:tcPr>
          <w:p w14:paraId="3D394124" w14:textId="77777777" w:rsidR="00734CC3" w:rsidRDefault="00000000">
            <w:r>
              <w:t>497</w:t>
            </w:r>
          </w:p>
        </w:tc>
        <w:tc>
          <w:tcPr>
            <w:tcW w:w="792" w:type="dxa"/>
            <w:shd w:val="clear" w:color="auto" w:fill="F4F4F4"/>
            <w:tcMar>
              <w:top w:w="95" w:type="dxa"/>
              <w:left w:w="105" w:type="dxa"/>
              <w:bottom w:w="95" w:type="dxa"/>
              <w:right w:w="105" w:type="dxa"/>
            </w:tcMar>
          </w:tcPr>
          <w:p w14:paraId="5884D326"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AA5472C" w14:textId="77777777" w:rsidR="00734CC3" w:rsidRDefault="00000000">
            <w:pPr>
              <w:rPr>
                <w:lang w:eastAsia="zh-CN"/>
              </w:rPr>
            </w:pPr>
            <w:r>
              <w:rPr>
                <w:rFonts w:ascii="Arial Unicode MS" w:eastAsia="Arial Unicode MS" w:hAnsi="Arial Unicode MS" w:cs="Arial Unicode MS"/>
                <w:lang w:eastAsia="zh-CN"/>
              </w:rPr>
              <w:t>基于电流体动力打印的复合胸膜修复补片制备及性能研究</w:t>
            </w:r>
            <w:r>
              <w:rPr>
                <w:lang w:eastAsia="zh-CN"/>
              </w:rPr>
              <w:br/>
            </w:r>
            <w:r>
              <w:rPr>
                <w:rFonts w:ascii="Arial Unicode MS" w:eastAsia="Arial Unicode MS" w:hAnsi="Arial Unicode MS" w:cs="Arial Unicode MS"/>
                <w:lang w:eastAsia="zh-CN"/>
              </w:rPr>
              <w:t>魏正华</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浙江工业大学</w:t>
              <w:br/>
              <w:t>硕士学位论文</w:t>
            </w:r>
            <w:r>
              <w:rPr>
                <w:rFonts w:ascii="Arial Unicode MS" w:hAnsi="Arial Unicode MS" w:eastAsia="Arial Unicode MS" w:cs="Arial Unicode MS"/>
                <w:color w:val="000000"/>
              </w:rPr>
              <w:br/>
              <w:t>使用的设备型号：TL-03</w:t>
            </w:r>
            <w:r>
              <w:rPr>
                <w:color w:val="000000"/>
              </w:rPr>
              <w:br/>
            </w:r>
            <w:hyperlink r:id="rId1069">
              <w:r w:rsidR="00734CC3">
                <w:rPr>
                  <w:color w:val="0563C1"/>
                  <w:u w:val="single"/>
                </w:rPr>
                <w:t>DOI: 10.27461/d.cnki.gzjdx.2023.002433</w:t>
              </w:r>
            </w:hyperlink>
          </w:p>
        </w:tc>
      </w:tr>
      <w:tr w:rsidR="00C44B0B" w14:paraId="7A6554DE" w14:textId="77777777">
        <w:trPr>
          <w:cantSplit/>
        </w:trPr>
        <w:tc>
          <w:tcPr>
            <w:tcW w:w="648" w:type="dxa"/>
            <w:shd w:val="clear" w:color="auto" w:fill="F4F4F4"/>
            <w:tcMar>
              <w:top w:w="95" w:type="dxa"/>
              <w:left w:w="105" w:type="dxa"/>
              <w:bottom w:w="95" w:type="dxa"/>
              <w:right w:w="105" w:type="dxa"/>
            </w:tcMar>
          </w:tcPr>
          <w:p w14:paraId="4CA4F861" w14:textId="77777777" w:rsidR="00734CC3" w:rsidRDefault="00000000">
            <w:r>
              <w:t>498</w:t>
            </w:r>
          </w:p>
        </w:tc>
        <w:tc>
          <w:tcPr>
            <w:tcW w:w="792" w:type="dxa"/>
            <w:shd w:val="clear" w:color="auto" w:fill="F4F4F4"/>
            <w:tcMar>
              <w:top w:w="95" w:type="dxa"/>
              <w:left w:w="105" w:type="dxa"/>
              <w:bottom w:w="95" w:type="dxa"/>
              <w:right w:w="105" w:type="dxa"/>
            </w:tcMar>
          </w:tcPr>
          <w:p w14:paraId="6FD98D82"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816A021" w14:textId="77777777" w:rsidR="00734CC3" w:rsidRDefault="00000000">
            <w:pPr>
              <w:rPr>
                <w:lang w:eastAsia="zh-CN"/>
              </w:rPr>
            </w:pPr>
            <w:r>
              <w:rPr>
                <w:rFonts w:ascii="Arial Unicode MS" w:eastAsia="Arial Unicode MS" w:hAnsi="Arial Unicode MS" w:cs="Arial Unicode MS"/>
                <w:lang w:eastAsia="zh-CN"/>
              </w:rPr>
              <w:t>基于碳纳米纤维和</w:t>
            </w:r>
            <w:r>
              <w:rPr>
                <w:lang w:eastAsia="zh-CN"/>
              </w:rPr>
              <w:t>CeO_2</w:t>
            </w:r>
            <w:r>
              <w:rPr>
                <w:rFonts w:ascii="Arial Unicode MS" w:eastAsia="Arial Unicode MS" w:hAnsi="Arial Unicode MS" w:cs="Arial Unicode MS"/>
                <w:lang w:eastAsia="zh-CN"/>
              </w:rPr>
              <w:t>的多元复合吸波材料的制备与性能调控</w:t>
            </w:r>
            <w:r>
              <w:rPr>
                <w:lang w:eastAsia="zh-CN"/>
              </w:rPr>
              <w:br/>
            </w:r>
            <w:r>
              <w:rPr>
                <w:rFonts w:ascii="Arial Unicode MS" w:eastAsia="Arial Unicode MS" w:hAnsi="Arial Unicode MS" w:cs="Arial Unicode MS"/>
                <w:lang w:eastAsia="zh-CN"/>
              </w:rPr>
              <w:t>张皓焱</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江苏科技大学</w:t>
              <w:br/>
              <w:t>硕士学位论文</w:t>
            </w:r>
            <w:r>
              <w:rPr>
                <w:rFonts w:ascii="Arial Unicode MS" w:hAnsi="Arial Unicode MS" w:eastAsia="Arial Unicode MS" w:cs="Arial Unicode MS"/>
                <w:color w:val="000000"/>
              </w:rPr>
              <w:br/>
              <w:t>使用的设备型号：TL-F6、TL-01</w:t>
            </w:r>
            <w:r>
              <w:rPr>
                <w:color w:val="000000"/>
              </w:rPr>
              <w:br/>
            </w:r>
            <w:hyperlink r:id="rId1070">
              <w:r w:rsidR="00734CC3">
                <w:rPr>
                  <w:color w:val="0563C1"/>
                  <w:u w:val="single"/>
                </w:rPr>
                <w:t>DOI: 10.27171/d.cnki.ghdcc.2023.000987</w:t>
              </w:r>
            </w:hyperlink>
          </w:p>
        </w:tc>
      </w:tr>
      <w:tr w:rsidR="00C44B0B" w14:paraId="682F2E8B" w14:textId="77777777">
        <w:trPr>
          <w:cantSplit/>
        </w:trPr>
        <w:tc>
          <w:tcPr>
            <w:tcW w:w="648" w:type="dxa"/>
            <w:shd w:val="clear" w:color="auto" w:fill="F4F4F4"/>
            <w:tcMar>
              <w:top w:w="95" w:type="dxa"/>
              <w:left w:w="105" w:type="dxa"/>
              <w:bottom w:w="95" w:type="dxa"/>
              <w:right w:w="105" w:type="dxa"/>
            </w:tcMar>
          </w:tcPr>
          <w:p w14:paraId="1C75CACD" w14:textId="77777777" w:rsidR="00734CC3" w:rsidRDefault="00000000">
            <w:r>
              <w:t>499</w:t>
            </w:r>
          </w:p>
        </w:tc>
        <w:tc>
          <w:tcPr>
            <w:tcW w:w="792" w:type="dxa"/>
            <w:shd w:val="clear" w:color="auto" w:fill="F4F4F4"/>
            <w:tcMar>
              <w:top w:w="95" w:type="dxa"/>
              <w:left w:w="105" w:type="dxa"/>
              <w:bottom w:w="95" w:type="dxa"/>
              <w:right w:w="105" w:type="dxa"/>
            </w:tcMar>
          </w:tcPr>
          <w:p w14:paraId="6DF1E194"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7367D310" w14:textId="77777777" w:rsidR="00734CC3" w:rsidRDefault="00000000">
            <w:pPr>
              <w:rPr>
                <w:lang w:eastAsia="zh-CN"/>
              </w:rPr>
            </w:pPr>
            <w:r>
              <w:rPr>
                <w:rFonts w:ascii="Arial Unicode MS" w:eastAsia="Arial Unicode MS" w:hAnsi="Arial Unicode MS" w:cs="Arial Unicode MS"/>
                <w:lang w:eastAsia="zh-CN"/>
              </w:rPr>
              <w:t>基于聚丙烯腈复合材料的摩擦纳米发电机及自供电集成器件应用研究</w:t>
            </w:r>
            <w:r>
              <w:rPr>
                <w:lang w:eastAsia="zh-CN"/>
              </w:rPr>
              <w:br/>
            </w:r>
            <w:r>
              <w:rPr>
                <w:rFonts w:ascii="Arial Unicode MS" w:eastAsia="Arial Unicode MS" w:hAnsi="Arial Unicode MS" w:cs="Arial Unicode MS"/>
                <w:lang w:eastAsia="zh-CN"/>
              </w:rPr>
              <w:t>叶国敏</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云南大学</w:t>
              <w:br/>
              <w:t>硕士学位论文</w:t>
            </w:r>
            <w:r>
              <w:rPr>
                <w:rFonts w:ascii="Arial Unicode MS" w:hAnsi="Arial Unicode MS" w:eastAsia="Arial Unicode MS" w:cs="Arial Unicode MS"/>
                <w:color w:val="000000"/>
              </w:rPr>
              <w:br/>
              <w:t>使用的设备型号：TL-OMNI</w:t>
            </w:r>
            <w:r>
              <w:rPr>
                <w:color w:val="000000"/>
              </w:rPr>
              <w:br/>
            </w:r>
            <w:hyperlink r:id="rId1071">
              <w:r w:rsidR="00734CC3">
                <w:rPr>
                  <w:color w:val="0563C1"/>
                  <w:u w:val="single"/>
                </w:rPr>
                <w:t>DOI: 10.27456/d.cnki.gyndu.2022.003503</w:t>
              </w:r>
            </w:hyperlink>
          </w:p>
        </w:tc>
      </w:tr>
      <w:tr w:rsidR="00C44B0B" w14:paraId="5D7A7B80" w14:textId="77777777">
        <w:trPr>
          <w:cantSplit/>
        </w:trPr>
        <w:tc>
          <w:tcPr>
            <w:tcW w:w="648" w:type="dxa"/>
            <w:shd w:val="clear" w:color="auto" w:fill="F4F4F4"/>
            <w:tcMar>
              <w:top w:w="95" w:type="dxa"/>
              <w:left w:w="105" w:type="dxa"/>
              <w:bottom w:w="95" w:type="dxa"/>
              <w:right w:w="105" w:type="dxa"/>
            </w:tcMar>
          </w:tcPr>
          <w:p w14:paraId="751981B4" w14:textId="77777777" w:rsidR="00734CC3" w:rsidRDefault="00000000">
            <w:r>
              <w:t>500</w:t>
            </w:r>
          </w:p>
        </w:tc>
        <w:tc>
          <w:tcPr>
            <w:tcW w:w="792" w:type="dxa"/>
            <w:shd w:val="clear" w:color="auto" w:fill="F4F4F4"/>
            <w:tcMar>
              <w:top w:w="95" w:type="dxa"/>
              <w:left w:w="105" w:type="dxa"/>
              <w:bottom w:w="95" w:type="dxa"/>
              <w:right w:w="105" w:type="dxa"/>
            </w:tcMar>
          </w:tcPr>
          <w:p w14:paraId="6E91D637"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6BD3F789" w14:textId="77777777" w:rsidR="00734CC3" w:rsidRDefault="00000000">
            <w:pPr>
              <w:rPr>
                <w:lang w:eastAsia="zh-CN"/>
              </w:rPr>
            </w:pPr>
            <w:r>
              <w:rPr>
                <w:rFonts w:ascii="Arial Unicode MS" w:eastAsia="Arial Unicode MS" w:hAnsi="Arial Unicode MS" w:cs="Arial Unicode MS"/>
                <w:lang w:eastAsia="zh-CN"/>
              </w:rPr>
              <w:t>基于聚乳酸的微纳多孔纤维膜制备及其辐射冷却性能调控研究</w:t>
            </w:r>
            <w:r>
              <w:rPr>
                <w:lang w:eastAsia="zh-CN"/>
              </w:rPr>
              <w:br/>
            </w:r>
            <w:r>
              <w:rPr>
                <w:rFonts w:ascii="Arial Unicode MS" w:eastAsia="Arial Unicode MS" w:hAnsi="Arial Unicode MS" w:cs="Arial Unicode MS"/>
                <w:lang w:eastAsia="zh-CN"/>
              </w:rPr>
              <w:t>李铭章</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南京工业大学</w:t>
              <w:br/>
              <w:t>硕士学位论文</w:t>
            </w:r>
            <w:r>
              <w:rPr>
                <w:rFonts w:ascii="Arial Unicode MS" w:hAnsi="Arial Unicode MS" w:eastAsia="Arial Unicode MS" w:cs="Arial Unicode MS"/>
                <w:color w:val="000000"/>
              </w:rPr>
              <w:br/>
              <w:t>使用的设备型号：TL-20M</w:t>
            </w:r>
            <w:r>
              <w:rPr>
                <w:color w:val="000000"/>
              </w:rPr>
              <w:br/>
            </w:r>
            <w:hyperlink r:id="rId1072">
              <w:r w:rsidR="00734CC3">
                <w:rPr>
                  <w:color w:val="0563C1"/>
                  <w:u w:val="single"/>
                </w:rPr>
                <w:t>DOI: 10.27241/d.cnki.gnjgu.2023.001870</w:t>
              </w:r>
            </w:hyperlink>
          </w:p>
        </w:tc>
      </w:tr>
      <w:tr w:rsidR="00C44B0B" w14:paraId="51558017" w14:textId="77777777">
        <w:trPr>
          <w:cantSplit/>
        </w:trPr>
        <w:tc>
          <w:tcPr>
            <w:tcW w:w="648" w:type="dxa"/>
            <w:shd w:val="clear" w:color="auto" w:fill="F4F4F4"/>
            <w:tcMar>
              <w:top w:w="95" w:type="dxa"/>
              <w:left w:w="105" w:type="dxa"/>
              <w:bottom w:w="95" w:type="dxa"/>
              <w:right w:w="105" w:type="dxa"/>
            </w:tcMar>
          </w:tcPr>
          <w:p w14:paraId="3EE0BDB5" w14:textId="77777777" w:rsidR="00734CC3" w:rsidRDefault="00000000">
            <w:r>
              <w:t>501</w:t>
            </w:r>
          </w:p>
        </w:tc>
        <w:tc>
          <w:tcPr>
            <w:tcW w:w="792" w:type="dxa"/>
            <w:shd w:val="clear" w:color="auto" w:fill="F4F4F4"/>
            <w:tcMar>
              <w:top w:w="95" w:type="dxa"/>
              <w:left w:w="105" w:type="dxa"/>
              <w:bottom w:w="95" w:type="dxa"/>
              <w:right w:w="105" w:type="dxa"/>
            </w:tcMar>
          </w:tcPr>
          <w:p w14:paraId="4EDAAB49"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35E9E3E4" w14:textId="77777777" w:rsidR="00734CC3" w:rsidRDefault="00000000">
            <w:pPr>
              <w:rPr>
                <w:lang w:eastAsia="zh-CN"/>
              </w:rPr>
            </w:pPr>
            <w:r>
              <w:rPr>
                <w:rFonts w:ascii="Arial Unicode MS" w:eastAsia="Arial Unicode MS" w:hAnsi="Arial Unicode MS" w:cs="Arial Unicode MS"/>
                <w:lang w:eastAsia="zh-CN"/>
              </w:rPr>
              <w:t>基于聚苯胺与五氧化二钒电致多变色器件的设计、制备及其性能研究</w:t>
            </w:r>
            <w:r>
              <w:rPr>
                <w:lang w:eastAsia="zh-CN"/>
              </w:rPr>
              <w:br/>
            </w:r>
            <w:r>
              <w:rPr>
                <w:rFonts w:ascii="Arial Unicode MS" w:eastAsia="Arial Unicode MS" w:hAnsi="Arial Unicode MS" w:cs="Arial Unicode MS"/>
                <w:lang w:eastAsia="zh-CN"/>
              </w:rPr>
              <w:t>张思雨</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河南大学</w:t>
              <w:br/>
              <w:t>硕士学位论文</w:t>
            </w:r>
            <w:r>
              <w:rPr>
                <w:rFonts w:ascii="Arial Unicode MS" w:hAnsi="Arial Unicode MS" w:eastAsia="Arial Unicode MS" w:cs="Arial Unicode MS"/>
                <w:color w:val="000000"/>
              </w:rPr>
              <w:br/>
              <w:t>使用的设备型号：TL-Pro</w:t>
            </w:r>
            <w:r>
              <w:rPr>
                <w:color w:val="000000"/>
              </w:rPr>
              <w:br/>
            </w:r>
            <w:hyperlink r:id="rId1073">
              <w:r w:rsidR="00734CC3">
                <w:rPr>
                  <w:color w:val="0563C1"/>
                  <w:u w:val="single"/>
                </w:rPr>
                <w:t>DOI: 10.27114/d.cnki.ghnau.2022.001138</w:t>
              </w:r>
            </w:hyperlink>
          </w:p>
        </w:tc>
      </w:tr>
      <w:tr w:rsidR="00C44B0B" w14:paraId="77AB6690" w14:textId="77777777">
        <w:trPr>
          <w:cantSplit/>
        </w:trPr>
        <w:tc>
          <w:tcPr>
            <w:tcW w:w="648" w:type="dxa"/>
            <w:shd w:val="clear" w:color="auto" w:fill="F4F4F4"/>
            <w:tcMar>
              <w:top w:w="95" w:type="dxa"/>
              <w:left w:w="105" w:type="dxa"/>
              <w:bottom w:w="95" w:type="dxa"/>
              <w:right w:w="105" w:type="dxa"/>
            </w:tcMar>
          </w:tcPr>
          <w:p w14:paraId="581FCB98" w14:textId="77777777" w:rsidR="00734CC3" w:rsidRDefault="00000000">
            <w:r>
              <w:t>502</w:t>
            </w:r>
          </w:p>
        </w:tc>
        <w:tc>
          <w:tcPr>
            <w:tcW w:w="792" w:type="dxa"/>
            <w:shd w:val="clear" w:color="auto" w:fill="F4F4F4"/>
            <w:tcMar>
              <w:top w:w="95" w:type="dxa"/>
              <w:left w:w="105" w:type="dxa"/>
              <w:bottom w:w="95" w:type="dxa"/>
              <w:right w:w="105" w:type="dxa"/>
            </w:tcMar>
          </w:tcPr>
          <w:p w14:paraId="56D26CDF"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61A77B01" w14:textId="77777777" w:rsidR="00734CC3" w:rsidRDefault="00000000">
            <w:pPr>
              <w:rPr>
                <w:lang w:eastAsia="zh-CN"/>
              </w:rPr>
            </w:pPr>
            <w:r>
              <w:rPr>
                <w:rFonts w:ascii="Arial Unicode MS" w:eastAsia="Arial Unicode MS" w:hAnsi="Arial Unicode MS" w:cs="Arial Unicode MS"/>
                <w:lang w:eastAsia="zh-CN"/>
              </w:rPr>
              <w:t>基于铁电和压电效应调控的二氧化锡</w:t>
            </w:r>
            <w:r>
              <w:rPr>
                <w:lang w:eastAsia="zh-CN"/>
              </w:rPr>
              <w:t>_</w:t>
            </w:r>
            <w:r>
              <w:rPr>
                <w:rFonts w:ascii="Arial Unicode MS" w:eastAsia="Arial Unicode MS" w:hAnsi="Arial Unicode MS" w:cs="Arial Unicode MS"/>
                <w:lang w:eastAsia="zh-CN"/>
              </w:rPr>
              <w:t>钛酸钡</w:t>
            </w:r>
            <w:r>
              <w:rPr>
                <w:lang w:eastAsia="zh-CN"/>
              </w:rPr>
              <w:t>_</w:t>
            </w:r>
            <w:r>
              <w:rPr>
                <w:rFonts w:ascii="Arial Unicode MS" w:eastAsia="Arial Unicode MS" w:hAnsi="Arial Unicode MS" w:cs="Arial Unicode MS"/>
                <w:lang w:eastAsia="zh-CN"/>
              </w:rPr>
              <w:t>碳复合材料的制备及其电化学性能研究</w:t>
            </w:r>
            <w:r>
              <w:rPr>
                <w:lang w:eastAsia="zh-CN"/>
              </w:rPr>
              <w:br/>
            </w:r>
            <w:r>
              <w:rPr>
                <w:rFonts w:ascii="Arial Unicode MS" w:eastAsia="Arial Unicode MS" w:hAnsi="Arial Unicode MS" w:cs="Arial Unicode MS"/>
                <w:lang w:eastAsia="zh-CN"/>
              </w:rPr>
              <w:t>李蕊</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w:t>
            </w:r>
            <w:r>
              <w:rPr>
                <w:color w:val="000000"/>
              </w:rPr>
              <w:br/>
            </w:r>
            <w:hyperlink r:id="rId1074">
              <w:r w:rsidR="00734CC3">
                <w:rPr>
                  <w:color w:val="0563C1"/>
                  <w:u w:val="single"/>
                </w:rPr>
                <w:t>DOI: 10.27321/d.cnki.gszdu.2022.000103</w:t>
              </w:r>
            </w:hyperlink>
          </w:p>
        </w:tc>
      </w:tr>
      <w:tr w:rsidR="00C44B0B" w14:paraId="0F977CDD" w14:textId="77777777">
        <w:trPr>
          <w:cantSplit/>
        </w:trPr>
        <w:tc>
          <w:tcPr>
            <w:tcW w:w="648" w:type="dxa"/>
            <w:shd w:val="clear" w:color="auto" w:fill="F4F4F4"/>
            <w:tcMar>
              <w:top w:w="95" w:type="dxa"/>
              <w:left w:w="105" w:type="dxa"/>
              <w:bottom w:w="95" w:type="dxa"/>
              <w:right w:w="105" w:type="dxa"/>
            </w:tcMar>
          </w:tcPr>
          <w:p w14:paraId="058AA01F" w14:textId="77777777" w:rsidR="00734CC3" w:rsidRDefault="00000000">
            <w:r>
              <w:t>503</w:t>
            </w:r>
          </w:p>
        </w:tc>
        <w:tc>
          <w:tcPr>
            <w:tcW w:w="792" w:type="dxa"/>
            <w:shd w:val="clear" w:color="auto" w:fill="F4F4F4"/>
            <w:tcMar>
              <w:top w:w="95" w:type="dxa"/>
              <w:left w:w="105" w:type="dxa"/>
              <w:bottom w:w="95" w:type="dxa"/>
              <w:right w:w="105" w:type="dxa"/>
            </w:tcMar>
          </w:tcPr>
          <w:p w14:paraId="322D77D7"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55B3DE3" w14:textId="77777777" w:rsidR="00734CC3" w:rsidRDefault="00000000">
            <w:pPr>
              <w:rPr>
                <w:lang w:eastAsia="zh-CN"/>
              </w:rPr>
            </w:pPr>
            <w:r>
              <w:rPr>
                <w:rFonts w:ascii="Arial Unicode MS" w:eastAsia="Arial Unicode MS" w:hAnsi="Arial Unicode MS" w:cs="Arial Unicode MS"/>
                <w:lang w:eastAsia="zh-CN"/>
              </w:rPr>
              <w:t>基于阳离子多肽制备的水凝胶给药递送系统用于组织修复的研究</w:t>
            </w:r>
            <w:r>
              <w:rPr>
                <w:lang w:eastAsia="zh-CN"/>
              </w:rPr>
              <w:br/>
            </w:r>
            <w:r>
              <w:rPr>
                <w:rFonts w:ascii="Arial Unicode MS" w:eastAsia="Arial Unicode MS" w:hAnsi="Arial Unicode MS" w:cs="Arial Unicode MS"/>
                <w:lang w:eastAsia="zh-CN"/>
              </w:rPr>
              <w:t>吴斯文</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四川大学</w:t>
              <w:br/>
              <w:t>硕士学位论文</w:t>
            </w:r>
            <w:r>
              <w:rPr>
                <w:rFonts w:ascii="Arial Unicode MS" w:hAnsi="Arial Unicode MS" w:eastAsia="Arial Unicode MS" w:cs="Arial Unicode MS"/>
                <w:color w:val="000000"/>
              </w:rPr>
              <w:br/>
              <w:t>使用的设备型号：TL-01</w:t>
            </w:r>
            <w:r>
              <w:rPr>
                <w:color w:val="000000"/>
              </w:rPr>
              <w:br/>
            </w:r>
            <w:hyperlink r:id="rId1075">
              <w:r w:rsidR="00734CC3">
                <w:rPr>
                  <w:color w:val="0563C1"/>
                  <w:u w:val="single"/>
                </w:rPr>
                <w:t>DOI: 10.27342/d.cnki.gscdu.2022.008444</w:t>
              </w:r>
            </w:hyperlink>
          </w:p>
        </w:tc>
      </w:tr>
      <w:tr w:rsidR="00C44B0B" w14:paraId="12DD65B7" w14:textId="77777777">
        <w:trPr>
          <w:cantSplit/>
        </w:trPr>
        <w:tc>
          <w:tcPr>
            <w:tcW w:w="648" w:type="dxa"/>
            <w:shd w:val="clear" w:color="auto" w:fill="F4F4F4"/>
            <w:tcMar>
              <w:top w:w="95" w:type="dxa"/>
              <w:left w:w="105" w:type="dxa"/>
              <w:bottom w:w="95" w:type="dxa"/>
              <w:right w:w="105" w:type="dxa"/>
            </w:tcMar>
          </w:tcPr>
          <w:p w14:paraId="419DD392" w14:textId="77777777" w:rsidR="00734CC3" w:rsidRDefault="00000000">
            <w:r>
              <w:t>504</w:t>
            </w:r>
          </w:p>
        </w:tc>
        <w:tc>
          <w:tcPr>
            <w:tcW w:w="792" w:type="dxa"/>
            <w:shd w:val="clear" w:color="auto" w:fill="F4F4F4"/>
            <w:tcMar>
              <w:top w:w="95" w:type="dxa"/>
              <w:left w:w="105" w:type="dxa"/>
              <w:bottom w:w="95" w:type="dxa"/>
              <w:right w:w="105" w:type="dxa"/>
            </w:tcMar>
          </w:tcPr>
          <w:p w14:paraId="5ECA6519"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159560DA" w14:textId="77777777" w:rsidR="00734CC3" w:rsidRDefault="00000000">
            <w:pPr>
              <w:rPr>
                <w:lang w:eastAsia="zh-CN"/>
              </w:rPr>
            </w:pPr>
            <w:r>
              <w:rPr>
                <w:rFonts w:ascii="Arial Unicode MS" w:eastAsia="Arial Unicode MS" w:hAnsi="Arial Unicode MS" w:cs="Arial Unicode MS"/>
                <w:lang w:eastAsia="zh-CN"/>
              </w:rPr>
              <w:t>基于静电纺丝</w:t>
            </w:r>
            <w:r>
              <w:rPr>
                <w:lang w:eastAsia="zh-CN"/>
              </w:rPr>
              <w:t>_</w:t>
            </w:r>
            <w:r>
              <w:rPr>
                <w:rFonts w:ascii="Arial Unicode MS" w:eastAsia="Arial Unicode MS" w:hAnsi="Arial Unicode MS" w:cs="Arial Unicode MS"/>
                <w:lang w:eastAsia="zh-CN"/>
              </w:rPr>
              <w:t>静电喷雾技术的导电纳米纤维制备及其性能研究</w:t>
            </w:r>
            <w:r>
              <w:rPr>
                <w:lang w:eastAsia="zh-CN"/>
              </w:rPr>
              <w:br/>
            </w:r>
            <w:r>
              <w:rPr>
                <w:rFonts w:ascii="Arial Unicode MS" w:eastAsia="Arial Unicode MS" w:hAnsi="Arial Unicode MS" w:cs="Arial Unicode MS"/>
                <w:lang w:eastAsia="zh-CN"/>
              </w:rPr>
              <w:t>金文阳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新疆大学</w:t>
              <w:br/>
              <w:t>硕士学位论文</w:t>
            </w:r>
            <w:r>
              <w:rPr>
                <w:rFonts w:ascii="Arial Unicode MS" w:hAnsi="Arial Unicode MS" w:eastAsia="Arial Unicode MS" w:cs="Arial Unicode MS"/>
                <w:color w:val="000000"/>
              </w:rPr>
              <w:br/>
              <w:t>使用的设备型号：TL-BM-300</w:t>
            </w:r>
            <w:r>
              <w:rPr>
                <w:color w:val="000000"/>
              </w:rPr>
              <w:br/>
            </w:r>
            <w:hyperlink r:id="rId1076">
              <w:r w:rsidR="00734CC3">
                <w:rPr>
                  <w:color w:val="0563C1"/>
                  <w:u w:val="single"/>
                </w:rPr>
                <w:t>DOI: 10.27429/d.cnki.gxjdu.2023.002062</w:t>
              </w:r>
            </w:hyperlink>
          </w:p>
        </w:tc>
      </w:tr>
      <w:tr w:rsidR="00C44B0B" w14:paraId="2BBBC43D" w14:textId="77777777">
        <w:trPr>
          <w:cantSplit/>
        </w:trPr>
        <w:tc>
          <w:tcPr>
            <w:tcW w:w="648" w:type="dxa"/>
            <w:shd w:val="clear" w:color="auto" w:fill="F4F4F4"/>
            <w:tcMar>
              <w:top w:w="95" w:type="dxa"/>
              <w:left w:w="105" w:type="dxa"/>
              <w:bottom w:w="95" w:type="dxa"/>
              <w:right w:w="105" w:type="dxa"/>
            </w:tcMar>
          </w:tcPr>
          <w:p w14:paraId="5293EB41" w14:textId="77777777" w:rsidR="00734CC3" w:rsidRDefault="00000000">
            <w:r>
              <w:lastRenderedPageBreak/>
              <w:t>505</w:t>
            </w:r>
          </w:p>
        </w:tc>
        <w:tc>
          <w:tcPr>
            <w:tcW w:w="792" w:type="dxa"/>
            <w:shd w:val="clear" w:color="auto" w:fill="F4F4F4"/>
            <w:tcMar>
              <w:top w:w="95" w:type="dxa"/>
              <w:left w:w="105" w:type="dxa"/>
              <w:bottom w:w="95" w:type="dxa"/>
              <w:right w:w="105" w:type="dxa"/>
            </w:tcMar>
          </w:tcPr>
          <w:p w14:paraId="0FB50B49"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2F7EADDC" w14:textId="77777777" w:rsidR="00734CC3" w:rsidRDefault="00000000">
            <w:pPr>
              <w:rPr>
                <w:lang w:eastAsia="zh-CN"/>
              </w:rPr>
            </w:pPr>
            <w:r>
              <w:rPr>
                <w:rFonts w:ascii="Arial Unicode MS" w:eastAsia="Arial Unicode MS" w:hAnsi="Arial Unicode MS" w:cs="Arial Unicode MS"/>
                <w:lang w:eastAsia="zh-CN"/>
              </w:rPr>
              <w:t>基于静电纺丝技术的</w:t>
            </w:r>
            <w:r>
              <w:rPr>
                <w:lang w:eastAsia="zh-CN"/>
              </w:rPr>
              <w:t>SnO_2_CNT_PVP</w:t>
            </w:r>
            <w:r>
              <w:rPr>
                <w:rFonts w:ascii="Arial Unicode MS" w:eastAsia="Arial Unicode MS" w:hAnsi="Arial Unicode MS" w:cs="Arial Unicode MS"/>
                <w:lang w:eastAsia="zh-CN"/>
              </w:rPr>
              <w:t>柔性湿度传感器的制备</w:t>
            </w:r>
            <w:r>
              <w:rPr>
                <w:lang w:eastAsia="zh-CN"/>
              </w:rPr>
              <w:br/>
            </w:r>
            <w:r>
              <w:rPr>
                <w:rFonts w:ascii="Arial Unicode MS" w:eastAsia="Arial Unicode MS" w:hAnsi="Arial Unicode MS" w:cs="Arial Unicode MS"/>
                <w:lang w:eastAsia="zh-CN"/>
              </w:rPr>
              <w:t>高兴</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西安工程大学</w:t>
              <w:br/>
              <w:t>硕士学位论文</w:t>
            </w:r>
            <w:r>
              <w:rPr>
                <w:rFonts w:ascii="Arial Unicode MS" w:hAnsi="Arial Unicode MS" w:eastAsia="Arial Unicode MS" w:cs="Arial Unicode MS"/>
                <w:color w:val="000000"/>
              </w:rPr>
              <w:br/>
              <w:t>使用的设备型号：TL-OMNI</w:t>
            </w:r>
            <w:r>
              <w:rPr>
                <w:color w:val="000000"/>
              </w:rPr>
              <w:br/>
            </w:r>
            <w:hyperlink r:id="rId1077">
              <w:r w:rsidR="00734CC3">
                <w:rPr>
                  <w:color w:val="0563C1"/>
                  <w:u w:val="single"/>
                </w:rPr>
                <w:t>DOI: 10.27390/d.cnki.gxbfc.2023.000582</w:t>
              </w:r>
            </w:hyperlink>
          </w:p>
        </w:tc>
      </w:tr>
      <w:tr w:rsidR="00C44B0B" w14:paraId="2E012F2D" w14:textId="77777777">
        <w:trPr>
          <w:cantSplit/>
        </w:trPr>
        <w:tc>
          <w:tcPr>
            <w:tcW w:w="648" w:type="dxa"/>
            <w:shd w:val="clear" w:color="auto" w:fill="F4F4F4"/>
            <w:tcMar>
              <w:top w:w="95" w:type="dxa"/>
              <w:left w:w="105" w:type="dxa"/>
              <w:bottom w:w="95" w:type="dxa"/>
              <w:right w:w="105" w:type="dxa"/>
            </w:tcMar>
          </w:tcPr>
          <w:p w14:paraId="5D640FFB" w14:textId="77777777" w:rsidR="00734CC3" w:rsidRDefault="00000000">
            <w:r>
              <w:t>506</w:t>
            </w:r>
          </w:p>
        </w:tc>
        <w:tc>
          <w:tcPr>
            <w:tcW w:w="792" w:type="dxa"/>
            <w:shd w:val="clear" w:color="auto" w:fill="F4F4F4"/>
            <w:tcMar>
              <w:top w:w="95" w:type="dxa"/>
              <w:left w:w="105" w:type="dxa"/>
              <w:bottom w:w="95" w:type="dxa"/>
              <w:right w:w="105" w:type="dxa"/>
            </w:tcMar>
          </w:tcPr>
          <w:p w14:paraId="62C5F662"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F8A0483" w14:textId="77777777" w:rsidR="00734CC3" w:rsidRDefault="00000000">
            <w:pPr>
              <w:rPr>
                <w:lang w:eastAsia="zh-CN"/>
              </w:rPr>
            </w:pPr>
            <w:r>
              <w:rPr>
                <w:rFonts w:ascii="Arial Unicode MS" w:eastAsia="Arial Unicode MS" w:hAnsi="Arial Unicode MS" w:cs="Arial Unicode MS"/>
                <w:lang w:eastAsia="zh-CN"/>
              </w:rPr>
              <w:t>基于静电纺丝方法的多组分医用敷料制备及其性能研究</w:t>
            </w:r>
            <w:r>
              <w:rPr>
                <w:lang w:eastAsia="zh-CN"/>
              </w:rPr>
              <w:br/>
            </w:r>
            <w:r>
              <w:rPr>
                <w:rFonts w:ascii="Arial Unicode MS" w:eastAsia="Arial Unicode MS" w:hAnsi="Arial Unicode MS" w:cs="Arial Unicode MS"/>
                <w:lang w:eastAsia="zh-CN"/>
              </w:rPr>
              <w:t>宋路平</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安徽工程大学</w:t>
              <w:br/>
              <w:t>硕士学位论文</w:t>
            </w:r>
            <w:r>
              <w:rPr>
                <w:color w:val="000000"/>
              </w:rPr>
              <w:br/>
            </w:r>
            <w:hyperlink r:id="rId1078">
              <w:r w:rsidR="00734CC3">
                <w:rPr>
                  <w:color w:val="0563C1"/>
                  <w:u w:val="single"/>
                </w:rPr>
                <w:t>DOI: 10.27763/d.cnki.gahgc.2023.000058</w:t>
              </w:r>
            </w:hyperlink>
          </w:p>
        </w:tc>
      </w:tr>
      <w:tr w:rsidR="00C44B0B" w14:paraId="423488BB" w14:textId="77777777">
        <w:trPr>
          <w:cantSplit/>
        </w:trPr>
        <w:tc>
          <w:tcPr>
            <w:tcW w:w="648" w:type="dxa"/>
            <w:shd w:val="clear" w:color="auto" w:fill="F4F4F4"/>
            <w:tcMar>
              <w:top w:w="95" w:type="dxa"/>
              <w:left w:w="105" w:type="dxa"/>
              <w:bottom w:w="95" w:type="dxa"/>
              <w:right w:w="105" w:type="dxa"/>
            </w:tcMar>
          </w:tcPr>
          <w:p w14:paraId="7E7B977A" w14:textId="77777777" w:rsidR="00734CC3" w:rsidRDefault="00000000">
            <w:r>
              <w:t>507</w:t>
            </w:r>
          </w:p>
        </w:tc>
        <w:tc>
          <w:tcPr>
            <w:tcW w:w="792" w:type="dxa"/>
            <w:shd w:val="clear" w:color="auto" w:fill="F4F4F4"/>
            <w:tcMar>
              <w:top w:w="95" w:type="dxa"/>
              <w:left w:w="105" w:type="dxa"/>
              <w:bottom w:w="95" w:type="dxa"/>
              <w:right w:w="105" w:type="dxa"/>
            </w:tcMar>
          </w:tcPr>
          <w:p w14:paraId="666F241F"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0C99C64" w14:textId="77777777" w:rsidR="00734CC3" w:rsidRDefault="00000000">
            <w:pPr>
              <w:rPr>
                <w:lang w:eastAsia="zh-CN"/>
              </w:rPr>
            </w:pPr>
            <w:r>
              <w:rPr>
                <w:rFonts w:ascii="Arial Unicode MS" w:eastAsia="Arial Unicode MS" w:hAnsi="Arial Unicode MS" w:cs="Arial Unicode MS"/>
                <w:lang w:eastAsia="zh-CN"/>
              </w:rPr>
              <w:t>基于静电纺丝法柔性传感器的制备和应用研究</w:t>
            </w:r>
            <w:r>
              <w:rPr>
                <w:lang w:eastAsia="zh-CN"/>
              </w:rPr>
              <w:br/>
            </w:r>
            <w:r>
              <w:rPr>
                <w:rFonts w:ascii="Arial Unicode MS" w:eastAsia="Arial Unicode MS" w:hAnsi="Arial Unicode MS" w:cs="Arial Unicode MS"/>
                <w:lang w:eastAsia="zh-CN"/>
              </w:rPr>
              <w:t>王福莉</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苏州大学</w:t>
              <w:br/>
              <w:t>硕士学位论文</w:t>
            </w:r>
            <w:r>
              <w:rPr>
                <w:rFonts w:ascii="Arial Unicode MS" w:hAnsi="Arial Unicode MS" w:eastAsia="Arial Unicode MS" w:cs="Arial Unicode MS"/>
                <w:color w:val="000000"/>
              </w:rPr>
              <w:br/>
              <w:t>使用的设备型号：TL-Pro-BM</w:t>
            </w:r>
            <w:r>
              <w:rPr>
                <w:color w:val="000000"/>
              </w:rPr>
              <w:br/>
            </w:r>
            <w:hyperlink r:id="rId1079">
              <w:r w:rsidR="00734CC3">
                <w:rPr>
                  <w:color w:val="0563C1"/>
                  <w:u w:val="single"/>
                </w:rPr>
                <w:t>DOI: 10.27351/d.cnki.gszhu.2023.003321</w:t>
              </w:r>
            </w:hyperlink>
          </w:p>
        </w:tc>
      </w:tr>
      <w:tr w:rsidR="00C44B0B" w14:paraId="2FBC70E5" w14:textId="77777777">
        <w:trPr>
          <w:cantSplit/>
        </w:trPr>
        <w:tc>
          <w:tcPr>
            <w:tcW w:w="648" w:type="dxa"/>
            <w:shd w:val="clear" w:color="auto" w:fill="F4F4F4"/>
            <w:tcMar>
              <w:top w:w="95" w:type="dxa"/>
              <w:left w:w="105" w:type="dxa"/>
              <w:bottom w:w="95" w:type="dxa"/>
              <w:right w:w="105" w:type="dxa"/>
            </w:tcMar>
          </w:tcPr>
          <w:p w14:paraId="746E4440" w14:textId="77777777" w:rsidR="00734CC3" w:rsidRDefault="00000000">
            <w:r>
              <w:t>508</w:t>
            </w:r>
          </w:p>
        </w:tc>
        <w:tc>
          <w:tcPr>
            <w:tcW w:w="792" w:type="dxa"/>
            <w:shd w:val="clear" w:color="auto" w:fill="F4F4F4"/>
            <w:tcMar>
              <w:top w:w="95" w:type="dxa"/>
              <w:left w:w="105" w:type="dxa"/>
              <w:bottom w:w="95" w:type="dxa"/>
              <w:right w:w="105" w:type="dxa"/>
            </w:tcMar>
          </w:tcPr>
          <w:p w14:paraId="453D2EAE"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5734A48C" w14:textId="77777777" w:rsidR="00734CC3" w:rsidRDefault="00000000">
            <w:pPr>
              <w:rPr>
                <w:lang w:eastAsia="zh-CN"/>
              </w:rPr>
            </w:pPr>
            <w:r>
              <w:rPr>
                <w:rFonts w:ascii="Arial Unicode MS" w:eastAsia="Arial Unicode MS" w:hAnsi="Arial Unicode MS" w:cs="Arial Unicode MS"/>
                <w:lang w:eastAsia="zh-CN"/>
              </w:rPr>
              <w:t>基于静电纺丝膜</w:t>
            </w:r>
            <w:r>
              <w:rPr>
                <w:lang w:eastAsia="zh-CN"/>
              </w:rPr>
              <w:t>_</w:t>
            </w:r>
            <w:r>
              <w:rPr>
                <w:rFonts w:ascii="Arial Unicode MS" w:eastAsia="Arial Unicode MS" w:hAnsi="Arial Unicode MS" w:cs="Arial Unicode MS"/>
                <w:lang w:eastAsia="zh-CN"/>
              </w:rPr>
              <w:t>聚苯胺的柔性压阻传感器的制备及其应用研究</w:t>
            </w:r>
            <w:r>
              <w:rPr>
                <w:lang w:eastAsia="zh-CN"/>
              </w:rPr>
              <w:br/>
            </w:r>
            <w:r>
              <w:rPr>
                <w:rFonts w:ascii="Arial Unicode MS" w:eastAsia="Arial Unicode MS" w:hAnsi="Arial Unicode MS" w:cs="Arial Unicode MS"/>
                <w:lang w:eastAsia="zh-CN"/>
              </w:rPr>
              <w:t>徐梦婷</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西南大学</w:t>
              <w:br/>
              <w:t>硕士学位论文</w:t>
            </w:r>
            <w:r>
              <w:rPr>
                <w:rFonts w:ascii="Arial Unicode MS" w:hAnsi="Arial Unicode MS" w:eastAsia="Arial Unicode MS" w:cs="Arial Unicode MS"/>
                <w:color w:val="000000"/>
              </w:rPr>
              <w:br/>
              <w:t>使用的设备型号：TL-Pro-BM</w:t>
            </w:r>
            <w:r>
              <w:rPr>
                <w:color w:val="000000"/>
              </w:rPr>
              <w:br/>
            </w:r>
            <w:hyperlink r:id="rId1080">
              <w:r w:rsidR="00734CC3">
                <w:rPr>
                  <w:color w:val="0563C1"/>
                  <w:u w:val="single"/>
                </w:rPr>
                <w:t>DOI: 10.27684/d.cnki.gxndx.2022.001258</w:t>
              </w:r>
            </w:hyperlink>
          </w:p>
        </w:tc>
      </w:tr>
      <w:tr w:rsidR="00C44B0B" w14:paraId="26927CD4" w14:textId="77777777">
        <w:trPr>
          <w:cantSplit/>
        </w:trPr>
        <w:tc>
          <w:tcPr>
            <w:tcW w:w="648" w:type="dxa"/>
            <w:shd w:val="clear" w:color="auto" w:fill="F4F4F4"/>
            <w:tcMar>
              <w:top w:w="95" w:type="dxa"/>
              <w:left w:w="105" w:type="dxa"/>
              <w:bottom w:w="95" w:type="dxa"/>
              <w:right w:w="105" w:type="dxa"/>
            </w:tcMar>
          </w:tcPr>
          <w:p w14:paraId="6B43D6E8" w14:textId="77777777" w:rsidR="00734CC3" w:rsidRDefault="00000000">
            <w:r>
              <w:t>509</w:t>
            </w:r>
          </w:p>
        </w:tc>
        <w:tc>
          <w:tcPr>
            <w:tcW w:w="792" w:type="dxa"/>
            <w:shd w:val="clear" w:color="auto" w:fill="F4F4F4"/>
            <w:tcMar>
              <w:top w:w="95" w:type="dxa"/>
              <w:left w:w="105" w:type="dxa"/>
              <w:bottom w:w="95" w:type="dxa"/>
              <w:right w:w="105" w:type="dxa"/>
            </w:tcMar>
          </w:tcPr>
          <w:p w14:paraId="24987AB1" w14:textId="77777777" w:rsidR="00734CC3" w:rsidRDefault="00000000">
            <w:r>
              <w:t>2022</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8A7AE3F" w14:textId="77777777" w:rsidR="00734CC3" w:rsidRDefault="00000000">
            <w:pPr>
              <w:rPr>
                <w:lang w:eastAsia="zh-CN"/>
              </w:rPr>
            </w:pPr>
            <w:r>
              <w:rPr>
                <w:rFonts w:ascii="Arial Unicode MS" w:eastAsia="Arial Unicode MS" w:hAnsi="Arial Unicode MS" w:cs="Arial Unicode MS"/>
                <w:lang w:eastAsia="zh-CN"/>
              </w:rPr>
              <w:t>基于高压静电纺丝工艺制备纳米纤维防护材料及机理研究</w:t>
            </w:r>
            <w:r>
              <w:rPr>
                <w:lang w:eastAsia="zh-CN"/>
              </w:rPr>
              <w:br/>
            </w:r>
            <w:r>
              <w:rPr>
                <w:rFonts w:ascii="Arial Unicode MS" w:eastAsia="Arial Unicode MS" w:hAnsi="Arial Unicode MS" w:cs="Arial Unicode MS"/>
                <w:lang w:eastAsia="zh-CN"/>
              </w:rPr>
              <w:t>陈品鸿</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华南农业大学</w:t>
              <w:br/>
              <w:t>硕士学位论文</w:t>
            </w:r>
            <w:r>
              <w:rPr>
                <w:rFonts w:ascii="Arial Unicode MS" w:hAnsi="Arial Unicode MS" w:eastAsia="Arial Unicode MS" w:cs="Arial Unicode MS"/>
                <w:color w:val="000000"/>
              </w:rPr>
              <w:br/>
              <w:t>使用的设备型号：TL-01</w:t>
            </w:r>
            <w:r>
              <w:rPr>
                <w:color w:val="000000"/>
              </w:rPr>
              <w:br/>
            </w:r>
            <w:hyperlink r:id="rId1081">
              <w:r w:rsidR="00734CC3">
                <w:rPr>
                  <w:color w:val="0563C1"/>
                  <w:u w:val="single"/>
                </w:rPr>
                <w:t>DOI: 10.27152/d.cnki.ghanu.2022.000816</w:t>
              </w:r>
            </w:hyperlink>
          </w:p>
        </w:tc>
      </w:tr>
      <w:tr w:rsidR="00C44B0B" w14:paraId="667BC65B" w14:textId="77777777">
        <w:trPr>
          <w:cantSplit/>
        </w:trPr>
        <w:tc>
          <w:tcPr>
            <w:tcW w:w="648" w:type="dxa"/>
            <w:shd w:val="clear" w:color="auto" w:fill="F4F4F4"/>
            <w:tcMar>
              <w:top w:w="95" w:type="dxa"/>
              <w:left w:w="105" w:type="dxa"/>
              <w:bottom w:w="95" w:type="dxa"/>
              <w:right w:w="105" w:type="dxa"/>
            </w:tcMar>
          </w:tcPr>
          <w:p w14:paraId="5CCB8BC2" w14:textId="77777777" w:rsidR="00734CC3" w:rsidRDefault="00000000">
            <w:r>
              <w:t>510</w:t>
            </w:r>
          </w:p>
        </w:tc>
        <w:tc>
          <w:tcPr>
            <w:tcW w:w="792" w:type="dxa"/>
            <w:shd w:val="clear" w:color="auto" w:fill="F4F4F4"/>
            <w:tcMar>
              <w:top w:w="95" w:type="dxa"/>
              <w:left w:w="105" w:type="dxa"/>
              <w:bottom w:w="95" w:type="dxa"/>
              <w:right w:w="105" w:type="dxa"/>
            </w:tcMar>
          </w:tcPr>
          <w:p w14:paraId="07BD7AE8" w14:textId="77777777" w:rsidR="00734CC3" w:rsidRDefault="00000000">
            <w:r>
              <w:t>2023</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tcPr>
          <w:p w14:paraId="0B20B934" w14:textId="77777777" w:rsidR="00734CC3" w:rsidRDefault="00000000">
            <w:pPr>
              <w:rPr>
                <w:lang w:eastAsia="zh-CN"/>
              </w:rPr>
            </w:pPr>
            <w:r>
              <w:rPr>
                <w:rFonts w:ascii="Arial Unicode MS" w:eastAsia="Arial Unicode MS" w:hAnsi="Arial Unicode MS" w:cs="Arial Unicode MS"/>
                <w:lang w:eastAsia="zh-CN"/>
              </w:rPr>
              <w:t>壳聚糖</w:t>
            </w:r>
            <w:r>
              <w:rPr>
                <w:lang w:eastAsia="zh-CN"/>
              </w:rPr>
              <w:t>_</w:t>
            </w:r>
            <w:r>
              <w:rPr>
                <w:rFonts w:ascii="Arial Unicode MS" w:eastAsia="Arial Unicode MS" w:hAnsi="Arial Unicode MS" w:cs="Arial Unicode MS"/>
                <w:lang w:eastAsia="zh-CN"/>
              </w:rPr>
              <w:t>聚乙烯醇复合抗菌膜的制备与性能研究</w:t>
            </w:r>
            <w:r>
              <w:rPr>
                <w:lang w:eastAsia="zh-CN"/>
              </w:rPr>
              <w:br/>
            </w:r>
            <w:r>
              <w:rPr>
                <w:rFonts w:ascii="Arial Unicode MS" w:eastAsia="Arial Unicode MS" w:hAnsi="Arial Unicode MS" w:cs="Arial Unicode MS"/>
                <w:lang w:eastAsia="zh-CN"/>
              </w:rPr>
              <w:t>戴瑞怡</w:t>
            </w:r>
          </w:p>
        </w:tc>
        <w:tc>
          <w:tcPr>
            <w:tcW w:w="4406" w:type="dxa"/>
            <w:shd w:val="clear" w:color="auto" w:fill="F4F4F4"/>
            <w:tcMar>
              <w:top w:w="95" w:type="dxa"/>
              <w:left w:w="105" w:type="dxa"/>
              <w:bottom w:w="95" w:type="dxa"/>
              <w:right w:w="105" w:type="dxa"/>
            </w:tcMar>
          </w:tcPr>
          <w:p>
            <w:r>
              <w:rPr>
                <w:rFonts w:ascii="Arial Unicode MS" w:hAnsi="Arial Unicode MS" w:eastAsia="Arial Unicode MS" w:cs="Arial Unicode MS"/>
                <w:color w:val="000000"/>
              </w:rPr>
              <w:t>华南农业大学</w:t>
              <w:br/>
              <w:t>硕士学位论文</w:t>
            </w:r>
            <w:r>
              <w:rPr>
                <w:rFonts w:ascii="Arial Unicode MS" w:hAnsi="Arial Unicode MS" w:eastAsia="Arial Unicode MS" w:cs="Arial Unicode MS"/>
                <w:color w:val="000000"/>
              </w:rPr>
              <w:br/>
              <w:t>使用的设备型号：TL-01</w:t>
            </w:r>
            <w:r>
              <w:rPr>
                <w:color w:val="000000"/>
              </w:rPr>
              <w:br/>
            </w:r>
            <w:hyperlink r:id="rId1082">
              <w:r w:rsidR="00734CC3">
                <w:rPr>
                  <w:color w:val="0563C1"/>
                  <w:u w:val="single"/>
                </w:rPr>
                <w:t>DOI: 10.27152/d.cnki.ghanu.2023.001829</w:t>
              </w:r>
            </w:hyperlink>
          </w:p>
        </w:tc>
      </w:tr>
      <w:tr w:rsidR="00C44B0B" w14:paraId="00F73F57" w14:textId="77777777">
        <w:trPr>
          <w:cantSplit/>
        </w:trPr>
        <w:tc>
          <w:tcPr>
            <w:tcW w:w="648" w:type="dxa"/>
            <w:shd w:val="clear" w:color="auto" w:fill="F4F4F4"/>
            <w:tcMar>
              <w:top w:w="95" w:type="dxa"/>
              <w:left w:w="105" w:type="dxa"/>
              <w:bottom w:w="95" w:type="dxa"/>
              <w:right w:w="105" w:type="dxa"/>
            </w:tcMar>
            <w:vAlign w:val="center"/>
          </w:tcPr>
          <w:p w14:paraId="35757F94" w14:textId="77777777" w:rsidR="00734CC3" w:rsidRDefault="00000000">
            <w:r>
              <w:t>511</w:t>
            </w:r>
          </w:p>
        </w:tc>
        <w:tc>
          <w:tcPr>
            <w:tcW w:w="792" w:type="dxa"/>
            <w:shd w:val="clear" w:color="auto" w:fill="F4F4F4"/>
            <w:tcMar>
              <w:top w:w="95" w:type="dxa"/>
              <w:left w:w="105" w:type="dxa"/>
              <w:bottom w:w="95" w:type="dxa"/>
              <w:right w:w="105" w:type="dxa"/>
            </w:tcMar>
            <w:vAlign w:val="center"/>
          </w:tcPr>
          <w:p w14:paraId="77AC32FE"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42D3F7F" w14:textId="77777777" w:rsidR="00734CC3" w:rsidRDefault="00000000">
            <w:pPr>
              <w:rPr>
                <w:lang w:eastAsia="zh-CN"/>
              </w:rPr>
            </w:pPr>
            <w:r>
              <w:rPr>
                <w:lang w:eastAsia="zh-CN"/>
              </w:rPr>
              <w:t>Cu~(2+)</w:t>
            </w:r>
            <w:r>
              <w:rPr>
                <w:rFonts w:ascii="Arial Unicode MS" w:eastAsia="Arial Unicode MS" w:hAnsi="Arial Unicode MS" w:cs="Arial Unicode MS"/>
                <w:lang w:eastAsia="zh-CN"/>
              </w:rPr>
              <w:t>的离子印迹海藻酸钠凝胶选择性吸附及其数字图片显色法测定</w:t>
            </w:r>
            <w:r>
              <w:rPr>
                <w:lang w:eastAsia="zh-CN"/>
              </w:rPr>
              <w:br/>
            </w:r>
            <w:r>
              <w:rPr>
                <w:rFonts w:ascii="Arial Unicode MS" w:eastAsia="Arial Unicode MS" w:hAnsi="Arial Unicode MS" w:cs="Arial Unicode MS"/>
                <w:lang w:eastAsia="zh-CN"/>
              </w:rPr>
              <w:t>范亚军</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中南林业科技大学</w:t>
              <w:br/>
              <w:t>硕士学位论文</w:t>
            </w:r>
            <w:r>
              <w:rPr>
                <w:rFonts w:ascii="Arial Unicode MS" w:hAnsi="Arial Unicode MS" w:eastAsia="Arial Unicode MS" w:cs="Arial Unicode MS"/>
                <w:color w:val="000000"/>
              </w:rPr>
              <w:br/>
              <w:t>使用的设备型号：TL-F6</w:t>
            </w:r>
            <w:r>
              <w:rPr>
                <w:color w:val="000000"/>
              </w:rPr>
              <w:br/>
            </w:r>
            <w:hyperlink r:id="rId1083">
              <w:r w:rsidR="00734CC3">
                <w:rPr>
                  <w:color w:val="0563C1"/>
                  <w:u w:val="single"/>
                </w:rPr>
                <w:t>DOI: 10.27662/d.cnki.gznlc.2021.000476</w:t>
              </w:r>
            </w:hyperlink>
          </w:p>
        </w:tc>
      </w:tr>
      <w:tr w:rsidR="00C44B0B" w14:paraId="52045F84" w14:textId="77777777">
        <w:trPr>
          <w:cantSplit/>
        </w:trPr>
        <w:tc>
          <w:tcPr>
            <w:tcW w:w="648" w:type="dxa"/>
            <w:shd w:val="clear" w:color="auto" w:fill="F4F4F4"/>
            <w:tcMar>
              <w:top w:w="95" w:type="dxa"/>
              <w:left w:w="105" w:type="dxa"/>
              <w:bottom w:w="95" w:type="dxa"/>
              <w:right w:w="105" w:type="dxa"/>
            </w:tcMar>
            <w:vAlign w:val="center"/>
          </w:tcPr>
          <w:p w14:paraId="2845AD92" w14:textId="77777777" w:rsidR="00734CC3" w:rsidRDefault="00000000">
            <w:r>
              <w:t>512</w:t>
            </w:r>
          </w:p>
        </w:tc>
        <w:tc>
          <w:tcPr>
            <w:tcW w:w="792" w:type="dxa"/>
            <w:shd w:val="clear" w:color="auto" w:fill="F4F4F4"/>
            <w:tcMar>
              <w:top w:w="95" w:type="dxa"/>
              <w:left w:w="105" w:type="dxa"/>
              <w:bottom w:w="95" w:type="dxa"/>
              <w:right w:w="105" w:type="dxa"/>
            </w:tcMar>
            <w:vAlign w:val="center"/>
          </w:tcPr>
          <w:p w14:paraId="14208007"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DDC3E2F" w14:textId="77777777" w:rsidR="00734CC3" w:rsidRDefault="00000000">
            <w:pPr>
              <w:rPr>
                <w:lang w:eastAsia="zh-CN"/>
              </w:rPr>
            </w:pPr>
            <w:r>
              <w:rPr>
                <w:lang w:eastAsia="zh-CN"/>
              </w:rPr>
              <w:t>Nb</w:t>
            </w:r>
            <w:r>
              <w:rPr>
                <w:rFonts w:ascii="Arial Unicode MS" w:eastAsia="Arial Unicode MS" w:hAnsi="Arial Unicode MS" w:cs="Arial Unicode MS"/>
                <w:lang w:eastAsia="zh-CN"/>
              </w:rPr>
              <w:t>掺杂（</w:t>
            </w:r>
            <w:r>
              <w:rPr>
                <w:lang w:eastAsia="zh-CN"/>
              </w:rPr>
              <w:t>Ba,Sr</w:t>
            </w:r>
            <w:r>
              <w:rPr>
                <w:lang w:eastAsia="zh-CN"/>
              </w:rPr>
              <w:t>）</w:t>
            </w:r>
            <w:r>
              <w:rPr>
                <w:lang w:eastAsia="zh-CN"/>
              </w:rPr>
              <w:t>TiO_3</w:t>
            </w:r>
            <w:r>
              <w:rPr>
                <w:rFonts w:ascii="Arial Unicode MS" w:eastAsia="Arial Unicode MS" w:hAnsi="Arial Unicode MS" w:cs="Arial Unicode MS"/>
                <w:lang w:eastAsia="zh-CN"/>
              </w:rPr>
              <w:t>铁电陶瓷纤维的制备及其介电性能研究</w:t>
            </w:r>
            <w:r>
              <w:rPr>
                <w:lang w:eastAsia="zh-CN"/>
              </w:rPr>
              <w:br/>
            </w:r>
            <w:r>
              <w:rPr>
                <w:rFonts w:ascii="Arial Unicode MS" w:eastAsia="Arial Unicode MS" w:hAnsi="Arial Unicode MS" w:cs="Arial Unicode MS"/>
                <w:lang w:eastAsia="zh-CN"/>
              </w:rPr>
              <w:t>王保轩</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使用的设备型号：TL-Pro-BM</w:t>
            </w:r>
            <w:r>
              <w:rPr>
                <w:color w:val="000000"/>
              </w:rPr>
              <w:br/>
            </w:r>
            <w:hyperlink r:id="rId1084">
              <w:r w:rsidR="00734CC3">
                <w:rPr>
                  <w:color w:val="0563C1"/>
                  <w:u w:val="single"/>
                </w:rPr>
                <w:t>DOI: 10.26992/d.cnki.gdlqc.2021.000290</w:t>
              </w:r>
            </w:hyperlink>
          </w:p>
        </w:tc>
      </w:tr>
      <w:tr w:rsidR="00C44B0B" w14:paraId="69760DBA" w14:textId="77777777">
        <w:trPr>
          <w:cantSplit/>
        </w:trPr>
        <w:tc>
          <w:tcPr>
            <w:tcW w:w="648" w:type="dxa"/>
            <w:shd w:val="clear" w:color="auto" w:fill="F4F4F4"/>
            <w:tcMar>
              <w:top w:w="95" w:type="dxa"/>
              <w:left w:w="105" w:type="dxa"/>
              <w:bottom w:w="95" w:type="dxa"/>
              <w:right w:w="105" w:type="dxa"/>
            </w:tcMar>
            <w:vAlign w:val="center"/>
          </w:tcPr>
          <w:p w14:paraId="0CD126AB" w14:textId="77777777" w:rsidR="00734CC3" w:rsidRDefault="00000000">
            <w:r>
              <w:t>513</w:t>
            </w:r>
          </w:p>
        </w:tc>
        <w:tc>
          <w:tcPr>
            <w:tcW w:w="792" w:type="dxa"/>
            <w:shd w:val="clear" w:color="auto" w:fill="F4F4F4"/>
            <w:tcMar>
              <w:top w:w="95" w:type="dxa"/>
              <w:left w:w="105" w:type="dxa"/>
              <w:bottom w:w="95" w:type="dxa"/>
              <w:right w:w="105" w:type="dxa"/>
            </w:tcMar>
            <w:vAlign w:val="center"/>
          </w:tcPr>
          <w:p w14:paraId="4EC52E2F"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7D89A686" w14:textId="77777777" w:rsidR="00734CC3" w:rsidRDefault="00000000">
            <w:pPr>
              <w:rPr>
                <w:lang w:eastAsia="zh-CN"/>
              </w:rPr>
            </w:pPr>
            <w:r>
              <w:rPr>
                <w:lang w:eastAsia="zh-CN"/>
              </w:rPr>
              <w:t>NiO</w:t>
            </w:r>
            <w:r>
              <w:rPr>
                <w:rFonts w:ascii="Arial Unicode MS" w:eastAsia="Arial Unicode MS" w:hAnsi="Arial Unicode MS" w:cs="Arial Unicode MS"/>
                <w:lang w:eastAsia="zh-CN"/>
              </w:rPr>
              <w:t>基复合纳米纤维的制备及其丙酮气敏性能研究</w:t>
            </w:r>
            <w:r>
              <w:rPr>
                <w:lang w:eastAsia="zh-CN"/>
              </w:rPr>
              <w:br/>
            </w:r>
            <w:r>
              <w:rPr>
                <w:rFonts w:ascii="Arial Unicode MS" w:eastAsia="Arial Unicode MS" w:hAnsi="Arial Unicode MS" w:cs="Arial Unicode MS"/>
                <w:lang w:eastAsia="zh-CN"/>
              </w:rPr>
              <w:t>高颖</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陕西师范大学</w:t>
              <w:br/>
              <w:t>硕士学位论文</w:t>
            </w:r>
            <w:r>
              <w:rPr>
                <w:rFonts w:ascii="Arial Unicode MS" w:hAnsi="Arial Unicode MS" w:eastAsia="Arial Unicode MS" w:cs="Arial Unicode MS"/>
                <w:color w:val="000000"/>
              </w:rPr>
              <w:br/>
              <w:t>使用的设备型号：TL-Pro</w:t>
            </w:r>
            <w:r>
              <w:rPr>
                <w:color w:val="000000"/>
              </w:rPr>
              <w:br/>
            </w:r>
            <w:hyperlink r:id="rId1085">
              <w:r w:rsidR="00734CC3">
                <w:rPr>
                  <w:color w:val="0563C1"/>
                  <w:u w:val="single"/>
                </w:rPr>
                <w:t>DOI: 10.27292/d.cnki.gsxfu.2021.000468</w:t>
              </w:r>
            </w:hyperlink>
          </w:p>
        </w:tc>
      </w:tr>
      <w:tr w:rsidR="00C44B0B" w14:paraId="3532787B" w14:textId="77777777">
        <w:trPr>
          <w:cantSplit/>
        </w:trPr>
        <w:tc>
          <w:tcPr>
            <w:tcW w:w="648" w:type="dxa"/>
            <w:shd w:val="clear" w:color="auto" w:fill="F4F4F4"/>
            <w:tcMar>
              <w:top w:w="95" w:type="dxa"/>
              <w:left w:w="105" w:type="dxa"/>
              <w:bottom w:w="95" w:type="dxa"/>
              <w:right w:w="105" w:type="dxa"/>
            </w:tcMar>
            <w:vAlign w:val="center"/>
          </w:tcPr>
          <w:p w14:paraId="70F98178" w14:textId="77777777" w:rsidR="00734CC3" w:rsidRDefault="00000000">
            <w:r>
              <w:lastRenderedPageBreak/>
              <w:t>514</w:t>
            </w:r>
          </w:p>
        </w:tc>
        <w:tc>
          <w:tcPr>
            <w:tcW w:w="792" w:type="dxa"/>
            <w:shd w:val="clear" w:color="auto" w:fill="F4F4F4"/>
            <w:tcMar>
              <w:top w:w="95" w:type="dxa"/>
              <w:left w:w="105" w:type="dxa"/>
              <w:bottom w:w="95" w:type="dxa"/>
              <w:right w:w="105" w:type="dxa"/>
            </w:tcMar>
            <w:vAlign w:val="center"/>
          </w:tcPr>
          <w:p w14:paraId="2EE8BDD3"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1C70A6A" w14:textId="77777777" w:rsidR="00734CC3" w:rsidRDefault="00000000">
            <w:r>
              <w:t>PAN-Si</w:t>
            </w:r>
            <w:r>
              <w:rPr>
                <w:rFonts w:ascii="Arial Unicode MS" w:eastAsia="Arial Unicode MS" w:hAnsi="Arial Unicode MS" w:cs="Arial Unicode MS"/>
              </w:rPr>
              <w:t>膜的制备和改性及其在</w:t>
            </w:r>
            <w:r>
              <w:t>4-</w:t>
            </w:r>
            <w:r>
              <w:rPr>
                <w:rFonts w:ascii="Arial Unicode MS" w:eastAsia="Arial Unicode MS" w:hAnsi="Arial Unicode MS" w:cs="Arial Unicode MS"/>
              </w:rPr>
              <w:t>硝基苯酚和染料废水处理中的应用</w:t>
            </w:r>
            <w:r>
              <w:br/>
            </w:r>
            <w:r>
              <w:rPr>
                <w:rFonts w:ascii="Arial Unicode MS" w:eastAsia="Arial Unicode MS" w:hAnsi="Arial Unicode MS" w:cs="Arial Unicode MS"/>
              </w:rPr>
              <w:t>李平</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华东理工大学</w:t>
              <w:br/>
              <w:t>硕士学位论文</w:t>
            </w:r>
            <w:r>
              <w:rPr>
                <w:rFonts w:ascii="Arial Unicode MS" w:hAnsi="Arial Unicode MS" w:eastAsia="Arial Unicode MS" w:cs="Arial Unicode MS"/>
                <w:color w:val="000000"/>
              </w:rPr>
              <w:br/>
              <w:t>使用的设备型号：TL-01</w:t>
            </w:r>
            <w:r>
              <w:rPr>
                <w:color w:val="000000"/>
              </w:rPr>
              <w:br/>
            </w:r>
            <w:hyperlink r:id="rId1086">
              <w:r w:rsidR="00734CC3">
                <w:rPr>
                  <w:color w:val="0563C1"/>
                  <w:u w:val="single"/>
                </w:rPr>
                <w:t>DOI: 10.27148/d.cnki.ghagu.2021.000275</w:t>
              </w:r>
            </w:hyperlink>
          </w:p>
        </w:tc>
      </w:tr>
      <w:tr w:rsidR="00C44B0B" w14:paraId="6F062C50" w14:textId="77777777">
        <w:trPr>
          <w:cantSplit/>
        </w:trPr>
        <w:tc>
          <w:tcPr>
            <w:tcW w:w="648" w:type="dxa"/>
            <w:shd w:val="clear" w:color="auto" w:fill="F4F4F4"/>
            <w:tcMar>
              <w:top w:w="95" w:type="dxa"/>
              <w:left w:w="105" w:type="dxa"/>
              <w:bottom w:w="95" w:type="dxa"/>
              <w:right w:w="105" w:type="dxa"/>
            </w:tcMar>
            <w:vAlign w:val="center"/>
          </w:tcPr>
          <w:p w14:paraId="6C44D49B" w14:textId="77777777" w:rsidR="00734CC3" w:rsidRDefault="00000000">
            <w:r>
              <w:t>515</w:t>
            </w:r>
          </w:p>
        </w:tc>
        <w:tc>
          <w:tcPr>
            <w:tcW w:w="792" w:type="dxa"/>
            <w:shd w:val="clear" w:color="auto" w:fill="F4F4F4"/>
            <w:tcMar>
              <w:top w:w="95" w:type="dxa"/>
              <w:left w:w="105" w:type="dxa"/>
              <w:bottom w:w="95" w:type="dxa"/>
              <w:right w:w="105" w:type="dxa"/>
            </w:tcMar>
            <w:vAlign w:val="center"/>
          </w:tcPr>
          <w:p w14:paraId="279D3AEB"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55E9FF8B" w14:textId="77777777" w:rsidR="00734CC3" w:rsidRDefault="00000000">
            <w:pPr>
              <w:rPr>
                <w:lang w:eastAsia="zh-CN"/>
              </w:rPr>
            </w:pPr>
            <w:r>
              <w:rPr>
                <w:lang w:eastAsia="zh-CN"/>
              </w:rPr>
              <w:t>YAG-ZrO_2</w:t>
            </w:r>
            <w:r>
              <w:rPr>
                <w:rFonts w:ascii="Arial Unicode MS" w:eastAsia="Arial Unicode MS" w:hAnsi="Arial Unicode MS" w:cs="Arial Unicode MS"/>
                <w:lang w:eastAsia="zh-CN"/>
              </w:rPr>
              <w:t>纤维荧光光谱对铝基复合材料应力应变响应的机制研究</w:t>
            </w:r>
            <w:r>
              <w:rPr>
                <w:lang w:eastAsia="zh-CN"/>
              </w:rPr>
              <w:br/>
            </w:r>
            <w:r>
              <w:rPr>
                <w:rFonts w:ascii="Arial Unicode MS" w:eastAsia="Arial Unicode MS" w:hAnsi="Arial Unicode MS" w:cs="Arial Unicode MS"/>
                <w:lang w:eastAsia="zh-CN"/>
              </w:rPr>
              <w:t>曹爽</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兰州理工大学</w:t>
              <w:br/>
              <w:t>硕士学位论文</w:t>
            </w:r>
            <w:r>
              <w:rPr>
                <w:rFonts w:ascii="Arial Unicode MS" w:hAnsi="Arial Unicode MS" w:eastAsia="Arial Unicode MS" w:cs="Arial Unicode MS"/>
                <w:color w:val="000000"/>
              </w:rPr>
              <w:br/>
              <w:t>使用的设备型号：TL-Pro</w:t>
            </w:r>
            <w:r>
              <w:rPr>
                <w:color w:val="000000"/>
              </w:rPr>
              <w:br/>
            </w:r>
            <w:hyperlink r:id="rId1087">
              <w:r w:rsidR="00734CC3">
                <w:rPr>
                  <w:color w:val="0563C1"/>
                  <w:u w:val="single"/>
                </w:rPr>
                <w:t>DOI: 10.27206/d.cnki.ggsgu.2021.000774</w:t>
              </w:r>
            </w:hyperlink>
          </w:p>
        </w:tc>
      </w:tr>
      <w:tr w:rsidR="00C44B0B" w14:paraId="56DD3370" w14:textId="77777777">
        <w:trPr>
          <w:cantSplit/>
        </w:trPr>
        <w:tc>
          <w:tcPr>
            <w:tcW w:w="648" w:type="dxa"/>
            <w:shd w:val="clear" w:color="auto" w:fill="F4F4F4"/>
            <w:tcMar>
              <w:top w:w="95" w:type="dxa"/>
              <w:left w:w="105" w:type="dxa"/>
              <w:bottom w:w="95" w:type="dxa"/>
              <w:right w:w="105" w:type="dxa"/>
            </w:tcMar>
            <w:vAlign w:val="center"/>
          </w:tcPr>
          <w:p w14:paraId="5ADEFB23" w14:textId="77777777" w:rsidR="00734CC3" w:rsidRDefault="00000000">
            <w:r>
              <w:t>516</w:t>
            </w:r>
          </w:p>
        </w:tc>
        <w:tc>
          <w:tcPr>
            <w:tcW w:w="792" w:type="dxa"/>
            <w:shd w:val="clear" w:color="auto" w:fill="F4F4F4"/>
            <w:tcMar>
              <w:top w:w="95" w:type="dxa"/>
              <w:left w:w="105" w:type="dxa"/>
              <w:bottom w:w="95" w:type="dxa"/>
              <w:right w:w="105" w:type="dxa"/>
            </w:tcMar>
            <w:vAlign w:val="center"/>
          </w:tcPr>
          <w:p w14:paraId="37555425"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5F89CE88" w14:textId="77777777" w:rsidR="00734CC3" w:rsidRDefault="00000000">
            <w:pPr>
              <w:rPr>
                <w:lang w:eastAsia="zh-CN"/>
              </w:rPr>
            </w:pPr>
            <w:r>
              <w:rPr>
                <w:rFonts w:ascii="Arial Unicode MS" w:eastAsia="Arial Unicode MS" w:hAnsi="Arial Unicode MS" w:cs="Arial Unicode MS"/>
                <w:lang w:eastAsia="zh-CN"/>
              </w:rPr>
              <w:t>三维管状聚氯乙烯纳米纤维膜结构设计与性能</w:t>
            </w:r>
            <w:r>
              <w:rPr>
                <w:lang w:eastAsia="zh-CN"/>
              </w:rPr>
              <w:br/>
            </w:r>
            <w:r>
              <w:rPr>
                <w:rFonts w:ascii="Arial Unicode MS" w:eastAsia="Arial Unicode MS" w:hAnsi="Arial Unicode MS" w:cs="Arial Unicode MS"/>
                <w:lang w:eastAsia="zh-CN"/>
              </w:rPr>
              <w:t>徐红燕</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天津工业大学</w:t>
              <w:br/>
              <w:t>硕士学位论文</w:t>
            </w:r>
            <w:r>
              <w:rPr>
                <w:rFonts w:ascii="Arial Unicode MS" w:hAnsi="Arial Unicode MS" w:eastAsia="Arial Unicode MS" w:cs="Arial Unicode MS"/>
                <w:color w:val="000000"/>
              </w:rPr>
              <w:br/>
              <w:t>使用的设备型号：TL-Pro</w:t>
            </w:r>
            <w:r>
              <w:rPr>
                <w:color w:val="000000"/>
              </w:rPr>
              <w:br/>
            </w:r>
            <w:hyperlink r:id="rId1088">
              <w:r w:rsidR="00734CC3">
                <w:rPr>
                  <w:color w:val="0563C1"/>
                  <w:u w:val="single"/>
                </w:rPr>
                <w:t>DOI: 10.27357/d.cnki.gtgyu.2021.000350</w:t>
              </w:r>
            </w:hyperlink>
          </w:p>
        </w:tc>
      </w:tr>
      <w:tr w:rsidR="00C44B0B" w14:paraId="3E6442B6" w14:textId="77777777">
        <w:trPr>
          <w:cantSplit/>
        </w:trPr>
        <w:tc>
          <w:tcPr>
            <w:tcW w:w="648" w:type="dxa"/>
            <w:shd w:val="clear" w:color="auto" w:fill="F4F4F4"/>
            <w:tcMar>
              <w:top w:w="95" w:type="dxa"/>
              <w:left w:w="105" w:type="dxa"/>
              <w:bottom w:w="95" w:type="dxa"/>
              <w:right w:w="105" w:type="dxa"/>
            </w:tcMar>
            <w:vAlign w:val="center"/>
          </w:tcPr>
          <w:p w14:paraId="7F0B319E" w14:textId="77777777" w:rsidR="00734CC3" w:rsidRDefault="00000000">
            <w:r>
              <w:t>517</w:t>
            </w:r>
          </w:p>
        </w:tc>
        <w:tc>
          <w:tcPr>
            <w:tcW w:w="792" w:type="dxa"/>
            <w:shd w:val="clear" w:color="auto" w:fill="F4F4F4"/>
            <w:tcMar>
              <w:top w:w="95" w:type="dxa"/>
              <w:left w:w="105" w:type="dxa"/>
              <w:bottom w:w="95" w:type="dxa"/>
              <w:right w:w="105" w:type="dxa"/>
            </w:tcMar>
            <w:vAlign w:val="center"/>
          </w:tcPr>
          <w:p w14:paraId="6B7B63BF"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77AE7F0F" w14:textId="77777777" w:rsidR="00734CC3" w:rsidRDefault="00000000">
            <w:pPr>
              <w:rPr>
                <w:lang w:eastAsia="zh-CN"/>
              </w:rPr>
            </w:pPr>
            <w:r>
              <w:rPr>
                <w:rFonts w:ascii="Arial Unicode MS" w:eastAsia="Arial Unicode MS" w:hAnsi="Arial Unicode MS" w:cs="Arial Unicode MS"/>
                <w:lang w:eastAsia="zh-CN"/>
              </w:rPr>
              <w:t>仿生结构蚕丝短纤维增强半月板复合支架的研制</w:t>
            </w:r>
            <w:r>
              <w:rPr>
                <w:lang w:eastAsia="zh-CN"/>
              </w:rPr>
              <w:br/>
            </w:r>
            <w:r>
              <w:rPr>
                <w:rFonts w:ascii="Arial Unicode MS" w:eastAsia="Arial Unicode MS" w:hAnsi="Arial Unicode MS" w:cs="Arial Unicode MS"/>
                <w:lang w:eastAsia="zh-CN"/>
              </w:rPr>
              <w:t>周宇航</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苏州大学</w:t>
              <w:br/>
              <w:t>硕士学位论文</w:t>
            </w:r>
            <w:r>
              <w:rPr>
                <w:rFonts w:ascii="Arial Unicode MS" w:hAnsi="Arial Unicode MS" w:eastAsia="Arial Unicode MS" w:cs="Arial Unicode MS"/>
                <w:color w:val="000000"/>
              </w:rPr>
              <w:br/>
              <w:t>使用的设备型号：TL-Pro-BM</w:t>
            </w:r>
            <w:r>
              <w:rPr>
                <w:color w:val="000000"/>
              </w:rPr>
              <w:br/>
            </w:r>
            <w:hyperlink r:id="rId1089">
              <w:r w:rsidR="00734CC3">
                <w:rPr>
                  <w:color w:val="0563C1"/>
                  <w:u w:val="single"/>
                </w:rPr>
                <w:t>DOI: 10.27351/d.cnki.gszhu.2021.002605</w:t>
              </w:r>
            </w:hyperlink>
          </w:p>
        </w:tc>
      </w:tr>
      <w:tr w:rsidR="00C44B0B" w14:paraId="3F1CE15E" w14:textId="77777777">
        <w:trPr>
          <w:cantSplit/>
        </w:trPr>
        <w:tc>
          <w:tcPr>
            <w:tcW w:w="648" w:type="dxa"/>
            <w:shd w:val="clear" w:color="auto" w:fill="F4F4F4"/>
            <w:tcMar>
              <w:top w:w="95" w:type="dxa"/>
              <w:left w:w="105" w:type="dxa"/>
              <w:bottom w:w="95" w:type="dxa"/>
              <w:right w:w="105" w:type="dxa"/>
            </w:tcMar>
            <w:vAlign w:val="center"/>
          </w:tcPr>
          <w:p w14:paraId="27600EB8" w14:textId="77777777" w:rsidR="00734CC3" w:rsidRDefault="00000000">
            <w:r>
              <w:t>518</w:t>
            </w:r>
          </w:p>
        </w:tc>
        <w:tc>
          <w:tcPr>
            <w:tcW w:w="792" w:type="dxa"/>
            <w:shd w:val="clear" w:color="auto" w:fill="F4F4F4"/>
            <w:tcMar>
              <w:top w:w="95" w:type="dxa"/>
              <w:left w:w="105" w:type="dxa"/>
              <w:bottom w:w="95" w:type="dxa"/>
              <w:right w:w="105" w:type="dxa"/>
            </w:tcMar>
            <w:vAlign w:val="center"/>
          </w:tcPr>
          <w:p w14:paraId="2B217114"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CFBC3A3" w14:textId="77777777" w:rsidR="00734CC3" w:rsidRDefault="00000000">
            <w:pPr>
              <w:rPr>
                <w:lang w:eastAsia="zh-CN"/>
              </w:rPr>
            </w:pPr>
            <w:r>
              <w:rPr>
                <w:rFonts w:ascii="Arial Unicode MS" w:eastAsia="Arial Unicode MS" w:hAnsi="Arial Unicode MS" w:cs="Arial Unicode MS"/>
                <w:lang w:eastAsia="zh-CN"/>
              </w:rPr>
              <w:t>低共熔溶剂辅助羊毛角蛋白提取及其应用</w:t>
            </w:r>
            <w:r>
              <w:rPr>
                <w:lang w:eastAsia="zh-CN"/>
              </w:rPr>
              <w:br/>
            </w:r>
            <w:r>
              <w:rPr>
                <w:rFonts w:ascii="Arial Unicode MS" w:eastAsia="Arial Unicode MS" w:hAnsi="Arial Unicode MS" w:cs="Arial Unicode MS"/>
                <w:lang w:eastAsia="zh-CN"/>
              </w:rPr>
              <w:t>张亦可</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w:t>
            </w:r>
            <w:r>
              <w:rPr>
                <w:color w:val="000000"/>
              </w:rPr>
              <w:br/>
            </w:r>
            <w:hyperlink r:id="rId1090">
              <w:r w:rsidR="00734CC3">
                <w:rPr>
                  <w:color w:val="0563C1"/>
                  <w:u w:val="single"/>
                </w:rPr>
                <w:t>DOI: 10.27012/d.cnki.gdhuu.2021.000224</w:t>
              </w:r>
            </w:hyperlink>
          </w:p>
        </w:tc>
      </w:tr>
      <w:tr w:rsidR="00C44B0B" w14:paraId="16F1AA12" w14:textId="77777777">
        <w:trPr>
          <w:cantSplit/>
        </w:trPr>
        <w:tc>
          <w:tcPr>
            <w:tcW w:w="648" w:type="dxa"/>
            <w:shd w:val="clear" w:color="auto" w:fill="F4F4F4"/>
            <w:tcMar>
              <w:top w:w="95" w:type="dxa"/>
              <w:left w:w="105" w:type="dxa"/>
              <w:bottom w:w="95" w:type="dxa"/>
              <w:right w:w="105" w:type="dxa"/>
            </w:tcMar>
            <w:vAlign w:val="center"/>
          </w:tcPr>
          <w:p w14:paraId="51FEB4DB" w14:textId="77777777" w:rsidR="00734CC3" w:rsidRDefault="00000000">
            <w:r>
              <w:t>519</w:t>
            </w:r>
          </w:p>
        </w:tc>
        <w:tc>
          <w:tcPr>
            <w:tcW w:w="792" w:type="dxa"/>
            <w:shd w:val="clear" w:color="auto" w:fill="F4F4F4"/>
            <w:tcMar>
              <w:top w:w="95" w:type="dxa"/>
              <w:left w:w="105" w:type="dxa"/>
              <w:bottom w:w="95" w:type="dxa"/>
              <w:right w:w="105" w:type="dxa"/>
            </w:tcMar>
            <w:vAlign w:val="center"/>
          </w:tcPr>
          <w:p w14:paraId="336D0A01"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79259709" w14:textId="77777777" w:rsidR="00734CC3" w:rsidRDefault="00000000">
            <w:pPr>
              <w:rPr>
                <w:lang w:eastAsia="zh-CN"/>
              </w:rPr>
            </w:pPr>
            <w:r>
              <w:rPr>
                <w:rFonts w:ascii="Arial Unicode MS" w:eastAsia="Arial Unicode MS" w:hAnsi="Arial Unicode MS" w:cs="Arial Unicode MS"/>
                <w:lang w:eastAsia="zh-CN"/>
              </w:rPr>
              <w:t>具有高效空气过滤功能的摩擦纳米发电机的制备及性能研究</w:t>
            </w:r>
            <w:r>
              <w:rPr>
                <w:lang w:eastAsia="zh-CN"/>
              </w:rPr>
              <w:br/>
            </w:r>
            <w:r>
              <w:rPr>
                <w:rFonts w:ascii="Arial Unicode MS" w:eastAsia="Arial Unicode MS" w:hAnsi="Arial Unicode MS" w:cs="Arial Unicode MS"/>
                <w:lang w:eastAsia="zh-CN"/>
              </w:rPr>
              <w:t>胡一洁</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广西大学</w:t>
              <w:br/>
              <w:t>硕士学位论文</w:t>
            </w:r>
            <w:r>
              <w:rPr>
                <w:rFonts w:ascii="Arial Unicode MS" w:hAnsi="Arial Unicode MS" w:eastAsia="Arial Unicode MS" w:cs="Arial Unicode MS"/>
                <w:color w:val="000000"/>
              </w:rPr>
              <w:br/>
              <w:t>使用的设备型号：TL-01</w:t>
            </w:r>
            <w:r>
              <w:rPr>
                <w:color w:val="000000"/>
              </w:rPr>
              <w:br/>
            </w:r>
            <w:hyperlink r:id="rId1091">
              <w:r w:rsidR="00734CC3">
                <w:rPr>
                  <w:color w:val="0563C1"/>
                  <w:u w:val="single"/>
                </w:rPr>
                <w:t>DOI: 10.27034/d.cnki.ggxiu.2021.001215</w:t>
              </w:r>
            </w:hyperlink>
          </w:p>
        </w:tc>
      </w:tr>
      <w:tr w:rsidR="00C44B0B" w14:paraId="6D5B251C" w14:textId="77777777">
        <w:trPr>
          <w:cantSplit/>
        </w:trPr>
        <w:tc>
          <w:tcPr>
            <w:tcW w:w="648" w:type="dxa"/>
            <w:shd w:val="clear" w:color="auto" w:fill="F4F4F4"/>
            <w:tcMar>
              <w:top w:w="95" w:type="dxa"/>
              <w:left w:w="105" w:type="dxa"/>
              <w:bottom w:w="95" w:type="dxa"/>
              <w:right w:w="105" w:type="dxa"/>
            </w:tcMar>
            <w:vAlign w:val="center"/>
          </w:tcPr>
          <w:p w14:paraId="50163846" w14:textId="77777777" w:rsidR="00734CC3" w:rsidRDefault="00000000">
            <w:r>
              <w:t>520</w:t>
            </w:r>
          </w:p>
        </w:tc>
        <w:tc>
          <w:tcPr>
            <w:tcW w:w="792" w:type="dxa"/>
            <w:shd w:val="clear" w:color="auto" w:fill="F4F4F4"/>
            <w:tcMar>
              <w:top w:w="95" w:type="dxa"/>
              <w:left w:w="105" w:type="dxa"/>
              <w:bottom w:w="95" w:type="dxa"/>
              <w:right w:w="105" w:type="dxa"/>
            </w:tcMar>
            <w:vAlign w:val="center"/>
          </w:tcPr>
          <w:p w14:paraId="7F79B70F"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7B70AE49" w14:textId="77777777" w:rsidR="00734CC3" w:rsidRDefault="00000000">
            <w:pPr>
              <w:rPr>
                <w:lang w:eastAsia="zh-CN"/>
              </w:rPr>
            </w:pPr>
            <w:r>
              <w:rPr>
                <w:rFonts w:ascii="Arial Unicode MS" w:eastAsia="Arial Unicode MS" w:hAnsi="Arial Unicode MS" w:cs="Arial Unicode MS"/>
                <w:lang w:eastAsia="zh-CN"/>
              </w:rPr>
              <w:t>功能化脂肪族聚酯复合膜在大鼠骨缺损模型中的应用</w:t>
            </w:r>
            <w:r>
              <w:rPr>
                <w:lang w:eastAsia="zh-CN"/>
              </w:rPr>
              <w:br/>
            </w:r>
            <w:r>
              <w:rPr>
                <w:rFonts w:ascii="Arial Unicode MS" w:eastAsia="Arial Unicode MS" w:hAnsi="Arial Unicode MS" w:cs="Arial Unicode MS"/>
                <w:lang w:eastAsia="zh-CN"/>
              </w:rPr>
              <w:t>赵云</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川北医学院</w:t>
              <w:br/>
              <w:t>硕士学位论文</w:t>
            </w:r>
            <w:r>
              <w:rPr>
                <w:color w:val="000000"/>
              </w:rPr>
              <w:br/>
            </w:r>
            <w:hyperlink r:id="rId1092">
              <w:r w:rsidR="00734CC3">
                <w:rPr>
                  <w:color w:val="0563C1"/>
                  <w:u w:val="single"/>
                </w:rPr>
                <w:t>DOI: 10.27755/d.cnki.gcbyx.2021.000037</w:t>
              </w:r>
            </w:hyperlink>
          </w:p>
        </w:tc>
      </w:tr>
      <w:tr w:rsidR="00C44B0B" w14:paraId="3D94D4B3" w14:textId="77777777">
        <w:trPr>
          <w:cantSplit/>
        </w:trPr>
        <w:tc>
          <w:tcPr>
            <w:tcW w:w="648" w:type="dxa"/>
            <w:shd w:val="clear" w:color="auto" w:fill="F4F4F4"/>
            <w:tcMar>
              <w:top w:w="95" w:type="dxa"/>
              <w:left w:w="105" w:type="dxa"/>
              <w:bottom w:w="95" w:type="dxa"/>
              <w:right w:w="105" w:type="dxa"/>
            </w:tcMar>
            <w:vAlign w:val="center"/>
          </w:tcPr>
          <w:p w14:paraId="5CAB8746" w14:textId="77777777" w:rsidR="00734CC3" w:rsidRDefault="00000000">
            <w:r>
              <w:t>521</w:t>
            </w:r>
          </w:p>
        </w:tc>
        <w:tc>
          <w:tcPr>
            <w:tcW w:w="792" w:type="dxa"/>
            <w:shd w:val="clear" w:color="auto" w:fill="F4F4F4"/>
            <w:tcMar>
              <w:top w:w="95" w:type="dxa"/>
              <w:left w:w="105" w:type="dxa"/>
              <w:bottom w:w="95" w:type="dxa"/>
              <w:right w:w="105" w:type="dxa"/>
            </w:tcMar>
            <w:vAlign w:val="center"/>
          </w:tcPr>
          <w:p w14:paraId="3B717C0B"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0BB09641" w14:textId="77777777" w:rsidR="00734CC3" w:rsidRDefault="00000000">
            <w:pPr>
              <w:rPr>
                <w:lang w:eastAsia="zh-CN"/>
              </w:rPr>
            </w:pPr>
            <w:r>
              <w:rPr>
                <w:rFonts w:ascii="Arial Unicode MS" w:eastAsia="Arial Unicode MS" w:hAnsi="Arial Unicode MS" w:cs="Arial Unicode MS"/>
                <w:lang w:eastAsia="zh-CN"/>
              </w:rPr>
              <w:t>包埋植物乳杆菌的双层纤维膜制备及其在奶豆腐贮藏中的应用</w:t>
            </w:r>
            <w:r>
              <w:rPr>
                <w:lang w:eastAsia="zh-CN"/>
              </w:rPr>
              <w:br/>
            </w:r>
            <w:r>
              <w:rPr>
                <w:rFonts w:ascii="Arial Unicode MS" w:eastAsia="Arial Unicode MS" w:hAnsi="Arial Unicode MS" w:cs="Arial Unicode MS"/>
                <w:lang w:eastAsia="zh-CN"/>
              </w:rPr>
              <w:t>董信琛</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内蒙古农业大学</w:t>
              <w:br/>
              <w:t>硕士学位论文</w:t>
            </w:r>
            <w:r>
              <w:rPr>
                <w:rFonts w:ascii="Arial Unicode MS" w:hAnsi="Arial Unicode MS" w:eastAsia="Arial Unicode MS" w:cs="Arial Unicode MS"/>
                <w:color w:val="000000"/>
              </w:rPr>
              <w:br/>
              <w:t>使用的设备型号：TL-Pro</w:t>
            </w:r>
            <w:r>
              <w:rPr>
                <w:color w:val="000000"/>
              </w:rPr>
              <w:br/>
            </w:r>
            <w:hyperlink r:id="rId1093">
              <w:r w:rsidR="00734CC3">
                <w:rPr>
                  <w:color w:val="0563C1"/>
                  <w:u w:val="single"/>
                </w:rPr>
                <w:t>DOI: 10.27229/d.cnki.gnmnu.2021.000891</w:t>
              </w:r>
            </w:hyperlink>
          </w:p>
        </w:tc>
      </w:tr>
      <w:tr w:rsidR="00C44B0B" w14:paraId="3D159446" w14:textId="77777777">
        <w:trPr>
          <w:cantSplit/>
        </w:trPr>
        <w:tc>
          <w:tcPr>
            <w:tcW w:w="648" w:type="dxa"/>
            <w:shd w:val="clear" w:color="auto" w:fill="F4F4F4"/>
            <w:tcMar>
              <w:top w:w="95" w:type="dxa"/>
              <w:left w:w="105" w:type="dxa"/>
              <w:bottom w:w="95" w:type="dxa"/>
              <w:right w:w="105" w:type="dxa"/>
            </w:tcMar>
            <w:vAlign w:val="center"/>
          </w:tcPr>
          <w:p w14:paraId="11B0B2F8" w14:textId="77777777" w:rsidR="00734CC3" w:rsidRDefault="00000000">
            <w:r>
              <w:t>522</w:t>
            </w:r>
          </w:p>
        </w:tc>
        <w:tc>
          <w:tcPr>
            <w:tcW w:w="792" w:type="dxa"/>
            <w:shd w:val="clear" w:color="auto" w:fill="F4F4F4"/>
            <w:tcMar>
              <w:top w:w="95" w:type="dxa"/>
              <w:left w:w="105" w:type="dxa"/>
              <w:bottom w:w="95" w:type="dxa"/>
              <w:right w:w="105" w:type="dxa"/>
            </w:tcMar>
            <w:vAlign w:val="center"/>
          </w:tcPr>
          <w:p w14:paraId="42CE82B3"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0778E61F" w14:textId="77777777" w:rsidR="00734CC3" w:rsidRDefault="00000000">
            <w:pPr>
              <w:rPr>
                <w:lang w:eastAsia="zh-CN"/>
              </w:rPr>
            </w:pPr>
            <w:r>
              <w:rPr>
                <w:rFonts w:ascii="Arial Unicode MS" w:eastAsia="Arial Unicode MS" w:hAnsi="Arial Unicode MS" w:cs="Arial Unicode MS"/>
                <w:lang w:eastAsia="zh-CN"/>
              </w:rPr>
              <w:t>化学键合策略表面改性隔膜及其锂离子电池应用</w:t>
            </w:r>
            <w:r>
              <w:rPr>
                <w:lang w:eastAsia="zh-CN"/>
              </w:rPr>
              <w:br/>
            </w:r>
            <w:r>
              <w:rPr>
                <w:rFonts w:ascii="Arial Unicode MS" w:eastAsia="Arial Unicode MS" w:hAnsi="Arial Unicode MS" w:cs="Arial Unicode MS"/>
                <w:lang w:eastAsia="zh-CN"/>
              </w:rPr>
              <w:t>祁行涛</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南昌大学</w:t>
              <w:br/>
              <w:t>硕士学位论文</w:t>
            </w:r>
            <w:r>
              <w:rPr>
                <w:rFonts w:ascii="Arial Unicode MS" w:hAnsi="Arial Unicode MS" w:eastAsia="Arial Unicode MS" w:cs="Arial Unicode MS"/>
                <w:color w:val="000000"/>
              </w:rPr>
              <w:br/>
              <w:t>使用的设备型号：NEU-01</w:t>
            </w:r>
            <w:r>
              <w:rPr>
                <w:color w:val="000000"/>
              </w:rPr>
              <w:br/>
            </w:r>
            <w:hyperlink r:id="rId1094">
              <w:r w:rsidR="00734CC3">
                <w:rPr>
                  <w:color w:val="0563C1"/>
                  <w:u w:val="single"/>
                </w:rPr>
                <w:t>DOI: 10.27232/d.cnki.gnchu.2021.002718</w:t>
              </w:r>
            </w:hyperlink>
          </w:p>
        </w:tc>
      </w:tr>
      <w:tr w:rsidR="00C44B0B" w14:paraId="42C34847" w14:textId="77777777">
        <w:trPr>
          <w:cantSplit/>
        </w:trPr>
        <w:tc>
          <w:tcPr>
            <w:tcW w:w="648" w:type="dxa"/>
            <w:shd w:val="clear" w:color="auto" w:fill="F4F4F4"/>
            <w:tcMar>
              <w:top w:w="95" w:type="dxa"/>
              <w:left w:w="105" w:type="dxa"/>
              <w:bottom w:w="95" w:type="dxa"/>
              <w:right w:w="105" w:type="dxa"/>
            </w:tcMar>
            <w:vAlign w:val="center"/>
          </w:tcPr>
          <w:p w14:paraId="7FE60BE8" w14:textId="77777777" w:rsidR="00734CC3" w:rsidRDefault="00000000">
            <w:r>
              <w:lastRenderedPageBreak/>
              <w:t>523</w:t>
            </w:r>
          </w:p>
        </w:tc>
        <w:tc>
          <w:tcPr>
            <w:tcW w:w="792" w:type="dxa"/>
            <w:shd w:val="clear" w:color="auto" w:fill="F4F4F4"/>
            <w:tcMar>
              <w:top w:w="95" w:type="dxa"/>
              <w:left w:w="105" w:type="dxa"/>
              <w:bottom w:w="95" w:type="dxa"/>
              <w:right w:w="105" w:type="dxa"/>
            </w:tcMar>
            <w:vAlign w:val="center"/>
          </w:tcPr>
          <w:p w14:paraId="3763B240"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06BA1B8B" w14:textId="77777777" w:rsidR="00734CC3" w:rsidRDefault="00000000">
            <w:pPr>
              <w:rPr>
                <w:lang w:eastAsia="zh-CN"/>
              </w:rPr>
            </w:pPr>
            <w:r>
              <w:rPr>
                <w:rFonts w:ascii="Arial Unicode MS" w:eastAsia="Arial Unicode MS" w:hAnsi="Arial Unicode MS" w:cs="Arial Unicode MS"/>
                <w:lang w:eastAsia="zh-CN"/>
              </w:rPr>
              <w:t>医用防护服的透气透湿与气体传感功能研究</w:t>
            </w:r>
            <w:r>
              <w:rPr>
                <w:lang w:eastAsia="zh-CN"/>
              </w:rPr>
              <w:br/>
            </w:r>
            <w:r>
              <w:rPr>
                <w:rFonts w:ascii="Arial Unicode MS" w:eastAsia="Arial Unicode MS" w:hAnsi="Arial Unicode MS" w:cs="Arial Unicode MS"/>
                <w:lang w:eastAsia="zh-CN"/>
              </w:rPr>
              <w:t>颜宇豪</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w:t>
            </w:r>
            <w:r>
              <w:rPr>
                <w:color w:val="000000"/>
              </w:rPr>
              <w:br/>
            </w:r>
            <w:hyperlink r:id="rId1095">
              <w:r w:rsidR="00734CC3">
                <w:rPr>
                  <w:color w:val="0563C1"/>
                  <w:u w:val="single"/>
                </w:rPr>
                <w:t>DOI: 10.27012/d.cnki.gdhuu.2021.000157</w:t>
              </w:r>
            </w:hyperlink>
          </w:p>
        </w:tc>
      </w:tr>
      <w:tr w:rsidR="00C44B0B" w14:paraId="526E8CD5" w14:textId="77777777">
        <w:trPr>
          <w:cantSplit/>
        </w:trPr>
        <w:tc>
          <w:tcPr>
            <w:tcW w:w="648" w:type="dxa"/>
            <w:shd w:val="clear" w:color="auto" w:fill="F4F4F4"/>
            <w:tcMar>
              <w:top w:w="95" w:type="dxa"/>
              <w:left w:w="105" w:type="dxa"/>
              <w:bottom w:w="95" w:type="dxa"/>
              <w:right w:w="105" w:type="dxa"/>
            </w:tcMar>
            <w:vAlign w:val="center"/>
          </w:tcPr>
          <w:p w14:paraId="58B89C44" w14:textId="77777777" w:rsidR="00734CC3" w:rsidRDefault="00000000">
            <w:r>
              <w:t>524</w:t>
            </w:r>
          </w:p>
        </w:tc>
        <w:tc>
          <w:tcPr>
            <w:tcW w:w="792" w:type="dxa"/>
            <w:shd w:val="clear" w:color="auto" w:fill="F4F4F4"/>
            <w:tcMar>
              <w:top w:w="95" w:type="dxa"/>
              <w:left w:w="105" w:type="dxa"/>
              <w:bottom w:w="95" w:type="dxa"/>
              <w:right w:w="105" w:type="dxa"/>
            </w:tcMar>
            <w:vAlign w:val="center"/>
          </w:tcPr>
          <w:p w14:paraId="3D4FB9B1" w14:textId="77777777" w:rsidR="00734CC3" w:rsidRDefault="00000000">
            <w:r>
              <w:t>2021</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vAlign w:val="center"/>
          </w:tcPr>
          <w:p w14:paraId="36937EBD" w14:textId="77777777" w:rsidR="00734CC3" w:rsidRDefault="00000000">
            <w:pPr>
              <w:rPr>
                <w:lang w:eastAsia="zh-CN"/>
              </w:rPr>
            </w:pPr>
            <w:r>
              <w:rPr>
                <w:rFonts w:ascii="Arial Unicode MS" w:eastAsia="Arial Unicode MS" w:hAnsi="Arial Unicode MS" w:cs="Arial Unicode MS"/>
                <w:lang w:eastAsia="zh-CN"/>
              </w:rPr>
              <w:t>同轴电纺法</w:t>
            </w:r>
            <w:r>
              <w:rPr>
                <w:lang w:eastAsia="zh-CN"/>
              </w:rPr>
              <w:t>TiO_2_g-C_3N_4</w:t>
            </w:r>
            <w:r>
              <w:rPr>
                <w:rFonts w:ascii="Arial Unicode MS" w:eastAsia="Arial Unicode MS" w:hAnsi="Arial Unicode MS" w:cs="Arial Unicode MS"/>
                <w:lang w:eastAsia="zh-CN"/>
              </w:rPr>
              <w:t>的制备及光催化性能研究</w:t>
            </w:r>
            <w:r>
              <w:rPr>
                <w:lang w:eastAsia="zh-CN"/>
              </w:rPr>
              <w:br/>
            </w:r>
            <w:r>
              <w:rPr>
                <w:rFonts w:ascii="Arial Unicode MS" w:eastAsia="Arial Unicode MS" w:hAnsi="Arial Unicode MS" w:cs="Arial Unicode MS"/>
                <w:lang w:eastAsia="zh-CN"/>
              </w:rPr>
              <w:t>黄肖桢</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国家级大学</w:t>
              <w:br/>
              <w:t>期刊论文</w:t>
            </w:r>
            <w:r>
              <w:rPr>
                <w:color w:val="000000"/>
              </w:rPr>
              <w:br/>
            </w:r>
            <w:hyperlink r:id="rId1096">
              <w:r w:rsidR="00734CC3">
                <w:rPr>
                  <w:color w:val="0563C1"/>
                  <w:u w:val="single"/>
                </w:rPr>
                <w:t>DOI: 10.13353/j.issn.1004.9533.20201023</w:t>
              </w:r>
            </w:hyperlink>
          </w:p>
        </w:tc>
      </w:tr>
      <w:tr w:rsidR="00C44B0B" w14:paraId="09C28D5B" w14:textId="77777777">
        <w:trPr>
          <w:cantSplit/>
        </w:trPr>
        <w:tc>
          <w:tcPr>
            <w:tcW w:w="648" w:type="dxa"/>
            <w:shd w:val="clear" w:color="auto" w:fill="F4F4F4"/>
            <w:tcMar>
              <w:top w:w="95" w:type="dxa"/>
              <w:left w:w="105" w:type="dxa"/>
              <w:bottom w:w="95" w:type="dxa"/>
              <w:right w:w="105" w:type="dxa"/>
            </w:tcMar>
            <w:vAlign w:val="center"/>
          </w:tcPr>
          <w:p w14:paraId="761D98AC" w14:textId="77777777" w:rsidR="00734CC3" w:rsidRDefault="00000000">
            <w:r>
              <w:t>525</w:t>
            </w:r>
          </w:p>
        </w:tc>
        <w:tc>
          <w:tcPr>
            <w:tcW w:w="792" w:type="dxa"/>
            <w:shd w:val="clear" w:color="auto" w:fill="F4F4F4"/>
            <w:tcMar>
              <w:top w:w="95" w:type="dxa"/>
              <w:left w:w="105" w:type="dxa"/>
              <w:bottom w:w="95" w:type="dxa"/>
              <w:right w:w="105" w:type="dxa"/>
            </w:tcMar>
            <w:vAlign w:val="center"/>
          </w:tcPr>
          <w:p w14:paraId="687701C2"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88B524F" w14:textId="77777777" w:rsidR="00734CC3" w:rsidRDefault="00000000">
            <w:pPr>
              <w:rPr>
                <w:lang w:eastAsia="zh-CN"/>
              </w:rPr>
            </w:pPr>
            <w:r>
              <w:rPr>
                <w:rFonts w:ascii="Arial Unicode MS" w:eastAsia="Arial Unicode MS" w:hAnsi="Arial Unicode MS" w:cs="Arial Unicode MS"/>
                <w:lang w:eastAsia="zh-CN"/>
              </w:rPr>
              <w:t>基于电荷激励的摩擦纳米发电织物的制备与性能</w:t>
            </w:r>
            <w:r>
              <w:rPr>
                <w:lang w:eastAsia="zh-CN"/>
              </w:rPr>
              <w:br/>
            </w:r>
            <w:r>
              <w:rPr>
                <w:rFonts w:ascii="Arial Unicode MS" w:eastAsia="Arial Unicode MS" w:hAnsi="Arial Unicode MS" w:cs="Arial Unicode MS"/>
                <w:lang w:eastAsia="zh-CN"/>
              </w:rPr>
              <w:t>管泽鑫</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w:t>
            </w:r>
            <w:r>
              <w:rPr>
                <w:color w:val="000000"/>
              </w:rPr>
              <w:br/>
            </w:r>
            <w:hyperlink r:id="rId1097">
              <w:r w:rsidR="00734CC3">
                <w:rPr>
                  <w:color w:val="0563C1"/>
                  <w:u w:val="single"/>
                </w:rPr>
                <w:t>DOI: 10.27012/d.cnki.gdhuu.2021.000170</w:t>
              </w:r>
            </w:hyperlink>
          </w:p>
        </w:tc>
      </w:tr>
      <w:tr w:rsidR="00C44B0B" w14:paraId="49D63ED3" w14:textId="77777777">
        <w:trPr>
          <w:cantSplit/>
        </w:trPr>
        <w:tc>
          <w:tcPr>
            <w:tcW w:w="648" w:type="dxa"/>
            <w:shd w:val="clear" w:color="auto" w:fill="F4F4F4"/>
            <w:tcMar>
              <w:top w:w="95" w:type="dxa"/>
              <w:left w:w="105" w:type="dxa"/>
              <w:bottom w:w="95" w:type="dxa"/>
              <w:right w:w="105" w:type="dxa"/>
            </w:tcMar>
            <w:vAlign w:val="center"/>
          </w:tcPr>
          <w:p w14:paraId="07B58A85" w14:textId="77777777" w:rsidR="00734CC3" w:rsidRDefault="00000000">
            <w:r>
              <w:t>526</w:t>
            </w:r>
          </w:p>
        </w:tc>
        <w:tc>
          <w:tcPr>
            <w:tcW w:w="792" w:type="dxa"/>
            <w:shd w:val="clear" w:color="auto" w:fill="F4F4F4"/>
            <w:tcMar>
              <w:top w:w="95" w:type="dxa"/>
              <w:left w:w="105" w:type="dxa"/>
              <w:bottom w:w="95" w:type="dxa"/>
              <w:right w:w="105" w:type="dxa"/>
            </w:tcMar>
            <w:vAlign w:val="center"/>
          </w:tcPr>
          <w:p w14:paraId="5A8FB51B"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5623ADC4" w14:textId="77777777" w:rsidR="00734CC3" w:rsidRDefault="00000000">
            <w:pPr>
              <w:rPr>
                <w:lang w:eastAsia="zh-CN"/>
              </w:rPr>
            </w:pPr>
            <w:r>
              <w:rPr>
                <w:rFonts w:ascii="Arial Unicode MS" w:eastAsia="Arial Unicode MS" w:hAnsi="Arial Unicode MS" w:cs="Arial Unicode MS"/>
                <w:lang w:eastAsia="zh-CN"/>
              </w:rPr>
              <w:t>基于硫脲改性多元胺微胶囊与环氧树脂微胶囊的快速自修复体系</w:t>
            </w:r>
            <w:r>
              <w:rPr>
                <w:lang w:eastAsia="zh-CN"/>
              </w:rPr>
              <w:br/>
            </w:r>
            <w:r>
              <w:rPr>
                <w:rFonts w:ascii="Arial Unicode MS" w:eastAsia="Arial Unicode MS" w:hAnsi="Arial Unicode MS" w:cs="Arial Unicode MS"/>
                <w:lang w:eastAsia="zh-CN"/>
              </w:rPr>
              <w:t>彭俊杰</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华南理工大学</w:t>
              <w:br/>
              <w:t>硕士学位论文</w:t>
            </w:r>
            <w:r>
              <w:rPr>
                <w:rFonts w:ascii="Arial Unicode MS" w:hAnsi="Arial Unicode MS" w:eastAsia="Arial Unicode MS" w:cs="Arial Unicode MS"/>
                <w:color w:val="000000"/>
              </w:rPr>
              <w:br/>
              <w:t>使用的设备型号：TL-Pro</w:t>
            </w:r>
            <w:r>
              <w:rPr>
                <w:color w:val="000000"/>
              </w:rPr>
              <w:br/>
            </w:r>
            <w:hyperlink r:id="rId1098">
              <w:r w:rsidR="00734CC3">
                <w:rPr>
                  <w:color w:val="0563C1"/>
                  <w:u w:val="single"/>
                </w:rPr>
                <w:t>DOI: 10.27151/d.cnki.ghnlu.2021.000285</w:t>
              </w:r>
            </w:hyperlink>
          </w:p>
        </w:tc>
      </w:tr>
      <w:tr w:rsidR="00C44B0B" w14:paraId="2F1E1E97" w14:textId="77777777">
        <w:trPr>
          <w:cantSplit/>
        </w:trPr>
        <w:tc>
          <w:tcPr>
            <w:tcW w:w="648" w:type="dxa"/>
            <w:shd w:val="clear" w:color="auto" w:fill="F4F4F4"/>
            <w:tcMar>
              <w:top w:w="95" w:type="dxa"/>
              <w:left w:w="105" w:type="dxa"/>
              <w:bottom w:w="95" w:type="dxa"/>
              <w:right w:w="105" w:type="dxa"/>
            </w:tcMar>
            <w:vAlign w:val="center"/>
          </w:tcPr>
          <w:p w14:paraId="3B34F01B" w14:textId="77777777" w:rsidR="00734CC3" w:rsidRDefault="00000000">
            <w:r>
              <w:t>527</w:t>
            </w:r>
          </w:p>
        </w:tc>
        <w:tc>
          <w:tcPr>
            <w:tcW w:w="792" w:type="dxa"/>
            <w:shd w:val="clear" w:color="auto" w:fill="F4F4F4"/>
            <w:tcMar>
              <w:top w:w="95" w:type="dxa"/>
              <w:left w:w="105" w:type="dxa"/>
              <w:bottom w:w="95" w:type="dxa"/>
              <w:right w:w="105" w:type="dxa"/>
            </w:tcMar>
            <w:vAlign w:val="center"/>
          </w:tcPr>
          <w:p w14:paraId="78EC1246"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1385F8CD" w14:textId="77777777" w:rsidR="00734CC3" w:rsidRDefault="00000000">
            <w:pPr>
              <w:rPr>
                <w:lang w:eastAsia="zh-CN"/>
              </w:rPr>
            </w:pPr>
            <w:r>
              <w:rPr>
                <w:rFonts w:ascii="Arial Unicode MS" w:eastAsia="Arial Unicode MS" w:hAnsi="Arial Unicode MS" w:cs="Arial Unicode MS"/>
                <w:lang w:eastAsia="zh-CN"/>
              </w:rPr>
              <w:t>基于纳米纤维和</w:t>
            </w:r>
            <w:r>
              <w:rPr>
                <w:lang w:eastAsia="zh-CN"/>
              </w:rPr>
              <w:t>MOFs</w:t>
            </w:r>
            <w:r>
              <w:rPr>
                <w:rFonts w:ascii="Arial Unicode MS" w:eastAsia="Arial Unicode MS" w:hAnsi="Arial Unicode MS" w:cs="Arial Unicode MS"/>
                <w:lang w:eastAsia="zh-CN"/>
              </w:rPr>
              <w:t>构筑金属氧化物异质结多孔纳米材料及其气敏特性研究</w:t>
            </w:r>
            <w:r>
              <w:rPr>
                <w:lang w:eastAsia="zh-CN"/>
              </w:rPr>
              <w:br/>
            </w:r>
            <w:r>
              <w:rPr>
                <w:rFonts w:ascii="Arial Unicode MS" w:eastAsia="Arial Unicode MS" w:hAnsi="Arial Unicode MS" w:cs="Arial Unicode MS"/>
                <w:lang w:eastAsia="zh-CN"/>
              </w:rPr>
              <w:t>张金牛</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陕西师范大学</w:t>
              <w:br/>
              <w:t>硕士学位论文</w:t>
            </w:r>
            <w:r>
              <w:rPr>
                <w:color w:val="000000"/>
              </w:rPr>
              <w:br/>
            </w:r>
            <w:hyperlink r:id="rId1099">
              <w:r w:rsidR="00734CC3">
                <w:rPr>
                  <w:color w:val="0563C1"/>
                  <w:u w:val="single"/>
                </w:rPr>
                <w:t>DOI: 10.27292/d.cnki.gsxfu.2021.000087</w:t>
              </w:r>
            </w:hyperlink>
          </w:p>
        </w:tc>
      </w:tr>
      <w:tr w:rsidR="00C44B0B" w14:paraId="003ECD14" w14:textId="77777777">
        <w:trPr>
          <w:cantSplit/>
        </w:trPr>
        <w:tc>
          <w:tcPr>
            <w:tcW w:w="648" w:type="dxa"/>
            <w:shd w:val="clear" w:color="auto" w:fill="F4F4F4"/>
            <w:tcMar>
              <w:top w:w="95" w:type="dxa"/>
              <w:left w:w="105" w:type="dxa"/>
              <w:bottom w:w="95" w:type="dxa"/>
              <w:right w:w="105" w:type="dxa"/>
            </w:tcMar>
            <w:vAlign w:val="center"/>
          </w:tcPr>
          <w:p w14:paraId="31885382" w14:textId="77777777" w:rsidR="00734CC3" w:rsidRDefault="00000000">
            <w:r>
              <w:t>528</w:t>
            </w:r>
          </w:p>
        </w:tc>
        <w:tc>
          <w:tcPr>
            <w:tcW w:w="792" w:type="dxa"/>
            <w:shd w:val="clear" w:color="auto" w:fill="F4F4F4"/>
            <w:tcMar>
              <w:top w:w="95" w:type="dxa"/>
              <w:left w:w="105" w:type="dxa"/>
              <w:bottom w:w="95" w:type="dxa"/>
              <w:right w:w="105" w:type="dxa"/>
            </w:tcMar>
            <w:vAlign w:val="center"/>
          </w:tcPr>
          <w:p w14:paraId="55F87519"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7B115E0" w14:textId="77777777" w:rsidR="00734CC3" w:rsidRDefault="00000000">
            <w:pPr>
              <w:rPr>
                <w:lang w:eastAsia="zh-CN"/>
              </w:rPr>
            </w:pPr>
            <w:r>
              <w:rPr>
                <w:rFonts w:ascii="Arial Unicode MS" w:eastAsia="Arial Unicode MS" w:hAnsi="Arial Unicode MS" w:cs="Arial Unicode MS"/>
                <w:lang w:eastAsia="zh-CN"/>
              </w:rPr>
              <w:t>基于静电纺丝和</w:t>
            </w:r>
            <w:r>
              <w:rPr>
                <w:lang w:eastAsia="zh-CN"/>
              </w:rPr>
              <w:t>3D</w:t>
            </w:r>
            <w:r>
              <w:rPr>
                <w:rFonts w:ascii="Arial Unicode MS" w:eastAsia="Arial Unicode MS" w:hAnsi="Arial Unicode MS" w:cs="Arial Unicode MS"/>
                <w:lang w:eastAsia="zh-CN"/>
              </w:rPr>
              <w:t>打印的多通道人工神经导管制备研究</w:t>
            </w:r>
            <w:r>
              <w:rPr>
                <w:lang w:eastAsia="zh-CN"/>
              </w:rPr>
              <w:br/>
            </w:r>
            <w:r>
              <w:rPr>
                <w:rFonts w:ascii="Arial Unicode MS" w:eastAsia="Arial Unicode MS" w:hAnsi="Arial Unicode MS" w:cs="Arial Unicode MS"/>
                <w:lang w:eastAsia="zh-CN"/>
              </w:rPr>
              <w:t>何乐乐</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新疆大学</w:t>
              <w:br/>
              <w:t>硕士学位论文</w:t>
            </w:r>
            <w:r>
              <w:rPr>
                <w:rFonts w:ascii="Arial Unicode MS" w:hAnsi="Arial Unicode MS" w:eastAsia="Arial Unicode MS" w:cs="Arial Unicode MS"/>
                <w:color w:val="000000"/>
              </w:rPr>
              <w:br/>
              <w:t>使用的设备型号：TL-01</w:t>
            </w:r>
            <w:r>
              <w:rPr>
                <w:color w:val="000000"/>
              </w:rPr>
              <w:br/>
            </w:r>
            <w:hyperlink r:id="rId1100">
              <w:r w:rsidR="00734CC3">
                <w:rPr>
                  <w:color w:val="0563C1"/>
                  <w:u w:val="single"/>
                </w:rPr>
                <w:t>DOI: 10.27429/d.cnki.gxjdu.2021.000197</w:t>
              </w:r>
            </w:hyperlink>
          </w:p>
        </w:tc>
      </w:tr>
      <w:tr w:rsidR="00C44B0B" w14:paraId="1F4C2104" w14:textId="77777777">
        <w:trPr>
          <w:cantSplit/>
        </w:trPr>
        <w:tc>
          <w:tcPr>
            <w:tcW w:w="648" w:type="dxa"/>
            <w:shd w:val="clear" w:color="auto" w:fill="F4F4F4"/>
            <w:tcMar>
              <w:top w:w="95" w:type="dxa"/>
              <w:left w:w="105" w:type="dxa"/>
              <w:bottom w:w="95" w:type="dxa"/>
              <w:right w:w="105" w:type="dxa"/>
            </w:tcMar>
            <w:vAlign w:val="center"/>
          </w:tcPr>
          <w:p w14:paraId="044E3244" w14:textId="77777777" w:rsidR="00734CC3" w:rsidRDefault="00000000">
            <w:r>
              <w:t>529</w:t>
            </w:r>
          </w:p>
        </w:tc>
        <w:tc>
          <w:tcPr>
            <w:tcW w:w="792" w:type="dxa"/>
            <w:shd w:val="clear" w:color="auto" w:fill="F4F4F4"/>
            <w:tcMar>
              <w:top w:w="95" w:type="dxa"/>
              <w:left w:w="105" w:type="dxa"/>
              <w:bottom w:w="95" w:type="dxa"/>
              <w:right w:w="105" w:type="dxa"/>
            </w:tcMar>
            <w:vAlign w:val="center"/>
          </w:tcPr>
          <w:p w14:paraId="46EAFE72"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03035EA" w14:textId="77777777" w:rsidR="00734CC3" w:rsidRDefault="00000000">
            <w:pPr>
              <w:rPr>
                <w:lang w:eastAsia="zh-CN"/>
              </w:rPr>
            </w:pPr>
            <w:r>
              <w:rPr>
                <w:rFonts w:ascii="Arial Unicode MS" w:eastAsia="Arial Unicode MS" w:hAnsi="Arial Unicode MS" w:cs="Arial Unicode MS"/>
                <w:lang w:eastAsia="zh-CN"/>
              </w:rPr>
              <w:t>复合</w:t>
            </w:r>
            <w:r>
              <w:rPr>
                <w:lang w:eastAsia="zh-CN"/>
              </w:rPr>
              <w:t>Nisin</w:t>
            </w:r>
            <w:r>
              <w:rPr>
                <w:rFonts w:ascii="Arial Unicode MS" w:eastAsia="Arial Unicode MS" w:hAnsi="Arial Unicode MS" w:cs="Arial Unicode MS"/>
                <w:lang w:eastAsia="zh-CN"/>
              </w:rPr>
              <w:t>的醇溶蛋白基多孔纤维膜静电纺丝制备及其性能研究</w:t>
            </w:r>
            <w:r>
              <w:rPr>
                <w:lang w:eastAsia="zh-CN"/>
              </w:rPr>
              <w:br/>
            </w:r>
            <w:r>
              <w:rPr>
                <w:rFonts w:ascii="Arial Unicode MS" w:eastAsia="Arial Unicode MS" w:hAnsi="Arial Unicode MS" w:cs="Arial Unicode MS"/>
                <w:lang w:eastAsia="zh-CN"/>
              </w:rPr>
              <w:t>金晓春</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吉林农业大学</w:t>
              <w:br/>
              <w:t>硕士学位论文</w:t>
            </w:r>
            <w:r>
              <w:rPr>
                <w:color w:val="000000"/>
              </w:rPr>
              <w:br/>
            </w:r>
            <w:hyperlink r:id="rId1101">
              <w:r w:rsidR="00734CC3">
                <w:rPr>
                  <w:color w:val="0563C1"/>
                  <w:u w:val="single"/>
                </w:rPr>
                <w:t>DOI: 10.27163/d.cnki.gjlnu.2021.000188</w:t>
              </w:r>
            </w:hyperlink>
          </w:p>
        </w:tc>
      </w:tr>
      <w:tr w:rsidR="00C44B0B" w14:paraId="0B26D2B2" w14:textId="77777777">
        <w:trPr>
          <w:cantSplit/>
        </w:trPr>
        <w:tc>
          <w:tcPr>
            <w:tcW w:w="648" w:type="dxa"/>
            <w:shd w:val="clear" w:color="auto" w:fill="F4F4F4"/>
            <w:tcMar>
              <w:top w:w="95" w:type="dxa"/>
              <w:left w:w="105" w:type="dxa"/>
              <w:bottom w:w="95" w:type="dxa"/>
              <w:right w:w="105" w:type="dxa"/>
            </w:tcMar>
            <w:vAlign w:val="center"/>
          </w:tcPr>
          <w:p w14:paraId="469B5EFC" w14:textId="77777777" w:rsidR="00734CC3" w:rsidRDefault="00000000">
            <w:r>
              <w:t>530</w:t>
            </w:r>
          </w:p>
        </w:tc>
        <w:tc>
          <w:tcPr>
            <w:tcW w:w="792" w:type="dxa"/>
            <w:shd w:val="clear" w:color="auto" w:fill="F4F4F4"/>
            <w:tcMar>
              <w:top w:w="95" w:type="dxa"/>
              <w:left w:w="105" w:type="dxa"/>
              <w:bottom w:w="95" w:type="dxa"/>
              <w:right w:w="105" w:type="dxa"/>
            </w:tcMar>
            <w:vAlign w:val="center"/>
          </w:tcPr>
          <w:p w14:paraId="5197BCCB" w14:textId="77777777" w:rsidR="00734CC3" w:rsidRDefault="00000000">
            <w:r>
              <w:t>2021</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vAlign w:val="center"/>
          </w:tcPr>
          <w:p w14:paraId="45328A04" w14:textId="77777777" w:rsidR="00734CC3" w:rsidRDefault="00000000">
            <w:pPr>
              <w:rPr>
                <w:lang w:eastAsia="zh-CN"/>
              </w:rPr>
            </w:pPr>
            <w:r>
              <w:rPr>
                <w:rFonts w:ascii="Arial Unicode MS" w:eastAsia="Arial Unicode MS" w:hAnsi="Arial Unicode MS" w:cs="Arial Unicode MS"/>
                <w:lang w:eastAsia="zh-CN"/>
              </w:rPr>
              <w:t>层状双氢氧化物掺杂</w:t>
            </w:r>
            <w:r>
              <w:rPr>
                <w:lang w:eastAsia="zh-CN"/>
              </w:rPr>
              <w:t>Cu_2O_PAN</w:t>
            </w:r>
            <w:r>
              <w:rPr>
                <w:rFonts w:ascii="Arial Unicode MS" w:eastAsia="Arial Unicode MS" w:hAnsi="Arial Unicode MS" w:cs="Arial Unicode MS"/>
                <w:lang w:eastAsia="zh-CN"/>
              </w:rPr>
              <w:t>光催化纤维的制备及性能</w:t>
            </w:r>
            <w:r>
              <w:rPr>
                <w:lang w:eastAsia="zh-CN"/>
              </w:rPr>
              <w:br/>
            </w:r>
            <w:r>
              <w:rPr>
                <w:rFonts w:ascii="Arial Unicode MS" w:eastAsia="Arial Unicode MS" w:hAnsi="Arial Unicode MS" w:cs="Arial Unicode MS"/>
                <w:lang w:eastAsia="zh-CN"/>
              </w:rPr>
              <w:t>高云莉</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西安工程大学</w:t>
              <w:br/>
              <w:t>期刊论文</w:t>
            </w:r>
            <w:r>
              <w:rPr>
                <w:color w:val="000000"/>
              </w:rPr>
              <w:br/>
            </w:r>
            <w:hyperlink r:id="rId1102">
              <w:r w:rsidR="00734CC3">
                <w:rPr>
                  <w:color w:val="0563C1"/>
                  <w:u w:val="single"/>
                </w:rPr>
                <w:t>DOI: 10.16090/j.cnki.hcxw.2021.03.011</w:t>
              </w:r>
            </w:hyperlink>
          </w:p>
        </w:tc>
      </w:tr>
      <w:tr w:rsidR="00C44B0B" w14:paraId="55D42F7A" w14:textId="77777777">
        <w:trPr>
          <w:cantSplit/>
        </w:trPr>
        <w:tc>
          <w:tcPr>
            <w:tcW w:w="648" w:type="dxa"/>
            <w:shd w:val="clear" w:color="auto" w:fill="F4F4F4"/>
            <w:tcMar>
              <w:top w:w="95" w:type="dxa"/>
              <w:left w:w="105" w:type="dxa"/>
              <w:bottom w:w="95" w:type="dxa"/>
              <w:right w:w="105" w:type="dxa"/>
            </w:tcMar>
            <w:vAlign w:val="center"/>
          </w:tcPr>
          <w:p w14:paraId="6B6D9F0C" w14:textId="77777777" w:rsidR="00734CC3" w:rsidRDefault="00000000">
            <w:r>
              <w:lastRenderedPageBreak/>
              <w:t>531</w:t>
            </w:r>
          </w:p>
        </w:tc>
        <w:tc>
          <w:tcPr>
            <w:tcW w:w="792" w:type="dxa"/>
            <w:shd w:val="clear" w:color="auto" w:fill="F4F4F4"/>
            <w:tcMar>
              <w:top w:w="95" w:type="dxa"/>
              <w:left w:w="105" w:type="dxa"/>
              <w:bottom w:w="95" w:type="dxa"/>
              <w:right w:w="105" w:type="dxa"/>
            </w:tcMar>
            <w:vAlign w:val="center"/>
          </w:tcPr>
          <w:p w14:paraId="677B8BE3"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09B27F53" w14:textId="77777777" w:rsidR="00734CC3" w:rsidRDefault="00000000">
            <w:pPr>
              <w:rPr>
                <w:lang w:eastAsia="zh-CN"/>
              </w:rPr>
            </w:pPr>
            <w:r>
              <w:rPr>
                <w:rFonts w:ascii="Arial Unicode MS" w:eastAsia="Arial Unicode MS" w:hAnsi="Arial Unicode MS" w:cs="Arial Unicode MS"/>
                <w:lang w:eastAsia="zh-CN"/>
              </w:rPr>
              <w:t>层状双氢氧化物改性氧化亚铜光催化纤维的制备及研究</w:t>
            </w:r>
            <w:r>
              <w:rPr>
                <w:lang w:eastAsia="zh-CN"/>
              </w:rPr>
              <w:br/>
            </w:r>
            <w:r>
              <w:rPr>
                <w:rFonts w:ascii="Arial Unicode MS" w:eastAsia="Arial Unicode MS" w:hAnsi="Arial Unicode MS" w:cs="Arial Unicode MS"/>
                <w:lang w:eastAsia="zh-CN"/>
              </w:rPr>
              <w:t>高云莉</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西安工程大学</w:t>
              <w:br/>
              <w:t>硕士学位论文</w:t>
            </w:r>
            <w:r>
              <w:rPr>
                <w:color w:val="000000"/>
              </w:rPr>
              <w:br/>
            </w:r>
            <w:hyperlink r:id="rId1103">
              <w:r w:rsidR="00734CC3">
                <w:rPr>
                  <w:color w:val="0563C1"/>
                  <w:u w:val="single"/>
                </w:rPr>
                <w:t>DOI: 10.27390/d.cnki.gxbfc.2021.000208</w:t>
              </w:r>
            </w:hyperlink>
          </w:p>
        </w:tc>
      </w:tr>
      <w:tr w:rsidR="00C44B0B" w14:paraId="732991F7" w14:textId="77777777">
        <w:trPr>
          <w:cantSplit/>
        </w:trPr>
        <w:tc>
          <w:tcPr>
            <w:tcW w:w="648" w:type="dxa"/>
            <w:shd w:val="clear" w:color="auto" w:fill="F4F4F4"/>
            <w:tcMar>
              <w:top w:w="95" w:type="dxa"/>
              <w:left w:w="105" w:type="dxa"/>
              <w:bottom w:w="95" w:type="dxa"/>
              <w:right w:w="105" w:type="dxa"/>
            </w:tcMar>
            <w:vAlign w:val="center"/>
          </w:tcPr>
          <w:p w14:paraId="482E3A2E" w14:textId="77777777" w:rsidR="00734CC3" w:rsidRDefault="00000000">
            <w:r>
              <w:t>532</w:t>
            </w:r>
          </w:p>
        </w:tc>
        <w:tc>
          <w:tcPr>
            <w:tcW w:w="792" w:type="dxa"/>
            <w:shd w:val="clear" w:color="auto" w:fill="F4F4F4"/>
            <w:tcMar>
              <w:top w:w="95" w:type="dxa"/>
              <w:left w:w="105" w:type="dxa"/>
              <w:bottom w:w="95" w:type="dxa"/>
              <w:right w:w="105" w:type="dxa"/>
            </w:tcMar>
            <w:vAlign w:val="center"/>
          </w:tcPr>
          <w:p w14:paraId="307ACEE7" w14:textId="77777777" w:rsidR="00734CC3" w:rsidRDefault="00000000">
            <w:r>
              <w:t>2021</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726045BD" w14:textId="77777777" w:rsidR="00734CC3" w:rsidRDefault="00000000">
            <w:pPr>
              <w:rPr>
                <w:lang w:eastAsia="zh-CN"/>
              </w:rPr>
            </w:pPr>
            <w:r>
              <w:rPr>
                <w:rFonts w:ascii="Arial Unicode MS" w:eastAsia="Arial Unicode MS" w:hAnsi="Arial Unicode MS" w:cs="Arial Unicode MS"/>
                <w:lang w:eastAsia="zh-CN"/>
              </w:rPr>
              <w:t>微纳米碳复合吸油与分离功能材料研究</w:t>
            </w:r>
            <w:r>
              <w:rPr>
                <w:lang w:eastAsia="zh-CN"/>
              </w:rPr>
              <w:br/>
            </w:r>
            <w:r>
              <w:rPr>
                <w:rFonts w:ascii="Arial Unicode MS" w:eastAsia="Arial Unicode MS" w:hAnsi="Arial Unicode MS" w:cs="Arial Unicode MS"/>
                <w:lang w:eastAsia="zh-CN"/>
              </w:rPr>
              <w:t>张泰</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天津工业大学</w:t>
              <w:br/>
              <w:t>博士学位论文</w:t>
            </w:r>
            <w:r>
              <w:rPr>
                <w:rFonts w:ascii="Arial Unicode MS" w:hAnsi="Arial Unicode MS" w:eastAsia="Arial Unicode MS" w:cs="Arial Unicode MS"/>
                <w:color w:val="000000"/>
              </w:rPr>
              <w:br/>
              <w:t>使用的设备型号：TL-Pro</w:t>
            </w:r>
            <w:r>
              <w:rPr>
                <w:color w:val="000000"/>
              </w:rPr>
              <w:br/>
            </w:r>
            <w:hyperlink r:id="rId1104">
              <w:r w:rsidR="00734CC3">
                <w:rPr>
                  <w:color w:val="0563C1"/>
                  <w:u w:val="single"/>
                </w:rPr>
                <w:t>DOI: 10.27357/d.cnki.gtgyu.2021.000041</w:t>
              </w:r>
            </w:hyperlink>
          </w:p>
        </w:tc>
      </w:tr>
      <w:tr w:rsidR="00C44B0B" w14:paraId="599B9006" w14:textId="77777777">
        <w:trPr>
          <w:cantSplit/>
        </w:trPr>
        <w:tc>
          <w:tcPr>
            <w:tcW w:w="648" w:type="dxa"/>
            <w:shd w:val="clear" w:color="auto" w:fill="F4F4F4"/>
            <w:tcMar>
              <w:top w:w="95" w:type="dxa"/>
              <w:left w:w="105" w:type="dxa"/>
              <w:bottom w:w="95" w:type="dxa"/>
              <w:right w:w="105" w:type="dxa"/>
            </w:tcMar>
            <w:vAlign w:val="center"/>
          </w:tcPr>
          <w:p w14:paraId="1CD1AAA4" w14:textId="77777777" w:rsidR="00734CC3" w:rsidRDefault="00000000">
            <w:r>
              <w:t>533</w:t>
            </w:r>
          </w:p>
        </w:tc>
        <w:tc>
          <w:tcPr>
            <w:tcW w:w="792" w:type="dxa"/>
            <w:shd w:val="clear" w:color="auto" w:fill="F4F4F4"/>
            <w:tcMar>
              <w:top w:w="95" w:type="dxa"/>
              <w:left w:w="105" w:type="dxa"/>
              <w:bottom w:w="95" w:type="dxa"/>
              <w:right w:w="105" w:type="dxa"/>
            </w:tcMar>
            <w:vAlign w:val="center"/>
          </w:tcPr>
          <w:p w14:paraId="328C1D6F"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4520C95" w14:textId="77777777" w:rsidR="00734CC3" w:rsidRDefault="00000000">
            <w:pPr>
              <w:rPr>
                <w:lang w:eastAsia="zh-CN"/>
              </w:rPr>
            </w:pPr>
            <w:r>
              <w:rPr>
                <w:rFonts w:ascii="Arial Unicode MS" w:eastAsia="Arial Unicode MS" w:hAnsi="Arial Unicode MS" w:cs="Arial Unicode MS"/>
                <w:lang w:eastAsia="zh-CN"/>
              </w:rPr>
              <w:t>掺杂碳纳米纤维的制备及其在锌</w:t>
            </w:r>
            <w:r>
              <w:rPr>
                <w:lang w:eastAsia="zh-CN"/>
              </w:rPr>
              <w:t>-</w:t>
            </w:r>
            <w:r>
              <w:rPr>
                <w:rFonts w:ascii="Arial Unicode MS" w:eastAsia="Arial Unicode MS" w:hAnsi="Arial Unicode MS" w:cs="Arial Unicode MS"/>
                <w:lang w:eastAsia="zh-CN"/>
              </w:rPr>
              <w:t>空气电池中的应用</w:t>
            </w:r>
            <w:r>
              <w:rPr>
                <w:lang w:eastAsia="zh-CN"/>
              </w:rPr>
              <w:br/>
            </w:r>
            <w:r>
              <w:rPr>
                <w:rFonts w:ascii="Arial Unicode MS" w:eastAsia="Arial Unicode MS" w:hAnsi="Arial Unicode MS" w:cs="Arial Unicode MS"/>
                <w:lang w:eastAsia="zh-CN"/>
              </w:rPr>
              <w:t>张清</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西华师范大学</w:t>
              <w:br/>
              <w:t>硕士学位论文</w:t>
            </w:r>
            <w:r>
              <w:rPr>
                <w:rFonts w:ascii="Arial Unicode MS" w:hAnsi="Arial Unicode MS" w:eastAsia="Arial Unicode MS" w:cs="Arial Unicode MS"/>
                <w:color w:val="000000"/>
              </w:rPr>
              <w:br/>
              <w:t>使用的设备型号：TL-01</w:t>
            </w:r>
            <w:r>
              <w:rPr>
                <w:color w:val="000000"/>
              </w:rPr>
              <w:br/>
            </w:r>
            <w:hyperlink r:id="rId1105">
              <w:r w:rsidR="00734CC3">
                <w:rPr>
                  <w:color w:val="0563C1"/>
                  <w:u w:val="single"/>
                </w:rPr>
                <w:t>DOI: 10.27859/d.cnki.gxhsf.2021.000016</w:t>
              </w:r>
            </w:hyperlink>
          </w:p>
        </w:tc>
      </w:tr>
      <w:tr w:rsidR="00C44B0B" w14:paraId="1A526F3E" w14:textId="77777777">
        <w:trPr>
          <w:cantSplit/>
        </w:trPr>
        <w:tc>
          <w:tcPr>
            <w:tcW w:w="648" w:type="dxa"/>
            <w:shd w:val="clear" w:color="auto" w:fill="F4F4F4"/>
            <w:tcMar>
              <w:top w:w="95" w:type="dxa"/>
              <w:left w:w="105" w:type="dxa"/>
              <w:bottom w:w="95" w:type="dxa"/>
              <w:right w:w="105" w:type="dxa"/>
            </w:tcMar>
            <w:vAlign w:val="center"/>
          </w:tcPr>
          <w:p w14:paraId="3FF1297F" w14:textId="77777777" w:rsidR="00734CC3" w:rsidRDefault="00000000">
            <w:r>
              <w:t>534</w:t>
            </w:r>
          </w:p>
        </w:tc>
        <w:tc>
          <w:tcPr>
            <w:tcW w:w="792" w:type="dxa"/>
            <w:shd w:val="clear" w:color="auto" w:fill="F4F4F4"/>
            <w:tcMar>
              <w:top w:w="95" w:type="dxa"/>
              <w:left w:w="105" w:type="dxa"/>
              <w:bottom w:w="95" w:type="dxa"/>
              <w:right w:w="105" w:type="dxa"/>
            </w:tcMar>
            <w:vAlign w:val="center"/>
          </w:tcPr>
          <w:p w14:paraId="21D1B585"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052D74A1" w14:textId="77777777" w:rsidR="00734CC3" w:rsidRDefault="00000000">
            <w:pPr>
              <w:rPr>
                <w:lang w:eastAsia="zh-CN"/>
              </w:rPr>
            </w:pPr>
            <w:r>
              <w:rPr>
                <w:rFonts w:ascii="Arial Unicode MS" w:eastAsia="Arial Unicode MS" w:hAnsi="Arial Unicode MS" w:cs="Arial Unicode MS"/>
                <w:lang w:eastAsia="zh-CN"/>
              </w:rPr>
              <w:t>改性</w:t>
            </w:r>
            <w:r>
              <w:rPr>
                <w:lang w:eastAsia="zh-CN"/>
              </w:rPr>
              <w:t>PVA</w:t>
            </w:r>
            <w:r>
              <w:rPr>
                <w:rFonts w:ascii="Arial Unicode MS" w:eastAsia="Arial Unicode MS" w:hAnsi="Arial Unicode MS" w:cs="Arial Unicode MS"/>
                <w:lang w:eastAsia="zh-CN"/>
              </w:rPr>
              <w:t>纳米纤维膜的制备及性能研究</w:t>
            </w:r>
            <w:r>
              <w:rPr>
                <w:lang w:eastAsia="zh-CN"/>
              </w:rPr>
              <w:br/>
            </w:r>
            <w:r>
              <w:rPr>
                <w:rFonts w:ascii="Arial Unicode MS" w:eastAsia="Arial Unicode MS" w:hAnsi="Arial Unicode MS" w:cs="Arial Unicode MS"/>
                <w:lang w:eastAsia="zh-CN"/>
              </w:rPr>
              <w:t>何彦仪</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苏州大学</w:t>
              <w:br/>
              <w:t>硕士学位论文</w:t>
            </w:r>
            <w:r>
              <w:rPr>
                <w:color w:val="000000"/>
              </w:rPr>
              <w:br/>
            </w:r>
            <w:hyperlink r:id="rId1106">
              <w:r w:rsidR="00734CC3">
                <w:rPr>
                  <w:color w:val="0563C1"/>
                  <w:u w:val="single"/>
                </w:rPr>
                <w:t>DOI: 10.27351/d.cnki.gszhu.2021.003295</w:t>
              </w:r>
            </w:hyperlink>
          </w:p>
        </w:tc>
      </w:tr>
      <w:tr w:rsidR="00C44B0B" w14:paraId="7938B0D4" w14:textId="77777777">
        <w:trPr>
          <w:cantSplit/>
        </w:trPr>
        <w:tc>
          <w:tcPr>
            <w:tcW w:w="648" w:type="dxa"/>
            <w:shd w:val="clear" w:color="auto" w:fill="F4F4F4"/>
            <w:tcMar>
              <w:top w:w="95" w:type="dxa"/>
              <w:left w:w="105" w:type="dxa"/>
              <w:bottom w:w="95" w:type="dxa"/>
              <w:right w:w="105" w:type="dxa"/>
            </w:tcMar>
            <w:vAlign w:val="center"/>
          </w:tcPr>
          <w:p w14:paraId="678251D2" w14:textId="77777777" w:rsidR="00734CC3" w:rsidRDefault="00000000">
            <w:r>
              <w:t>535</w:t>
            </w:r>
          </w:p>
        </w:tc>
        <w:tc>
          <w:tcPr>
            <w:tcW w:w="792" w:type="dxa"/>
            <w:shd w:val="clear" w:color="auto" w:fill="F4F4F4"/>
            <w:tcMar>
              <w:top w:w="95" w:type="dxa"/>
              <w:left w:w="105" w:type="dxa"/>
              <w:bottom w:w="95" w:type="dxa"/>
              <w:right w:w="105" w:type="dxa"/>
            </w:tcMar>
            <w:vAlign w:val="center"/>
          </w:tcPr>
          <w:p w14:paraId="0D89DD41"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7CF9B2AB" w14:textId="77777777" w:rsidR="00734CC3" w:rsidRDefault="00000000">
            <w:pPr>
              <w:rPr>
                <w:lang w:eastAsia="zh-CN"/>
              </w:rPr>
            </w:pPr>
            <w:r>
              <w:rPr>
                <w:rFonts w:ascii="Arial Unicode MS" w:eastAsia="Arial Unicode MS" w:hAnsi="Arial Unicode MS" w:cs="Arial Unicode MS"/>
                <w:lang w:eastAsia="zh-CN"/>
              </w:rPr>
              <w:t>改性聚丙烯腈</w:t>
            </w:r>
            <w:r>
              <w:rPr>
                <w:lang w:eastAsia="zh-CN"/>
              </w:rPr>
              <w:t>_</w:t>
            </w:r>
            <w:r>
              <w:rPr>
                <w:rFonts w:ascii="Arial Unicode MS" w:eastAsia="Arial Unicode MS" w:hAnsi="Arial Unicode MS" w:cs="Arial Unicode MS"/>
                <w:lang w:eastAsia="zh-CN"/>
              </w:rPr>
              <w:t>二氧化钛多孔光催化纤维的制备及性能</w:t>
            </w:r>
            <w:r>
              <w:rPr>
                <w:lang w:eastAsia="zh-CN"/>
              </w:rPr>
              <w:br/>
            </w:r>
            <w:r>
              <w:rPr>
                <w:rFonts w:ascii="Arial Unicode MS" w:eastAsia="Arial Unicode MS" w:hAnsi="Arial Unicode MS" w:cs="Arial Unicode MS"/>
                <w:lang w:eastAsia="zh-CN"/>
              </w:rPr>
              <w:t>赵甜甜</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西安工程大学</w:t>
              <w:br/>
              <w:t>硕士学位论文</w:t>
            </w:r>
            <w:r>
              <w:rPr>
                <w:color w:val="000000"/>
              </w:rPr>
              <w:br/>
            </w:r>
            <w:hyperlink r:id="rId1107">
              <w:r w:rsidR="00734CC3">
                <w:rPr>
                  <w:color w:val="0563C1"/>
                  <w:u w:val="single"/>
                </w:rPr>
                <w:t>DOI: 10.27390/d.cnki.gxbfc.2021.000094</w:t>
              </w:r>
            </w:hyperlink>
          </w:p>
        </w:tc>
      </w:tr>
      <w:tr w:rsidR="00C44B0B" w14:paraId="26AFEDD0" w14:textId="77777777">
        <w:trPr>
          <w:cantSplit/>
        </w:trPr>
        <w:tc>
          <w:tcPr>
            <w:tcW w:w="648" w:type="dxa"/>
            <w:shd w:val="clear" w:color="auto" w:fill="F4F4F4"/>
            <w:tcMar>
              <w:top w:w="95" w:type="dxa"/>
              <w:left w:w="105" w:type="dxa"/>
              <w:bottom w:w="95" w:type="dxa"/>
              <w:right w:w="105" w:type="dxa"/>
            </w:tcMar>
            <w:vAlign w:val="center"/>
          </w:tcPr>
          <w:p w14:paraId="0EE4B1D9" w14:textId="77777777" w:rsidR="00734CC3" w:rsidRDefault="00000000">
            <w:r>
              <w:t>536</w:t>
            </w:r>
          </w:p>
        </w:tc>
        <w:tc>
          <w:tcPr>
            <w:tcW w:w="792" w:type="dxa"/>
            <w:shd w:val="clear" w:color="auto" w:fill="F4F4F4"/>
            <w:tcMar>
              <w:top w:w="95" w:type="dxa"/>
              <w:left w:w="105" w:type="dxa"/>
              <w:bottom w:w="95" w:type="dxa"/>
              <w:right w:w="105" w:type="dxa"/>
            </w:tcMar>
            <w:vAlign w:val="center"/>
          </w:tcPr>
          <w:p w14:paraId="76879CD5"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B9890C3" w14:textId="77777777" w:rsidR="00734CC3" w:rsidRDefault="00000000">
            <w:pPr>
              <w:rPr>
                <w:lang w:eastAsia="zh-CN"/>
              </w:rPr>
            </w:pPr>
            <w:r>
              <w:rPr>
                <w:rFonts w:ascii="Arial Unicode MS" w:eastAsia="Arial Unicode MS" w:hAnsi="Arial Unicode MS" w:cs="Arial Unicode MS"/>
                <w:lang w:eastAsia="zh-CN"/>
              </w:rPr>
              <w:t>无机填料增强甲壳素基介电储能复合材料的制备与性能研究</w:t>
            </w:r>
            <w:r>
              <w:rPr>
                <w:lang w:eastAsia="zh-CN"/>
              </w:rPr>
              <w:br/>
            </w:r>
            <w:r>
              <w:rPr>
                <w:rFonts w:ascii="Arial Unicode MS" w:eastAsia="Arial Unicode MS" w:hAnsi="Arial Unicode MS" w:cs="Arial Unicode MS"/>
                <w:lang w:eastAsia="zh-CN"/>
              </w:rPr>
              <w:t>陈欢</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武汉理工大学</w:t>
              <w:br/>
              <w:t>硕士学位论文</w:t>
            </w:r>
            <w:r>
              <w:rPr>
                <w:rFonts w:ascii="Arial Unicode MS" w:hAnsi="Arial Unicode MS" w:eastAsia="Arial Unicode MS" w:cs="Arial Unicode MS"/>
                <w:color w:val="000000"/>
              </w:rPr>
              <w:br/>
              <w:t>使用的设备型号：TL-01</w:t>
            </w:r>
            <w:r>
              <w:rPr>
                <w:color w:val="000000"/>
              </w:rPr>
              <w:br/>
            </w:r>
            <w:hyperlink r:id="rId1108">
              <w:r w:rsidR="00734CC3">
                <w:rPr>
                  <w:color w:val="0563C1"/>
                  <w:u w:val="single"/>
                </w:rPr>
                <w:t>DOI: 10.27381/d.cnki.gwlgu.2021.001088</w:t>
              </w:r>
            </w:hyperlink>
          </w:p>
        </w:tc>
      </w:tr>
      <w:tr w:rsidR="00C44B0B" w14:paraId="1D291FA1" w14:textId="77777777">
        <w:trPr>
          <w:cantSplit/>
        </w:trPr>
        <w:tc>
          <w:tcPr>
            <w:tcW w:w="648" w:type="dxa"/>
            <w:shd w:val="clear" w:color="auto" w:fill="F4F4F4"/>
            <w:tcMar>
              <w:top w:w="95" w:type="dxa"/>
              <w:left w:w="105" w:type="dxa"/>
              <w:bottom w:w="95" w:type="dxa"/>
              <w:right w:w="105" w:type="dxa"/>
            </w:tcMar>
            <w:vAlign w:val="center"/>
          </w:tcPr>
          <w:p w14:paraId="4643170F" w14:textId="77777777" w:rsidR="00734CC3" w:rsidRDefault="00000000">
            <w:r>
              <w:t>537</w:t>
            </w:r>
          </w:p>
        </w:tc>
        <w:tc>
          <w:tcPr>
            <w:tcW w:w="792" w:type="dxa"/>
            <w:shd w:val="clear" w:color="auto" w:fill="F4F4F4"/>
            <w:tcMar>
              <w:top w:w="95" w:type="dxa"/>
              <w:left w:w="105" w:type="dxa"/>
              <w:bottom w:w="95" w:type="dxa"/>
              <w:right w:w="105" w:type="dxa"/>
            </w:tcMar>
            <w:vAlign w:val="center"/>
          </w:tcPr>
          <w:p w14:paraId="16D873C4"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08DDED77" w14:textId="77777777" w:rsidR="00734CC3" w:rsidRDefault="00000000">
            <w:pPr>
              <w:rPr>
                <w:lang w:eastAsia="zh-CN"/>
              </w:rPr>
            </w:pPr>
            <w:r>
              <w:rPr>
                <w:rFonts w:ascii="Arial Unicode MS" w:eastAsia="Arial Unicode MS" w:hAnsi="Arial Unicode MS" w:cs="Arial Unicode MS"/>
                <w:lang w:eastAsia="zh-CN"/>
              </w:rPr>
              <w:t>智能响应型改性木质素纳米载药胶束的研究</w:t>
            </w:r>
            <w:r>
              <w:rPr>
                <w:lang w:eastAsia="zh-CN"/>
              </w:rPr>
              <w:br/>
            </w:r>
            <w:r>
              <w:rPr>
                <w:rFonts w:ascii="Arial Unicode MS" w:eastAsia="Arial Unicode MS" w:hAnsi="Arial Unicode MS" w:cs="Arial Unicode MS"/>
                <w:lang w:eastAsia="zh-CN"/>
              </w:rPr>
              <w:t>承良浩</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中南林业科技大学</w:t>
              <w:br/>
              <w:t>硕士学位论文</w:t>
            </w:r>
            <w:r>
              <w:rPr>
                <w:color w:val="000000"/>
              </w:rPr>
              <w:br/>
            </w:r>
            <w:hyperlink r:id="rId1109">
              <w:r w:rsidR="00734CC3">
                <w:rPr>
                  <w:color w:val="0563C1"/>
                  <w:u w:val="single"/>
                </w:rPr>
                <w:t>DOI: 10.27662/d.cnki.gznlc.2021.000940</w:t>
              </w:r>
            </w:hyperlink>
          </w:p>
        </w:tc>
      </w:tr>
      <w:tr w:rsidR="00C44B0B" w14:paraId="277A0E61" w14:textId="77777777">
        <w:trPr>
          <w:cantSplit/>
        </w:trPr>
        <w:tc>
          <w:tcPr>
            <w:tcW w:w="648" w:type="dxa"/>
            <w:shd w:val="clear" w:color="auto" w:fill="F4F4F4"/>
            <w:tcMar>
              <w:top w:w="95" w:type="dxa"/>
              <w:left w:w="105" w:type="dxa"/>
              <w:bottom w:w="95" w:type="dxa"/>
              <w:right w:w="105" w:type="dxa"/>
            </w:tcMar>
            <w:vAlign w:val="center"/>
          </w:tcPr>
          <w:p w14:paraId="4DAF2187" w14:textId="77777777" w:rsidR="00734CC3" w:rsidRDefault="00000000">
            <w:r>
              <w:t>538</w:t>
            </w:r>
          </w:p>
        </w:tc>
        <w:tc>
          <w:tcPr>
            <w:tcW w:w="792" w:type="dxa"/>
            <w:shd w:val="clear" w:color="auto" w:fill="F4F4F4"/>
            <w:tcMar>
              <w:top w:w="95" w:type="dxa"/>
              <w:left w:w="105" w:type="dxa"/>
              <w:bottom w:w="95" w:type="dxa"/>
              <w:right w:w="105" w:type="dxa"/>
            </w:tcMar>
            <w:vAlign w:val="center"/>
          </w:tcPr>
          <w:p w14:paraId="52A6212B"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A534264" w14:textId="77777777" w:rsidR="00734CC3" w:rsidRDefault="00000000">
            <w:pPr>
              <w:rPr>
                <w:lang w:eastAsia="zh-CN"/>
              </w:rPr>
            </w:pPr>
            <w:r>
              <w:rPr>
                <w:rFonts w:ascii="Arial Unicode MS" w:eastAsia="Arial Unicode MS" w:hAnsi="Arial Unicode MS" w:cs="Arial Unicode MS"/>
                <w:lang w:eastAsia="zh-CN"/>
              </w:rPr>
              <w:t>有机</w:t>
            </w:r>
            <w:r>
              <w:rPr>
                <w:lang w:eastAsia="zh-CN"/>
              </w:rPr>
              <w:t>_</w:t>
            </w:r>
            <w:r>
              <w:rPr>
                <w:rFonts w:ascii="Arial Unicode MS" w:eastAsia="Arial Unicode MS" w:hAnsi="Arial Unicode MS" w:cs="Arial Unicode MS"/>
                <w:lang w:eastAsia="zh-CN"/>
              </w:rPr>
              <w:t>无机杂化生物质基纳米纤维的制备及其在储能中的应用</w:t>
            </w:r>
            <w:r>
              <w:rPr>
                <w:lang w:eastAsia="zh-CN"/>
              </w:rPr>
              <w:br/>
            </w:r>
            <w:r>
              <w:rPr>
                <w:rFonts w:ascii="Arial Unicode MS" w:eastAsia="Arial Unicode MS" w:hAnsi="Arial Unicode MS" w:cs="Arial Unicode MS"/>
                <w:lang w:eastAsia="zh-CN"/>
              </w:rPr>
              <w:t>朱梦妮</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w:t>
            </w:r>
            <w:r>
              <w:rPr>
                <w:color w:val="000000"/>
              </w:rPr>
              <w:br/>
            </w:r>
            <w:hyperlink r:id="rId1110">
              <w:r w:rsidR="00734CC3">
                <w:rPr>
                  <w:color w:val="0563C1"/>
                  <w:u w:val="single"/>
                </w:rPr>
                <w:t>DOI: 10.26992/d.cnki.gdlqc.2021.000182</w:t>
              </w:r>
            </w:hyperlink>
          </w:p>
        </w:tc>
      </w:tr>
      <w:tr w:rsidR="00C44B0B" w14:paraId="072BD251" w14:textId="77777777">
        <w:trPr>
          <w:cantSplit/>
        </w:trPr>
        <w:tc>
          <w:tcPr>
            <w:tcW w:w="648" w:type="dxa"/>
            <w:shd w:val="clear" w:color="auto" w:fill="F4F4F4"/>
            <w:tcMar>
              <w:top w:w="95" w:type="dxa"/>
              <w:left w:w="105" w:type="dxa"/>
              <w:bottom w:w="95" w:type="dxa"/>
              <w:right w:w="105" w:type="dxa"/>
            </w:tcMar>
            <w:vAlign w:val="center"/>
          </w:tcPr>
          <w:p w14:paraId="1086757C" w14:textId="77777777" w:rsidR="00734CC3" w:rsidRDefault="00000000">
            <w:r>
              <w:lastRenderedPageBreak/>
              <w:t>539</w:t>
            </w:r>
          </w:p>
        </w:tc>
        <w:tc>
          <w:tcPr>
            <w:tcW w:w="792" w:type="dxa"/>
            <w:shd w:val="clear" w:color="auto" w:fill="F4F4F4"/>
            <w:tcMar>
              <w:top w:w="95" w:type="dxa"/>
              <w:left w:w="105" w:type="dxa"/>
              <w:bottom w:w="95" w:type="dxa"/>
              <w:right w:w="105" w:type="dxa"/>
            </w:tcMar>
            <w:vAlign w:val="center"/>
          </w:tcPr>
          <w:p w14:paraId="1155CC26" w14:textId="77777777" w:rsidR="00734CC3" w:rsidRDefault="00000000">
            <w:r>
              <w:t>2021</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238586D4" w14:textId="77777777" w:rsidR="00734CC3" w:rsidRDefault="00000000">
            <w:pPr>
              <w:rPr>
                <w:lang w:eastAsia="zh-CN"/>
              </w:rPr>
            </w:pPr>
            <w:r>
              <w:rPr>
                <w:rFonts w:ascii="Arial Unicode MS" w:eastAsia="Arial Unicode MS" w:hAnsi="Arial Unicode MS" w:cs="Arial Unicode MS"/>
                <w:lang w:eastAsia="zh-CN"/>
              </w:rPr>
              <w:t>植物水分信息原位无损感知方法及其自供电柔性可穿戴器件研究</w:t>
            </w:r>
            <w:r>
              <w:rPr>
                <w:lang w:eastAsia="zh-CN"/>
              </w:rPr>
              <w:br/>
            </w:r>
            <w:r>
              <w:rPr>
                <w:rFonts w:ascii="Arial Unicode MS" w:eastAsia="Arial Unicode MS" w:hAnsi="Arial Unicode MS" w:cs="Arial Unicode MS"/>
                <w:lang w:eastAsia="zh-CN"/>
              </w:rPr>
              <w:t>蓝玲怡</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浙江大学</w:t>
              <w:br/>
              <w:t>博士学位论文</w:t>
            </w:r>
            <w:r>
              <w:rPr>
                <w:rFonts w:ascii="Arial Unicode MS" w:hAnsi="Arial Unicode MS" w:eastAsia="Arial Unicode MS" w:cs="Arial Unicode MS"/>
                <w:color w:val="000000"/>
              </w:rPr>
              <w:br/>
              <w:t>使用的设备型号：TL-Pro</w:t>
            </w:r>
            <w:r>
              <w:rPr>
                <w:color w:val="000000"/>
              </w:rPr>
              <w:br/>
            </w:r>
            <w:hyperlink r:id="rId1111">
              <w:r w:rsidR="00734CC3">
                <w:rPr>
                  <w:color w:val="0563C1"/>
                  <w:u w:val="single"/>
                </w:rPr>
                <w:t>DOI: 10.27461/d.cnki.gzjdx.2021.001128</w:t>
              </w:r>
            </w:hyperlink>
          </w:p>
        </w:tc>
      </w:tr>
      <w:tr w:rsidR="00C44B0B" w14:paraId="5550FC9F" w14:textId="77777777">
        <w:trPr>
          <w:cantSplit/>
        </w:trPr>
        <w:tc>
          <w:tcPr>
            <w:tcW w:w="648" w:type="dxa"/>
            <w:shd w:val="clear" w:color="auto" w:fill="F4F4F4"/>
            <w:tcMar>
              <w:top w:w="95" w:type="dxa"/>
              <w:left w:w="105" w:type="dxa"/>
              <w:bottom w:w="95" w:type="dxa"/>
              <w:right w:w="105" w:type="dxa"/>
            </w:tcMar>
            <w:vAlign w:val="center"/>
          </w:tcPr>
          <w:p w14:paraId="37303103" w14:textId="77777777" w:rsidR="00734CC3" w:rsidRDefault="00000000">
            <w:r>
              <w:t>540</w:t>
            </w:r>
          </w:p>
        </w:tc>
        <w:tc>
          <w:tcPr>
            <w:tcW w:w="792" w:type="dxa"/>
            <w:shd w:val="clear" w:color="auto" w:fill="F4F4F4"/>
            <w:tcMar>
              <w:top w:w="95" w:type="dxa"/>
              <w:left w:w="105" w:type="dxa"/>
              <w:bottom w:w="95" w:type="dxa"/>
              <w:right w:w="105" w:type="dxa"/>
            </w:tcMar>
            <w:vAlign w:val="center"/>
          </w:tcPr>
          <w:p w14:paraId="4ED513C9"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5F64DBBC" w14:textId="77777777" w:rsidR="00734CC3" w:rsidRDefault="00000000">
            <w:pPr>
              <w:rPr>
                <w:lang w:eastAsia="zh-CN"/>
              </w:rPr>
            </w:pPr>
            <w:r>
              <w:rPr>
                <w:rFonts w:ascii="Arial Unicode MS" w:eastAsia="Arial Unicode MS" w:hAnsi="Arial Unicode MS" w:cs="Arial Unicode MS"/>
                <w:lang w:eastAsia="zh-CN"/>
              </w:rPr>
              <w:t>沥青衍生碳纳米纤维的制备与性能研究</w:t>
            </w:r>
            <w:r>
              <w:rPr>
                <w:lang w:eastAsia="zh-CN"/>
              </w:rPr>
              <w:br/>
            </w:r>
            <w:r>
              <w:rPr>
                <w:rFonts w:ascii="Arial Unicode MS" w:eastAsia="Arial Unicode MS" w:hAnsi="Arial Unicode MS" w:cs="Arial Unicode MS"/>
                <w:lang w:eastAsia="zh-CN"/>
              </w:rPr>
              <w:t>祁勇</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湖南大学</w:t>
              <w:br/>
              <w:t>硕士学位论文</w:t>
            </w:r>
            <w:r>
              <w:rPr>
                <w:rFonts w:ascii="Arial Unicode MS" w:hAnsi="Arial Unicode MS" w:eastAsia="Arial Unicode MS" w:cs="Arial Unicode MS"/>
                <w:color w:val="000000"/>
              </w:rPr>
              <w:br/>
              <w:t>使用的设备型号：TL-OMNI</w:t>
            </w:r>
            <w:r>
              <w:rPr>
                <w:color w:val="000000"/>
              </w:rPr>
              <w:br/>
            </w:r>
            <w:hyperlink r:id="rId1112">
              <w:r w:rsidR="00734CC3">
                <w:rPr>
                  <w:color w:val="0563C1"/>
                  <w:u w:val="single"/>
                </w:rPr>
                <w:t>DOI: 10.27135/d.cnki.ghudu.2021.003934</w:t>
              </w:r>
            </w:hyperlink>
          </w:p>
        </w:tc>
      </w:tr>
      <w:tr w:rsidR="00C44B0B" w14:paraId="57ED47AE" w14:textId="77777777">
        <w:trPr>
          <w:cantSplit/>
        </w:trPr>
        <w:tc>
          <w:tcPr>
            <w:tcW w:w="648" w:type="dxa"/>
            <w:shd w:val="clear" w:color="auto" w:fill="F4F4F4"/>
            <w:tcMar>
              <w:top w:w="95" w:type="dxa"/>
              <w:left w:w="105" w:type="dxa"/>
              <w:bottom w:w="95" w:type="dxa"/>
              <w:right w:w="105" w:type="dxa"/>
            </w:tcMar>
            <w:vAlign w:val="center"/>
          </w:tcPr>
          <w:p w14:paraId="1EF83FBF" w14:textId="77777777" w:rsidR="00734CC3" w:rsidRDefault="00000000">
            <w:r>
              <w:t>541</w:t>
            </w:r>
          </w:p>
        </w:tc>
        <w:tc>
          <w:tcPr>
            <w:tcW w:w="792" w:type="dxa"/>
            <w:shd w:val="clear" w:color="auto" w:fill="F4F4F4"/>
            <w:tcMar>
              <w:top w:w="95" w:type="dxa"/>
              <w:left w:w="105" w:type="dxa"/>
              <w:bottom w:w="95" w:type="dxa"/>
              <w:right w:w="105" w:type="dxa"/>
            </w:tcMar>
            <w:vAlign w:val="center"/>
          </w:tcPr>
          <w:p w14:paraId="34B25003" w14:textId="77777777" w:rsidR="00734CC3" w:rsidRDefault="00000000">
            <w:r>
              <w:t>2021</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37B463D3" w14:textId="77777777" w:rsidR="00734CC3" w:rsidRDefault="00000000">
            <w:pPr>
              <w:rPr>
                <w:lang w:eastAsia="zh-CN"/>
              </w:rPr>
            </w:pPr>
            <w:r>
              <w:rPr>
                <w:rFonts w:ascii="Arial Unicode MS" w:eastAsia="Arial Unicode MS" w:hAnsi="Arial Unicode MS" w:cs="Arial Unicode MS"/>
                <w:lang w:eastAsia="zh-CN"/>
              </w:rPr>
              <w:t>活性氧响应可降解聚氨酯补片的制备及治疗大鼠心肌梗死研究</w:t>
            </w:r>
            <w:r>
              <w:rPr>
                <w:lang w:eastAsia="zh-CN"/>
              </w:rPr>
              <w:br/>
            </w:r>
            <w:r>
              <w:rPr>
                <w:rFonts w:ascii="Arial Unicode MS" w:eastAsia="Arial Unicode MS" w:hAnsi="Arial Unicode MS" w:cs="Arial Unicode MS"/>
                <w:lang w:eastAsia="zh-CN"/>
              </w:rPr>
              <w:t>姚跃君</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浙江大学</w:t>
              <w:br/>
              <w:t>博士学位论文</w:t>
            </w:r>
            <w:r>
              <w:rPr>
                <w:rFonts w:ascii="Arial Unicode MS" w:hAnsi="Arial Unicode MS" w:eastAsia="Arial Unicode MS" w:cs="Arial Unicode MS"/>
                <w:color w:val="000000"/>
              </w:rPr>
              <w:br/>
              <w:t>使用的设备型号：TL-Pro-BM</w:t>
            </w:r>
            <w:r>
              <w:rPr>
                <w:color w:val="000000"/>
              </w:rPr>
              <w:br/>
            </w:r>
            <w:hyperlink r:id="rId1113">
              <w:r w:rsidR="00734CC3">
                <w:rPr>
                  <w:color w:val="0563C1"/>
                  <w:u w:val="single"/>
                </w:rPr>
                <w:t>DOI: 10.27461/d.cnki.gzjdx.2021.004415</w:t>
              </w:r>
            </w:hyperlink>
          </w:p>
        </w:tc>
      </w:tr>
      <w:tr w:rsidR="00C44B0B" w14:paraId="230B63DC" w14:textId="77777777">
        <w:trPr>
          <w:cantSplit/>
        </w:trPr>
        <w:tc>
          <w:tcPr>
            <w:tcW w:w="648" w:type="dxa"/>
            <w:shd w:val="clear" w:color="auto" w:fill="F4F4F4"/>
            <w:tcMar>
              <w:top w:w="95" w:type="dxa"/>
              <w:left w:w="105" w:type="dxa"/>
              <w:bottom w:w="95" w:type="dxa"/>
              <w:right w:w="105" w:type="dxa"/>
            </w:tcMar>
            <w:vAlign w:val="center"/>
          </w:tcPr>
          <w:p w14:paraId="44E3CEE7" w14:textId="77777777" w:rsidR="00734CC3" w:rsidRDefault="00000000">
            <w:r>
              <w:t>542</w:t>
            </w:r>
          </w:p>
        </w:tc>
        <w:tc>
          <w:tcPr>
            <w:tcW w:w="792" w:type="dxa"/>
            <w:shd w:val="clear" w:color="auto" w:fill="F4F4F4"/>
            <w:tcMar>
              <w:top w:w="95" w:type="dxa"/>
              <w:left w:w="105" w:type="dxa"/>
              <w:bottom w:w="95" w:type="dxa"/>
              <w:right w:w="105" w:type="dxa"/>
            </w:tcMar>
            <w:vAlign w:val="center"/>
          </w:tcPr>
          <w:p w14:paraId="728554F3"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0018D0BD" w14:textId="77777777" w:rsidR="00734CC3" w:rsidRDefault="00000000">
            <w:pPr>
              <w:rPr>
                <w:lang w:eastAsia="zh-CN"/>
              </w:rPr>
            </w:pPr>
            <w:r>
              <w:rPr>
                <w:rFonts w:ascii="Arial Unicode MS" w:eastAsia="Arial Unicode MS" w:hAnsi="Arial Unicode MS" w:cs="Arial Unicode MS"/>
                <w:lang w:eastAsia="zh-CN"/>
              </w:rPr>
              <w:t>环氧</w:t>
            </w:r>
            <w:r>
              <w:rPr>
                <w:lang w:eastAsia="zh-CN"/>
              </w:rPr>
              <w:t>-</w:t>
            </w:r>
            <w:r>
              <w:rPr>
                <w:rFonts w:ascii="Arial Unicode MS" w:eastAsia="Arial Unicode MS" w:hAnsi="Arial Unicode MS" w:cs="Arial Unicode MS"/>
                <w:lang w:eastAsia="zh-CN"/>
              </w:rPr>
              <w:t>胺自修复体系的热稳定性及其在中高温固化环氧树脂中的自修复性能研究</w:t>
            </w:r>
            <w:r>
              <w:rPr>
                <w:lang w:eastAsia="zh-CN"/>
              </w:rPr>
              <w:br/>
            </w:r>
            <w:r>
              <w:rPr>
                <w:rFonts w:ascii="Arial Unicode MS" w:eastAsia="Arial Unicode MS" w:hAnsi="Arial Unicode MS" w:cs="Arial Unicode MS"/>
                <w:lang w:eastAsia="zh-CN"/>
              </w:rPr>
              <w:t>方星磊</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华南理工大学</w:t>
              <w:br/>
              <w:t>硕士学位论文</w:t>
            </w:r>
            <w:r>
              <w:rPr>
                <w:rFonts w:ascii="Arial Unicode MS" w:hAnsi="Arial Unicode MS" w:eastAsia="Arial Unicode MS" w:cs="Arial Unicode MS"/>
                <w:color w:val="000000"/>
              </w:rPr>
              <w:br/>
              <w:t>使用的设备型号：TL-Pro</w:t>
            </w:r>
            <w:r>
              <w:rPr>
                <w:color w:val="000000"/>
              </w:rPr>
              <w:br/>
            </w:r>
            <w:hyperlink r:id="rId1114">
              <w:r w:rsidR="00734CC3">
                <w:rPr>
                  <w:color w:val="0563C1"/>
                  <w:u w:val="single"/>
                </w:rPr>
                <w:t>DOI: 10.27151/d.cnki.ghnlu.2021.001561</w:t>
              </w:r>
            </w:hyperlink>
          </w:p>
        </w:tc>
      </w:tr>
      <w:tr w:rsidR="00C44B0B" w14:paraId="4D1DA52E" w14:textId="77777777">
        <w:trPr>
          <w:cantSplit/>
        </w:trPr>
        <w:tc>
          <w:tcPr>
            <w:tcW w:w="648" w:type="dxa"/>
            <w:shd w:val="clear" w:color="auto" w:fill="F4F4F4"/>
            <w:tcMar>
              <w:top w:w="95" w:type="dxa"/>
              <w:left w:w="105" w:type="dxa"/>
              <w:bottom w:w="95" w:type="dxa"/>
              <w:right w:w="105" w:type="dxa"/>
            </w:tcMar>
            <w:vAlign w:val="center"/>
          </w:tcPr>
          <w:p w14:paraId="0702A925" w14:textId="77777777" w:rsidR="00734CC3" w:rsidRDefault="00000000">
            <w:r>
              <w:t>543</w:t>
            </w:r>
          </w:p>
        </w:tc>
        <w:tc>
          <w:tcPr>
            <w:tcW w:w="792" w:type="dxa"/>
            <w:shd w:val="clear" w:color="auto" w:fill="F4F4F4"/>
            <w:tcMar>
              <w:top w:w="95" w:type="dxa"/>
              <w:left w:w="105" w:type="dxa"/>
              <w:bottom w:w="95" w:type="dxa"/>
              <w:right w:w="105" w:type="dxa"/>
            </w:tcMar>
            <w:vAlign w:val="center"/>
          </w:tcPr>
          <w:p w14:paraId="0C1FA917"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5A6971F" w14:textId="77777777" w:rsidR="00734CC3" w:rsidRDefault="00000000">
            <w:pPr>
              <w:rPr>
                <w:lang w:eastAsia="zh-CN"/>
              </w:rPr>
            </w:pPr>
            <w:r>
              <w:rPr>
                <w:rFonts w:ascii="Arial Unicode MS" w:eastAsia="Arial Unicode MS" w:hAnsi="Arial Unicode MS" w:cs="Arial Unicode MS"/>
                <w:lang w:eastAsia="zh-CN"/>
              </w:rPr>
              <w:t>环糊精</w:t>
            </w:r>
            <w:r>
              <w:rPr>
                <w:lang w:eastAsia="zh-CN"/>
              </w:rPr>
              <w:t>-</w:t>
            </w:r>
            <w:r>
              <w:rPr>
                <w:rFonts w:ascii="Arial Unicode MS" w:eastAsia="Arial Unicode MS" w:hAnsi="Arial Unicode MS" w:cs="Arial Unicode MS"/>
                <w:lang w:eastAsia="zh-CN"/>
              </w:rPr>
              <w:t>金属有机框架材料及其复合纤维的制备及应用研究</w:t>
            </w:r>
            <w:r>
              <w:rPr>
                <w:lang w:eastAsia="zh-CN"/>
              </w:rPr>
              <w:br/>
            </w:r>
            <w:r>
              <w:rPr>
                <w:rFonts w:ascii="Arial Unicode MS" w:eastAsia="Arial Unicode MS" w:hAnsi="Arial Unicode MS" w:cs="Arial Unicode MS"/>
                <w:lang w:eastAsia="zh-CN"/>
              </w:rPr>
              <w:t>李燕谊</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暨南大学</w:t>
              <w:br/>
              <w:t>硕士学位论文</w:t>
            </w:r>
            <w:r>
              <w:rPr>
                <w:color w:val="000000"/>
              </w:rPr>
              <w:br/>
            </w:r>
            <w:hyperlink r:id="rId1115">
              <w:r w:rsidR="00734CC3">
                <w:rPr>
                  <w:color w:val="0563C1"/>
                  <w:u w:val="single"/>
                </w:rPr>
                <w:t>DOI: 10.27167/d.cnki.gjinu.2021.000443</w:t>
              </w:r>
            </w:hyperlink>
          </w:p>
        </w:tc>
      </w:tr>
      <w:tr w:rsidR="00C44B0B" w14:paraId="42FC1345" w14:textId="77777777">
        <w:trPr>
          <w:cantSplit/>
        </w:trPr>
        <w:tc>
          <w:tcPr>
            <w:tcW w:w="648" w:type="dxa"/>
            <w:shd w:val="clear" w:color="auto" w:fill="F4F4F4"/>
            <w:tcMar>
              <w:top w:w="95" w:type="dxa"/>
              <w:left w:w="105" w:type="dxa"/>
              <w:bottom w:w="95" w:type="dxa"/>
              <w:right w:w="105" w:type="dxa"/>
            </w:tcMar>
            <w:vAlign w:val="center"/>
          </w:tcPr>
          <w:p w14:paraId="0556BB05" w14:textId="77777777" w:rsidR="00734CC3" w:rsidRDefault="00000000">
            <w:r>
              <w:t>544</w:t>
            </w:r>
          </w:p>
        </w:tc>
        <w:tc>
          <w:tcPr>
            <w:tcW w:w="792" w:type="dxa"/>
            <w:shd w:val="clear" w:color="auto" w:fill="F4F4F4"/>
            <w:tcMar>
              <w:top w:w="95" w:type="dxa"/>
              <w:left w:w="105" w:type="dxa"/>
              <w:bottom w:w="95" w:type="dxa"/>
              <w:right w:w="105" w:type="dxa"/>
            </w:tcMar>
            <w:vAlign w:val="center"/>
          </w:tcPr>
          <w:p w14:paraId="6B51521B"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9C7C4DB" w14:textId="77777777" w:rsidR="00734CC3" w:rsidRDefault="00000000">
            <w:pPr>
              <w:rPr>
                <w:lang w:eastAsia="zh-CN"/>
              </w:rPr>
            </w:pPr>
            <w:r>
              <w:rPr>
                <w:rFonts w:ascii="Arial Unicode MS" w:eastAsia="Arial Unicode MS" w:hAnsi="Arial Unicode MS" w:cs="Arial Unicode MS"/>
                <w:lang w:eastAsia="zh-CN"/>
              </w:rPr>
              <w:t>用于医用防护服的静电纺</w:t>
            </w:r>
            <w:r>
              <w:rPr>
                <w:lang w:eastAsia="zh-CN"/>
              </w:rPr>
              <w:t>SiO_2_PVDF</w:t>
            </w:r>
            <w:r>
              <w:rPr>
                <w:rFonts w:ascii="Arial Unicode MS" w:eastAsia="Arial Unicode MS" w:hAnsi="Arial Unicode MS" w:cs="Arial Unicode MS"/>
                <w:lang w:eastAsia="zh-CN"/>
              </w:rPr>
              <w:t>辐射降温纳米纤维膜以及传感系统的集成</w:t>
            </w:r>
            <w:r>
              <w:rPr>
                <w:lang w:eastAsia="zh-CN"/>
              </w:rPr>
              <w:br/>
            </w:r>
            <w:r>
              <w:rPr>
                <w:rFonts w:ascii="Arial Unicode MS" w:eastAsia="Arial Unicode MS" w:hAnsi="Arial Unicode MS" w:cs="Arial Unicode MS"/>
                <w:lang w:eastAsia="zh-CN"/>
              </w:rPr>
              <w:t>吴钦鑫</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w:t>
            </w:r>
            <w:r>
              <w:rPr>
                <w:color w:val="000000"/>
              </w:rPr>
              <w:br/>
            </w:r>
            <w:hyperlink r:id="rId1116">
              <w:r w:rsidR="00734CC3">
                <w:rPr>
                  <w:color w:val="0563C1"/>
                  <w:u w:val="single"/>
                </w:rPr>
                <w:t>DOI: 10.27012/d.cnki.gdhuu.2021.000238</w:t>
              </w:r>
            </w:hyperlink>
          </w:p>
        </w:tc>
      </w:tr>
      <w:tr w:rsidR="00C44B0B" w14:paraId="49D9F943" w14:textId="77777777">
        <w:trPr>
          <w:cantSplit/>
        </w:trPr>
        <w:tc>
          <w:tcPr>
            <w:tcW w:w="648" w:type="dxa"/>
            <w:shd w:val="clear" w:color="auto" w:fill="F4F4F4"/>
            <w:tcMar>
              <w:top w:w="95" w:type="dxa"/>
              <w:left w:w="105" w:type="dxa"/>
              <w:bottom w:w="95" w:type="dxa"/>
              <w:right w:w="105" w:type="dxa"/>
            </w:tcMar>
            <w:vAlign w:val="center"/>
          </w:tcPr>
          <w:p w14:paraId="5B7C0339" w14:textId="77777777" w:rsidR="00734CC3" w:rsidRDefault="00000000">
            <w:r>
              <w:t>545</w:t>
            </w:r>
          </w:p>
        </w:tc>
        <w:tc>
          <w:tcPr>
            <w:tcW w:w="792" w:type="dxa"/>
            <w:shd w:val="clear" w:color="auto" w:fill="F4F4F4"/>
            <w:tcMar>
              <w:top w:w="95" w:type="dxa"/>
              <w:left w:w="105" w:type="dxa"/>
              <w:bottom w:w="95" w:type="dxa"/>
              <w:right w:w="105" w:type="dxa"/>
            </w:tcMar>
            <w:vAlign w:val="center"/>
          </w:tcPr>
          <w:p w14:paraId="3F9494A6"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2177035" w14:textId="77777777" w:rsidR="00734CC3" w:rsidRDefault="00000000">
            <w:pPr>
              <w:rPr>
                <w:lang w:eastAsia="zh-CN"/>
              </w:rPr>
            </w:pPr>
            <w:r>
              <w:rPr>
                <w:rFonts w:ascii="Arial Unicode MS" w:eastAsia="Arial Unicode MS" w:hAnsi="Arial Unicode MS" w:cs="Arial Unicode MS"/>
                <w:lang w:eastAsia="zh-CN"/>
              </w:rPr>
              <w:t>电纺</w:t>
            </w:r>
            <w:r>
              <w:rPr>
                <w:lang w:eastAsia="zh-CN"/>
              </w:rPr>
              <w:t>TiO_2_g-C_3N_4</w:t>
            </w:r>
            <w:r>
              <w:rPr>
                <w:rFonts w:ascii="Arial Unicode MS" w:eastAsia="Arial Unicode MS" w:hAnsi="Arial Unicode MS" w:cs="Arial Unicode MS"/>
                <w:lang w:eastAsia="zh-CN"/>
              </w:rPr>
              <w:t>复合材料的制备及其性能研究</w:t>
            </w:r>
            <w:r>
              <w:rPr>
                <w:lang w:eastAsia="zh-CN"/>
              </w:rPr>
              <w:br/>
            </w:r>
            <w:r>
              <w:rPr>
                <w:rFonts w:ascii="Arial Unicode MS" w:eastAsia="Arial Unicode MS" w:hAnsi="Arial Unicode MS" w:cs="Arial Unicode MS"/>
                <w:lang w:eastAsia="zh-CN"/>
              </w:rPr>
              <w:t>黄肖桢</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西安工程大学</w:t>
              <w:br/>
              <w:t>硕士学位论文</w:t>
            </w:r>
            <w:r>
              <w:rPr>
                <w:rFonts w:ascii="Arial Unicode MS" w:hAnsi="Arial Unicode MS" w:eastAsia="Arial Unicode MS" w:cs="Arial Unicode MS"/>
                <w:color w:val="000000"/>
              </w:rPr>
              <w:br/>
              <w:t>使用的设备型号：TL-Pro</w:t>
            </w:r>
            <w:r>
              <w:rPr>
                <w:color w:val="000000"/>
              </w:rPr>
              <w:br/>
            </w:r>
            <w:hyperlink r:id="rId1117">
              <w:r w:rsidR="00734CC3">
                <w:rPr>
                  <w:color w:val="0563C1"/>
                  <w:u w:val="single"/>
                </w:rPr>
                <w:t>DOI: 10.27390/d.cnki.gxbfc.2021.000251</w:t>
              </w:r>
            </w:hyperlink>
          </w:p>
        </w:tc>
      </w:tr>
      <w:tr w:rsidR="00C44B0B" w14:paraId="7BE74DBE" w14:textId="77777777">
        <w:trPr>
          <w:cantSplit/>
        </w:trPr>
        <w:tc>
          <w:tcPr>
            <w:tcW w:w="648" w:type="dxa"/>
            <w:shd w:val="clear" w:color="auto" w:fill="F4F4F4"/>
            <w:tcMar>
              <w:top w:w="95" w:type="dxa"/>
              <w:left w:w="105" w:type="dxa"/>
              <w:bottom w:w="95" w:type="dxa"/>
              <w:right w:w="105" w:type="dxa"/>
            </w:tcMar>
            <w:vAlign w:val="center"/>
          </w:tcPr>
          <w:p w14:paraId="4A3C549C" w14:textId="77777777" w:rsidR="00734CC3" w:rsidRDefault="00000000">
            <w:r>
              <w:t>546</w:t>
            </w:r>
          </w:p>
        </w:tc>
        <w:tc>
          <w:tcPr>
            <w:tcW w:w="792" w:type="dxa"/>
            <w:shd w:val="clear" w:color="auto" w:fill="F4F4F4"/>
            <w:tcMar>
              <w:top w:w="95" w:type="dxa"/>
              <w:left w:w="105" w:type="dxa"/>
              <w:bottom w:w="95" w:type="dxa"/>
              <w:right w:w="105" w:type="dxa"/>
            </w:tcMar>
            <w:vAlign w:val="center"/>
          </w:tcPr>
          <w:p w14:paraId="0786B347" w14:textId="77777777" w:rsidR="00734CC3" w:rsidRDefault="00000000">
            <w:r>
              <w:t>2021</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vAlign w:val="center"/>
          </w:tcPr>
          <w:p w14:paraId="55984CA9" w14:textId="77777777" w:rsidR="00734CC3" w:rsidRDefault="00000000">
            <w:pPr>
              <w:rPr>
                <w:lang w:eastAsia="zh-CN"/>
              </w:rPr>
            </w:pPr>
            <w:r>
              <w:rPr>
                <w:rFonts w:ascii="Arial Unicode MS" w:eastAsia="Arial Unicode MS" w:hAnsi="Arial Unicode MS" w:cs="Arial Unicode MS"/>
                <w:lang w:eastAsia="zh-CN"/>
              </w:rPr>
              <w:t>碱处理对聚</w:t>
            </w:r>
            <w:r>
              <w:t>ε</w:t>
            </w:r>
            <w:r>
              <w:rPr>
                <w:lang w:eastAsia="zh-CN"/>
              </w:rPr>
              <w:t>-</w:t>
            </w:r>
            <w:r>
              <w:rPr>
                <w:rFonts w:ascii="Arial Unicode MS" w:eastAsia="Arial Unicode MS" w:hAnsi="Arial Unicode MS" w:cs="Arial Unicode MS"/>
                <w:lang w:eastAsia="zh-CN"/>
              </w:rPr>
              <w:t>己内酯纳米纤维膜蛋白吸附性能的影响</w:t>
            </w:r>
            <w:r>
              <w:rPr>
                <w:lang w:eastAsia="zh-CN"/>
              </w:rPr>
              <w:br/>
            </w:r>
            <w:r>
              <w:rPr>
                <w:rFonts w:ascii="Arial Unicode MS" w:eastAsia="Arial Unicode MS" w:hAnsi="Arial Unicode MS" w:cs="Arial Unicode MS"/>
                <w:lang w:eastAsia="zh-CN"/>
              </w:rPr>
              <w:t>梅倩倩</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期刊论文</w:t>
            </w:r>
            <w:r>
              <w:rPr>
                <w:color w:val="000000"/>
              </w:rPr>
              <w:br/>
            </w:r>
            <w:hyperlink r:id="rId1118">
              <w:r w:rsidR="00734CC3">
                <w:rPr>
                  <w:rFonts w:ascii="Arial Unicode MS" w:eastAsia="Arial Unicode MS" w:hAnsi="Arial Unicode MS" w:cs="Arial Unicode MS"/>
                  <w:color w:val="0563C1"/>
                  <w:u w:val="single"/>
                </w:rPr>
                <w:t>知网公开详情：</w:t>
              </w:r>
              <w:r w:rsidR="00734CC3">
                <w:rPr>
                  <w:color w:val="0563C1"/>
                  <w:u w:val="single"/>
                </w:rPr>
                <w:t>GFZB202104007</w:t>
              </w:r>
            </w:hyperlink>
          </w:p>
        </w:tc>
      </w:tr>
      <w:tr w:rsidR="00C44B0B" w14:paraId="1E36313C" w14:textId="77777777">
        <w:trPr>
          <w:cantSplit/>
        </w:trPr>
        <w:tc>
          <w:tcPr>
            <w:tcW w:w="648" w:type="dxa"/>
            <w:shd w:val="clear" w:color="auto" w:fill="F4F4F4"/>
            <w:tcMar>
              <w:top w:w="95" w:type="dxa"/>
              <w:left w:w="105" w:type="dxa"/>
              <w:bottom w:w="95" w:type="dxa"/>
              <w:right w:w="105" w:type="dxa"/>
            </w:tcMar>
            <w:vAlign w:val="center"/>
          </w:tcPr>
          <w:p w14:paraId="739E5B4B" w14:textId="77777777" w:rsidR="00734CC3" w:rsidRDefault="00000000">
            <w:r>
              <w:t>547</w:t>
            </w:r>
          </w:p>
        </w:tc>
        <w:tc>
          <w:tcPr>
            <w:tcW w:w="792" w:type="dxa"/>
            <w:shd w:val="clear" w:color="auto" w:fill="F4F4F4"/>
            <w:tcMar>
              <w:top w:w="95" w:type="dxa"/>
              <w:left w:w="105" w:type="dxa"/>
              <w:bottom w:w="95" w:type="dxa"/>
              <w:right w:w="105" w:type="dxa"/>
            </w:tcMar>
            <w:vAlign w:val="center"/>
          </w:tcPr>
          <w:p w14:paraId="1D215465" w14:textId="77777777" w:rsidR="00734CC3" w:rsidRDefault="00000000">
            <w:r>
              <w:t>2021</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vAlign w:val="center"/>
          </w:tcPr>
          <w:p w14:paraId="22AF5BD1" w14:textId="77777777" w:rsidR="00734CC3" w:rsidRDefault="00000000">
            <w:pPr>
              <w:rPr>
                <w:lang w:eastAsia="zh-CN"/>
              </w:rPr>
            </w:pPr>
            <w:r>
              <w:rPr>
                <w:rFonts w:ascii="Arial Unicode MS" w:eastAsia="Arial Unicode MS" w:hAnsi="Arial Unicode MS" w:cs="Arial Unicode MS"/>
                <w:lang w:eastAsia="zh-CN"/>
              </w:rPr>
              <w:t>碳化温度对</w:t>
            </w:r>
            <w:r>
              <w:rPr>
                <w:lang w:eastAsia="zh-CN"/>
              </w:rPr>
              <w:t>TiO_2_C</w:t>
            </w:r>
            <w:r>
              <w:rPr>
                <w:rFonts w:ascii="Arial Unicode MS" w:eastAsia="Arial Unicode MS" w:hAnsi="Arial Unicode MS" w:cs="Arial Unicode MS"/>
                <w:lang w:eastAsia="zh-CN"/>
              </w:rPr>
              <w:t>复合材料储钠性能的影响</w:t>
            </w:r>
            <w:r>
              <w:rPr>
                <w:lang w:eastAsia="zh-CN"/>
              </w:rPr>
              <w:br/>
            </w:r>
            <w:r>
              <w:rPr>
                <w:rFonts w:ascii="Arial Unicode MS" w:eastAsia="Arial Unicode MS" w:hAnsi="Arial Unicode MS" w:cs="Arial Unicode MS"/>
                <w:lang w:eastAsia="zh-CN"/>
              </w:rPr>
              <w:t>李莹</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西华师范大学</w:t>
              <w:br/>
              <w:t>期刊论文</w:t>
            </w:r>
            <w:r>
              <w:rPr>
                <w:rFonts w:ascii="Arial Unicode MS" w:hAnsi="Arial Unicode MS" w:eastAsia="Arial Unicode MS" w:cs="Arial Unicode MS"/>
                <w:color w:val="000000"/>
              </w:rPr>
              <w:br/>
              <w:t>使用的设备型号：TL-01</w:t>
            </w:r>
            <w:r>
              <w:rPr>
                <w:color w:val="000000"/>
              </w:rPr>
              <w:br/>
            </w:r>
            <w:hyperlink r:id="rId1119">
              <w:r w:rsidR="00734CC3">
                <w:rPr>
                  <w:color w:val="0563C1"/>
                  <w:u w:val="single"/>
                </w:rPr>
                <w:t>DOI: 10.19900/j.cnki.ISSN1008-4800.2021.15.053</w:t>
              </w:r>
            </w:hyperlink>
          </w:p>
        </w:tc>
      </w:tr>
      <w:tr w:rsidR="00C44B0B" w14:paraId="3AFEB43E" w14:textId="77777777">
        <w:trPr>
          <w:cantSplit/>
        </w:trPr>
        <w:tc>
          <w:tcPr>
            <w:tcW w:w="648" w:type="dxa"/>
            <w:shd w:val="clear" w:color="auto" w:fill="F4F4F4"/>
            <w:tcMar>
              <w:top w:w="95" w:type="dxa"/>
              <w:left w:w="105" w:type="dxa"/>
              <w:bottom w:w="95" w:type="dxa"/>
              <w:right w:w="105" w:type="dxa"/>
            </w:tcMar>
            <w:vAlign w:val="center"/>
          </w:tcPr>
          <w:p w14:paraId="200B7AE7" w14:textId="77777777" w:rsidR="00734CC3" w:rsidRDefault="00000000">
            <w:r>
              <w:lastRenderedPageBreak/>
              <w:t>548</w:t>
            </w:r>
          </w:p>
        </w:tc>
        <w:tc>
          <w:tcPr>
            <w:tcW w:w="792" w:type="dxa"/>
            <w:shd w:val="clear" w:color="auto" w:fill="F4F4F4"/>
            <w:tcMar>
              <w:top w:w="95" w:type="dxa"/>
              <w:left w:w="105" w:type="dxa"/>
              <w:bottom w:w="95" w:type="dxa"/>
              <w:right w:w="105" w:type="dxa"/>
            </w:tcMar>
            <w:vAlign w:val="center"/>
          </w:tcPr>
          <w:p w14:paraId="7376BAEB"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CEDC2C2" w14:textId="77777777" w:rsidR="00734CC3" w:rsidRDefault="00000000">
            <w:pPr>
              <w:rPr>
                <w:lang w:eastAsia="zh-CN"/>
              </w:rPr>
            </w:pPr>
            <w:r>
              <w:rPr>
                <w:rFonts w:ascii="Arial Unicode MS" w:eastAsia="Arial Unicode MS" w:hAnsi="Arial Unicode MS" w:cs="Arial Unicode MS"/>
                <w:lang w:eastAsia="zh-CN"/>
              </w:rPr>
              <w:t>碳纳米纤维基工作电极的制备及其对人工汗液中尿酸的检测性能研究</w:t>
            </w:r>
            <w:r>
              <w:rPr>
                <w:lang w:eastAsia="zh-CN"/>
              </w:rPr>
              <w:br/>
            </w:r>
            <w:r>
              <w:rPr>
                <w:rFonts w:ascii="Arial Unicode MS" w:eastAsia="Arial Unicode MS" w:hAnsi="Arial Unicode MS" w:cs="Arial Unicode MS"/>
                <w:lang w:eastAsia="zh-CN"/>
              </w:rPr>
              <w:t>卫学典</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硕士学位论文</w:t>
            </w:r>
            <w:r>
              <w:rPr>
                <w:color w:val="000000"/>
              </w:rPr>
              <w:br/>
            </w:r>
            <w:hyperlink r:id="rId1120">
              <w:r w:rsidR="00734CC3">
                <w:rPr>
                  <w:color w:val="0563C1"/>
                  <w:u w:val="single"/>
                </w:rPr>
                <w:t>DOI: 10.27012/d.cnki.gdhuu.2021.001269</w:t>
              </w:r>
            </w:hyperlink>
          </w:p>
        </w:tc>
      </w:tr>
      <w:tr w:rsidR="00C44B0B" w14:paraId="10939B77" w14:textId="77777777">
        <w:trPr>
          <w:cantSplit/>
        </w:trPr>
        <w:tc>
          <w:tcPr>
            <w:tcW w:w="648" w:type="dxa"/>
            <w:shd w:val="clear" w:color="auto" w:fill="F4F4F4"/>
            <w:tcMar>
              <w:top w:w="95" w:type="dxa"/>
              <w:left w:w="105" w:type="dxa"/>
              <w:bottom w:w="95" w:type="dxa"/>
              <w:right w:w="105" w:type="dxa"/>
            </w:tcMar>
            <w:vAlign w:val="center"/>
          </w:tcPr>
          <w:p w14:paraId="58558105" w14:textId="77777777" w:rsidR="00734CC3" w:rsidRDefault="00000000">
            <w:r>
              <w:t>549</w:t>
            </w:r>
          </w:p>
        </w:tc>
        <w:tc>
          <w:tcPr>
            <w:tcW w:w="792" w:type="dxa"/>
            <w:shd w:val="clear" w:color="auto" w:fill="F4F4F4"/>
            <w:tcMar>
              <w:top w:w="95" w:type="dxa"/>
              <w:left w:w="105" w:type="dxa"/>
              <w:bottom w:w="95" w:type="dxa"/>
              <w:right w:w="105" w:type="dxa"/>
            </w:tcMar>
            <w:vAlign w:val="center"/>
          </w:tcPr>
          <w:p w14:paraId="63437621" w14:textId="77777777" w:rsidR="00734CC3" w:rsidRDefault="00000000">
            <w:r>
              <w:t>2021</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2E17BD9C" w14:textId="77777777" w:rsidR="00734CC3" w:rsidRDefault="00000000">
            <w:pPr>
              <w:rPr>
                <w:lang w:eastAsia="zh-CN"/>
              </w:rPr>
            </w:pPr>
            <w:r>
              <w:rPr>
                <w:rFonts w:ascii="Arial Unicode MS" w:eastAsia="Arial Unicode MS" w:hAnsi="Arial Unicode MS" w:cs="Arial Unicode MS"/>
                <w:lang w:eastAsia="zh-CN"/>
              </w:rPr>
              <w:t>糖胺聚糖和双酶仿生级联修饰的胶原纳米纤维组织工程血管的研究</w:t>
            </w:r>
            <w:r>
              <w:rPr>
                <w:lang w:eastAsia="zh-CN"/>
              </w:rPr>
              <w:br/>
            </w:r>
            <w:r>
              <w:rPr>
                <w:rFonts w:ascii="Arial Unicode MS" w:eastAsia="Arial Unicode MS" w:hAnsi="Arial Unicode MS" w:cs="Arial Unicode MS"/>
                <w:lang w:eastAsia="zh-CN"/>
              </w:rPr>
              <w:t>贾维彬</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山东大学</w:t>
              <w:br/>
              <w:t>博士学位论文</w:t>
            </w:r>
            <w:r>
              <w:rPr>
                <w:color w:val="000000"/>
              </w:rPr>
              <w:br/>
            </w:r>
            <w:hyperlink r:id="rId1121">
              <w:r w:rsidR="00734CC3">
                <w:rPr>
                  <w:color w:val="0563C1"/>
                  <w:u w:val="single"/>
                </w:rPr>
                <w:t>DOI: 10.27272/d.cnki.gshdu.2021.007084</w:t>
              </w:r>
            </w:hyperlink>
          </w:p>
        </w:tc>
      </w:tr>
      <w:tr w:rsidR="00C44B0B" w14:paraId="3573DB7F" w14:textId="77777777">
        <w:trPr>
          <w:cantSplit/>
        </w:trPr>
        <w:tc>
          <w:tcPr>
            <w:tcW w:w="648" w:type="dxa"/>
            <w:shd w:val="clear" w:color="auto" w:fill="F4F4F4"/>
            <w:tcMar>
              <w:top w:w="95" w:type="dxa"/>
              <w:left w:w="105" w:type="dxa"/>
              <w:bottom w:w="95" w:type="dxa"/>
              <w:right w:w="105" w:type="dxa"/>
            </w:tcMar>
            <w:vAlign w:val="center"/>
          </w:tcPr>
          <w:p w14:paraId="09BFE246" w14:textId="77777777" w:rsidR="00734CC3" w:rsidRDefault="00000000">
            <w:r>
              <w:t>550</w:t>
            </w:r>
          </w:p>
        </w:tc>
        <w:tc>
          <w:tcPr>
            <w:tcW w:w="792" w:type="dxa"/>
            <w:shd w:val="clear" w:color="auto" w:fill="F4F4F4"/>
            <w:tcMar>
              <w:top w:w="95" w:type="dxa"/>
              <w:left w:w="105" w:type="dxa"/>
              <w:bottom w:w="95" w:type="dxa"/>
              <w:right w:w="105" w:type="dxa"/>
            </w:tcMar>
            <w:vAlign w:val="center"/>
          </w:tcPr>
          <w:p w14:paraId="21585A31"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5588DD92" w14:textId="77777777" w:rsidR="00734CC3" w:rsidRDefault="00000000">
            <w:pPr>
              <w:rPr>
                <w:lang w:eastAsia="zh-CN"/>
              </w:rPr>
            </w:pPr>
            <w:r>
              <w:rPr>
                <w:rFonts w:ascii="Arial Unicode MS" w:eastAsia="Arial Unicode MS" w:hAnsi="Arial Unicode MS" w:cs="Arial Unicode MS"/>
                <w:lang w:eastAsia="zh-CN"/>
              </w:rPr>
              <w:t>纳米纤维</w:t>
            </w:r>
            <w:r>
              <w:rPr>
                <w:lang w:eastAsia="zh-CN"/>
              </w:rPr>
              <w:t>_</w:t>
            </w:r>
            <w:r>
              <w:rPr>
                <w:rFonts w:ascii="Arial Unicode MS" w:eastAsia="Arial Unicode MS" w:hAnsi="Arial Unicode MS" w:cs="Arial Unicode MS"/>
                <w:lang w:eastAsia="zh-CN"/>
              </w:rPr>
              <w:t>颗粒增强</w:t>
            </w:r>
            <w:r>
              <w:rPr>
                <w:lang w:eastAsia="zh-CN"/>
              </w:rPr>
              <w:t>Ag</w:t>
            </w:r>
            <w:r>
              <w:rPr>
                <w:rFonts w:ascii="Arial Unicode MS" w:eastAsia="Arial Unicode MS" w:hAnsi="Arial Unicode MS" w:cs="Arial Unicode MS"/>
                <w:lang w:eastAsia="zh-CN"/>
              </w:rPr>
              <w:t>基触点电弧侵蚀行为研究</w:t>
            </w:r>
            <w:r>
              <w:rPr>
                <w:lang w:eastAsia="zh-CN"/>
              </w:rPr>
              <w:br/>
            </w:r>
            <w:r>
              <w:rPr>
                <w:rFonts w:ascii="Arial Unicode MS" w:eastAsia="Arial Unicode MS" w:hAnsi="Arial Unicode MS" w:cs="Arial Unicode MS"/>
                <w:lang w:eastAsia="zh-CN"/>
              </w:rPr>
              <w:t>陈思宇</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西安工程大学</w:t>
              <w:br/>
              <w:t>硕士学位论文</w:t>
            </w:r>
            <w:r>
              <w:rPr>
                <w:color w:val="000000"/>
              </w:rPr>
              <w:br/>
            </w:r>
            <w:hyperlink r:id="rId1122">
              <w:r w:rsidR="00734CC3">
                <w:rPr>
                  <w:color w:val="0563C1"/>
                  <w:u w:val="single"/>
                </w:rPr>
                <w:t>DOI: 10.27390/d.cnki.gxbfc.2021.000231</w:t>
              </w:r>
            </w:hyperlink>
          </w:p>
        </w:tc>
      </w:tr>
      <w:tr w:rsidR="00C44B0B" w14:paraId="7274BF16" w14:textId="77777777">
        <w:trPr>
          <w:cantSplit/>
        </w:trPr>
        <w:tc>
          <w:tcPr>
            <w:tcW w:w="648" w:type="dxa"/>
            <w:shd w:val="clear" w:color="auto" w:fill="F4F4F4"/>
            <w:tcMar>
              <w:top w:w="95" w:type="dxa"/>
              <w:left w:w="105" w:type="dxa"/>
              <w:bottom w:w="95" w:type="dxa"/>
              <w:right w:w="105" w:type="dxa"/>
            </w:tcMar>
            <w:vAlign w:val="center"/>
          </w:tcPr>
          <w:p w14:paraId="38B86D61" w14:textId="77777777" w:rsidR="00734CC3" w:rsidRDefault="00000000">
            <w:r>
              <w:t>551</w:t>
            </w:r>
          </w:p>
        </w:tc>
        <w:tc>
          <w:tcPr>
            <w:tcW w:w="792" w:type="dxa"/>
            <w:shd w:val="clear" w:color="auto" w:fill="F4F4F4"/>
            <w:tcMar>
              <w:top w:w="95" w:type="dxa"/>
              <w:left w:w="105" w:type="dxa"/>
              <w:bottom w:w="95" w:type="dxa"/>
              <w:right w:w="105" w:type="dxa"/>
            </w:tcMar>
            <w:vAlign w:val="center"/>
          </w:tcPr>
          <w:p w14:paraId="1648FEB4"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095FF86A" w14:textId="77777777" w:rsidR="00734CC3" w:rsidRDefault="00000000">
            <w:pPr>
              <w:rPr>
                <w:lang w:eastAsia="zh-CN"/>
              </w:rPr>
            </w:pPr>
            <w:r>
              <w:rPr>
                <w:rFonts w:ascii="Arial Unicode MS" w:eastAsia="Arial Unicode MS" w:hAnsi="Arial Unicode MS" w:cs="Arial Unicode MS"/>
                <w:lang w:eastAsia="zh-CN"/>
              </w:rPr>
              <w:t>纳米纤维静电纺丝设备系统设计与实验研究</w:t>
            </w:r>
            <w:r>
              <w:rPr>
                <w:lang w:eastAsia="zh-CN"/>
              </w:rPr>
              <w:br/>
            </w:r>
            <w:r>
              <w:rPr>
                <w:rFonts w:ascii="Arial Unicode MS" w:eastAsia="Arial Unicode MS" w:hAnsi="Arial Unicode MS" w:cs="Arial Unicode MS"/>
                <w:lang w:eastAsia="zh-CN"/>
              </w:rPr>
              <w:t>焦建通</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厦门理工学院</w:t>
              <w:br/>
              <w:t>硕士学位论文</w:t>
            </w:r>
            <w:r>
              <w:rPr>
                <w:color w:val="000000"/>
              </w:rPr>
              <w:br/>
            </w:r>
            <w:hyperlink r:id="rId1123">
              <w:r w:rsidR="00734CC3">
                <w:rPr>
                  <w:color w:val="0563C1"/>
                  <w:u w:val="single"/>
                </w:rPr>
                <w:t>DOI: 10.27866/d.cnki.gxlxy.2021.000087</w:t>
              </w:r>
            </w:hyperlink>
          </w:p>
        </w:tc>
      </w:tr>
      <w:tr w:rsidR="00C44B0B" w14:paraId="6A4997ED" w14:textId="77777777">
        <w:trPr>
          <w:cantSplit/>
        </w:trPr>
        <w:tc>
          <w:tcPr>
            <w:tcW w:w="648" w:type="dxa"/>
            <w:shd w:val="clear" w:color="auto" w:fill="F4F4F4"/>
            <w:tcMar>
              <w:top w:w="95" w:type="dxa"/>
              <w:left w:w="105" w:type="dxa"/>
              <w:bottom w:w="95" w:type="dxa"/>
              <w:right w:w="105" w:type="dxa"/>
            </w:tcMar>
            <w:vAlign w:val="center"/>
          </w:tcPr>
          <w:p w14:paraId="03D398F2" w14:textId="77777777" w:rsidR="00734CC3" w:rsidRDefault="00000000">
            <w:r>
              <w:t>552</w:t>
            </w:r>
          </w:p>
        </w:tc>
        <w:tc>
          <w:tcPr>
            <w:tcW w:w="792" w:type="dxa"/>
            <w:shd w:val="clear" w:color="auto" w:fill="F4F4F4"/>
            <w:tcMar>
              <w:top w:w="95" w:type="dxa"/>
              <w:left w:w="105" w:type="dxa"/>
              <w:bottom w:w="95" w:type="dxa"/>
              <w:right w:w="105" w:type="dxa"/>
            </w:tcMar>
            <w:vAlign w:val="center"/>
          </w:tcPr>
          <w:p w14:paraId="679F293E"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5FFE2B9A" w14:textId="77777777" w:rsidR="00734CC3" w:rsidRDefault="00000000">
            <w:pPr>
              <w:rPr>
                <w:lang w:eastAsia="zh-CN"/>
              </w:rPr>
            </w:pPr>
            <w:r>
              <w:rPr>
                <w:rFonts w:ascii="Arial Unicode MS" w:eastAsia="Arial Unicode MS" w:hAnsi="Arial Unicode MS" w:cs="Arial Unicode MS"/>
                <w:lang w:eastAsia="zh-CN"/>
              </w:rPr>
              <w:t>织物高压静电染料微胶囊喷印系统开发与实验研究</w:t>
            </w:r>
            <w:r>
              <w:rPr>
                <w:lang w:eastAsia="zh-CN"/>
              </w:rPr>
              <w:br/>
            </w:r>
            <w:r>
              <w:rPr>
                <w:rFonts w:ascii="Arial Unicode MS" w:eastAsia="Arial Unicode MS" w:hAnsi="Arial Unicode MS" w:cs="Arial Unicode MS"/>
                <w:lang w:eastAsia="zh-CN"/>
              </w:rPr>
              <w:t>杨兴</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武汉纺织大学</w:t>
              <w:br/>
              <w:t>硕士学位论文</w:t>
            </w:r>
            <w:r>
              <w:rPr>
                <w:color w:val="000000"/>
              </w:rPr>
              <w:br/>
            </w:r>
            <w:hyperlink r:id="rId1124">
              <w:r w:rsidR="00734CC3">
                <w:rPr>
                  <w:color w:val="0563C1"/>
                  <w:u w:val="single"/>
                </w:rPr>
                <w:t>DOI: 10.27698/d.cnki.gwhxj.2021.000327</w:t>
              </w:r>
            </w:hyperlink>
          </w:p>
        </w:tc>
      </w:tr>
      <w:tr w:rsidR="00C44B0B" w14:paraId="312656E6" w14:textId="77777777">
        <w:trPr>
          <w:cantSplit/>
        </w:trPr>
        <w:tc>
          <w:tcPr>
            <w:tcW w:w="648" w:type="dxa"/>
            <w:shd w:val="clear" w:color="auto" w:fill="F4F4F4"/>
            <w:tcMar>
              <w:top w:w="95" w:type="dxa"/>
              <w:left w:w="105" w:type="dxa"/>
              <w:bottom w:w="95" w:type="dxa"/>
              <w:right w:w="105" w:type="dxa"/>
            </w:tcMar>
            <w:vAlign w:val="center"/>
          </w:tcPr>
          <w:p w14:paraId="24563F15" w14:textId="77777777" w:rsidR="00734CC3" w:rsidRDefault="00000000">
            <w:r>
              <w:t>553</w:t>
            </w:r>
          </w:p>
        </w:tc>
        <w:tc>
          <w:tcPr>
            <w:tcW w:w="792" w:type="dxa"/>
            <w:shd w:val="clear" w:color="auto" w:fill="F4F4F4"/>
            <w:tcMar>
              <w:top w:w="95" w:type="dxa"/>
              <w:left w:w="105" w:type="dxa"/>
              <w:bottom w:w="95" w:type="dxa"/>
              <w:right w:w="105" w:type="dxa"/>
            </w:tcMar>
            <w:vAlign w:val="center"/>
          </w:tcPr>
          <w:p w14:paraId="1BBED642"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032E5C5A" w14:textId="77777777" w:rsidR="00734CC3" w:rsidRDefault="00000000">
            <w:pPr>
              <w:rPr>
                <w:lang w:eastAsia="zh-CN"/>
              </w:rPr>
            </w:pPr>
            <w:r>
              <w:rPr>
                <w:rFonts w:ascii="Arial Unicode MS" w:eastAsia="Arial Unicode MS" w:hAnsi="Arial Unicode MS" w:cs="Arial Unicode MS"/>
                <w:lang w:eastAsia="zh-CN"/>
              </w:rPr>
              <w:t>聚乙烯醇</w:t>
            </w:r>
            <w:r>
              <w:rPr>
                <w:lang w:eastAsia="zh-CN"/>
              </w:rPr>
              <w:t>_</w:t>
            </w:r>
            <w:r>
              <w:rPr>
                <w:rFonts w:ascii="Arial Unicode MS" w:eastAsia="Arial Unicode MS" w:hAnsi="Arial Unicode MS" w:cs="Arial Unicode MS"/>
                <w:lang w:eastAsia="zh-CN"/>
              </w:rPr>
              <w:t>插层氧化石墨烯复合纳米纤维膜的制备及性能</w:t>
            </w:r>
            <w:r>
              <w:rPr>
                <w:lang w:eastAsia="zh-CN"/>
              </w:rPr>
              <w:br/>
            </w:r>
            <w:r>
              <w:rPr>
                <w:rFonts w:ascii="Arial Unicode MS" w:eastAsia="Arial Unicode MS" w:hAnsi="Arial Unicode MS" w:cs="Arial Unicode MS"/>
                <w:lang w:eastAsia="zh-CN"/>
              </w:rPr>
              <w:t>冯伟忠</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西安工程大学</w:t>
              <w:br/>
              <w:t>硕士学位论文</w:t>
            </w:r>
            <w:r>
              <w:rPr>
                <w:color w:val="000000"/>
              </w:rPr>
              <w:br/>
            </w:r>
            <w:hyperlink r:id="rId1125">
              <w:r w:rsidR="00734CC3">
                <w:rPr>
                  <w:color w:val="0563C1"/>
                  <w:u w:val="single"/>
                </w:rPr>
                <w:t>DOI: 10.27390/d.cnki.gxbfc.2021.000095</w:t>
              </w:r>
            </w:hyperlink>
          </w:p>
        </w:tc>
      </w:tr>
      <w:tr w:rsidR="00C44B0B" w14:paraId="23A06721" w14:textId="77777777">
        <w:trPr>
          <w:cantSplit/>
        </w:trPr>
        <w:tc>
          <w:tcPr>
            <w:tcW w:w="648" w:type="dxa"/>
            <w:shd w:val="clear" w:color="auto" w:fill="F4F4F4"/>
            <w:tcMar>
              <w:top w:w="95" w:type="dxa"/>
              <w:left w:w="105" w:type="dxa"/>
              <w:bottom w:w="95" w:type="dxa"/>
              <w:right w:w="105" w:type="dxa"/>
            </w:tcMar>
            <w:vAlign w:val="center"/>
          </w:tcPr>
          <w:p w14:paraId="26E07086" w14:textId="77777777" w:rsidR="00734CC3" w:rsidRDefault="00000000">
            <w:r>
              <w:t>554</w:t>
            </w:r>
          </w:p>
        </w:tc>
        <w:tc>
          <w:tcPr>
            <w:tcW w:w="792" w:type="dxa"/>
            <w:shd w:val="clear" w:color="auto" w:fill="F4F4F4"/>
            <w:tcMar>
              <w:top w:w="95" w:type="dxa"/>
              <w:left w:w="105" w:type="dxa"/>
              <w:bottom w:w="95" w:type="dxa"/>
              <w:right w:w="105" w:type="dxa"/>
            </w:tcMar>
            <w:vAlign w:val="center"/>
          </w:tcPr>
          <w:p w14:paraId="0B499CA6"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20B4939" w14:textId="77777777" w:rsidR="00734CC3" w:rsidRDefault="00000000">
            <w:pPr>
              <w:rPr>
                <w:lang w:eastAsia="zh-CN"/>
              </w:rPr>
            </w:pPr>
            <w:r>
              <w:rPr>
                <w:rFonts w:ascii="Arial Unicode MS" w:eastAsia="Arial Unicode MS" w:hAnsi="Arial Unicode MS" w:cs="Arial Unicode MS"/>
                <w:lang w:eastAsia="zh-CN"/>
              </w:rPr>
              <w:t>聚乳酸可控聚合机理研究及其对醇溶蛋白基纤维膜的影响</w:t>
            </w:r>
            <w:r>
              <w:rPr>
                <w:lang w:eastAsia="zh-CN"/>
              </w:rPr>
              <w:br/>
            </w:r>
            <w:r>
              <w:rPr>
                <w:rFonts w:ascii="Arial Unicode MS" w:eastAsia="Arial Unicode MS" w:hAnsi="Arial Unicode MS" w:cs="Arial Unicode MS"/>
                <w:lang w:eastAsia="zh-CN"/>
              </w:rPr>
              <w:t>安琪</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吉林农业大学</w:t>
              <w:br/>
              <w:t>硕士学位论文</w:t>
            </w:r>
            <w:r>
              <w:rPr>
                <w:color w:val="000000"/>
              </w:rPr>
              <w:br/>
            </w:r>
            <w:hyperlink r:id="rId1126">
              <w:r w:rsidR="00734CC3">
                <w:rPr>
                  <w:color w:val="0563C1"/>
                  <w:u w:val="single"/>
                </w:rPr>
                <w:t>DOI: 10.27163/d.cnki.gjlnu.2021.000244</w:t>
              </w:r>
            </w:hyperlink>
          </w:p>
        </w:tc>
      </w:tr>
      <w:tr w:rsidR="00C44B0B" w14:paraId="7B423D1F" w14:textId="77777777">
        <w:trPr>
          <w:cantSplit/>
        </w:trPr>
        <w:tc>
          <w:tcPr>
            <w:tcW w:w="648" w:type="dxa"/>
            <w:shd w:val="clear" w:color="auto" w:fill="F4F4F4"/>
            <w:tcMar>
              <w:top w:w="95" w:type="dxa"/>
              <w:left w:w="105" w:type="dxa"/>
              <w:bottom w:w="95" w:type="dxa"/>
              <w:right w:w="105" w:type="dxa"/>
            </w:tcMar>
            <w:vAlign w:val="center"/>
          </w:tcPr>
          <w:p w14:paraId="5BA1340E" w14:textId="77777777" w:rsidR="00734CC3" w:rsidRDefault="00000000">
            <w:r>
              <w:t>555</w:t>
            </w:r>
          </w:p>
        </w:tc>
        <w:tc>
          <w:tcPr>
            <w:tcW w:w="792" w:type="dxa"/>
            <w:shd w:val="clear" w:color="auto" w:fill="F4F4F4"/>
            <w:tcMar>
              <w:top w:w="95" w:type="dxa"/>
              <w:left w:w="105" w:type="dxa"/>
              <w:bottom w:w="95" w:type="dxa"/>
              <w:right w:w="105" w:type="dxa"/>
            </w:tcMar>
            <w:vAlign w:val="center"/>
          </w:tcPr>
          <w:p w14:paraId="5256D979" w14:textId="77777777" w:rsidR="00734CC3" w:rsidRDefault="00000000">
            <w:r>
              <w:t>2021</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68E1CF5F" w14:textId="77777777" w:rsidR="00734CC3" w:rsidRDefault="00000000">
            <w:pPr>
              <w:rPr>
                <w:lang w:eastAsia="zh-CN"/>
              </w:rPr>
            </w:pPr>
            <w:r>
              <w:rPr>
                <w:rFonts w:ascii="Arial Unicode MS" w:eastAsia="Arial Unicode MS" w:hAnsi="Arial Unicode MS" w:cs="Arial Unicode MS"/>
                <w:lang w:eastAsia="zh-CN"/>
              </w:rPr>
              <w:t>聚合物弦波微分静电纺丝方法及机理研究</w:t>
            </w:r>
            <w:r>
              <w:rPr>
                <w:lang w:eastAsia="zh-CN"/>
              </w:rPr>
              <w:br/>
            </w:r>
            <w:r>
              <w:rPr>
                <w:rFonts w:ascii="Arial Unicode MS" w:eastAsia="Arial Unicode MS" w:hAnsi="Arial Unicode MS" w:cs="Arial Unicode MS"/>
                <w:lang w:eastAsia="zh-CN"/>
              </w:rPr>
              <w:t>陈晓青</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北京化工大学</w:t>
              <w:br/>
              <w:t>博士学位论文</w:t>
            </w:r>
            <w:r>
              <w:rPr>
                <w:color w:val="000000"/>
              </w:rPr>
              <w:br/>
            </w:r>
            <w:hyperlink r:id="rId1127">
              <w:r w:rsidR="00734CC3">
                <w:rPr>
                  <w:color w:val="0563C1"/>
                  <w:u w:val="single"/>
                </w:rPr>
                <w:t>DOI: 10.26939/d.cnki.gbhgu.2021.000087</w:t>
              </w:r>
            </w:hyperlink>
          </w:p>
        </w:tc>
      </w:tr>
      <w:tr w:rsidR="00C44B0B" w14:paraId="2707BCCE" w14:textId="77777777">
        <w:trPr>
          <w:cantSplit/>
        </w:trPr>
        <w:tc>
          <w:tcPr>
            <w:tcW w:w="648" w:type="dxa"/>
            <w:shd w:val="clear" w:color="auto" w:fill="F4F4F4"/>
            <w:tcMar>
              <w:top w:w="95" w:type="dxa"/>
              <w:left w:w="105" w:type="dxa"/>
              <w:bottom w:w="95" w:type="dxa"/>
              <w:right w:w="105" w:type="dxa"/>
            </w:tcMar>
            <w:vAlign w:val="center"/>
          </w:tcPr>
          <w:p w14:paraId="372FBBBC" w14:textId="77777777" w:rsidR="00734CC3" w:rsidRDefault="00000000">
            <w:r>
              <w:lastRenderedPageBreak/>
              <w:t>556</w:t>
            </w:r>
          </w:p>
        </w:tc>
        <w:tc>
          <w:tcPr>
            <w:tcW w:w="792" w:type="dxa"/>
            <w:shd w:val="clear" w:color="auto" w:fill="F4F4F4"/>
            <w:tcMar>
              <w:top w:w="95" w:type="dxa"/>
              <w:left w:w="105" w:type="dxa"/>
              <w:bottom w:w="95" w:type="dxa"/>
              <w:right w:w="105" w:type="dxa"/>
            </w:tcMar>
            <w:vAlign w:val="center"/>
          </w:tcPr>
          <w:p w14:paraId="3D41DD4F"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2D3FA84" w14:textId="77777777" w:rsidR="00734CC3" w:rsidRDefault="00000000">
            <w:pPr>
              <w:rPr>
                <w:lang w:eastAsia="zh-CN"/>
              </w:rPr>
            </w:pPr>
            <w:r>
              <w:rPr>
                <w:rFonts w:ascii="Arial Unicode MS" w:eastAsia="Arial Unicode MS" w:hAnsi="Arial Unicode MS" w:cs="Arial Unicode MS"/>
                <w:lang w:eastAsia="zh-CN"/>
              </w:rPr>
              <w:t>聚砜酰胺</w:t>
            </w:r>
            <w:r>
              <w:rPr>
                <w:lang w:eastAsia="zh-CN"/>
              </w:rPr>
              <w:t>_</w:t>
            </w:r>
            <w:r>
              <w:rPr>
                <w:rFonts w:ascii="Arial Unicode MS" w:eastAsia="Arial Unicode MS" w:hAnsi="Arial Unicode MS" w:cs="Arial Unicode MS"/>
                <w:lang w:eastAsia="zh-CN"/>
              </w:rPr>
              <w:t>聚丙烯腈复合纳米纤维的制备及过滤性能研究</w:t>
            </w:r>
            <w:r>
              <w:rPr>
                <w:lang w:eastAsia="zh-CN"/>
              </w:rPr>
              <w:br/>
            </w:r>
            <w:r>
              <w:rPr>
                <w:rFonts w:ascii="Arial Unicode MS" w:eastAsia="Arial Unicode MS" w:hAnsi="Arial Unicode MS" w:cs="Arial Unicode MS"/>
                <w:lang w:eastAsia="zh-CN"/>
              </w:rPr>
              <w:t>张安东</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华中科技大学</w:t>
              <w:br/>
              <w:t>硕士学位论文</w:t>
            </w:r>
            <w:r>
              <w:rPr>
                <w:rFonts w:ascii="Arial Unicode MS" w:hAnsi="Arial Unicode MS" w:eastAsia="Arial Unicode MS" w:cs="Arial Unicode MS"/>
                <w:color w:val="000000"/>
              </w:rPr>
              <w:br/>
              <w:t>使用的设备型号：TL-01</w:t>
            </w:r>
            <w:r>
              <w:rPr>
                <w:color w:val="000000"/>
              </w:rPr>
              <w:br/>
            </w:r>
            <w:hyperlink r:id="rId1128">
              <w:r w:rsidR="00734CC3">
                <w:rPr>
                  <w:color w:val="0563C1"/>
                  <w:u w:val="single"/>
                </w:rPr>
                <w:t>DOI: 10.27157/d.cnki.ghzku.2021.005497</w:t>
              </w:r>
            </w:hyperlink>
          </w:p>
        </w:tc>
      </w:tr>
      <w:tr w:rsidR="00C44B0B" w14:paraId="4E2103BA" w14:textId="77777777">
        <w:trPr>
          <w:cantSplit/>
        </w:trPr>
        <w:tc>
          <w:tcPr>
            <w:tcW w:w="648" w:type="dxa"/>
            <w:shd w:val="clear" w:color="auto" w:fill="F4F4F4"/>
            <w:tcMar>
              <w:top w:w="95" w:type="dxa"/>
              <w:left w:w="105" w:type="dxa"/>
              <w:bottom w:w="95" w:type="dxa"/>
              <w:right w:w="105" w:type="dxa"/>
            </w:tcMar>
            <w:vAlign w:val="center"/>
          </w:tcPr>
          <w:p w14:paraId="6EE2FDEE" w14:textId="77777777" w:rsidR="00734CC3" w:rsidRDefault="00000000">
            <w:r>
              <w:t>557</w:t>
            </w:r>
          </w:p>
        </w:tc>
        <w:tc>
          <w:tcPr>
            <w:tcW w:w="792" w:type="dxa"/>
            <w:shd w:val="clear" w:color="auto" w:fill="F4F4F4"/>
            <w:tcMar>
              <w:top w:w="95" w:type="dxa"/>
              <w:left w:w="105" w:type="dxa"/>
              <w:bottom w:w="95" w:type="dxa"/>
              <w:right w:w="105" w:type="dxa"/>
            </w:tcMar>
            <w:vAlign w:val="center"/>
          </w:tcPr>
          <w:p w14:paraId="15347E29"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19D8B78D" w14:textId="77777777" w:rsidR="00734CC3" w:rsidRDefault="00000000">
            <w:pPr>
              <w:rPr>
                <w:lang w:eastAsia="zh-CN"/>
              </w:rPr>
            </w:pPr>
            <w:r>
              <w:rPr>
                <w:rFonts w:ascii="Arial Unicode MS" w:eastAsia="Arial Unicode MS" w:hAnsi="Arial Unicode MS" w:cs="Arial Unicode MS"/>
                <w:lang w:eastAsia="zh-CN"/>
              </w:rPr>
              <w:t>负载纳米金</w:t>
            </w:r>
            <w:r>
              <w:rPr>
                <w:lang w:eastAsia="zh-CN"/>
              </w:rPr>
              <w:t>-</w:t>
            </w:r>
            <w:r>
              <w:rPr>
                <w:rFonts w:ascii="Arial Unicode MS" w:eastAsia="Arial Unicode MS" w:hAnsi="Arial Unicode MS" w:cs="Arial Unicode MS"/>
                <w:lang w:eastAsia="zh-CN"/>
              </w:rPr>
              <w:t>适配体的</w:t>
            </w:r>
            <w:r>
              <w:rPr>
                <w:lang w:eastAsia="zh-CN"/>
              </w:rPr>
              <w:t>PVA-co-PE</w:t>
            </w:r>
            <w:r>
              <w:rPr>
                <w:rFonts w:ascii="Arial Unicode MS" w:eastAsia="Arial Unicode MS" w:hAnsi="Arial Unicode MS" w:cs="Arial Unicode MS"/>
                <w:lang w:eastAsia="zh-CN"/>
              </w:rPr>
              <w:t>纳米纤维膜用于孔雀石绿的可视化检测</w:t>
            </w:r>
            <w:r>
              <w:rPr>
                <w:lang w:eastAsia="zh-CN"/>
              </w:rPr>
              <w:br/>
            </w:r>
            <w:r>
              <w:rPr>
                <w:rFonts w:ascii="Arial Unicode MS" w:eastAsia="Arial Unicode MS" w:hAnsi="Arial Unicode MS" w:cs="Arial Unicode MS"/>
                <w:lang w:eastAsia="zh-CN"/>
              </w:rPr>
              <w:t>梅倩倩</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使用的设备型号：TL-Pro-BM</w:t>
            </w:r>
            <w:r>
              <w:rPr>
                <w:color w:val="000000"/>
              </w:rPr>
              <w:br/>
            </w:r>
            <w:hyperlink r:id="rId1129">
              <w:r w:rsidR="00734CC3">
                <w:rPr>
                  <w:color w:val="0563C1"/>
                  <w:u w:val="single"/>
                </w:rPr>
                <w:t>DOI: 10.27012/d.cnki.gdhuu.2021.000142</w:t>
              </w:r>
            </w:hyperlink>
          </w:p>
        </w:tc>
      </w:tr>
      <w:tr w:rsidR="00C44B0B" w14:paraId="3CA7725D" w14:textId="77777777">
        <w:trPr>
          <w:cantSplit/>
        </w:trPr>
        <w:tc>
          <w:tcPr>
            <w:tcW w:w="648" w:type="dxa"/>
            <w:shd w:val="clear" w:color="auto" w:fill="F4F4F4"/>
            <w:tcMar>
              <w:top w:w="95" w:type="dxa"/>
              <w:left w:w="105" w:type="dxa"/>
              <w:bottom w:w="95" w:type="dxa"/>
              <w:right w:w="105" w:type="dxa"/>
            </w:tcMar>
            <w:vAlign w:val="center"/>
          </w:tcPr>
          <w:p w14:paraId="6398CF95" w14:textId="77777777" w:rsidR="00734CC3" w:rsidRDefault="00000000">
            <w:r>
              <w:t>558</w:t>
            </w:r>
          </w:p>
        </w:tc>
        <w:tc>
          <w:tcPr>
            <w:tcW w:w="792" w:type="dxa"/>
            <w:shd w:val="clear" w:color="auto" w:fill="F4F4F4"/>
            <w:tcMar>
              <w:top w:w="95" w:type="dxa"/>
              <w:left w:w="105" w:type="dxa"/>
              <w:bottom w:w="95" w:type="dxa"/>
              <w:right w:w="105" w:type="dxa"/>
            </w:tcMar>
            <w:vAlign w:val="center"/>
          </w:tcPr>
          <w:p w14:paraId="78607F3C" w14:textId="77777777" w:rsidR="00734CC3" w:rsidRDefault="00000000">
            <w:r>
              <w:t>2021</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28FE2785" w14:textId="77777777" w:rsidR="00734CC3" w:rsidRDefault="00000000">
            <w:pPr>
              <w:rPr>
                <w:lang w:eastAsia="zh-CN"/>
              </w:rPr>
            </w:pPr>
            <w:r>
              <w:rPr>
                <w:rFonts w:ascii="Arial Unicode MS" w:eastAsia="Arial Unicode MS" w:hAnsi="Arial Unicode MS" w:cs="Arial Unicode MS"/>
                <w:lang w:eastAsia="zh-CN"/>
              </w:rPr>
              <w:t>超浸润聚氨酯纤维复合材料的制备及其在油水分离中的应用研究</w:t>
            </w:r>
            <w:r>
              <w:rPr>
                <w:lang w:eastAsia="zh-CN"/>
              </w:rPr>
              <w:br/>
            </w:r>
            <w:r>
              <w:rPr>
                <w:rFonts w:ascii="Arial Unicode MS" w:eastAsia="Arial Unicode MS" w:hAnsi="Arial Unicode MS" w:cs="Arial Unicode MS"/>
                <w:lang w:eastAsia="zh-CN"/>
              </w:rPr>
              <w:t>黄学武</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四川大学</w:t>
              <w:br/>
              <w:t>博士学位论文</w:t>
            </w:r>
            <w:r>
              <w:rPr>
                <w:rFonts w:ascii="Arial Unicode MS" w:hAnsi="Arial Unicode MS" w:eastAsia="Arial Unicode MS" w:cs="Arial Unicode MS"/>
                <w:color w:val="000000"/>
              </w:rPr>
              <w:br/>
              <w:t>使用的设备型号：TL-Pro-BM</w:t>
            </w:r>
            <w:r>
              <w:rPr>
                <w:color w:val="000000"/>
              </w:rPr>
              <w:br/>
            </w:r>
            <w:hyperlink r:id="rId1130">
              <w:r w:rsidR="00734CC3">
                <w:rPr>
                  <w:color w:val="0563C1"/>
                  <w:u w:val="single"/>
                </w:rPr>
                <w:t>DOI: 10.27441/d.cnki.gyzdu.2021.001935</w:t>
              </w:r>
            </w:hyperlink>
          </w:p>
        </w:tc>
      </w:tr>
      <w:tr w:rsidR="00C44B0B" w14:paraId="254BA6B8" w14:textId="77777777">
        <w:trPr>
          <w:cantSplit/>
        </w:trPr>
        <w:tc>
          <w:tcPr>
            <w:tcW w:w="648" w:type="dxa"/>
            <w:shd w:val="clear" w:color="auto" w:fill="F4F4F4"/>
            <w:tcMar>
              <w:top w:w="95" w:type="dxa"/>
              <w:left w:w="105" w:type="dxa"/>
              <w:bottom w:w="95" w:type="dxa"/>
              <w:right w:w="105" w:type="dxa"/>
            </w:tcMar>
            <w:vAlign w:val="center"/>
          </w:tcPr>
          <w:p w14:paraId="7EDB223D" w14:textId="77777777" w:rsidR="00734CC3" w:rsidRDefault="00000000">
            <w:r>
              <w:t>559</w:t>
            </w:r>
          </w:p>
        </w:tc>
        <w:tc>
          <w:tcPr>
            <w:tcW w:w="792" w:type="dxa"/>
            <w:shd w:val="clear" w:color="auto" w:fill="F4F4F4"/>
            <w:tcMar>
              <w:top w:w="95" w:type="dxa"/>
              <w:left w:w="105" w:type="dxa"/>
              <w:bottom w:w="95" w:type="dxa"/>
              <w:right w:w="105" w:type="dxa"/>
            </w:tcMar>
            <w:vAlign w:val="center"/>
          </w:tcPr>
          <w:p w14:paraId="37BD70CD"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799D3EDD" w14:textId="77777777" w:rsidR="00734CC3" w:rsidRDefault="00000000">
            <w:pPr>
              <w:rPr>
                <w:lang w:eastAsia="zh-CN"/>
              </w:rPr>
            </w:pPr>
            <w:r>
              <w:rPr>
                <w:rFonts w:ascii="Arial Unicode MS" w:eastAsia="Arial Unicode MS" w:hAnsi="Arial Unicode MS" w:cs="Arial Unicode MS"/>
                <w:lang w:eastAsia="zh-CN"/>
              </w:rPr>
              <w:t>过渡金属化合物</w:t>
            </w:r>
            <w:r>
              <w:rPr>
                <w:lang w:eastAsia="zh-CN"/>
              </w:rPr>
              <w:t>_</w:t>
            </w:r>
            <w:r>
              <w:rPr>
                <w:rFonts w:ascii="Arial Unicode MS" w:eastAsia="Arial Unicode MS" w:hAnsi="Arial Unicode MS" w:cs="Arial Unicode MS"/>
                <w:lang w:eastAsia="zh-CN"/>
              </w:rPr>
              <w:t>石墨烯复合电极的结构调控及其赝电容性能研究</w:t>
            </w:r>
            <w:r>
              <w:rPr>
                <w:lang w:eastAsia="zh-CN"/>
              </w:rPr>
              <w:br/>
            </w:r>
            <w:r>
              <w:rPr>
                <w:rFonts w:ascii="Arial Unicode MS" w:eastAsia="Arial Unicode MS" w:hAnsi="Arial Unicode MS" w:cs="Arial Unicode MS"/>
                <w:lang w:eastAsia="zh-CN"/>
              </w:rPr>
              <w:t>吕小婷</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河南理工大学</w:t>
              <w:br/>
              <w:t>硕士学位论文</w:t>
            </w:r>
            <w:r>
              <w:rPr>
                <w:rFonts w:ascii="Arial Unicode MS" w:hAnsi="Arial Unicode MS" w:eastAsia="Arial Unicode MS" w:cs="Arial Unicode MS"/>
                <w:color w:val="000000"/>
              </w:rPr>
              <w:br/>
              <w:t>使用的设备型号：TL-Pro</w:t>
            </w:r>
            <w:r>
              <w:rPr>
                <w:color w:val="000000"/>
              </w:rPr>
              <w:br/>
            </w:r>
            <w:hyperlink r:id="rId1131">
              <w:r w:rsidR="00734CC3">
                <w:rPr>
                  <w:color w:val="0563C1"/>
                  <w:u w:val="single"/>
                </w:rPr>
                <w:t>DOI: 10.27116/d.cnki.gjzgc.2021.000239</w:t>
              </w:r>
            </w:hyperlink>
          </w:p>
        </w:tc>
      </w:tr>
      <w:tr w:rsidR="00C44B0B" w14:paraId="567C3B81" w14:textId="77777777">
        <w:trPr>
          <w:cantSplit/>
        </w:trPr>
        <w:tc>
          <w:tcPr>
            <w:tcW w:w="648" w:type="dxa"/>
            <w:shd w:val="clear" w:color="auto" w:fill="F4F4F4"/>
            <w:tcMar>
              <w:top w:w="95" w:type="dxa"/>
              <w:left w:w="105" w:type="dxa"/>
              <w:bottom w:w="95" w:type="dxa"/>
              <w:right w:w="105" w:type="dxa"/>
            </w:tcMar>
            <w:vAlign w:val="center"/>
          </w:tcPr>
          <w:p w14:paraId="62479DD5" w14:textId="77777777" w:rsidR="00734CC3" w:rsidRDefault="00000000">
            <w:r>
              <w:t>560</w:t>
            </w:r>
          </w:p>
        </w:tc>
        <w:tc>
          <w:tcPr>
            <w:tcW w:w="792" w:type="dxa"/>
            <w:shd w:val="clear" w:color="auto" w:fill="F4F4F4"/>
            <w:tcMar>
              <w:top w:w="95" w:type="dxa"/>
              <w:left w:w="105" w:type="dxa"/>
              <w:bottom w:w="95" w:type="dxa"/>
              <w:right w:w="105" w:type="dxa"/>
            </w:tcMar>
            <w:vAlign w:val="center"/>
          </w:tcPr>
          <w:p w14:paraId="707EEF09"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50A5135F" w14:textId="77777777" w:rsidR="00734CC3" w:rsidRDefault="00000000">
            <w:pPr>
              <w:rPr>
                <w:lang w:eastAsia="zh-CN"/>
              </w:rPr>
            </w:pPr>
            <w:r>
              <w:rPr>
                <w:rFonts w:ascii="Arial Unicode MS" w:eastAsia="Arial Unicode MS" w:hAnsi="Arial Unicode MS" w:cs="Arial Unicode MS"/>
                <w:lang w:eastAsia="zh-CN"/>
              </w:rPr>
              <w:t>过渡金属氧化物析氧反应催化剂的高通量筛选</w:t>
            </w:r>
            <w:r>
              <w:rPr>
                <w:lang w:eastAsia="zh-CN"/>
              </w:rPr>
              <w:br/>
            </w:r>
            <w:r>
              <w:rPr>
                <w:rFonts w:ascii="Arial Unicode MS" w:eastAsia="Arial Unicode MS" w:hAnsi="Arial Unicode MS" w:cs="Arial Unicode MS"/>
                <w:lang w:eastAsia="zh-CN"/>
              </w:rPr>
              <w:t>李宜洁</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东北大学</w:t>
              <w:br/>
              <w:t>硕士学位论文</w:t>
            </w:r>
            <w:r>
              <w:rPr>
                <w:color w:val="000000"/>
              </w:rPr>
              <w:br/>
            </w:r>
            <w:hyperlink r:id="rId1132">
              <w:r w:rsidR="00734CC3">
                <w:rPr>
                  <w:color w:val="0563C1"/>
                  <w:u w:val="single"/>
                </w:rPr>
                <w:t>DOI: 10.27007/d.cnki.gdbeu.2021.002413</w:t>
              </w:r>
            </w:hyperlink>
          </w:p>
        </w:tc>
      </w:tr>
      <w:tr w:rsidR="00C44B0B" w14:paraId="5432E117" w14:textId="77777777">
        <w:trPr>
          <w:cantSplit/>
        </w:trPr>
        <w:tc>
          <w:tcPr>
            <w:tcW w:w="648" w:type="dxa"/>
            <w:shd w:val="clear" w:color="auto" w:fill="F4F4F4"/>
            <w:tcMar>
              <w:top w:w="95" w:type="dxa"/>
              <w:left w:w="105" w:type="dxa"/>
              <w:bottom w:w="95" w:type="dxa"/>
              <w:right w:w="105" w:type="dxa"/>
            </w:tcMar>
            <w:vAlign w:val="center"/>
          </w:tcPr>
          <w:p w14:paraId="7703AE09" w14:textId="77777777" w:rsidR="00734CC3" w:rsidRDefault="00000000">
            <w:r>
              <w:t>561</w:t>
            </w:r>
          </w:p>
        </w:tc>
        <w:tc>
          <w:tcPr>
            <w:tcW w:w="792" w:type="dxa"/>
            <w:shd w:val="clear" w:color="auto" w:fill="F4F4F4"/>
            <w:tcMar>
              <w:top w:w="95" w:type="dxa"/>
              <w:left w:w="105" w:type="dxa"/>
              <w:bottom w:w="95" w:type="dxa"/>
              <w:right w:w="105" w:type="dxa"/>
            </w:tcMar>
            <w:vAlign w:val="center"/>
          </w:tcPr>
          <w:p w14:paraId="633877DE" w14:textId="77777777" w:rsidR="00734CC3" w:rsidRDefault="00000000">
            <w:r>
              <w:t>2021</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085B6F5F" w14:textId="77777777" w:rsidR="00734CC3" w:rsidRDefault="00000000">
            <w:pPr>
              <w:rPr>
                <w:lang w:eastAsia="zh-CN"/>
              </w:rPr>
            </w:pPr>
            <w:r>
              <w:rPr>
                <w:rFonts w:ascii="Arial Unicode MS" w:eastAsia="Arial Unicode MS" w:hAnsi="Arial Unicode MS" w:cs="Arial Unicode MS"/>
                <w:lang w:eastAsia="zh-CN"/>
              </w:rPr>
              <w:t>金属纳米粒子增强的抗菌聚乳酸基复合纤维的构建及其性能研究</w:t>
            </w:r>
            <w:r>
              <w:rPr>
                <w:lang w:eastAsia="zh-CN"/>
              </w:rPr>
              <w:br/>
            </w:r>
            <w:r>
              <w:rPr>
                <w:rFonts w:ascii="Arial Unicode MS" w:eastAsia="Arial Unicode MS" w:hAnsi="Arial Unicode MS" w:cs="Arial Unicode MS"/>
                <w:lang w:eastAsia="zh-CN"/>
              </w:rPr>
              <w:t>刘菲菲</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新疆师范大学</w:t>
              <w:br/>
              <w:t>博士学位论文</w:t>
            </w:r>
            <w:r>
              <w:rPr>
                <w:color w:val="000000"/>
              </w:rPr>
              <w:br/>
            </w:r>
            <w:hyperlink r:id="rId1133">
              <w:r w:rsidR="00734CC3">
                <w:rPr>
                  <w:color w:val="0563C1"/>
                  <w:u w:val="single"/>
                </w:rPr>
                <w:t>DOI: 10.27432/d.cnki.gxsfu.2021.000379</w:t>
              </w:r>
            </w:hyperlink>
          </w:p>
        </w:tc>
      </w:tr>
      <w:tr w:rsidR="00C44B0B" w14:paraId="1B6D5535" w14:textId="77777777">
        <w:trPr>
          <w:cantSplit/>
        </w:trPr>
        <w:tc>
          <w:tcPr>
            <w:tcW w:w="648" w:type="dxa"/>
            <w:shd w:val="clear" w:color="auto" w:fill="F4F4F4"/>
            <w:tcMar>
              <w:top w:w="95" w:type="dxa"/>
              <w:left w:w="105" w:type="dxa"/>
              <w:bottom w:w="95" w:type="dxa"/>
              <w:right w:w="105" w:type="dxa"/>
            </w:tcMar>
            <w:vAlign w:val="center"/>
          </w:tcPr>
          <w:p w14:paraId="3EF21E40" w14:textId="77777777" w:rsidR="00734CC3" w:rsidRDefault="00000000">
            <w:r>
              <w:t>562</w:t>
            </w:r>
          </w:p>
        </w:tc>
        <w:tc>
          <w:tcPr>
            <w:tcW w:w="792" w:type="dxa"/>
            <w:shd w:val="clear" w:color="auto" w:fill="F4F4F4"/>
            <w:tcMar>
              <w:top w:w="95" w:type="dxa"/>
              <w:left w:w="105" w:type="dxa"/>
              <w:bottom w:w="95" w:type="dxa"/>
              <w:right w:w="105" w:type="dxa"/>
            </w:tcMar>
            <w:vAlign w:val="center"/>
          </w:tcPr>
          <w:p w14:paraId="697F507E" w14:textId="77777777" w:rsidR="00734CC3" w:rsidRDefault="00000000">
            <w:r>
              <w:t>2021</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543FEA68" w14:textId="77777777" w:rsidR="00734CC3" w:rsidRDefault="00000000">
            <w:pPr>
              <w:rPr>
                <w:lang w:eastAsia="zh-CN"/>
              </w:rPr>
            </w:pPr>
            <w:r>
              <w:rPr>
                <w:rFonts w:ascii="Arial Unicode MS" w:eastAsia="Arial Unicode MS" w:hAnsi="Arial Unicode MS" w:cs="Arial Unicode MS"/>
                <w:lang w:eastAsia="zh-CN"/>
              </w:rPr>
              <w:t>钇铝石榴石基纳米纤维膜的制备、强韧化机理及水处理应用研究</w:t>
            </w:r>
            <w:r>
              <w:rPr>
                <w:lang w:eastAsia="zh-CN"/>
              </w:rPr>
              <w:br/>
            </w:r>
            <w:r>
              <w:rPr>
                <w:rFonts w:ascii="Arial Unicode MS" w:eastAsia="Arial Unicode MS" w:hAnsi="Arial Unicode MS" w:cs="Arial Unicode MS"/>
                <w:lang w:eastAsia="zh-CN"/>
              </w:rPr>
              <w:t>姜娟</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申请上海交通大学</w:t>
              <w:br/>
              <w:t>博士学位论文</w:t>
            </w:r>
            <w:r>
              <w:rPr>
                <w:color w:val="000000"/>
              </w:rPr>
              <w:br/>
            </w:r>
            <w:hyperlink r:id="rId1134">
              <w:r w:rsidR="00734CC3">
                <w:rPr>
                  <w:color w:val="0563C1"/>
                  <w:u w:val="single"/>
                </w:rPr>
                <w:t>DOI: 10.27307/d.cnki.gsjtu.2021.000174</w:t>
              </w:r>
            </w:hyperlink>
          </w:p>
        </w:tc>
      </w:tr>
      <w:tr w:rsidR="00C44B0B" w14:paraId="68ABF3AE" w14:textId="77777777">
        <w:trPr>
          <w:cantSplit/>
        </w:trPr>
        <w:tc>
          <w:tcPr>
            <w:tcW w:w="648" w:type="dxa"/>
            <w:shd w:val="clear" w:color="auto" w:fill="F4F4F4"/>
            <w:tcMar>
              <w:top w:w="95" w:type="dxa"/>
              <w:left w:w="105" w:type="dxa"/>
              <w:bottom w:w="95" w:type="dxa"/>
              <w:right w:w="105" w:type="dxa"/>
            </w:tcMar>
            <w:vAlign w:val="center"/>
          </w:tcPr>
          <w:p w14:paraId="4C6AA101" w14:textId="77777777" w:rsidR="00734CC3" w:rsidRDefault="00000000">
            <w:r>
              <w:t>563</w:t>
            </w:r>
          </w:p>
        </w:tc>
        <w:tc>
          <w:tcPr>
            <w:tcW w:w="792" w:type="dxa"/>
            <w:shd w:val="clear" w:color="auto" w:fill="F4F4F4"/>
            <w:tcMar>
              <w:top w:w="95" w:type="dxa"/>
              <w:left w:w="105" w:type="dxa"/>
              <w:bottom w:w="95" w:type="dxa"/>
              <w:right w:w="105" w:type="dxa"/>
            </w:tcMar>
            <w:vAlign w:val="center"/>
          </w:tcPr>
          <w:p w14:paraId="31AF7988"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3D62BE7" w14:textId="77777777" w:rsidR="00734CC3" w:rsidRDefault="00000000">
            <w:pPr>
              <w:rPr>
                <w:lang w:eastAsia="zh-CN"/>
              </w:rPr>
            </w:pPr>
            <w:r>
              <w:rPr>
                <w:rFonts w:ascii="Arial Unicode MS" w:eastAsia="Arial Unicode MS" w:hAnsi="Arial Unicode MS" w:cs="Arial Unicode MS"/>
                <w:lang w:eastAsia="zh-CN"/>
              </w:rPr>
              <w:t>钾离子电池正极材料层状金属氧化物的研究</w:t>
            </w:r>
            <w:r>
              <w:rPr>
                <w:lang w:eastAsia="zh-CN"/>
              </w:rPr>
              <w:br/>
            </w:r>
            <w:r>
              <w:rPr>
                <w:rFonts w:ascii="Arial Unicode MS" w:eastAsia="Arial Unicode MS" w:hAnsi="Arial Unicode MS" w:cs="Arial Unicode MS"/>
                <w:lang w:eastAsia="zh-CN"/>
              </w:rPr>
              <w:t>晋亚周</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大连交通大学</w:t>
              <w:br/>
              <w:t>硕士学位论文</w:t>
            </w:r>
            <w:r>
              <w:rPr>
                <w:rFonts w:ascii="Arial Unicode MS" w:hAnsi="Arial Unicode MS" w:eastAsia="Arial Unicode MS" w:cs="Arial Unicode MS"/>
                <w:color w:val="000000"/>
              </w:rPr>
              <w:br/>
              <w:t>使用的设备型号：TL-Pro</w:t>
            </w:r>
            <w:r>
              <w:rPr>
                <w:color w:val="000000"/>
              </w:rPr>
              <w:br/>
            </w:r>
            <w:hyperlink r:id="rId1135">
              <w:r w:rsidR="00734CC3">
                <w:rPr>
                  <w:color w:val="0563C1"/>
                  <w:u w:val="single"/>
                </w:rPr>
                <w:t>DOI: 10.26990/d.cnki.gsltc.2021.000097</w:t>
              </w:r>
            </w:hyperlink>
          </w:p>
        </w:tc>
      </w:tr>
      <w:tr w:rsidR="00C44B0B" w14:paraId="68586608" w14:textId="77777777">
        <w:trPr>
          <w:cantSplit/>
        </w:trPr>
        <w:tc>
          <w:tcPr>
            <w:tcW w:w="648" w:type="dxa"/>
            <w:shd w:val="clear" w:color="auto" w:fill="F4F4F4"/>
            <w:tcMar>
              <w:top w:w="95" w:type="dxa"/>
              <w:left w:w="105" w:type="dxa"/>
              <w:bottom w:w="95" w:type="dxa"/>
              <w:right w:w="105" w:type="dxa"/>
            </w:tcMar>
            <w:vAlign w:val="center"/>
          </w:tcPr>
          <w:p w14:paraId="27B03912" w14:textId="77777777" w:rsidR="00734CC3" w:rsidRDefault="00000000">
            <w:r>
              <w:lastRenderedPageBreak/>
              <w:t>564</w:t>
            </w:r>
          </w:p>
        </w:tc>
        <w:tc>
          <w:tcPr>
            <w:tcW w:w="792" w:type="dxa"/>
            <w:shd w:val="clear" w:color="auto" w:fill="F4F4F4"/>
            <w:tcMar>
              <w:top w:w="95" w:type="dxa"/>
              <w:left w:w="105" w:type="dxa"/>
              <w:bottom w:w="95" w:type="dxa"/>
              <w:right w:w="105" w:type="dxa"/>
            </w:tcMar>
            <w:vAlign w:val="center"/>
          </w:tcPr>
          <w:p w14:paraId="2E8A3FBB"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08BBBAC2" w14:textId="77777777" w:rsidR="00734CC3" w:rsidRDefault="00000000">
            <w:pPr>
              <w:rPr>
                <w:lang w:eastAsia="zh-CN"/>
              </w:rPr>
            </w:pPr>
            <w:r>
              <w:rPr>
                <w:rFonts w:ascii="Arial Unicode MS" w:eastAsia="Arial Unicode MS" w:hAnsi="Arial Unicode MS" w:cs="Arial Unicode MS"/>
                <w:lang w:eastAsia="zh-CN"/>
              </w:rPr>
              <w:t>锡铁碳（氧）化物</w:t>
            </w:r>
            <w:r>
              <w:rPr>
                <w:lang w:eastAsia="zh-CN"/>
              </w:rPr>
              <w:t>_</w:t>
            </w:r>
            <w:r>
              <w:rPr>
                <w:rFonts w:ascii="Arial Unicode MS" w:eastAsia="Arial Unicode MS" w:hAnsi="Arial Unicode MS" w:cs="Arial Unicode MS"/>
                <w:lang w:eastAsia="zh-CN"/>
              </w:rPr>
              <w:t>碳复合纳米结构的构筑及其微波吸收性能的研究</w:t>
            </w:r>
            <w:r>
              <w:rPr>
                <w:lang w:eastAsia="zh-CN"/>
              </w:rPr>
              <w:br/>
            </w:r>
            <w:r>
              <w:rPr>
                <w:rFonts w:ascii="Arial Unicode MS" w:eastAsia="Arial Unicode MS" w:hAnsi="Arial Unicode MS" w:cs="Arial Unicode MS"/>
                <w:lang w:eastAsia="zh-CN"/>
              </w:rPr>
              <w:t>关光光</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江苏科技大学</w:t>
              <w:br/>
              <w:t>硕士学位论文</w:t>
            </w:r>
            <w:r>
              <w:rPr>
                <w:rFonts w:ascii="Arial Unicode MS" w:hAnsi="Arial Unicode MS" w:eastAsia="Arial Unicode MS" w:cs="Arial Unicode MS"/>
                <w:color w:val="000000"/>
              </w:rPr>
              <w:br/>
              <w:t>使用的设备型号：TL-01</w:t>
            </w:r>
            <w:r>
              <w:rPr>
                <w:color w:val="000000"/>
              </w:rPr>
              <w:br/>
            </w:r>
            <w:hyperlink r:id="rId1136">
              <w:r w:rsidR="00734CC3">
                <w:rPr>
                  <w:color w:val="0563C1"/>
                  <w:u w:val="single"/>
                </w:rPr>
                <w:t>DOI: 10.27171/d.cnki.ghdcc.2021.000385</w:t>
              </w:r>
            </w:hyperlink>
          </w:p>
        </w:tc>
      </w:tr>
      <w:tr w:rsidR="00C44B0B" w14:paraId="3BE4FAE0" w14:textId="77777777">
        <w:trPr>
          <w:cantSplit/>
        </w:trPr>
        <w:tc>
          <w:tcPr>
            <w:tcW w:w="648" w:type="dxa"/>
            <w:shd w:val="clear" w:color="auto" w:fill="F4F4F4"/>
            <w:tcMar>
              <w:top w:w="95" w:type="dxa"/>
              <w:left w:w="105" w:type="dxa"/>
              <w:bottom w:w="95" w:type="dxa"/>
              <w:right w:w="105" w:type="dxa"/>
            </w:tcMar>
            <w:vAlign w:val="center"/>
          </w:tcPr>
          <w:p w14:paraId="224F33C6" w14:textId="77777777" w:rsidR="00734CC3" w:rsidRDefault="00000000">
            <w:r>
              <w:t>565</w:t>
            </w:r>
          </w:p>
        </w:tc>
        <w:tc>
          <w:tcPr>
            <w:tcW w:w="792" w:type="dxa"/>
            <w:shd w:val="clear" w:color="auto" w:fill="F4F4F4"/>
            <w:tcMar>
              <w:top w:w="95" w:type="dxa"/>
              <w:left w:w="105" w:type="dxa"/>
              <w:bottom w:w="95" w:type="dxa"/>
              <w:right w:w="105" w:type="dxa"/>
            </w:tcMar>
            <w:vAlign w:val="center"/>
          </w:tcPr>
          <w:p w14:paraId="5381F7DD"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C0EB752" w14:textId="77777777" w:rsidR="00734CC3" w:rsidRDefault="00000000">
            <w:pPr>
              <w:rPr>
                <w:lang w:eastAsia="zh-CN"/>
              </w:rPr>
            </w:pPr>
            <w:r>
              <w:rPr>
                <w:rFonts w:ascii="Arial Unicode MS" w:eastAsia="Arial Unicode MS" w:hAnsi="Arial Unicode MS" w:cs="Arial Unicode MS"/>
                <w:lang w:eastAsia="zh-CN"/>
              </w:rPr>
              <w:t>镧基钙钛矿超级电容器电极材料的电化学性能研究</w:t>
            </w:r>
            <w:r>
              <w:rPr>
                <w:lang w:eastAsia="zh-CN"/>
              </w:rPr>
              <w:br/>
            </w:r>
            <w:r>
              <w:rPr>
                <w:rFonts w:ascii="Arial Unicode MS" w:eastAsia="Arial Unicode MS" w:hAnsi="Arial Unicode MS" w:cs="Arial Unicode MS"/>
                <w:lang w:eastAsia="zh-CN"/>
              </w:rPr>
              <w:t>王陈喆</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电子科技大学</w:t>
              <w:br/>
              <w:t>硕士学位论文</w:t>
            </w:r>
            <w:r>
              <w:rPr>
                <w:rFonts w:ascii="Arial Unicode MS" w:hAnsi="Arial Unicode MS" w:eastAsia="Arial Unicode MS" w:cs="Arial Unicode MS"/>
                <w:color w:val="000000"/>
              </w:rPr>
              <w:br/>
              <w:t>使用的设备型号：TL-01</w:t>
            </w:r>
            <w:r>
              <w:rPr>
                <w:color w:val="000000"/>
              </w:rPr>
              <w:br/>
            </w:r>
            <w:hyperlink r:id="rId1137">
              <w:r w:rsidR="00734CC3">
                <w:rPr>
                  <w:color w:val="0563C1"/>
                  <w:u w:val="single"/>
                </w:rPr>
                <w:t>DOI: 10.27005/d.cnki.gdzku.2021.004272</w:t>
              </w:r>
            </w:hyperlink>
          </w:p>
        </w:tc>
      </w:tr>
      <w:tr w:rsidR="00C44B0B" w14:paraId="6BD992CC" w14:textId="77777777">
        <w:trPr>
          <w:cantSplit/>
        </w:trPr>
        <w:tc>
          <w:tcPr>
            <w:tcW w:w="648" w:type="dxa"/>
            <w:shd w:val="clear" w:color="auto" w:fill="F4F4F4"/>
            <w:tcMar>
              <w:top w:w="95" w:type="dxa"/>
              <w:left w:w="105" w:type="dxa"/>
              <w:bottom w:w="95" w:type="dxa"/>
              <w:right w:w="105" w:type="dxa"/>
            </w:tcMar>
            <w:vAlign w:val="center"/>
          </w:tcPr>
          <w:p w14:paraId="5A794694" w14:textId="77777777" w:rsidR="00734CC3" w:rsidRDefault="00000000">
            <w:r>
              <w:t>566</w:t>
            </w:r>
          </w:p>
        </w:tc>
        <w:tc>
          <w:tcPr>
            <w:tcW w:w="792" w:type="dxa"/>
            <w:shd w:val="clear" w:color="auto" w:fill="F4F4F4"/>
            <w:tcMar>
              <w:top w:w="95" w:type="dxa"/>
              <w:left w:w="105" w:type="dxa"/>
              <w:bottom w:w="95" w:type="dxa"/>
              <w:right w:w="105" w:type="dxa"/>
            </w:tcMar>
            <w:vAlign w:val="center"/>
          </w:tcPr>
          <w:p w14:paraId="7995887C"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78A1EC63" w14:textId="77777777" w:rsidR="00734CC3" w:rsidRDefault="00000000">
            <w:pPr>
              <w:rPr>
                <w:lang w:eastAsia="zh-CN"/>
              </w:rPr>
            </w:pPr>
            <w:r>
              <w:rPr>
                <w:rFonts w:ascii="Arial Unicode MS" w:eastAsia="Arial Unicode MS" w:hAnsi="Arial Unicode MS" w:cs="Arial Unicode MS"/>
                <w:lang w:eastAsia="zh-CN"/>
              </w:rPr>
              <w:t>静电纺丝法制备高性能</w:t>
            </w:r>
            <w:r>
              <w:rPr>
                <w:lang w:eastAsia="zh-CN"/>
              </w:rPr>
              <w:t>PTFE</w:t>
            </w:r>
            <w:r>
              <w:rPr>
                <w:rFonts w:ascii="Arial Unicode MS" w:eastAsia="Arial Unicode MS" w:hAnsi="Arial Unicode MS" w:cs="Arial Unicode MS"/>
                <w:lang w:eastAsia="zh-CN"/>
              </w:rPr>
              <w:t>纤维膜及膜吸收脱氨性能研究</w:t>
            </w:r>
            <w:r>
              <w:rPr>
                <w:lang w:eastAsia="zh-CN"/>
              </w:rPr>
              <w:br/>
            </w:r>
            <w:r>
              <w:rPr>
                <w:rFonts w:ascii="Arial Unicode MS" w:eastAsia="Arial Unicode MS" w:hAnsi="Arial Unicode MS" w:cs="Arial Unicode MS"/>
                <w:lang w:eastAsia="zh-CN"/>
              </w:rPr>
              <w:t>庞浩亮</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环境与资源学院</w:t>
              <w:br/>
              <w:t>硕士学位论文</w:t>
            </w:r>
            <w:r>
              <w:rPr>
                <w:rFonts w:ascii="Arial Unicode MS" w:hAnsi="Arial Unicode MS" w:eastAsia="Arial Unicode MS" w:cs="Arial Unicode MS"/>
                <w:color w:val="000000"/>
              </w:rPr>
              <w:br/>
              <w:t>使用的设备型号：TL-01</w:t>
            </w:r>
            <w:r>
              <w:rPr>
                <w:color w:val="000000"/>
              </w:rPr>
              <w:br/>
            </w:r>
            <w:hyperlink r:id="rId1138">
              <w:r w:rsidR="00734CC3">
                <w:rPr>
                  <w:color w:val="0563C1"/>
                  <w:u w:val="single"/>
                </w:rPr>
                <w:t>DOI: 10.27426/d.cnki.gxtdu.2021.001423</w:t>
              </w:r>
            </w:hyperlink>
          </w:p>
        </w:tc>
      </w:tr>
      <w:tr w:rsidR="00C44B0B" w14:paraId="75ED226F" w14:textId="77777777">
        <w:trPr>
          <w:cantSplit/>
        </w:trPr>
        <w:tc>
          <w:tcPr>
            <w:tcW w:w="648" w:type="dxa"/>
            <w:shd w:val="clear" w:color="auto" w:fill="F4F4F4"/>
            <w:tcMar>
              <w:top w:w="95" w:type="dxa"/>
              <w:left w:w="105" w:type="dxa"/>
              <w:bottom w:w="95" w:type="dxa"/>
              <w:right w:w="105" w:type="dxa"/>
            </w:tcMar>
            <w:vAlign w:val="center"/>
          </w:tcPr>
          <w:p w14:paraId="14E1902D" w14:textId="77777777" w:rsidR="00734CC3" w:rsidRDefault="00000000">
            <w:r>
              <w:t>567</w:t>
            </w:r>
          </w:p>
        </w:tc>
        <w:tc>
          <w:tcPr>
            <w:tcW w:w="792" w:type="dxa"/>
            <w:shd w:val="clear" w:color="auto" w:fill="F4F4F4"/>
            <w:tcMar>
              <w:top w:w="95" w:type="dxa"/>
              <w:left w:w="105" w:type="dxa"/>
              <w:bottom w:w="95" w:type="dxa"/>
              <w:right w:w="105" w:type="dxa"/>
            </w:tcMar>
            <w:vAlign w:val="center"/>
          </w:tcPr>
          <w:p w14:paraId="2C64CFC3"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2833545" w14:textId="77777777" w:rsidR="00734CC3" w:rsidRDefault="00000000">
            <w:pPr>
              <w:rPr>
                <w:lang w:eastAsia="zh-CN"/>
              </w:rPr>
            </w:pPr>
            <w:r>
              <w:rPr>
                <w:rFonts w:ascii="Arial Unicode MS" w:eastAsia="Arial Unicode MS" w:hAnsi="Arial Unicode MS" w:cs="Arial Unicode MS"/>
                <w:lang w:eastAsia="zh-CN"/>
              </w:rPr>
              <w:t>静电纺丝法碳纤维的制备及催化水解</w:t>
            </w:r>
            <w:r>
              <w:rPr>
                <w:lang w:eastAsia="zh-CN"/>
              </w:rPr>
              <w:t>CH_3SH</w:t>
            </w:r>
            <w:r>
              <w:rPr>
                <w:rFonts w:ascii="Arial Unicode MS" w:eastAsia="Arial Unicode MS" w:hAnsi="Arial Unicode MS" w:cs="Arial Unicode MS"/>
                <w:lang w:eastAsia="zh-CN"/>
              </w:rPr>
              <w:t>的研究</w:t>
            </w:r>
            <w:r>
              <w:rPr>
                <w:lang w:eastAsia="zh-CN"/>
              </w:rPr>
              <w:br/>
            </w:r>
            <w:r>
              <w:rPr>
                <w:rFonts w:ascii="Arial Unicode MS" w:eastAsia="Arial Unicode MS" w:hAnsi="Arial Unicode MS" w:cs="Arial Unicode MS"/>
                <w:lang w:eastAsia="zh-CN"/>
              </w:rPr>
              <w:t>张伊珊</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昆明理工大学</w:t>
              <w:br/>
              <w:t>硕士学位论文</w:t>
            </w:r>
            <w:r>
              <w:rPr>
                <w:rFonts w:ascii="Arial Unicode MS" w:hAnsi="Arial Unicode MS" w:eastAsia="Arial Unicode MS" w:cs="Arial Unicode MS"/>
                <w:color w:val="000000"/>
              </w:rPr>
              <w:br/>
              <w:t>使用的设备型号：TL-Pro</w:t>
            </w:r>
            <w:r>
              <w:rPr>
                <w:color w:val="000000"/>
              </w:rPr>
              <w:br/>
            </w:r>
            <w:hyperlink r:id="rId1139">
              <w:r w:rsidR="00734CC3">
                <w:rPr>
                  <w:color w:val="0563C1"/>
                  <w:u w:val="single"/>
                </w:rPr>
                <w:t>DOI: 10.27200/d.cnki.gkmlu.2021.002376</w:t>
              </w:r>
            </w:hyperlink>
          </w:p>
        </w:tc>
      </w:tr>
      <w:tr w:rsidR="00C44B0B" w14:paraId="0318F8BA" w14:textId="77777777">
        <w:trPr>
          <w:cantSplit/>
        </w:trPr>
        <w:tc>
          <w:tcPr>
            <w:tcW w:w="648" w:type="dxa"/>
            <w:shd w:val="clear" w:color="auto" w:fill="F4F4F4"/>
            <w:tcMar>
              <w:top w:w="95" w:type="dxa"/>
              <w:left w:w="105" w:type="dxa"/>
              <w:bottom w:w="95" w:type="dxa"/>
              <w:right w:w="105" w:type="dxa"/>
            </w:tcMar>
            <w:vAlign w:val="center"/>
          </w:tcPr>
          <w:p w14:paraId="254EEB98" w14:textId="77777777" w:rsidR="00734CC3" w:rsidRDefault="00000000">
            <w:r>
              <w:t>568</w:t>
            </w:r>
          </w:p>
        </w:tc>
        <w:tc>
          <w:tcPr>
            <w:tcW w:w="792" w:type="dxa"/>
            <w:shd w:val="clear" w:color="auto" w:fill="F4F4F4"/>
            <w:tcMar>
              <w:top w:w="95" w:type="dxa"/>
              <w:left w:w="105" w:type="dxa"/>
              <w:bottom w:w="95" w:type="dxa"/>
              <w:right w:w="105" w:type="dxa"/>
            </w:tcMar>
            <w:vAlign w:val="center"/>
          </w:tcPr>
          <w:p w14:paraId="5FB0F604"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2DAE274" w14:textId="77777777" w:rsidR="00734CC3" w:rsidRDefault="00000000">
            <w:pPr>
              <w:rPr>
                <w:lang w:eastAsia="zh-CN"/>
              </w:rPr>
            </w:pPr>
            <w:r>
              <w:rPr>
                <w:rFonts w:ascii="Arial Unicode MS" w:eastAsia="Arial Unicode MS" w:hAnsi="Arial Unicode MS" w:cs="Arial Unicode MS"/>
                <w:lang w:eastAsia="zh-CN"/>
              </w:rPr>
              <w:t>静电纺丝锡基及氧化锡基碳纳米纤维负极储锂性能</w:t>
            </w:r>
            <w:r>
              <w:rPr>
                <w:lang w:eastAsia="zh-CN"/>
              </w:rPr>
              <w:br/>
            </w:r>
            <w:r>
              <w:rPr>
                <w:rFonts w:ascii="Arial Unicode MS" w:eastAsia="Arial Unicode MS" w:hAnsi="Arial Unicode MS" w:cs="Arial Unicode MS"/>
                <w:lang w:eastAsia="zh-CN"/>
              </w:rPr>
              <w:t>王旭辉</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大连理工大学</w:t>
              <w:br/>
              <w:t>硕士学位论文</w:t>
            </w:r>
            <w:r>
              <w:rPr>
                <w:rFonts w:ascii="Arial Unicode MS" w:hAnsi="Arial Unicode MS" w:eastAsia="Arial Unicode MS" w:cs="Arial Unicode MS"/>
                <w:color w:val="000000"/>
              </w:rPr>
              <w:br/>
              <w:t>使用的设备型号：TL-Pro</w:t>
            </w:r>
            <w:r>
              <w:rPr>
                <w:color w:val="000000"/>
              </w:rPr>
              <w:br/>
            </w:r>
            <w:hyperlink r:id="rId1140">
              <w:r w:rsidR="00734CC3">
                <w:rPr>
                  <w:color w:val="0563C1"/>
                  <w:u w:val="single"/>
                </w:rPr>
                <w:t>DOI: 10.26991/d.cnki.gdllu.2021.000954</w:t>
              </w:r>
            </w:hyperlink>
          </w:p>
        </w:tc>
      </w:tr>
      <w:tr w:rsidR="00C44B0B" w14:paraId="5A29BF7E" w14:textId="77777777">
        <w:trPr>
          <w:cantSplit/>
        </w:trPr>
        <w:tc>
          <w:tcPr>
            <w:tcW w:w="648" w:type="dxa"/>
            <w:shd w:val="clear" w:color="auto" w:fill="F4F4F4"/>
            <w:tcMar>
              <w:top w:w="95" w:type="dxa"/>
              <w:left w:w="105" w:type="dxa"/>
              <w:bottom w:w="95" w:type="dxa"/>
              <w:right w:w="105" w:type="dxa"/>
            </w:tcMar>
            <w:vAlign w:val="center"/>
          </w:tcPr>
          <w:p w14:paraId="700AA87F" w14:textId="77777777" w:rsidR="00734CC3" w:rsidRDefault="00000000">
            <w:r>
              <w:t>569</w:t>
            </w:r>
          </w:p>
        </w:tc>
        <w:tc>
          <w:tcPr>
            <w:tcW w:w="792" w:type="dxa"/>
            <w:shd w:val="clear" w:color="auto" w:fill="F4F4F4"/>
            <w:tcMar>
              <w:top w:w="95" w:type="dxa"/>
              <w:left w:w="105" w:type="dxa"/>
              <w:bottom w:w="95" w:type="dxa"/>
              <w:right w:w="105" w:type="dxa"/>
            </w:tcMar>
            <w:vAlign w:val="center"/>
          </w:tcPr>
          <w:p w14:paraId="63EF016E" w14:textId="77777777" w:rsidR="00734CC3" w:rsidRDefault="00000000">
            <w:r>
              <w:t>2021</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6316BBF0" w14:textId="77777777" w:rsidR="00734CC3" w:rsidRDefault="00000000">
            <w:pPr>
              <w:rPr>
                <w:lang w:eastAsia="zh-CN"/>
              </w:rPr>
            </w:pPr>
            <w:r>
              <w:rPr>
                <w:rFonts w:ascii="Arial Unicode MS" w:eastAsia="Arial Unicode MS" w:hAnsi="Arial Unicode MS" w:cs="Arial Unicode MS"/>
                <w:lang w:eastAsia="zh-CN"/>
              </w:rPr>
              <w:t>高熵合金纳米晶的静电纺丝制备及其催化性能研究</w:t>
            </w:r>
            <w:r>
              <w:rPr>
                <w:lang w:eastAsia="zh-CN"/>
              </w:rPr>
              <w:br/>
            </w:r>
            <w:r>
              <w:rPr>
                <w:rFonts w:ascii="Arial Unicode MS" w:eastAsia="Arial Unicode MS" w:hAnsi="Arial Unicode MS" w:cs="Arial Unicode MS"/>
                <w:lang w:eastAsia="zh-CN"/>
              </w:rPr>
              <w:t>申晨</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东北大学</w:t>
              <w:br/>
              <w:t>硕士学位论文</w:t>
            </w:r>
            <w:r>
              <w:rPr>
                <w:rFonts w:ascii="Arial Unicode MS" w:hAnsi="Arial Unicode MS" w:eastAsia="Arial Unicode MS" w:cs="Arial Unicode MS"/>
                <w:color w:val="000000"/>
              </w:rPr>
              <w:br/>
              <w:t>使用的设备型号：TL-01</w:t>
            </w:r>
            <w:r>
              <w:rPr>
                <w:color w:val="000000"/>
              </w:rPr>
              <w:br/>
            </w:r>
            <w:hyperlink r:id="rId1141">
              <w:r w:rsidR="00734CC3">
                <w:rPr>
                  <w:color w:val="0563C1"/>
                  <w:u w:val="single"/>
                </w:rPr>
                <w:t>DOI: 10.27007/d.cnki.gdbeu.2021.002614</w:t>
              </w:r>
            </w:hyperlink>
          </w:p>
        </w:tc>
      </w:tr>
      <w:tr w:rsidR="00C44B0B" w14:paraId="03935B37" w14:textId="77777777">
        <w:trPr>
          <w:cantSplit/>
        </w:trPr>
        <w:tc>
          <w:tcPr>
            <w:tcW w:w="648" w:type="dxa"/>
            <w:shd w:val="clear" w:color="auto" w:fill="F4F4F4"/>
            <w:tcMar>
              <w:top w:w="95" w:type="dxa"/>
              <w:left w:w="105" w:type="dxa"/>
              <w:bottom w:w="95" w:type="dxa"/>
              <w:right w:w="105" w:type="dxa"/>
            </w:tcMar>
            <w:vAlign w:val="center"/>
          </w:tcPr>
          <w:p w14:paraId="0EA41A6B" w14:textId="77777777" w:rsidR="00734CC3" w:rsidRDefault="00000000">
            <w:r>
              <w:t>570</w:t>
            </w:r>
          </w:p>
        </w:tc>
        <w:tc>
          <w:tcPr>
            <w:tcW w:w="792" w:type="dxa"/>
            <w:shd w:val="clear" w:color="auto" w:fill="F4F4F4"/>
            <w:tcMar>
              <w:top w:w="95" w:type="dxa"/>
              <w:left w:w="105" w:type="dxa"/>
              <w:bottom w:w="95" w:type="dxa"/>
              <w:right w:w="105" w:type="dxa"/>
            </w:tcMar>
            <w:vAlign w:val="center"/>
          </w:tcPr>
          <w:p w14:paraId="489645F3" w14:textId="77777777" w:rsidR="00734CC3" w:rsidRDefault="00000000">
            <w:r>
              <w:t>2021</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vAlign w:val="center"/>
          </w:tcPr>
          <w:p w14:paraId="48065544" w14:textId="77777777" w:rsidR="00734CC3" w:rsidRDefault="00000000">
            <w:pPr>
              <w:rPr>
                <w:lang w:eastAsia="zh-CN"/>
              </w:rPr>
            </w:pPr>
            <w:r>
              <w:rPr>
                <w:rFonts w:ascii="Arial Unicode MS" w:eastAsia="Arial Unicode MS" w:hAnsi="Arial Unicode MS" w:cs="Arial Unicode MS"/>
                <w:lang w:eastAsia="zh-CN"/>
              </w:rPr>
              <w:t>高邻位热固性酚醛基纳米活性炭纤维膜的制备及吸附性能</w:t>
            </w:r>
            <w:r>
              <w:rPr>
                <w:lang w:eastAsia="zh-CN"/>
              </w:rPr>
              <w:br/>
            </w:r>
            <w:r>
              <w:rPr>
                <w:rFonts w:ascii="Arial Unicode MS" w:eastAsia="Arial Unicode MS" w:hAnsi="Arial Unicode MS" w:cs="Arial Unicode MS"/>
                <w:lang w:eastAsia="zh-CN"/>
              </w:rPr>
              <w:t>杨凯</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中原工学院</w:t>
              <w:br/>
              <w:t>期刊论文</w:t>
            </w:r>
            <w:r>
              <w:rPr>
                <w:color w:val="000000"/>
              </w:rPr>
              <w:br/>
            </w:r>
            <w:hyperlink r:id="rId1142">
              <w:r w:rsidR="00734CC3">
                <w:rPr>
                  <w:color w:val="0563C1"/>
                  <w:u w:val="single"/>
                </w:rPr>
                <w:t>DOI: 10.16865/j.cnki.1000-7555.2021.0119</w:t>
              </w:r>
            </w:hyperlink>
          </w:p>
        </w:tc>
      </w:tr>
      <w:tr w:rsidR="00C44B0B" w14:paraId="29D8C4B7" w14:textId="77777777">
        <w:trPr>
          <w:cantSplit/>
        </w:trPr>
        <w:tc>
          <w:tcPr>
            <w:tcW w:w="648" w:type="dxa"/>
            <w:shd w:val="clear" w:color="auto" w:fill="F4F4F4"/>
            <w:tcMar>
              <w:top w:w="95" w:type="dxa"/>
              <w:left w:w="105" w:type="dxa"/>
              <w:bottom w:w="95" w:type="dxa"/>
              <w:right w:w="105" w:type="dxa"/>
            </w:tcMar>
            <w:vAlign w:val="center"/>
          </w:tcPr>
          <w:p w14:paraId="471EF597" w14:textId="77777777" w:rsidR="00734CC3" w:rsidRDefault="00000000">
            <w:r>
              <w:t>571</w:t>
            </w:r>
          </w:p>
        </w:tc>
        <w:tc>
          <w:tcPr>
            <w:tcW w:w="792" w:type="dxa"/>
            <w:shd w:val="clear" w:color="auto" w:fill="F4F4F4"/>
            <w:tcMar>
              <w:top w:w="95" w:type="dxa"/>
              <w:left w:w="105" w:type="dxa"/>
              <w:bottom w:w="95" w:type="dxa"/>
              <w:right w:w="105" w:type="dxa"/>
            </w:tcMar>
            <w:vAlign w:val="center"/>
          </w:tcPr>
          <w:p w14:paraId="09C08CEE"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AEB4F97" w14:textId="77777777" w:rsidR="00734CC3" w:rsidRDefault="00000000">
            <w:pPr>
              <w:rPr>
                <w:lang w:eastAsia="zh-CN"/>
              </w:rPr>
            </w:pPr>
            <w:r>
              <w:rPr>
                <w:lang w:eastAsia="zh-CN"/>
              </w:rPr>
              <w:t>BaTiO_3</w:t>
            </w:r>
            <w:r>
              <w:rPr>
                <w:rFonts w:ascii="Arial Unicode MS" w:eastAsia="Arial Unicode MS" w:hAnsi="Arial Unicode MS" w:cs="Arial Unicode MS"/>
                <w:lang w:eastAsia="zh-CN"/>
              </w:rPr>
              <w:t>纤维</w:t>
            </w:r>
            <w:r>
              <w:rPr>
                <w:lang w:eastAsia="zh-CN"/>
              </w:rPr>
              <w:t>_</w:t>
            </w:r>
            <w:r>
              <w:rPr>
                <w:rFonts w:ascii="Arial Unicode MS" w:eastAsia="Arial Unicode MS" w:hAnsi="Arial Unicode MS" w:cs="Arial Unicode MS"/>
                <w:lang w:eastAsia="zh-CN"/>
              </w:rPr>
              <w:t>颗粒共混铁电陶瓷制备及其介电性能研究</w:t>
            </w:r>
            <w:r>
              <w:rPr>
                <w:lang w:eastAsia="zh-CN"/>
              </w:rPr>
              <w:br/>
            </w:r>
            <w:r>
              <w:rPr>
                <w:rFonts w:ascii="Arial Unicode MS" w:eastAsia="Arial Unicode MS" w:hAnsi="Arial Unicode MS" w:cs="Arial Unicode MS"/>
                <w:lang w:eastAsia="zh-CN"/>
              </w:rPr>
              <w:t>屈雁平</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使用的设备型号：TL-Pro-BM</w:t>
            </w:r>
            <w:r>
              <w:rPr>
                <w:color w:val="000000"/>
              </w:rPr>
              <w:br/>
            </w:r>
            <w:hyperlink r:id="rId1143">
              <w:r w:rsidR="00734CC3">
                <w:rPr>
                  <w:color w:val="0563C1"/>
                  <w:u w:val="single"/>
                </w:rPr>
                <w:t>DOI: 10.26992/d.cnki.gdlqc.2020.000244</w:t>
              </w:r>
            </w:hyperlink>
          </w:p>
        </w:tc>
      </w:tr>
      <w:tr w:rsidR="00C44B0B" w14:paraId="6ACF34DE" w14:textId="77777777">
        <w:trPr>
          <w:cantSplit/>
        </w:trPr>
        <w:tc>
          <w:tcPr>
            <w:tcW w:w="648" w:type="dxa"/>
            <w:shd w:val="clear" w:color="auto" w:fill="F4F4F4"/>
            <w:tcMar>
              <w:top w:w="95" w:type="dxa"/>
              <w:left w:w="105" w:type="dxa"/>
              <w:bottom w:w="95" w:type="dxa"/>
              <w:right w:w="105" w:type="dxa"/>
            </w:tcMar>
            <w:vAlign w:val="center"/>
          </w:tcPr>
          <w:p w14:paraId="7BFF67E2" w14:textId="77777777" w:rsidR="00734CC3" w:rsidRDefault="00000000">
            <w:r>
              <w:t>572</w:t>
            </w:r>
          </w:p>
        </w:tc>
        <w:tc>
          <w:tcPr>
            <w:tcW w:w="792" w:type="dxa"/>
            <w:shd w:val="clear" w:color="auto" w:fill="F4F4F4"/>
            <w:tcMar>
              <w:top w:w="95" w:type="dxa"/>
              <w:left w:w="105" w:type="dxa"/>
              <w:bottom w:w="95" w:type="dxa"/>
              <w:right w:w="105" w:type="dxa"/>
            </w:tcMar>
            <w:vAlign w:val="center"/>
          </w:tcPr>
          <w:p w14:paraId="10414D47"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43E6028" w14:textId="77777777" w:rsidR="00734CC3" w:rsidRDefault="00000000">
            <w:pPr>
              <w:rPr>
                <w:lang w:eastAsia="zh-CN"/>
              </w:rPr>
            </w:pPr>
            <w:r>
              <w:rPr>
                <w:lang w:eastAsia="zh-CN"/>
              </w:rPr>
              <w:t>CA</w:t>
            </w:r>
            <w:r>
              <w:rPr>
                <w:rFonts w:ascii="Arial Unicode MS" w:eastAsia="Arial Unicode MS" w:hAnsi="Arial Unicode MS" w:cs="Arial Unicode MS"/>
                <w:lang w:eastAsia="zh-CN"/>
              </w:rPr>
              <w:t>纳米纤维膜制备、改性及油水分离性能研究</w:t>
            </w:r>
            <w:r>
              <w:rPr>
                <w:lang w:eastAsia="zh-CN"/>
              </w:rPr>
              <w:br/>
            </w:r>
            <w:r>
              <w:rPr>
                <w:rFonts w:ascii="Arial Unicode MS" w:eastAsia="Arial Unicode MS" w:hAnsi="Arial Unicode MS" w:cs="Arial Unicode MS"/>
                <w:lang w:eastAsia="zh-CN"/>
              </w:rPr>
              <w:t>王伟雯</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福建工程学院</w:t>
              <w:br/>
              <w:t>硕士学位论文</w:t>
            </w:r>
            <w:r>
              <w:rPr>
                <w:rFonts w:ascii="Arial Unicode MS" w:hAnsi="Arial Unicode MS" w:eastAsia="Arial Unicode MS" w:cs="Arial Unicode MS"/>
                <w:color w:val="000000"/>
              </w:rPr>
              <w:br/>
              <w:t>使用的设备型号：TL-01</w:t>
            </w:r>
            <w:r>
              <w:rPr>
                <w:color w:val="000000"/>
              </w:rPr>
              <w:br/>
            </w:r>
            <w:hyperlink r:id="rId1144">
              <w:r w:rsidR="00734CC3">
                <w:rPr>
                  <w:color w:val="0563C1"/>
                  <w:u w:val="single"/>
                </w:rPr>
                <w:t>DOI: 10.27865/d.cnki.gfgxy.2020.000089</w:t>
              </w:r>
            </w:hyperlink>
          </w:p>
        </w:tc>
      </w:tr>
      <w:tr w:rsidR="00C44B0B" w14:paraId="364D41C4" w14:textId="77777777">
        <w:trPr>
          <w:cantSplit/>
        </w:trPr>
        <w:tc>
          <w:tcPr>
            <w:tcW w:w="648" w:type="dxa"/>
            <w:shd w:val="clear" w:color="auto" w:fill="F4F4F4"/>
            <w:tcMar>
              <w:top w:w="95" w:type="dxa"/>
              <w:left w:w="105" w:type="dxa"/>
              <w:bottom w:w="95" w:type="dxa"/>
              <w:right w:w="105" w:type="dxa"/>
            </w:tcMar>
            <w:vAlign w:val="center"/>
          </w:tcPr>
          <w:p w14:paraId="2A2C1FF0" w14:textId="77777777" w:rsidR="00734CC3" w:rsidRDefault="00000000">
            <w:r>
              <w:lastRenderedPageBreak/>
              <w:t>573</w:t>
            </w:r>
          </w:p>
        </w:tc>
        <w:tc>
          <w:tcPr>
            <w:tcW w:w="792" w:type="dxa"/>
            <w:shd w:val="clear" w:color="auto" w:fill="F4F4F4"/>
            <w:tcMar>
              <w:top w:w="95" w:type="dxa"/>
              <w:left w:w="105" w:type="dxa"/>
              <w:bottom w:w="95" w:type="dxa"/>
              <w:right w:w="105" w:type="dxa"/>
            </w:tcMar>
            <w:vAlign w:val="center"/>
          </w:tcPr>
          <w:p w14:paraId="79D1F441"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0694590E" w14:textId="77777777" w:rsidR="00734CC3" w:rsidRDefault="00000000">
            <w:pPr>
              <w:rPr>
                <w:lang w:eastAsia="zh-CN"/>
              </w:rPr>
            </w:pPr>
            <w:r>
              <w:rPr>
                <w:lang w:eastAsia="zh-CN"/>
              </w:rPr>
              <w:t>CH_3NH_3Pb</w:t>
            </w:r>
            <w:r>
              <w:rPr>
                <w:lang w:eastAsia="zh-CN"/>
              </w:rPr>
              <w:t>（</w:t>
            </w:r>
            <w:r>
              <w:rPr>
                <w:lang w:eastAsia="zh-CN"/>
              </w:rPr>
              <w:t>Br_Cl</w:t>
            </w:r>
            <w:r>
              <w:rPr>
                <w:lang w:eastAsia="zh-CN"/>
              </w:rPr>
              <w:t>）</w:t>
            </w:r>
            <w:r>
              <w:rPr>
                <w:lang w:eastAsia="zh-CN"/>
              </w:rPr>
              <w:t>_3</w:t>
            </w:r>
            <w:r>
              <w:rPr>
                <w:rFonts w:ascii="Arial Unicode MS" w:eastAsia="Arial Unicode MS" w:hAnsi="Arial Unicode MS" w:cs="Arial Unicode MS"/>
                <w:lang w:eastAsia="zh-CN"/>
              </w:rPr>
              <w:t>和</w:t>
            </w:r>
            <w:r>
              <w:rPr>
                <w:lang w:eastAsia="zh-CN"/>
              </w:rPr>
              <w:t>Cs_3Cu_2l_5</w:t>
            </w:r>
            <w:r>
              <w:rPr>
                <w:rFonts w:ascii="Arial Unicode MS" w:eastAsia="Arial Unicode MS" w:hAnsi="Arial Unicode MS" w:cs="Arial Unicode MS"/>
                <w:lang w:eastAsia="zh-CN"/>
              </w:rPr>
              <w:t>蓝光钙钛矿的制备与性能研究</w:t>
            </w:r>
            <w:r>
              <w:rPr>
                <w:lang w:eastAsia="zh-CN"/>
              </w:rPr>
              <w:br/>
            </w:r>
            <w:r>
              <w:rPr>
                <w:rFonts w:ascii="Arial Unicode MS" w:eastAsia="Arial Unicode MS" w:hAnsi="Arial Unicode MS" w:cs="Arial Unicode MS"/>
                <w:lang w:eastAsia="zh-CN"/>
              </w:rPr>
              <w:t>顾凯</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中央民族大学</w:t>
              <w:br/>
              <w:t>硕士学位论文</w:t>
            </w:r>
            <w:r>
              <w:rPr>
                <w:rFonts w:ascii="Arial Unicode MS" w:hAnsi="Arial Unicode MS" w:eastAsia="Arial Unicode MS" w:cs="Arial Unicode MS"/>
                <w:color w:val="000000"/>
              </w:rPr>
              <w:br/>
              <w:t>使用的设备型号：TL-Pro-BM</w:t>
            </w:r>
            <w:r>
              <w:rPr>
                <w:color w:val="000000"/>
              </w:rPr>
              <w:br/>
            </w:r>
            <w:hyperlink r:id="rId1145">
              <w:r w:rsidR="00734CC3">
                <w:rPr>
                  <w:color w:val="0563C1"/>
                  <w:u w:val="single"/>
                </w:rPr>
                <w:t>DOI: 10.27667/d.cnki.gzymu.2020.000440</w:t>
              </w:r>
            </w:hyperlink>
          </w:p>
        </w:tc>
      </w:tr>
      <w:tr w:rsidR="00C44B0B" w14:paraId="41A1AA8C" w14:textId="77777777">
        <w:trPr>
          <w:cantSplit/>
        </w:trPr>
        <w:tc>
          <w:tcPr>
            <w:tcW w:w="648" w:type="dxa"/>
            <w:shd w:val="clear" w:color="auto" w:fill="F4F4F4"/>
            <w:tcMar>
              <w:top w:w="95" w:type="dxa"/>
              <w:left w:w="105" w:type="dxa"/>
              <w:bottom w:w="95" w:type="dxa"/>
              <w:right w:w="105" w:type="dxa"/>
            </w:tcMar>
            <w:vAlign w:val="center"/>
          </w:tcPr>
          <w:p w14:paraId="4CE0C4F5" w14:textId="77777777" w:rsidR="00734CC3" w:rsidRDefault="00000000">
            <w:r>
              <w:t>574</w:t>
            </w:r>
          </w:p>
        </w:tc>
        <w:tc>
          <w:tcPr>
            <w:tcW w:w="792" w:type="dxa"/>
            <w:shd w:val="clear" w:color="auto" w:fill="F4F4F4"/>
            <w:tcMar>
              <w:top w:w="95" w:type="dxa"/>
              <w:left w:w="105" w:type="dxa"/>
              <w:bottom w:w="95" w:type="dxa"/>
              <w:right w:w="105" w:type="dxa"/>
            </w:tcMar>
            <w:vAlign w:val="center"/>
          </w:tcPr>
          <w:p w14:paraId="65F0D327"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62E16B70" w14:textId="77777777" w:rsidR="00734CC3" w:rsidRDefault="00000000">
            <w:pPr>
              <w:rPr>
                <w:lang w:eastAsia="zh-CN"/>
              </w:rPr>
            </w:pPr>
            <w:r>
              <w:rPr>
                <w:lang w:eastAsia="zh-CN"/>
              </w:rPr>
              <w:t>PVDF</w:t>
            </w:r>
            <w:r>
              <w:rPr>
                <w:rFonts w:ascii="Arial Unicode MS" w:eastAsia="Arial Unicode MS" w:hAnsi="Arial Unicode MS" w:cs="Arial Unicode MS"/>
                <w:lang w:eastAsia="zh-CN"/>
              </w:rPr>
              <w:t>基碳纳米纤维及</w:t>
            </w:r>
            <w:r>
              <w:rPr>
                <w:lang w:eastAsia="zh-CN"/>
              </w:rPr>
              <w:t>PFSA-Ag</w:t>
            </w:r>
            <w:r>
              <w:rPr>
                <w:rFonts w:ascii="Arial Unicode MS" w:eastAsia="Arial Unicode MS" w:hAnsi="Arial Unicode MS" w:cs="Arial Unicode MS"/>
                <w:lang w:eastAsia="zh-CN"/>
              </w:rPr>
              <w:t>胶体的制备与电化学性能研究</w:t>
            </w:r>
            <w:r>
              <w:rPr>
                <w:lang w:eastAsia="zh-CN"/>
              </w:rPr>
              <w:br/>
            </w:r>
            <w:r>
              <w:rPr>
                <w:rFonts w:ascii="Arial Unicode MS" w:eastAsia="Arial Unicode MS" w:hAnsi="Arial Unicode MS" w:cs="Arial Unicode MS"/>
                <w:lang w:eastAsia="zh-CN"/>
              </w:rPr>
              <w:t>马帅</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华东理工大学</w:t>
              <w:br/>
              <w:t>硕士学位论文</w:t>
            </w:r>
            <w:r>
              <w:rPr>
                <w:color w:val="000000"/>
              </w:rPr>
              <w:br/>
            </w:r>
            <w:hyperlink r:id="rId1146">
              <w:r w:rsidR="00734CC3">
                <w:rPr>
                  <w:color w:val="0563C1"/>
                  <w:u w:val="single"/>
                </w:rPr>
                <w:t>DOI: 10.27148/d.cnki.ghagu.2020.000051</w:t>
              </w:r>
            </w:hyperlink>
          </w:p>
        </w:tc>
      </w:tr>
      <w:tr w:rsidR="00C44B0B" w14:paraId="7B951B05" w14:textId="77777777">
        <w:trPr>
          <w:cantSplit/>
        </w:trPr>
        <w:tc>
          <w:tcPr>
            <w:tcW w:w="648" w:type="dxa"/>
            <w:shd w:val="clear" w:color="auto" w:fill="F4F4F4"/>
            <w:tcMar>
              <w:top w:w="95" w:type="dxa"/>
              <w:left w:w="105" w:type="dxa"/>
              <w:bottom w:w="95" w:type="dxa"/>
              <w:right w:w="105" w:type="dxa"/>
            </w:tcMar>
            <w:vAlign w:val="center"/>
          </w:tcPr>
          <w:p w14:paraId="72189A98" w14:textId="77777777" w:rsidR="00734CC3" w:rsidRDefault="00000000">
            <w:r>
              <w:t>575</w:t>
            </w:r>
          </w:p>
        </w:tc>
        <w:tc>
          <w:tcPr>
            <w:tcW w:w="792" w:type="dxa"/>
            <w:shd w:val="clear" w:color="auto" w:fill="F4F4F4"/>
            <w:tcMar>
              <w:top w:w="95" w:type="dxa"/>
              <w:left w:w="105" w:type="dxa"/>
              <w:bottom w:w="95" w:type="dxa"/>
              <w:right w:w="105" w:type="dxa"/>
            </w:tcMar>
            <w:vAlign w:val="center"/>
          </w:tcPr>
          <w:p w14:paraId="34EF9BFA"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673F88BB" w14:textId="77777777" w:rsidR="00734CC3" w:rsidRDefault="00000000">
            <w:pPr>
              <w:rPr>
                <w:lang w:eastAsia="zh-CN"/>
              </w:rPr>
            </w:pPr>
            <w:r>
              <w:rPr>
                <w:lang w:eastAsia="zh-CN"/>
              </w:rPr>
              <w:t>ZnO</w:t>
            </w:r>
            <w:r>
              <w:rPr>
                <w:rFonts w:ascii="Arial Unicode MS" w:eastAsia="Arial Unicode MS" w:hAnsi="Arial Unicode MS" w:cs="Arial Unicode MS"/>
                <w:lang w:eastAsia="zh-CN"/>
              </w:rPr>
              <w:t>基纳米纤维的制备及其紫外光激发的低温气敏性能研究</w:t>
            </w:r>
            <w:r>
              <w:rPr>
                <w:lang w:eastAsia="zh-CN"/>
              </w:rPr>
              <w:br/>
            </w:r>
            <w:r>
              <w:rPr>
                <w:rFonts w:ascii="Arial Unicode MS" w:eastAsia="Arial Unicode MS" w:hAnsi="Arial Unicode MS" w:cs="Arial Unicode MS"/>
                <w:lang w:eastAsia="zh-CN"/>
              </w:rPr>
              <w:t>张敏</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陕西师范大学</w:t>
              <w:br/>
              <w:t>硕士学位论文</w:t>
            </w:r>
            <w:r>
              <w:rPr>
                <w:rFonts w:ascii="Arial Unicode MS" w:hAnsi="Arial Unicode MS" w:eastAsia="Arial Unicode MS" w:cs="Arial Unicode MS"/>
                <w:color w:val="000000"/>
              </w:rPr>
              <w:br/>
              <w:t>使用的设备型号：TL-Pro</w:t>
            </w:r>
            <w:r>
              <w:rPr>
                <w:color w:val="000000"/>
              </w:rPr>
              <w:br/>
            </w:r>
            <w:hyperlink r:id="rId1147">
              <w:r w:rsidR="00734CC3">
                <w:rPr>
                  <w:color w:val="0563C1"/>
                  <w:u w:val="single"/>
                </w:rPr>
                <w:t>DOI: 10.27292/d.cnki.gsxfu.2020.000670</w:t>
              </w:r>
            </w:hyperlink>
          </w:p>
        </w:tc>
      </w:tr>
      <w:tr w:rsidR="00C44B0B" w14:paraId="2130BACD" w14:textId="77777777">
        <w:trPr>
          <w:cantSplit/>
        </w:trPr>
        <w:tc>
          <w:tcPr>
            <w:tcW w:w="648" w:type="dxa"/>
            <w:shd w:val="clear" w:color="auto" w:fill="F4F4F4"/>
            <w:tcMar>
              <w:top w:w="95" w:type="dxa"/>
              <w:left w:w="105" w:type="dxa"/>
              <w:bottom w:w="95" w:type="dxa"/>
              <w:right w:w="105" w:type="dxa"/>
            </w:tcMar>
            <w:vAlign w:val="center"/>
          </w:tcPr>
          <w:p w14:paraId="223A83DB" w14:textId="77777777" w:rsidR="00734CC3" w:rsidRDefault="00000000">
            <w:r>
              <w:t>576</w:t>
            </w:r>
          </w:p>
        </w:tc>
        <w:tc>
          <w:tcPr>
            <w:tcW w:w="792" w:type="dxa"/>
            <w:shd w:val="clear" w:color="auto" w:fill="F4F4F4"/>
            <w:tcMar>
              <w:top w:w="95" w:type="dxa"/>
              <w:left w:w="105" w:type="dxa"/>
              <w:bottom w:w="95" w:type="dxa"/>
              <w:right w:w="105" w:type="dxa"/>
            </w:tcMar>
            <w:vAlign w:val="center"/>
          </w:tcPr>
          <w:p w14:paraId="39E137C2"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1024E718" w14:textId="77777777" w:rsidR="00734CC3" w:rsidRDefault="00000000">
            <w:pPr>
              <w:rPr>
                <w:lang w:eastAsia="zh-CN"/>
              </w:rPr>
            </w:pPr>
            <w:r>
              <w:rPr>
                <w:lang w:eastAsia="zh-CN"/>
              </w:rPr>
              <w:t>“</w:t>
            </w:r>
            <w:r>
              <w:rPr>
                <w:rFonts w:ascii="Arial Unicode MS" w:eastAsia="Arial Unicode MS" w:hAnsi="Arial Unicode MS" w:cs="Arial Unicode MS"/>
                <w:lang w:eastAsia="zh-CN"/>
              </w:rPr>
              <w:t>三明治</w:t>
            </w:r>
            <w:r>
              <w:rPr>
                <w:lang w:eastAsia="zh-CN"/>
              </w:rPr>
              <w:t>”</w:t>
            </w:r>
            <w:r>
              <w:rPr>
                <w:rFonts w:ascii="Arial Unicode MS" w:eastAsia="Arial Unicode MS" w:hAnsi="Arial Unicode MS" w:cs="Arial Unicode MS"/>
                <w:lang w:eastAsia="zh-CN"/>
              </w:rPr>
              <w:t>结构单向输水抑菌垫的制备及在冷鲜羊肉中的保鲜应用研究</w:t>
            </w:r>
            <w:r>
              <w:rPr>
                <w:lang w:eastAsia="zh-CN"/>
              </w:rPr>
              <w:br/>
            </w:r>
            <w:r>
              <w:rPr>
                <w:rFonts w:ascii="Arial Unicode MS" w:eastAsia="Arial Unicode MS" w:hAnsi="Arial Unicode MS" w:cs="Arial Unicode MS"/>
                <w:lang w:eastAsia="zh-CN"/>
              </w:rPr>
              <w:t>周志敏</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内蒙古农业大学</w:t>
              <w:br/>
              <w:t>硕士学位论文</w:t>
            </w:r>
            <w:r>
              <w:rPr>
                <w:rFonts w:ascii="Arial Unicode MS" w:hAnsi="Arial Unicode MS" w:eastAsia="Arial Unicode MS" w:cs="Arial Unicode MS"/>
                <w:color w:val="000000"/>
              </w:rPr>
              <w:br/>
              <w:t>使用的设备型号：TL-Pro</w:t>
            </w:r>
            <w:r>
              <w:rPr>
                <w:color w:val="000000"/>
              </w:rPr>
              <w:br/>
            </w:r>
            <w:hyperlink r:id="rId1148">
              <w:r w:rsidR="00734CC3">
                <w:rPr>
                  <w:color w:val="0563C1"/>
                  <w:u w:val="single"/>
                </w:rPr>
                <w:t>DOI: 10.27229/d.cnki.gnmnu.2020.000882</w:t>
              </w:r>
            </w:hyperlink>
          </w:p>
        </w:tc>
      </w:tr>
      <w:tr w:rsidR="00C44B0B" w14:paraId="50AA1F48" w14:textId="77777777">
        <w:trPr>
          <w:cantSplit/>
        </w:trPr>
        <w:tc>
          <w:tcPr>
            <w:tcW w:w="648" w:type="dxa"/>
            <w:shd w:val="clear" w:color="auto" w:fill="F4F4F4"/>
            <w:tcMar>
              <w:top w:w="95" w:type="dxa"/>
              <w:left w:w="105" w:type="dxa"/>
              <w:bottom w:w="95" w:type="dxa"/>
              <w:right w:w="105" w:type="dxa"/>
            </w:tcMar>
            <w:vAlign w:val="center"/>
          </w:tcPr>
          <w:p w14:paraId="657B1792" w14:textId="77777777" w:rsidR="00734CC3" w:rsidRDefault="00000000">
            <w:r>
              <w:t>577</w:t>
            </w:r>
          </w:p>
        </w:tc>
        <w:tc>
          <w:tcPr>
            <w:tcW w:w="792" w:type="dxa"/>
            <w:shd w:val="clear" w:color="auto" w:fill="F4F4F4"/>
            <w:tcMar>
              <w:top w:w="95" w:type="dxa"/>
              <w:left w:w="105" w:type="dxa"/>
              <w:bottom w:w="95" w:type="dxa"/>
              <w:right w:w="105" w:type="dxa"/>
            </w:tcMar>
            <w:vAlign w:val="center"/>
          </w:tcPr>
          <w:p w14:paraId="3E4438B8" w14:textId="77777777" w:rsidR="00734CC3" w:rsidRDefault="00000000">
            <w:r>
              <w:t>2020</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5A40CE46" w14:textId="77777777" w:rsidR="00734CC3" w:rsidRDefault="00000000">
            <w:pPr>
              <w:rPr>
                <w:lang w:eastAsia="zh-CN"/>
              </w:rPr>
            </w:pPr>
            <w:r>
              <w:rPr>
                <w:rFonts w:ascii="Arial Unicode MS" w:eastAsia="Arial Unicode MS" w:hAnsi="Arial Unicode MS" w:cs="Arial Unicode MS"/>
                <w:lang w:eastAsia="zh-CN"/>
              </w:rPr>
              <w:t>一维微纳限域结构复合相变储能材料的制备与性能研究</w:t>
            </w:r>
            <w:r>
              <w:rPr>
                <w:lang w:eastAsia="zh-CN"/>
              </w:rPr>
              <w:br/>
            </w:r>
            <w:r>
              <w:rPr>
                <w:rFonts w:ascii="Arial Unicode MS" w:eastAsia="Arial Unicode MS" w:hAnsi="Arial Unicode MS" w:cs="Arial Unicode MS"/>
                <w:lang w:eastAsia="zh-CN"/>
              </w:rPr>
              <w:t>宋少坤</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武汉理工大学</w:t>
              <w:br/>
              <w:t>博士学位论文</w:t>
            </w:r>
            <w:r>
              <w:rPr>
                <w:rFonts w:ascii="Arial Unicode MS" w:hAnsi="Arial Unicode MS" w:eastAsia="Arial Unicode MS" w:cs="Arial Unicode MS"/>
                <w:color w:val="000000"/>
              </w:rPr>
              <w:br/>
              <w:t>使用的设备型号：TL-01</w:t>
            </w:r>
            <w:r>
              <w:rPr>
                <w:color w:val="000000"/>
              </w:rPr>
              <w:br/>
            </w:r>
            <w:hyperlink r:id="rId1149">
              <w:r w:rsidR="00734CC3">
                <w:rPr>
                  <w:color w:val="0563C1"/>
                  <w:u w:val="single"/>
                </w:rPr>
                <w:t>DOI: 10.27381/d.cnki.gwlgu.2020.000063</w:t>
              </w:r>
            </w:hyperlink>
          </w:p>
        </w:tc>
      </w:tr>
      <w:tr w:rsidR="00C44B0B" w14:paraId="18CCF52C" w14:textId="77777777">
        <w:trPr>
          <w:cantSplit/>
        </w:trPr>
        <w:tc>
          <w:tcPr>
            <w:tcW w:w="648" w:type="dxa"/>
            <w:shd w:val="clear" w:color="auto" w:fill="F4F4F4"/>
            <w:tcMar>
              <w:top w:w="95" w:type="dxa"/>
              <w:left w:w="105" w:type="dxa"/>
              <w:bottom w:w="95" w:type="dxa"/>
              <w:right w:w="105" w:type="dxa"/>
            </w:tcMar>
            <w:vAlign w:val="center"/>
          </w:tcPr>
          <w:p w14:paraId="297EE4FA" w14:textId="77777777" w:rsidR="00734CC3" w:rsidRDefault="00000000">
            <w:r>
              <w:t>578</w:t>
            </w:r>
          </w:p>
        </w:tc>
        <w:tc>
          <w:tcPr>
            <w:tcW w:w="792" w:type="dxa"/>
            <w:shd w:val="clear" w:color="auto" w:fill="F4F4F4"/>
            <w:tcMar>
              <w:top w:w="95" w:type="dxa"/>
              <w:left w:w="105" w:type="dxa"/>
              <w:bottom w:w="95" w:type="dxa"/>
              <w:right w:w="105" w:type="dxa"/>
            </w:tcMar>
            <w:vAlign w:val="center"/>
          </w:tcPr>
          <w:p w14:paraId="042310CF" w14:textId="77777777" w:rsidR="00734CC3" w:rsidRDefault="00000000">
            <w:r>
              <w:t>2020</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50487B56" w14:textId="77777777" w:rsidR="00734CC3" w:rsidRDefault="00000000">
            <w:pPr>
              <w:rPr>
                <w:lang w:eastAsia="zh-CN"/>
              </w:rPr>
            </w:pPr>
            <w:r>
              <w:rPr>
                <w:rFonts w:ascii="Arial Unicode MS" w:eastAsia="Arial Unicode MS" w:hAnsi="Arial Unicode MS" w:cs="Arial Unicode MS"/>
                <w:lang w:eastAsia="zh-CN"/>
              </w:rPr>
              <w:t>一维碳纳米材料导电分离膜的制备及电辅助增强水处理性能</w:t>
            </w:r>
            <w:r>
              <w:rPr>
                <w:lang w:eastAsia="zh-CN"/>
              </w:rPr>
              <w:br/>
            </w:r>
            <w:r>
              <w:rPr>
                <w:rFonts w:ascii="Arial Unicode MS" w:eastAsia="Arial Unicode MS" w:hAnsi="Arial Unicode MS" w:cs="Arial Unicode MS"/>
                <w:lang w:eastAsia="zh-CN"/>
              </w:rPr>
              <w:t>杜磊</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大连理工大学</w:t>
              <w:br/>
              <w:t>博士学位论文</w:t>
            </w:r>
            <w:r>
              <w:rPr>
                <w:color w:val="000000"/>
              </w:rPr>
              <w:br/>
            </w:r>
            <w:hyperlink r:id="rId1150">
              <w:r w:rsidR="00734CC3">
                <w:rPr>
                  <w:color w:val="0563C1"/>
                  <w:u w:val="single"/>
                </w:rPr>
                <w:t>DOI: 10.26991/d.cnki.gdllu.2020.004077</w:t>
              </w:r>
            </w:hyperlink>
          </w:p>
        </w:tc>
      </w:tr>
      <w:tr w:rsidR="00C44B0B" w14:paraId="2CAA8A5C" w14:textId="77777777">
        <w:trPr>
          <w:cantSplit/>
        </w:trPr>
        <w:tc>
          <w:tcPr>
            <w:tcW w:w="648" w:type="dxa"/>
            <w:shd w:val="clear" w:color="auto" w:fill="F4F4F4"/>
            <w:tcMar>
              <w:top w:w="95" w:type="dxa"/>
              <w:left w:w="105" w:type="dxa"/>
              <w:bottom w:w="95" w:type="dxa"/>
              <w:right w:w="105" w:type="dxa"/>
            </w:tcMar>
            <w:vAlign w:val="center"/>
          </w:tcPr>
          <w:p w14:paraId="09E64AE4" w14:textId="77777777" w:rsidR="00734CC3" w:rsidRDefault="00000000">
            <w:r>
              <w:t>579</w:t>
            </w:r>
          </w:p>
        </w:tc>
        <w:tc>
          <w:tcPr>
            <w:tcW w:w="792" w:type="dxa"/>
            <w:shd w:val="clear" w:color="auto" w:fill="F4F4F4"/>
            <w:tcMar>
              <w:top w:w="95" w:type="dxa"/>
              <w:left w:w="105" w:type="dxa"/>
              <w:bottom w:w="95" w:type="dxa"/>
              <w:right w:w="105" w:type="dxa"/>
            </w:tcMar>
            <w:vAlign w:val="center"/>
          </w:tcPr>
          <w:p w14:paraId="62D3BF41"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705D03D1" w14:textId="77777777" w:rsidR="00734CC3" w:rsidRDefault="00000000">
            <w:pPr>
              <w:rPr>
                <w:lang w:eastAsia="zh-CN"/>
              </w:rPr>
            </w:pPr>
            <w:r>
              <w:rPr>
                <w:rFonts w:ascii="Arial Unicode MS" w:eastAsia="Arial Unicode MS" w:hAnsi="Arial Unicode MS" w:cs="Arial Unicode MS"/>
                <w:lang w:eastAsia="zh-CN"/>
              </w:rPr>
              <w:t>一维钙钛矿锡酸盐</w:t>
            </w:r>
            <w:r>
              <w:rPr>
                <w:lang w:eastAsia="zh-CN"/>
              </w:rPr>
              <w:t>_</w:t>
            </w:r>
            <w:r>
              <w:rPr>
                <w:rFonts w:ascii="Arial Unicode MS" w:eastAsia="Arial Unicode MS" w:hAnsi="Arial Unicode MS" w:cs="Arial Unicode MS"/>
                <w:lang w:eastAsia="zh-CN"/>
              </w:rPr>
              <w:t>碳复合锂离子电池负极材料的制备及储锂性能研究</w:t>
            </w:r>
            <w:r>
              <w:rPr>
                <w:lang w:eastAsia="zh-CN"/>
              </w:rPr>
              <w:br/>
            </w:r>
            <w:r>
              <w:rPr>
                <w:rFonts w:ascii="Arial Unicode MS" w:eastAsia="Arial Unicode MS" w:hAnsi="Arial Unicode MS" w:cs="Arial Unicode MS"/>
                <w:lang w:eastAsia="zh-CN"/>
              </w:rPr>
              <w:t>陈欣</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江苏科技大学</w:t>
              <w:br/>
              <w:t>硕士学位论文</w:t>
            </w:r>
            <w:r>
              <w:rPr>
                <w:rFonts w:ascii="Arial Unicode MS" w:hAnsi="Arial Unicode MS" w:eastAsia="Arial Unicode MS" w:cs="Arial Unicode MS"/>
                <w:color w:val="000000"/>
              </w:rPr>
              <w:br/>
              <w:t>使用的设备型号：TL-01、TL-F6</w:t>
            </w:r>
            <w:r>
              <w:rPr>
                <w:color w:val="000000"/>
              </w:rPr>
              <w:br/>
            </w:r>
            <w:hyperlink r:id="rId1151">
              <w:r w:rsidR="00734CC3">
                <w:rPr>
                  <w:color w:val="0563C1"/>
                  <w:u w:val="single"/>
                </w:rPr>
                <w:t>DOI: 10.27171/d.cnki.ghdcc.2020.000046</w:t>
              </w:r>
            </w:hyperlink>
          </w:p>
        </w:tc>
      </w:tr>
      <w:tr w:rsidR="00C44B0B" w14:paraId="7FE83736" w14:textId="77777777">
        <w:trPr>
          <w:cantSplit/>
        </w:trPr>
        <w:tc>
          <w:tcPr>
            <w:tcW w:w="648" w:type="dxa"/>
            <w:shd w:val="clear" w:color="auto" w:fill="F4F4F4"/>
            <w:tcMar>
              <w:top w:w="95" w:type="dxa"/>
              <w:left w:w="105" w:type="dxa"/>
              <w:bottom w:w="95" w:type="dxa"/>
              <w:right w:w="105" w:type="dxa"/>
            </w:tcMar>
            <w:vAlign w:val="center"/>
          </w:tcPr>
          <w:p w14:paraId="258AC916" w14:textId="77777777" w:rsidR="00734CC3" w:rsidRDefault="00000000">
            <w:r>
              <w:t>580</w:t>
            </w:r>
          </w:p>
        </w:tc>
        <w:tc>
          <w:tcPr>
            <w:tcW w:w="792" w:type="dxa"/>
            <w:shd w:val="clear" w:color="auto" w:fill="F4F4F4"/>
            <w:tcMar>
              <w:top w:w="95" w:type="dxa"/>
              <w:left w:w="105" w:type="dxa"/>
              <w:bottom w:w="95" w:type="dxa"/>
              <w:right w:w="105" w:type="dxa"/>
            </w:tcMar>
            <w:vAlign w:val="center"/>
          </w:tcPr>
          <w:p w14:paraId="5851066A"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76FFDE7" w14:textId="77777777" w:rsidR="00734CC3" w:rsidRDefault="00000000">
            <w:pPr>
              <w:rPr>
                <w:lang w:eastAsia="zh-CN"/>
              </w:rPr>
            </w:pPr>
            <w:r>
              <w:rPr>
                <w:rFonts w:ascii="Arial Unicode MS" w:eastAsia="Arial Unicode MS" w:hAnsi="Arial Unicode MS" w:cs="Arial Unicode MS"/>
                <w:lang w:eastAsia="zh-CN"/>
              </w:rPr>
              <w:t>不同拓扑结构热塑性聚氨酯微纳米纤维膜的制备及性能研究</w:t>
            </w:r>
            <w:r>
              <w:rPr>
                <w:lang w:eastAsia="zh-CN"/>
              </w:rPr>
              <w:br/>
            </w:r>
            <w:r>
              <w:rPr>
                <w:rFonts w:ascii="Arial Unicode MS" w:eastAsia="Arial Unicode MS" w:hAnsi="Arial Unicode MS" w:cs="Arial Unicode MS"/>
                <w:lang w:eastAsia="zh-CN"/>
              </w:rPr>
              <w:t>饶丽仙</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使用的设备型号：TL-Pro-BM</w:t>
            </w:r>
            <w:r>
              <w:rPr>
                <w:color w:val="000000"/>
              </w:rPr>
              <w:br/>
            </w:r>
            <w:hyperlink r:id="rId1152">
              <w:r w:rsidR="00734CC3">
                <w:rPr>
                  <w:color w:val="0563C1"/>
                  <w:u w:val="single"/>
                </w:rPr>
                <w:t>DOI: 10.27012/d.cnki.gdhuu.2020.000387</w:t>
              </w:r>
            </w:hyperlink>
          </w:p>
        </w:tc>
      </w:tr>
      <w:tr w:rsidR="00C44B0B" w14:paraId="67377AD6" w14:textId="77777777">
        <w:trPr>
          <w:cantSplit/>
        </w:trPr>
        <w:tc>
          <w:tcPr>
            <w:tcW w:w="648" w:type="dxa"/>
            <w:shd w:val="clear" w:color="auto" w:fill="F4F4F4"/>
            <w:tcMar>
              <w:top w:w="95" w:type="dxa"/>
              <w:left w:w="105" w:type="dxa"/>
              <w:bottom w:w="95" w:type="dxa"/>
              <w:right w:w="105" w:type="dxa"/>
            </w:tcMar>
            <w:vAlign w:val="center"/>
          </w:tcPr>
          <w:p w14:paraId="0A9B1C44" w14:textId="77777777" w:rsidR="00734CC3" w:rsidRDefault="00000000">
            <w:r>
              <w:lastRenderedPageBreak/>
              <w:t>581</w:t>
            </w:r>
          </w:p>
        </w:tc>
        <w:tc>
          <w:tcPr>
            <w:tcW w:w="792" w:type="dxa"/>
            <w:shd w:val="clear" w:color="auto" w:fill="F4F4F4"/>
            <w:tcMar>
              <w:top w:w="95" w:type="dxa"/>
              <w:left w:w="105" w:type="dxa"/>
              <w:bottom w:w="95" w:type="dxa"/>
              <w:right w:w="105" w:type="dxa"/>
            </w:tcMar>
            <w:vAlign w:val="center"/>
          </w:tcPr>
          <w:p w14:paraId="7B9803BD"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11D45BDB" w14:textId="77777777" w:rsidR="00734CC3" w:rsidRDefault="00000000">
            <w:pPr>
              <w:rPr>
                <w:lang w:eastAsia="zh-CN"/>
              </w:rPr>
            </w:pPr>
            <w:r>
              <w:rPr>
                <w:rFonts w:ascii="Arial Unicode MS" w:eastAsia="Arial Unicode MS" w:hAnsi="Arial Unicode MS" w:cs="Arial Unicode MS"/>
                <w:lang w:eastAsia="zh-CN"/>
              </w:rPr>
              <w:t>人工神经导管的压制卷曲成型工艺研究</w:t>
            </w:r>
            <w:r>
              <w:rPr>
                <w:lang w:eastAsia="zh-CN"/>
              </w:rPr>
              <w:br/>
            </w:r>
            <w:r>
              <w:rPr>
                <w:rFonts w:ascii="Arial Unicode MS" w:eastAsia="Arial Unicode MS" w:hAnsi="Arial Unicode MS" w:cs="Arial Unicode MS"/>
                <w:lang w:eastAsia="zh-CN"/>
              </w:rPr>
              <w:t>赵小永</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新疆大学</w:t>
              <w:br/>
              <w:t>硕士学位论文</w:t>
            </w:r>
            <w:r>
              <w:rPr>
                <w:rFonts w:ascii="Arial Unicode MS" w:hAnsi="Arial Unicode MS" w:eastAsia="Arial Unicode MS" w:cs="Arial Unicode MS"/>
                <w:color w:val="000000"/>
              </w:rPr>
              <w:br/>
              <w:t>使用的设备型号：TL-01、TL-F6</w:t>
            </w:r>
            <w:r>
              <w:rPr>
                <w:color w:val="000000"/>
              </w:rPr>
              <w:br/>
            </w:r>
            <w:hyperlink r:id="rId1153">
              <w:r w:rsidR="00734CC3">
                <w:rPr>
                  <w:color w:val="0563C1"/>
                  <w:u w:val="single"/>
                </w:rPr>
                <w:t>DOI: 10.27429/d.cnki.gxjdu.2020.001098</w:t>
              </w:r>
            </w:hyperlink>
          </w:p>
        </w:tc>
      </w:tr>
      <w:tr w:rsidR="00C44B0B" w14:paraId="5C14BEEA" w14:textId="77777777">
        <w:trPr>
          <w:cantSplit/>
        </w:trPr>
        <w:tc>
          <w:tcPr>
            <w:tcW w:w="648" w:type="dxa"/>
            <w:shd w:val="clear" w:color="auto" w:fill="F4F4F4"/>
            <w:tcMar>
              <w:top w:w="95" w:type="dxa"/>
              <w:left w:w="105" w:type="dxa"/>
              <w:bottom w:w="95" w:type="dxa"/>
              <w:right w:w="105" w:type="dxa"/>
            </w:tcMar>
            <w:vAlign w:val="center"/>
          </w:tcPr>
          <w:p w14:paraId="56705F00" w14:textId="77777777" w:rsidR="00734CC3" w:rsidRDefault="00000000">
            <w:r>
              <w:t>582</w:t>
            </w:r>
          </w:p>
        </w:tc>
        <w:tc>
          <w:tcPr>
            <w:tcW w:w="792" w:type="dxa"/>
            <w:shd w:val="clear" w:color="auto" w:fill="F4F4F4"/>
            <w:tcMar>
              <w:top w:w="95" w:type="dxa"/>
              <w:left w:w="105" w:type="dxa"/>
              <w:bottom w:w="95" w:type="dxa"/>
              <w:right w:w="105" w:type="dxa"/>
            </w:tcMar>
            <w:vAlign w:val="center"/>
          </w:tcPr>
          <w:p w14:paraId="2FF9551F"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0B43631A" w14:textId="77777777" w:rsidR="00734CC3" w:rsidRDefault="00000000">
            <w:pPr>
              <w:rPr>
                <w:lang w:eastAsia="zh-CN"/>
              </w:rPr>
            </w:pPr>
            <w:r>
              <w:rPr>
                <w:rFonts w:ascii="Arial Unicode MS" w:eastAsia="Arial Unicode MS" w:hAnsi="Arial Unicode MS" w:cs="Arial Unicode MS"/>
                <w:lang w:eastAsia="zh-CN"/>
              </w:rPr>
              <w:t>仿生蚕茧壳包装的制备以及对奶豆腐品质的影响研究</w:t>
            </w:r>
            <w:r>
              <w:rPr>
                <w:lang w:eastAsia="zh-CN"/>
              </w:rPr>
              <w:br/>
            </w:r>
            <w:r>
              <w:rPr>
                <w:rFonts w:ascii="Arial Unicode MS" w:eastAsia="Arial Unicode MS" w:hAnsi="Arial Unicode MS" w:cs="Arial Unicode MS"/>
                <w:lang w:eastAsia="zh-CN"/>
              </w:rPr>
              <w:t>逯泽宇</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内蒙古农业大学</w:t>
              <w:br/>
              <w:t>硕士学位论文</w:t>
            </w:r>
            <w:r>
              <w:rPr>
                <w:rFonts w:ascii="Arial Unicode MS" w:hAnsi="Arial Unicode MS" w:eastAsia="Arial Unicode MS" w:cs="Arial Unicode MS"/>
                <w:color w:val="000000"/>
              </w:rPr>
              <w:br/>
              <w:t>使用的设备型号：TL-Pro</w:t>
            </w:r>
            <w:r>
              <w:rPr>
                <w:color w:val="000000"/>
              </w:rPr>
              <w:br/>
            </w:r>
            <w:hyperlink r:id="rId1154">
              <w:r w:rsidR="00734CC3">
                <w:rPr>
                  <w:color w:val="0563C1"/>
                  <w:u w:val="single"/>
                </w:rPr>
                <w:t>DOI: 10.27229/d.cnki.gnmnu.2020.000836</w:t>
              </w:r>
            </w:hyperlink>
          </w:p>
        </w:tc>
      </w:tr>
      <w:tr w:rsidR="00C44B0B" w14:paraId="02921A78" w14:textId="77777777">
        <w:trPr>
          <w:cantSplit/>
        </w:trPr>
        <w:tc>
          <w:tcPr>
            <w:tcW w:w="648" w:type="dxa"/>
            <w:shd w:val="clear" w:color="auto" w:fill="F4F4F4"/>
            <w:tcMar>
              <w:top w:w="95" w:type="dxa"/>
              <w:left w:w="105" w:type="dxa"/>
              <w:bottom w:w="95" w:type="dxa"/>
              <w:right w:w="105" w:type="dxa"/>
            </w:tcMar>
            <w:vAlign w:val="center"/>
          </w:tcPr>
          <w:p w14:paraId="22ECF439" w14:textId="77777777" w:rsidR="00734CC3" w:rsidRDefault="00000000">
            <w:r>
              <w:t>583</w:t>
            </w:r>
          </w:p>
        </w:tc>
        <w:tc>
          <w:tcPr>
            <w:tcW w:w="792" w:type="dxa"/>
            <w:shd w:val="clear" w:color="auto" w:fill="F4F4F4"/>
            <w:tcMar>
              <w:top w:w="95" w:type="dxa"/>
              <w:left w:w="105" w:type="dxa"/>
              <w:bottom w:w="95" w:type="dxa"/>
              <w:right w:w="105" w:type="dxa"/>
            </w:tcMar>
            <w:vAlign w:val="center"/>
          </w:tcPr>
          <w:p w14:paraId="7761E0AE"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00F57956" w14:textId="77777777" w:rsidR="00734CC3" w:rsidRDefault="00000000">
            <w:pPr>
              <w:rPr>
                <w:lang w:eastAsia="zh-CN"/>
              </w:rPr>
            </w:pPr>
            <w:r>
              <w:rPr>
                <w:rFonts w:ascii="Arial Unicode MS" w:eastAsia="Arial Unicode MS" w:hAnsi="Arial Unicode MS" w:cs="Arial Unicode MS"/>
                <w:lang w:eastAsia="zh-CN"/>
              </w:rPr>
              <w:t>体外三维心肌组织的仿生构建和功能研究</w:t>
            </w:r>
            <w:r>
              <w:rPr>
                <w:lang w:eastAsia="zh-CN"/>
              </w:rPr>
              <w:br/>
            </w:r>
            <w:r>
              <w:rPr>
                <w:rFonts w:ascii="Arial Unicode MS" w:eastAsia="Arial Unicode MS" w:hAnsi="Arial Unicode MS" w:cs="Arial Unicode MS"/>
                <w:lang w:eastAsia="zh-CN"/>
              </w:rPr>
              <w:t>张静逸</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东南大学</w:t>
              <w:br/>
              <w:t>硕士学位论文</w:t>
            </w:r>
            <w:r>
              <w:rPr>
                <w:rFonts w:ascii="Arial Unicode MS" w:hAnsi="Arial Unicode MS" w:eastAsia="Arial Unicode MS" w:cs="Arial Unicode MS"/>
                <w:color w:val="000000"/>
              </w:rPr>
              <w:br/>
              <w:t>使用的设备型号：TL-01</w:t>
            </w:r>
            <w:r>
              <w:rPr>
                <w:color w:val="000000"/>
              </w:rPr>
              <w:br/>
            </w:r>
            <w:hyperlink r:id="rId1155">
              <w:r w:rsidR="00734CC3">
                <w:rPr>
                  <w:color w:val="0563C1"/>
                  <w:u w:val="single"/>
                </w:rPr>
                <w:t>DOI: 10.27014/d.cnki.gdnau.2020.003958</w:t>
              </w:r>
            </w:hyperlink>
          </w:p>
        </w:tc>
      </w:tr>
      <w:tr w:rsidR="00C44B0B" w14:paraId="3A186BEB" w14:textId="77777777">
        <w:trPr>
          <w:cantSplit/>
        </w:trPr>
        <w:tc>
          <w:tcPr>
            <w:tcW w:w="648" w:type="dxa"/>
            <w:shd w:val="clear" w:color="auto" w:fill="F4F4F4"/>
            <w:tcMar>
              <w:top w:w="95" w:type="dxa"/>
              <w:left w:w="105" w:type="dxa"/>
              <w:bottom w:w="95" w:type="dxa"/>
              <w:right w:w="105" w:type="dxa"/>
            </w:tcMar>
            <w:vAlign w:val="center"/>
          </w:tcPr>
          <w:p w14:paraId="3A0E1827" w14:textId="77777777" w:rsidR="00734CC3" w:rsidRDefault="00000000">
            <w:r>
              <w:t>584</w:t>
            </w:r>
          </w:p>
        </w:tc>
        <w:tc>
          <w:tcPr>
            <w:tcW w:w="792" w:type="dxa"/>
            <w:shd w:val="clear" w:color="auto" w:fill="F4F4F4"/>
            <w:tcMar>
              <w:top w:w="95" w:type="dxa"/>
              <w:left w:w="105" w:type="dxa"/>
              <w:bottom w:w="95" w:type="dxa"/>
              <w:right w:w="105" w:type="dxa"/>
            </w:tcMar>
            <w:vAlign w:val="center"/>
          </w:tcPr>
          <w:p w14:paraId="49C1709A"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1D09AC06" w14:textId="77777777" w:rsidR="00734CC3" w:rsidRDefault="00000000">
            <w:pPr>
              <w:rPr>
                <w:lang w:eastAsia="zh-CN"/>
              </w:rPr>
            </w:pPr>
            <w:r>
              <w:rPr>
                <w:rFonts w:ascii="Arial Unicode MS" w:eastAsia="Arial Unicode MS" w:hAnsi="Arial Unicode MS" w:cs="Arial Unicode MS"/>
                <w:lang w:eastAsia="zh-CN"/>
              </w:rPr>
              <w:t>全钒液流电池新型静电纺丝电极的设计与表征</w:t>
            </w:r>
            <w:r>
              <w:rPr>
                <w:lang w:eastAsia="zh-CN"/>
              </w:rPr>
              <w:br/>
            </w:r>
            <w:r>
              <w:rPr>
                <w:rFonts w:ascii="Arial Unicode MS" w:eastAsia="Arial Unicode MS" w:hAnsi="Arial Unicode MS" w:cs="Arial Unicode MS"/>
                <w:lang w:eastAsia="zh-CN"/>
              </w:rPr>
              <w:t>吕云辉</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使用的设备型号：TL-Pro-BM</w:t>
            </w:r>
            <w:r>
              <w:rPr>
                <w:color w:val="000000"/>
              </w:rPr>
              <w:br/>
            </w:r>
            <w:hyperlink r:id="rId1156">
              <w:r w:rsidR="00734CC3">
                <w:rPr>
                  <w:color w:val="0563C1"/>
                  <w:u w:val="single"/>
                </w:rPr>
                <w:t>DOI: 10.27321/d.cnki.gszdu.2020.001008</w:t>
              </w:r>
            </w:hyperlink>
          </w:p>
        </w:tc>
      </w:tr>
      <w:tr w:rsidR="00C44B0B" w14:paraId="7E8D7D48" w14:textId="77777777">
        <w:trPr>
          <w:cantSplit/>
        </w:trPr>
        <w:tc>
          <w:tcPr>
            <w:tcW w:w="648" w:type="dxa"/>
            <w:shd w:val="clear" w:color="auto" w:fill="F4F4F4"/>
            <w:tcMar>
              <w:top w:w="95" w:type="dxa"/>
              <w:left w:w="105" w:type="dxa"/>
              <w:bottom w:w="95" w:type="dxa"/>
              <w:right w:w="105" w:type="dxa"/>
            </w:tcMar>
            <w:vAlign w:val="center"/>
          </w:tcPr>
          <w:p w14:paraId="55F0DF0D" w14:textId="77777777" w:rsidR="00734CC3" w:rsidRDefault="00000000">
            <w:r>
              <w:t>585</w:t>
            </w:r>
          </w:p>
        </w:tc>
        <w:tc>
          <w:tcPr>
            <w:tcW w:w="792" w:type="dxa"/>
            <w:shd w:val="clear" w:color="auto" w:fill="F4F4F4"/>
            <w:tcMar>
              <w:top w:w="95" w:type="dxa"/>
              <w:left w:w="105" w:type="dxa"/>
              <w:bottom w:w="95" w:type="dxa"/>
              <w:right w:w="105" w:type="dxa"/>
            </w:tcMar>
            <w:vAlign w:val="center"/>
          </w:tcPr>
          <w:p w14:paraId="14A9D6E8"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52A64C4F" w14:textId="77777777" w:rsidR="00734CC3" w:rsidRDefault="00000000">
            <w:pPr>
              <w:rPr>
                <w:lang w:eastAsia="zh-CN"/>
              </w:rPr>
            </w:pPr>
            <w:r>
              <w:rPr>
                <w:rFonts w:ascii="Arial Unicode MS" w:eastAsia="Arial Unicode MS" w:hAnsi="Arial Unicode MS" w:cs="Arial Unicode MS"/>
                <w:lang w:eastAsia="zh-CN"/>
              </w:rPr>
              <w:t>具有微纳表面形貌的聚偏氟乙烯基电纺纳米纤维膜的制备及其在油水分离中的应用</w:t>
            </w:r>
            <w:r>
              <w:rPr>
                <w:lang w:eastAsia="zh-CN"/>
              </w:rPr>
              <w:br/>
            </w:r>
            <w:r>
              <w:rPr>
                <w:rFonts w:ascii="Arial Unicode MS" w:eastAsia="Arial Unicode MS" w:hAnsi="Arial Unicode MS" w:cs="Arial Unicode MS"/>
                <w:lang w:eastAsia="zh-CN"/>
              </w:rPr>
              <w:t>杜春暖</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北京航空航天大学</w:t>
              <w:br/>
              <w:t>硕士学位论文</w:t>
            </w:r>
            <w:r>
              <w:rPr>
                <w:rFonts w:ascii="Arial Unicode MS" w:hAnsi="Arial Unicode MS" w:eastAsia="Arial Unicode MS" w:cs="Arial Unicode MS"/>
                <w:color w:val="000000"/>
              </w:rPr>
              <w:br/>
              <w:t>使用的设备型号：TL-Pro</w:t>
            </w:r>
            <w:r>
              <w:rPr>
                <w:color w:val="000000"/>
              </w:rPr>
              <w:br/>
            </w:r>
            <w:hyperlink r:id="rId1157">
              <w:r w:rsidR="00734CC3">
                <w:rPr>
                  <w:color w:val="0563C1"/>
                  <w:u w:val="single"/>
                </w:rPr>
                <w:t>DOI: 10.27849/d.cnki.gshyj.2020.000007</w:t>
              </w:r>
            </w:hyperlink>
          </w:p>
        </w:tc>
      </w:tr>
      <w:tr w:rsidR="00C44B0B" w14:paraId="23E41661" w14:textId="77777777">
        <w:trPr>
          <w:cantSplit/>
        </w:trPr>
        <w:tc>
          <w:tcPr>
            <w:tcW w:w="648" w:type="dxa"/>
            <w:shd w:val="clear" w:color="auto" w:fill="F4F4F4"/>
            <w:tcMar>
              <w:top w:w="95" w:type="dxa"/>
              <w:left w:w="105" w:type="dxa"/>
              <w:bottom w:w="95" w:type="dxa"/>
              <w:right w:w="105" w:type="dxa"/>
            </w:tcMar>
            <w:vAlign w:val="center"/>
          </w:tcPr>
          <w:p w14:paraId="150C256D" w14:textId="77777777" w:rsidR="00734CC3" w:rsidRDefault="00000000">
            <w:r>
              <w:t>586</w:t>
            </w:r>
          </w:p>
        </w:tc>
        <w:tc>
          <w:tcPr>
            <w:tcW w:w="792" w:type="dxa"/>
            <w:shd w:val="clear" w:color="auto" w:fill="F4F4F4"/>
            <w:tcMar>
              <w:top w:w="95" w:type="dxa"/>
              <w:left w:w="105" w:type="dxa"/>
              <w:bottom w:w="95" w:type="dxa"/>
              <w:right w:w="105" w:type="dxa"/>
            </w:tcMar>
            <w:vAlign w:val="center"/>
          </w:tcPr>
          <w:p w14:paraId="0E047A3A"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5CD1BC50" w14:textId="77777777" w:rsidR="00734CC3" w:rsidRDefault="00000000">
            <w:pPr>
              <w:rPr>
                <w:lang w:eastAsia="zh-CN"/>
              </w:rPr>
            </w:pPr>
            <w:r>
              <w:rPr>
                <w:rFonts w:ascii="Arial Unicode MS" w:eastAsia="Arial Unicode MS" w:hAnsi="Arial Unicode MS" w:cs="Arial Unicode MS"/>
                <w:lang w:eastAsia="zh-CN"/>
              </w:rPr>
              <w:t>含氧共轭双键化合物的设计合成及其作为锂</w:t>
            </w:r>
            <w:r>
              <w:rPr>
                <w:lang w:eastAsia="zh-CN"/>
              </w:rPr>
              <w:t>_</w:t>
            </w:r>
            <w:r>
              <w:rPr>
                <w:rFonts w:ascii="Arial Unicode MS" w:eastAsia="Arial Unicode MS" w:hAnsi="Arial Unicode MS" w:cs="Arial Unicode MS"/>
                <w:lang w:eastAsia="zh-CN"/>
              </w:rPr>
              <w:t>钠离子电池负极材料的性能研究</w:t>
            </w:r>
            <w:r>
              <w:rPr>
                <w:lang w:eastAsia="zh-CN"/>
              </w:rPr>
              <w:br/>
            </w:r>
            <w:r>
              <w:rPr>
                <w:rFonts w:ascii="Arial Unicode MS" w:eastAsia="Arial Unicode MS" w:hAnsi="Arial Unicode MS" w:cs="Arial Unicode MS"/>
                <w:lang w:eastAsia="zh-CN"/>
              </w:rPr>
              <w:t>徐勇</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江西理工大学</w:t>
              <w:br/>
              <w:t>硕士学位论文</w:t>
            </w:r>
            <w:r>
              <w:rPr>
                <w:rFonts w:ascii="Arial Unicode MS" w:hAnsi="Arial Unicode MS" w:eastAsia="Arial Unicode MS" w:cs="Arial Unicode MS"/>
                <w:color w:val="000000"/>
              </w:rPr>
              <w:br/>
              <w:t>使用的设备型号：TL-01</w:t>
            </w:r>
            <w:r>
              <w:rPr>
                <w:color w:val="000000"/>
              </w:rPr>
              <w:br/>
            </w:r>
            <w:hyperlink r:id="rId1158">
              <w:r w:rsidR="00734CC3">
                <w:rPr>
                  <w:color w:val="0563C1"/>
                  <w:u w:val="single"/>
                </w:rPr>
                <w:t>DOI: 10.27176/d.cnki.gnfyc.2020.000522</w:t>
              </w:r>
            </w:hyperlink>
          </w:p>
        </w:tc>
      </w:tr>
      <w:tr w:rsidR="00C44B0B" w14:paraId="76556544" w14:textId="77777777">
        <w:trPr>
          <w:cantSplit/>
        </w:trPr>
        <w:tc>
          <w:tcPr>
            <w:tcW w:w="648" w:type="dxa"/>
            <w:shd w:val="clear" w:color="auto" w:fill="F4F4F4"/>
            <w:tcMar>
              <w:top w:w="95" w:type="dxa"/>
              <w:left w:w="105" w:type="dxa"/>
              <w:bottom w:w="95" w:type="dxa"/>
              <w:right w:w="105" w:type="dxa"/>
            </w:tcMar>
            <w:vAlign w:val="center"/>
          </w:tcPr>
          <w:p w14:paraId="003B4BF4" w14:textId="77777777" w:rsidR="00734CC3" w:rsidRDefault="00000000">
            <w:r>
              <w:t>587</w:t>
            </w:r>
          </w:p>
        </w:tc>
        <w:tc>
          <w:tcPr>
            <w:tcW w:w="792" w:type="dxa"/>
            <w:shd w:val="clear" w:color="auto" w:fill="F4F4F4"/>
            <w:tcMar>
              <w:top w:w="95" w:type="dxa"/>
              <w:left w:w="105" w:type="dxa"/>
              <w:bottom w:w="95" w:type="dxa"/>
              <w:right w:w="105" w:type="dxa"/>
            </w:tcMar>
            <w:vAlign w:val="center"/>
          </w:tcPr>
          <w:p w14:paraId="7DDD7267"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37AE46A" w14:textId="77777777" w:rsidR="00734CC3" w:rsidRDefault="00000000">
            <w:pPr>
              <w:rPr>
                <w:lang w:eastAsia="zh-CN"/>
              </w:rPr>
            </w:pPr>
            <w:r>
              <w:rPr>
                <w:rFonts w:ascii="Arial Unicode MS" w:eastAsia="Arial Unicode MS" w:hAnsi="Arial Unicode MS" w:cs="Arial Unicode MS"/>
                <w:lang w:eastAsia="zh-CN"/>
              </w:rPr>
              <w:t>基于</w:t>
            </w:r>
            <w:r>
              <w:rPr>
                <w:lang w:eastAsia="zh-CN"/>
              </w:rPr>
              <w:t>Y</w:t>
            </w:r>
            <w:r>
              <w:rPr>
                <w:rFonts w:ascii="Arial Unicode MS" w:eastAsia="Arial Unicode MS" w:hAnsi="Arial Unicode MS" w:cs="Arial Unicode MS"/>
                <w:lang w:eastAsia="zh-CN"/>
              </w:rPr>
              <w:t>型钡铁氧体基纳米纤维的单层和双层吸波体的电磁性能研究</w:t>
            </w:r>
            <w:r>
              <w:rPr>
                <w:lang w:eastAsia="zh-CN"/>
              </w:rPr>
              <w:br/>
            </w:r>
            <w:r>
              <w:rPr>
                <w:rFonts w:ascii="Arial Unicode MS" w:eastAsia="Arial Unicode MS" w:hAnsi="Arial Unicode MS" w:cs="Arial Unicode MS"/>
                <w:lang w:eastAsia="zh-CN"/>
              </w:rPr>
              <w:t>龚雷</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江苏科技大学</w:t>
              <w:br/>
              <w:t>硕士学位论文</w:t>
            </w:r>
            <w:r>
              <w:rPr>
                <w:rFonts w:ascii="Arial Unicode MS" w:hAnsi="Arial Unicode MS" w:eastAsia="Arial Unicode MS" w:cs="Arial Unicode MS"/>
                <w:color w:val="000000"/>
              </w:rPr>
              <w:br/>
              <w:t>使用的设备型号：TL-01</w:t>
            </w:r>
            <w:r>
              <w:rPr>
                <w:color w:val="000000"/>
              </w:rPr>
              <w:br/>
            </w:r>
            <w:hyperlink r:id="rId1159">
              <w:r w:rsidR="00734CC3">
                <w:rPr>
                  <w:color w:val="0563C1"/>
                  <w:u w:val="single"/>
                </w:rPr>
                <w:t>DOI: 10.27171/d.cnki.ghdcc.2020.000868</w:t>
              </w:r>
            </w:hyperlink>
          </w:p>
        </w:tc>
      </w:tr>
      <w:tr w:rsidR="00C44B0B" w14:paraId="53450B14" w14:textId="77777777">
        <w:trPr>
          <w:cantSplit/>
        </w:trPr>
        <w:tc>
          <w:tcPr>
            <w:tcW w:w="648" w:type="dxa"/>
            <w:shd w:val="clear" w:color="auto" w:fill="F4F4F4"/>
            <w:tcMar>
              <w:top w:w="95" w:type="dxa"/>
              <w:left w:w="105" w:type="dxa"/>
              <w:bottom w:w="95" w:type="dxa"/>
              <w:right w:w="105" w:type="dxa"/>
            </w:tcMar>
            <w:vAlign w:val="center"/>
          </w:tcPr>
          <w:p w14:paraId="451AD205" w14:textId="77777777" w:rsidR="00734CC3" w:rsidRDefault="00000000">
            <w:r>
              <w:t>588</w:t>
            </w:r>
          </w:p>
        </w:tc>
        <w:tc>
          <w:tcPr>
            <w:tcW w:w="792" w:type="dxa"/>
            <w:shd w:val="clear" w:color="auto" w:fill="F4F4F4"/>
            <w:tcMar>
              <w:top w:w="95" w:type="dxa"/>
              <w:left w:w="105" w:type="dxa"/>
              <w:bottom w:w="95" w:type="dxa"/>
              <w:right w:w="105" w:type="dxa"/>
            </w:tcMar>
            <w:vAlign w:val="center"/>
          </w:tcPr>
          <w:p w14:paraId="30F7EE72"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2836315" w14:textId="77777777" w:rsidR="00734CC3" w:rsidRDefault="00000000">
            <w:pPr>
              <w:rPr>
                <w:lang w:eastAsia="zh-CN"/>
              </w:rPr>
            </w:pPr>
            <w:r>
              <w:rPr>
                <w:rFonts w:ascii="Arial Unicode MS" w:eastAsia="Arial Unicode MS" w:hAnsi="Arial Unicode MS" w:cs="Arial Unicode MS"/>
                <w:lang w:eastAsia="zh-CN"/>
              </w:rPr>
              <w:t>基于中空结构</w:t>
            </w:r>
            <w:r>
              <w:rPr>
                <w:lang w:eastAsia="zh-CN"/>
              </w:rPr>
              <w:t>NiO</w:t>
            </w:r>
            <w:r>
              <w:rPr>
                <w:rFonts w:ascii="Arial Unicode MS" w:eastAsia="Arial Unicode MS" w:hAnsi="Arial Unicode MS" w:cs="Arial Unicode MS"/>
                <w:lang w:eastAsia="zh-CN"/>
              </w:rPr>
              <w:t>复合纳米纤维的制备及其气敏性能研究</w:t>
            </w:r>
            <w:r>
              <w:rPr>
                <w:lang w:eastAsia="zh-CN"/>
              </w:rPr>
              <w:br/>
            </w:r>
            <w:r>
              <w:rPr>
                <w:rFonts w:ascii="Arial Unicode MS" w:eastAsia="Arial Unicode MS" w:hAnsi="Arial Unicode MS" w:cs="Arial Unicode MS"/>
                <w:lang w:eastAsia="zh-CN"/>
              </w:rPr>
              <w:t>董姝文</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使用的设备型号：TL-Pro-BM</w:t>
            </w:r>
            <w:r>
              <w:rPr>
                <w:color w:val="000000"/>
              </w:rPr>
              <w:br/>
            </w:r>
            <w:hyperlink r:id="rId1160">
              <w:r w:rsidR="00734CC3">
                <w:rPr>
                  <w:color w:val="0563C1"/>
                  <w:u w:val="single"/>
                </w:rPr>
                <w:t>DOI: 10.26992/d.cnki.gdlqc.2020.000397</w:t>
              </w:r>
            </w:hyperlink>
          </w:p>
        </w:tc>
      </w:tr>
      <w:tr w:rsidR="00C44B0B" w14:paraId="13AFF3F9" w14:textId="77777777">
        <w:trPr>
          <w:cantSplit/>
        </w:trPr>
        <w:tc>
          <w:tcPr>
            <w:tcW w:w="648" w:type="dxa"/>
            <w:shd w:val="clear" w:color="auto" w:fill="F4F4F4"/>
            <w:tcMar>
              <w:top w:w="95" w:type="dxa"/>
              <w:left w:w="105" w:type="dxa"/>
              <w:bottom w:w="95" w:type="dxa"/>
              <w:right w:w="105" w:type="dxa"/>
            </w:tcMar>
            <w:vAlign w:val="center"/>
          </w:tcPr>
          <w:p w14:paraId="1AC6E7FE" w14:textId="77777777" w:rsidR="00734CC3" w:rsidRDefault="00000000">
            <w:r>
              <w:t>589</w:t>
            </w:r>
          </w:p>
        </w:tc>
        <w:tc>
          <w:tcPr>
            <w:tcW w:w="792" w:type="dxa"/>
            <w:shd w:val="clear" w:color="auto" w:fill="F4F4F4"/>
            <w:tcMar>
              <w:top w:w="95" w:type="dxa"/>
              <w:left w:w="105" w:type="dxa"/>
              <w:bottom w:w="95" w:type="dxa"/>
              <w:right w:w="105" w:type="dxa"/>
            </w:tcMar>
            <w:vAlign w:val="center"/>
          </w:tcPr>
          <w:p w14:paraId="5BBEBA10"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EF4D9E5" w14:textId="77777777" w:rsidR="00734CC3" w:rsidRDefault="00000000">
            <w:pPr>
              <w:rPr>
                <w:lang w:eastAsia="zh-CN"/>
              </w:rPr>
            </w:pPr>
            <w:r>
              <w:rPr>
                <w:rFonts w:ascii="Arial Unicode MS" w:eastAsia="Arial Unicode MS" w:hAnsi="Arial Unicode MS" w:cs="Arial Unicode MS"/>
                <w:lang w:eastAsia="zh-CN"/>
              </w:rPr>
              <w:t>基于硫化物及其复合物对电极材料的新型薄膜太阳能电池研究</w:t>
            </w:r>
            <w:r>
              <w:rPr>
                <w:lang w:eastAsia="zh-CN"/>
              </w:rPr>
              <w:br/>
            </w:r>
            <w:r>
              <w:rPr>
                <w:rFonts w:ascii="Arial Unicode MS" w:eastAsia="Arial Unicode MS" w:hAnsi="Arial Unicode MS" w:cs="Arial Unicode MS"/>
                <w:lang w:eastAsia="zh-CN"/>
              </w:rPr>
              <w:t>王东阳</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河北大学</w:t>
              <w:br/>
              <w:t>硕士学位论文</w:t>
            </w:r>
            <w:r>
              <w:rPr>
                <w:rFonts w:ascii="Arial Unicode MS" w:hAnsi="Arial Unicode MS" w:eastAsia="Arial Unicode MS" w:cs="Arial Unicode MS"/>
                <w:color w:val="000000"/>
              </w:rPr>
              <w:br/>
              <w:t>使用的设备型号：TL-Pro-BM</w:t>
            </w:r>
            <w:r>
              <w:rPr>
                <w:color w:val="000000"/>
              </w:rPr>
              <w:br/>
            </w:r>
            <w:hyperlink r:id="rId1161">
              <w:r w:rsidR="00734CC3">
                <w:rPr>
                  <w:color w:val="0563C1"/>
                  <w:u w:val="single"/>
                </w:rPr>
                <w:t>DOI: 10.27103/d.cnki.ghebu.2020.000737</w:t>
              </w:r>
            </w:hyperlink>
          </w:p>
        </w:tc>
      </w:tr>
      <w:tr w:rsidR="00C44B0B" w14:paraId="63F436B8" w14:textId="77777777">
        <w:trPr>
          <w:cantSplit/>
        </w:trPr>
        <w:tc>
          <w:tcPr>
            <w:tcW w:w="648" w:type="dxa"/>
            <w:shd w:val="clear" w:color="auto" w:fill="F4F4F4"/>
            <w:tcMar>
              <w:top w:w="95" w:type="dxa"/>
              <w:left w:w="105" w:type="dxa"/>
              <w:bottom w:w="95" w:type="dxa"/>
              <w:right w:w="105" w:type="dxa"/>
            </w:tcMar>
            <w:vAlign w:val="center"/>
          </w:tcPr>
          <w:p w14:paraId="602F422A" w14:textId="77777777" w:rsidR="00734CC3" w:rsidRDefault="00000000">
            <w:r>
              <w:lastRenderedPageBreak/>
              <w:t>590</w:t>
            </w:r>
          </w:p>
        </w:tc>
        <w:tc>
          <w:tcPr>
            <w:tcW w:w="792" w:type="dxa"/>
            <w:shd w:val="clear" w:color="auto" w:fill="F4F4F4"/>
            <w:tcMar>
              <w:top w:w="95" w:type="dxa"/>
              <w:left w:w="105" w:type="dxa"/>
              <w:bottom w:w="95" w:type="dxa"/>
              <w:right w:w="105" w:type="dxa"/>
            </w:tcMar>
            <w:vAlign w:val="center"/>
          </w:tcPr>
          <w:p w14:paraId="100A33A1" w14:textId="77777777" w:rsidR="00734CC3" w:rsidRDefault="00000000">
            <w:r>
              <w:t>2020</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726B7051" w14:textId="77777777" w:rsidR="00734CC3" w:rsidRDefault="00000000">
            <w:pPr>
              <w:rPr>
                <w:lang w:eastAsia="zh-CN"/>
              </w:rPr>
            </w:pPr>
            <w:r>
              <w:rPr>
                <w:rFonts w:ascii="Arial Unicode MS" w:eastAsia="Arial Unicode MS" w:hAnsi="Arial Unicode MS" w:cs="Arial Unicode MS"/>
                <w:lang w:eastAsia="zh-CN"/>
              </w:rPr>
              <w:t>基于芳纶的电活性聚合物复合材料的制备和性能研究</w:t>
            </w:r>
            <w:r>
              <w:rPr>
                <w:lang w:eastAsia="zh-CN"/>
              </w:rPr>
              <w:br/>
            </w:r>
            <w:r>
              <w:rPr>
                <w:rFonts w:ascii="Arial Unicode MS" w:eastAsia="Arial Unicode MS" w:hAnsi="Arial Unicode MS" w:cs="Arial Unicode MS"/>
                <w:lang w:eastAsia="zh-CN"/>
              </w:rPr>
              <w:t>陈卓</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武汉理工大学</w:t>
              <w:br/>
              <w:t>博士学位论文</w:t>
            </w:r>
            <w:r>
              <w:rPr>
                <w:rFonts w:ascii="Arial Unicode MS" w:hAnsi="Arial Unicode MS" w:eastAsia="Arial Unicode MS" w:cs="Arial Unicode MS"/>
                <w:color w:val="000000"/>
              </w:rPr>
              <w:br/>
              <w:t>使用的设备型号：TL-01</w:t>
            </w:r>
            <w:r>
              <w:rPr>
                <w:color w:val="000000"/>
              </w:rPr>
              <w:br/>
            </w:r>
            <w:hyperlink r:id="rId1162">
              <w:r w:rsidR="00734CC3">
                <w:rPr>
                  <w:color w:val="0563C1"/>
                  <w:u w:val="single"/>
                </w:rPr>
                <w:t>DOI: 10.27381/d.cnki.gwlgu.2020.001951</w:t>
              </w:r>
            </w:hyperlink>
          </w:p>
        </w:tc>
      </w:tr>
      <w:tr w:rsidR="00C44B0B" w14:paraId="412AA2A9" w14:textId="77777777">
        <w:trPr>
          <w:cantSplit/>
        </w:trPr>
        <w:tc>
          <w:tcPr>
            <w:tcW w:w="648" w:type="dxa"/>
            <w:shd w:val="clear" w:color="auto" w:fill="F4F4F4"/>
            <w:tcMar>
              <w:top w:w="95" w:type="dxa"/>
              <w:left w:w="105" w:type="dxa"/>
              <w:bottom w:w="95" w:type="dxa"/>
              <w:right w:w="105" w:type="dxa"/>
            </w:tcMar>
            <w:vAlign w:val="center"/>
          </w:tcPr>
          <w:p w14:paraId="2AE42416" w14:textId="77777777" w:rsidR="00734CC3" w:rsidRDefault="00000000">
            <w:r>
              <w:t>591</w:t>
            </w:r>
          </w:p>
        </w:tc>
        <w:tc>
          <w:tcPr>
            <w:tcW w:w="792" w:type="dxa"/>
            <w:shd w:val="clear" w:color="auto" w:fill="F4F4F4"/>
            <w:tcMar>
              <w:top w:w="95" w:type="dxa"/>
              <w:left w:w="105" w:type="dxa"/>
              <w:bottom w:w="95" w:type="dxa"/>
              <w:right w:w="105" w:type="dxa"/>
            </w:tcMar>
            <w:vAlign w:val="center"/>
          </w:tcPr>
          <w:p w14:paraId="0D492168"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9935C36" w14:textId="77777777" w:rsidR="00734CC3" w:rsidRDefault="00000000">
            <w:pPr>
              <w:rPr>
                <w:lang w:eastAsia="zh-CN"/>
              </w:rPr>
            </w:pPr>
            <w:r>
              <w:rPr>
                <w:rFonts w:ascii="Arial Unicode MS" w:eastAsia="Arial Unicode MS" w:hAnsi="Arial Unicode MS" w:cs="Arial Unicode MS"/>
                <w:lang w:eastAsia="zh-CN"/>
              </w:rPr>
              <w:t>基于高性能纤维复合材料的柔性超级电容器</w:t>
            </w:r>
            <w:r>
              <w:rPr>
                <w:lang w:eastAsia="zh-CN"/>
              </w:rPr>
              <w:br/>
            </w:r>
            <w:r>
              <w:rPr>
                <w:rFonts w:ascii="Arial Unicode MS" w:eastAsia="Arial Unicode MS" w:hAnsi="Arial Unicode MS" w:cs="Arial Unicode MS"/>
                <w:lang w:eastAsia="zh-CN"/>
              </w:rPr>
              <w:t>杨敬龙</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w:t>
            </w:r>
            <w:r>
              <w:rPr>
                <w:color w:val="000000"/>
              </w:rPr>
              <w:br/>
            </w:r>
            <w:hyperlink r:id="rId1163">
              <w:r w:rsidR="00734CC3">
                <w:rPr>
                  <w:color w:val="0563C1"/>
                  <w:u w:val="single"/>
                </w:rPr>
                <w:t>DOI: 10.27321/d.cnki.gszdu.2020.001231</w:t>
              </w:r>
            </w:hyperlink>
          </w:p>
        </w:tc>
      </w:tr>
      <w:tr w:rsidR="00C44B0B" w14:paraId="71A4394A" w14:textId="77777777">
        <w:trPr>
          <w:cantSplit/>
        </w:trPr>
        <w:tc>
          <w:tcPr>
            <w:tcW w:w="648" w:type="dxa"/>
            <w:shd w:val="clear" w:color="auto" w:fill="F4F4F4"/>
            <w:tcMar>
              <w:top w:w="95" w:type="dxa"/>
              <w:left w:w="105" w:type="dxa"/>
              <w:bottom w:w="95" w:type="dxa"/>
              <w:right w:w="105" w:type="dxa"/>
            </w:tcMar>
            <w:vAlign w:val="center"/>
          </w:tcPr>
          <w:p w14:paraId="1BAEF64D" w14:textId="77777777" w:rsidR="00734CC3" w:rsidRDefault="00000000">
            <w:r>
              <w:t>592</w:t>
            </w:r>
          </w:p>
        </w:tc>
        <w:tc>
          <w:tcPr>
            <w:tcW w:w="792" w:type="dxa"/>
            <w:shd w:val="clear" w:color="auto" w:fill="F4F4F4"/>
            <w:tcMar>
              <w:top w:w="95" w:type="dxa"/>
              <w:left w:w="105" w:type="dxa"/>
              <w:bottom w:w="95" w:type="dxa"/>
              <w:right w:w="105" w:type="dxa"/>
            </w:tcMar>
            <w:vAlign w:val="center"/>
          </w:tcPr>
          <w:p w14:paraId="222BB7B3" w14:textId="77777777" w:rsidR="00734CC3" w:rsidRDefault="00000000">
            <w:r>
              <w:t>2020</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02330BB3" w14:textId="77777777" w:rsidR="00734CC3" w:rsidRDefault="00000000">
            <w:pPr>
              <w:rPr>
                <w:lang w:eastAsia="zh-CN"/>
              </w:rPr>
            </w:pPr>
            <w:r>
              <w:rPr>
                <w:rFonts w:ascii="Arial Unicode MS" w:eastAsia="Arial Unicode MS" w:hAnsi="Arial Unicode MS" w:cs="Arial Unicode MS"/>
                <w:lang w:eastAsia="zh-CN"/>
              </w:rPr>
              <w:t>多功能医用敷料用于糖尿病慢性伤口治疗</w:t>
            </w:r>
            <w:r>
              <w:rPr>
                <w:lang w:eastAsia="zh-CN"/>
              </w:rPr>
              <w:br/>
            </w:r>
            <w:r>
              <w:rPr>
                <w:rFonts w:ascii="Arial Unicode MS" w:eastAsia="Arial Unicode MS" w:hAnsi="Arial Unicode MS" w:cs="Arial Unicode MS"/>
                <w:lang w:eastAsia="zh-CN"/>
              </w:rPr>
              <w:t>刘沙</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中国科学技术大学</w:t>
              <w:br/>
              <w:t>博士学位论文</w:t>
            </w:r>
            <w:r>
              <w:rPr>
                <w:color w:val="000000"/>
              </w:rPr>
              <w:br/>
            </w:r>
            <w:hyperlink r:id="rId1164">
              <w:r w:rsidR="00734CC3">
                <w:rPr>
                  <w:color w:val="0563C1"/>
                  <w:u w:val="single"/>
                </w:rPr>
                <w:t>DOI: 10.27517/d.cnki.gzkju.2020.001693</w:t>
              </w:r>
            </w:hyperlink>
          </w:p>
        </w:tc>
      </w:tr>
      <w:tr w:rsidR="00C44B0B" w14:paraId="0598A705" w14:textId="77777777">
        <w:trPr>
          <w:cantSplit/>
        </w:trPr>
        <w:tc>
          <w:tcPr>
            <w:tcW w:w="648" w:type="dxa"/>
            <w:shd w:val="clear" w:color="auto" w:fill="F4F4F4"/>
            <w:tcMar>
              <w:top w:w="95" w:type="dxa"/>
              <w:left w:w="105" w:type="dxa"/>
              <w:bottom w:w="95" w:type="dxa"/>
              <w:right w:w="105" w:type="dxa"/>
            </w:tcMar>
            <w:vAlign w:val="center"/>
          </w:tcPr>
          <w:p w14:paraId="4436BDB3" w14:textId="77777777" w:rsidR="00734CC3" w:rsidRDefault="00000000">
            <w:r>
              <w:t>593</w:t>
            </w:r>
          </w:p>
        </w:tc>
        <w:tc>
          <w:tcPr>
            <w:tcW w:w="792" w:type="dxa"/>
            <w:shd w:val="clear" w:color="auto" w:fill="F4F4F4"/>
            <w:tcMar>
              <w:top w:w="95" w:type="dxa"/>
              <w:left w:w="105" w:type="dxa"/>
              <w:bottom w:w="95" w:type="dxa"/>
              <w:right w:w="105" w:type="dxa"/>
            </w:tcMar>
            <w:vAlign w:val="center"/>
          </w:tcPr>
          <w:p w14:paraId="03185293"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57247D02" w14:textId="77777777" w:rsidR="00734CC3" w:rsidRDefault="00000000">
            <w:pPr>
              <w:rPr>
                <w:lang w:eastAsia="zh-CN"/>
              </w:rPr>
            </w:pPr>
            <w:r>
              <w:rPr>
                <w:rFonts w:ascii="Arial Unicode MS" w:eastAsia="Arial Unicode MS" w:hAnsi="Arial Unicode MS" w:cs="Arial Unicode MS"/>
                <w:lang w:eastAsia="zh-CN"/>
              </w:rPr>
              <w:t>导电高分子纳米纤维膜的制备及其应变传感性能的研究</w:t>
            </w:r>
            <w:r>
              <w:rPr>
                <w:lang w:eastAsia="zh-CN"/>
              </w:rPr>
              <w:br/>
            </w:r>
            <w:r>
              <w:rPr>
                <w:rFonts w:ascii="Arial Unicode MS" w:eastAsia="Arial Unicode MS" w:hAnsi="Arial Unicode MS" w:cs="Arial Unicode MS"/>
                <w:lang w:eastAsia="zh-CN"/>
              </w:rPr>
              <w:t>李蓓</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四川大学</w:t>
              <w:br/>
              <w:t>硕士学位论文</w:t>
            </w:r>
            <w:r>
              <w:rPr>
                <w:rFonts w:ascii="Arial Unicode MS" w:hAnsi="Arial Unicode MS" w:eastAsia="Arial Unicode MS" w:cs="Arial Unicode MS"/>
                <w:color w:val="000000"/>
              </w:rPr>
              <w:br/>
              <w:t>使用的设备型号：TL-Pro-BM</w:t>
            </w:r>
            <w:r>
              <w:rPr>
                <w:color w:val="000000"/>
              </w:rPr>
              <w:br/>
            </w:r>
            <w:hyperlink r:id="rId1165">
              <w:r w:rsidR="00734CC3">
                <w:rPr>
                  <w:color w:val="0563C1"/>
                  <w:u w:val="single"/>
                </w:rPr>
                <w:t>DOI: 10.27441/d.cnki.gyzdu.2020.000683</w:t>
              </w:r>
            </w:hyperlink>
          </w:p>
        </w:tc>
      </w:tr>
      <w:tr w:rsidR="00C44B0B" w14:paraId="47A4D237" w14:textId="77777777">
        <w:trPr>
          <w:cantSplit/>
        </w:trPr>
        <w:tc>
          <w:tcPr>
            <w:tcW w:w="648" w:type="dxa"/>
            <w:shd w:val="clear" w:color="auto" w:fill="F4F4F4"/>
            <w:tcMar>
              <w:top w:w="95" w:type="dxa"/>
              <w:left w:w="105" w:type="dxa"/>
              <w:bottom w:w="95" w:type="dxa"/>
              <w:right w:w="105" w:type="dxa"/>
            </w:tcMar>
            <w:vAlign w:val="center"/>
          </w:tcPr>
          <w:p w14:paraId="4C4C2F00" w14:textId="77777777" w:rsidR="00734CC3" w:rsidRDefault="00000000">
            <w:r>
              <w:t>594</w:t>
            </w:r>
          </w:p>
        </w:tc>
        <w:tc>
          <w:tcPr>
            <w:tcW w:w="792" w:type="dxa"/>
            <w:shd w:val="clear" w:color="auto" w:fill="F4F4F4"/>
            <w:tcMar>
              <w:top w:w="95" w:type="dxa"/>
              <w:left w:w="105" w:type="dxa"/>
              <w:bottom w:w="95" w:type="dxa"/>
              <w:right w:w="105" w:type="dxa"/>
            </w:tcMar>
            <w:vAlign w:val="center"/>
          </w:tcPr>
          <w:p w14:paraId="21B3F815" w14:textId="77777777" w:rsidR="00734CC3" w:rsidRDefault="00000000">
            <w:r>
              <w:t>2020</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1040F262" w14:textId="77777777" w:rsidR="00734CC3" w:rsidRDefault="00000000">
            <w:pPr>
              <w:rPr>
                <w:lang w:eastAsia="zh-CN"/>
              </w:rPr>
            </w:pPr>
            <w:r>
              <w:rPr>
                <w:rFonts w:ascii="Arial Unicode MS" w:eastAsia="Arial Unicode MS" w:hAnsi="Arial Unicode MS" w:cs="Arial Unicode MS"/>
                <w:lang w:eastAsia="zh-CN"/>
              </w:rPr>
              <w:t>改性镍基炭纤维的制备及其催化重整甲烷机理研究</w:t>
            </w:r>
            <w:r>
              <w:rPr>
                <w:lang w:eastAsia="zh-CN"/>
              </w:rPr>
              <w:br/>
            </w:r>
            <w:r>
              <w:rPr>
                <w:rFonts w:ascii="Arial Unicode MS" w:eastAsia="Arial Unicode MS" w:hAnsi="Arial Unicode MS" w:cs="Arial Unicode MS"/>
                <w:lang w:eastAsia="zh-CN"/>
              </w:rPr>
              <w:t>卫月星</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东南大学</w:t>
              <w:br/>
              <w:t>博士学位论文</w:t>
            </w:r>
            <w:r>
              <w:rPr>
                <w:rFonts w:ascii="Arial Unicode MS" w:hAnsi="Arial Unicode MS" w:eastAsia="Arial Unicode MS" w:cs="Arial Unicode MS"/>
                <w:color w:val="000000"/>
              </w:rPr>
              <w:br/>
              <w:t>使用的设备型号：TL-OMNI</w:t>
            </w:r>
            <w:r>
              <w:rPr>
                <w:color w:val="000000"/>
              </w:rPr>
              <w:br/>
            </w:r>
            <w:hyperlink r:id="rId1166">
              <w:r w:rsidR="00734CC3">
                <w:rPr>
                  <w:color w:val="0563C1"/>
                  <w:u w:val="single"/>
                </w:rPr>
                <w:t>DOI: 10.27014/d.cnki.gdnau.2020.000054</w:t>
              </w:r>
            </w:hyperlink>
          </w:p>
        </w:tc>
      </w:tr>
      <w:tr w:rsidR="00C44B0B" w14:paraId="1635C551" w14:textId="77777777">
        <w:trPr>
          <w:cantSplit/>
        </w:trPr>
        <w:tc>
          <w:tcPr>
            <w:tcW w:w="648" w:type="dxa"/>
            <w:shd w:val="clear" w:color="auto" w:fill="F4F4F4"/>
            <w:tcMar>
              <w:top w:w="95" w:type="dxa"/>
              <w:left w:w="105" w:type="dxa"/>
              <w:bottom w:w="95" w:type="dxa"/>
              <w:right w:w="105" w:type="dxa"/>
            </w:tcMar>
            <w:vAlign w:val="center"/>
          </w:tcPr>
          <w:p w14:paraId="19215C94" w14:textId="77777777" w:rsidR="00734CC3" w:rsidRDefault="00000000">
            <w:r>
              <w:t>595</w:t>
            </w:r>
          </w:p>
        </w:tc>
        <w:tc>
          <w:tcPr>
            <w:tcW w:w="792" w:type="dxa"/>
            <w:shd w:val="clear" w:color="auto" w:fill="F4F4F4"/>
            <w:tcMar>
              <w:top w:w="95" w:type="dxa"/>
              <w:left w:w="105" w:type="dxa"/>
              <w:bottom w:w="95" w:type="dxa"/>
              <w:right w:w="105" w:type="dxa"/>
            </w:tcMar>
            <w:vAlign w:val="center"/>
          </w:tcPr>
          <w:p w14:paraId="2FE95004"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4AF706A" w14:textId="77777777" w:rsidR="00734CC3" w:rsidRDefault="00000000">
            <w:pPr>
              <w:rPr>
                <w:lang w:eastAsia="zh-CN"/>
              </w:rPr>
            </w:pPr>
            <w:r>
              <w:rPr>
                <w:rFonts w:ascii="Arial Unicode MS" w:eastAsia="Arial Unicode MS" w:hAnsi="Arial Unicode MS" w:cs="Arial Unicode MS"/>
                <w:lang w:eastAsia="zh-CN"/>
              </w:rPr>
              <w:t>新型共聚聚丙烯腈碳材料的制备及在电催化领域的应用</w:t>
            </w:r>
            <w:r>
              <w:rPr>
                <w:lang w:eastAsia="zh-CN"/>
              </w:rPr>
              <w:br/>
            </w:r>
            <w:r>
              <w:rPr>
                <w:rFonts w:ascii="Arial Unicode MS" w:eastAsia="Arial Unicode MS" w:hAnsi="Arial Unicode MS" w:cs="Arial Unicode MS"/>
                <w:lang w:eastAsia="zh-CN"/>
              </w:rPr>
              <w:t>张硕</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w:t>
            </w:r>
            <w:r>
              <w:rPr>
                <w:color w:val="000000"/>
              </w:rPr>
              <w:br/>
            </w:r>
            <w:hyperlink r:id="rId1167">
              <w:r w:rsidR="00734CC3">
                <w:rPr>
                  <w:color w:val="0563C1"/>
                  <w:u w:val="single"/>
                </w:rPr>
                <w:t>DOI: 10.27321/d.cnki.gszdu.2020.001851</w:t>
              </w:r>
            </w:hyperlink>
          </w:p>
        </w:tc>
      </w:tr>
      <w:tr w:rsidR="00C44B0B" w14:paraId="518CB64E" w14:textId="77777777">
        <w:trPr>
          <w:cantSplit/>
        </w:trPr>
        <w:tc>
          <w:tcPr>
            <w:tcW w:w="648" w:type="dxa"/>
            <w:shd w:val="clear" w:color="auto" w:fill="F4F4F4"/>
            <w:tcMar>
              <w:top w:w="95" w:type="dxa"/>
              <w:left w:w="105" w:type="dxa"/>
              <w:bottom w:w="95" w:type="dxa"/>
              <w:right w:w="105" w:type="dxa"/>
            </w:tcMar>
            <w:vAlign w:val="center"/>
          </w:tcPr>
          <w:p w14:paraId="27DF710B" w14:textId="77777777" w:rsidR="00734CC3" w:rsidRDefault="00000000">
            <w:r>
              <w:t>596</w:t>
            </w:r>
          </w:p>
        </w:tc>
        <w:tc>
          <w:tcPr>
            <w:tcW w:w="792" w:type="dxa"/>
            <w:shd w:val="clear" w:color="auto" w:fill="F4F4F4"/>
            <w:tcMar>
              <w:top w:w="95" w:type="dxa"/>
              <w:left w:w="105" w:type="dxa"/>
              <w:bottom w:w="95" w:type="dxa"/>
              <w:right w:w="105" w:type="dxa"/>
            </w:tcMar>
            <w:vAlign w:val="center"/>
          </w:tcPr>
          <w:p w14:paraId="42008AD0" w14:textId="77777777" w:rsidR="00734CC3" w:rsidRDefault="00000000">
            <w:r>
              <w:t>2020</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29DA22E8" w14:textId="77777777" w:rsidR="00734CC3" w:rsidRDefault="00000000">
            <w:pPr>
              <w:rPr>
                <w:lang w:eastAsia="zh-CN"/>
              </w:rPr>
            </w:pPr>
            <w:r>
              <w:rPr>
                <w:rFonts w:ascii="Arial Unicode MS" w:eastAsia="Arial Unicode MS" w:hAnsi="Arial Unicode MS" w:cs="Arial Unicode MS"/>
                <w:lang w:eastAsia="zh-CN"/>
              </w:rPr>
              <w:t>无枝晶化锂金属电池功能材料设计及电化学性能研究</w:t>
            </w:r>
            <w:r>
              <w:rPr>
                <w:lang w:eastAsia="zh-CN"/>
              </w:rPr>
              <w:br/>
            </w:r>
            <w:r>
              <w:rPr>
                <w:rFonts w:ascii="Arial Unicode MS" w:eastAsia="Arial Unicode MS" w:hAnsi="Arial Unicode MS" w:cs="Arial Unicode MS"/>
                <w:lang w:eastAsia="zh-CN"/>
              </w:rPr>
              <w:t>胡梦菲</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华东理工大学</w:t>
              <w:br/>
              <w:t>博士学位论文</w:t>
            </w:r>
            <w:r>
              <w:rPr>
                <w:rFonts w:ascii="Arial Unicode MS" w:hAnsi="Arial Unicode MS" w:eastAsia="Arial Unicode MS" w:cs="Arial Unicode MS"/>
                <w:color w:val="000000"/>
              </w:rPr>
              <w:br/>
              <w:t>使用的设备型号：TL-01、TL-F6</w:t>
            </w:r>
            <w:r>
              <w:rPr>
                <w:color w:val="000000"/>
              </w:rPr>
              <w:br/>
            </w:r>
            <w:hyperlink r:id="rId1168">
              <w:r w:rsidR="00734CC3">
                <w:rPr>
                  <w:color w:val="0563C1"/>
                  <w:u w:val="single"/>
                </w:rPr>
                <w:t>DOI: 10.27148/d.cnki.ghagu.2020.000028</w:t>
              </w:r>
            </w:hyperlink>
          </w:p>
        </w:tc>
      </w:tr>
      <w:tr w:rsidR="00C44B0B" w14:paraId="35D1AA78" w14:textId="77777777">
        <w:trPr>
          <w:cantSplit/>
        </w:trPr>
        <w:tc>
          <w:tcPr>
            <w:tcW w:w="648" w:type="dxa"/>
            <w:shd w:val="clear" w:color="auto" w:fill="F4F4F4"/>
            <w:tcMar>
              <w:top w:w="95" w:type="dxa"/>
              <w:left w:w="105" w:type="dxa"/>
              <w:bottom w:w="95" w:type="dxa"/>
              <w:right w:w="105" w:type="dxa"/>
            </w:tcMar>
            <w:vAlign w:val="center"/>
          </w:tcPr>
          <w:p w14:paraId="1E3AAC73" w14:textId="77777777" w:rsidR="00734CC3" w:rsidRDefault="00000000">
            <w:r>
              <w:t>597</w:t>
            </w:r>
          </w:p>
        </w:tc>
        <w:tc>
          <w:tcPr>
            <w:tcW w:w="792" w:type="dxa"/>
            <w:shd w:val="clear" w:color="auto" w:fill="F4F4F4"/>
            <w:tcMar>
              <w:top w:w="95" w:type="dxa"/>
              <w:left w:w="105" w:type="dxa"/>
              <w:bottom w:w="95" w:type="dxa"/>
              <w:right w:w="105" w:type="dxa"/>
            </w:tcMar>
            <w:vAlign w:val="center"/>
          </w:tcPr>
          <w:p w14:paraId="4BF670A6"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84C64F9" w14:textId="77777777" w:rsidR="00734CC3" w:rsidRDefault="00000000">
            <w:pPr>
              <w:rPr>
                <w:lang w:eastAsia="zh-CN"/>
              </w:rPr>
            </w:pPr>
            <w:r>
              <w:rPr>
                <w:rFonts w:ascii="Arial Unicode MS" w:eastAsia="Arial Unicode MS" w:hAnsi="Arial Unicode MS" w:cs="Arial Unicode MS"/>
                <w:lang w:eastAsia="zh-CN"/>
              </w:rPr>
              <w:t>木质素</w:t>
            </w:r>
            <w:r>
              <w:rPr>
                <w:lang w:eastAsia="zh-CN"/>
              </w:rPr>
              <w:t>_</w:t>
            </w:r>
            <w:r>
              <w:rPr>
                <w:rFonts w:ascii="Arial Unicode MS" w:eastAsia="Arial Unicode MS" w:hAnsi="Arial Unicode MS" w:cs="Arial Unicode MS"/>
                <w:lang w:eastAsia="zh-CN"/>
              </w:rPr>
              <w:t>纤维素基碳纤维制备及其在超级电容器中的应用</w:t>
            </w:r>
            <w:r>
              <w:rPr>
                <w:lang w:eastAsia="zh-CN"/>
              </w:rPr>
              <w:br/>
            </w:r>
            <w:r>
              <w:rPr>
                <w:rFonts w:ascii="Arial Unicode MS" w:eastAsia="Arial Unicode MS" w:hAnsi="Arial Unicode MS" w:cs="Arial Unicode MS"/>
                <w:lang w:eastAsia="zh-CN"/>
              </w:rPr>
              <w:t>曹其平</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w:t>
            </w:r>
            <w:r>
              <w:rPr>
                <w:color w:val="000000"/>
              </w:rPr>
              <w:br/>
            </w:r>
            <w:hyperlink r:id="rId1169">
              <w:r w:rsidR="00734CC3">
                <w:rPr>
                  <w:color w:val="0563C1"/>
                  <w:u w:val="single"/>
                </w:rPr>
                <w:t>DOI: 10.26992/d.cnki.gdlqc.2020.000012</w:t>
              </w:r>
            </w:hyperlink>
          </w:p>
        </w:tc>
      </w:tr>
      <w:tr w:rsidR="00C44B0B" w14:paraId="213F91B2" w14:textId="77777777">
        <w:trPr>
          <w:cantSplit/>
        </w:trPr>
        <w:tc>
          <w:tcPr>
            <w:tcW w:w="648" w:type="dxa"/>
            <w:shd w:val="clear" w:color="auto" w:fill="F4F4F4"/>
            <w:tcMar>
              <w:top w:w="95" w:type="dxa"/>
              <w:left w:w="105" w:type="dxa"/>
              <w:bottom w:w="95" w:type="dxa"/>
              <w:right w:w="105" w:type="dxa"/>
            </w:tcMar>
            <w:vAlign w:val="center"/>
          </w:tcPr>
          <w:p w14:paraId="47859855" w14:textId="77777777" w:rsidR="00734CC3" w:rsidRDefault="00000000">
            <w:r>
              <w:t>598</w:t>
            </w:r>
          </w:p>
        </w:tc>
        <w:tc>
          <w:tcPr>
            <w:tcW w:w="792" w:type="dxa"/>
            <w:shd w:val="clear" w:color="auto" w:fill="F4F4F4"/>
            <w:tcMar>
              <w:top w:w="95" w:type="dxa"/>
              <w:left w:w="105" w:type="dxa"/>
              <w:bottom w:w="95" w:type="dxa"/>
              <w:right w:w="105" w:type="dxa"/>
            </w:tcMar>
            <w:vAlign w:val="center"/>
          </w:tcPr>
          <w:p w14:paraId="6B31CD71"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70A35CB6" w14:textId="77777777" w:rsidR="00734CC3" w:rsidRDefault="00000000">
            <w:pPr>
              <w:rPr>
                <w:lang w:eastAsia="zh-CN"/>
              </w:rPr>
            </w:pPr>
            <w:r>
              <w:rPr>
                <w:rFonts w:ascii="Arial Unicode MS" w:eastAsia="Arial Unicode MS" w:hAnsi="Arial Unicode MS" w:cs="Arial Unicode MS"/>
                <w:lang w:eastAsia="zh-CN"/>
              </w:rPr>
              <w:t>杂多酸催化木素解聚及其解聚衍生物应用研究</w:t>
            </w:r>
            <w:r>
              <w:rPr>
                <w:lang w:eastAsia="zh-CN"/>
              </w:rPr>
              <w:br/>
            </w:r>
            <w:r>
              <w:rPr>
                <w:rFonts w:ascii="Arial Unicode MS" w:eastAsia="Arial Unicode MS" w:hAnsi="Arial Unicode MS" w:cs="Arial Unicode MS"/>
                <w:lang w:eastAsia="zh-CN"/>
              </w:rPr>
              <w:t>杜博宇</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w:t>
            </w:r>
            <w:r>
              <w:rPr>
                <w:color w:val="000000"/>
              </w:rPr>
              <w:br/>
            </w:r>
            <w:hyperlink r:id="rId1170">
              <w:r w:rsidR="00734CC3">
                <w:rPr>
                  <w:color w:val="0563C1"/>
                  <w:u w:val="single"/>
                </w:rPr>
                <w:t>DOI: 10.26992/d.cnki.gdlqc.2020.000336</w:t>
              </w:r>
            </w:hyperlink>
          </w:p>
        </w:tc>
      </w:tr>
      <w:tr w:rsidR="00C44B0B" w14:paraId="2A10C6B8" w14:textId="77777777">
        <w:trPr>
          <w:cantSplit/>
        </w:trPr>
        <w:tc>
          <w:tcPr>
            <w:tcW w:w="648" w:type="dxa"/>
            <w:shd w:val="clear" w:color="auto" w:fill="F4F4F4"/>
            <w:tcMar>
              <w:top w:w="95" w:type="dxa"/>
              <w:left w:w="105" w:type="dxa"/>
              <w:bottom w:w="95" w:type="dxa"/>
              <w:right w:w="105" w:type="dxa"/>
            </w:tcMar>
            <w:vAlign w:val="center"/>
          </w:tcPr>
          <w:p w14:paraId="1EC51768" w14:textId="77777777" w:rsidR="00734CC3" w:rsidRDefault="00000000">
            <w:r>
              <w:lastRenderedPageBreak/>
              <w:t>599</w:t>
            </w:r>
          </w:p>
        </w:tc>
        <w:tc>
          <w:tcPr>
            <w:tcW w:w="792" w:type="dxa"/>
            <w:shd w:val="clear" w:color="auto" w:fill="F4F4F4"/>
            <w:tcMar>
              <w:top w:w="95" w:type="dxa"/>
              <w:left w:w="105" w:type="dxa"/>
              <w:bottom w:w="95" w:type="dxa"/>
              <w:right w:w="105" w:type="dxa"/>
            </w:tcMar>
            <w:vAlign w:val="center"/>
          </w:tcPr>
          <w:p w14:paraId="0A1FBE09"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7ECA1D28" w14:textId="77777777" w:rsidR="00734CC3" w:rsidRDefault="00000000">
            <w:pPr>
              <w:rPr>
                <w:lang w:eastAsia="zh-CN"/>
              </w:rPr>
            </w:pPr>
            <w:r>
              <w:rPr>
                <w:rFonts w:ascii="Arial Unicode MS" w:eastAsia="Arial Unicode MS" w:hAnsi="Arial Unicode MS" w:cs="Arial Unicode MS"/>
                <w:lang w:eastAsia="zh-CN"/>
              </w:rPr>
              <w:t>柔性自支撑碳纤维电极的制备及电催化还原二氧化碳性能研究</w:t>
            </w:r>
            <w:r>
              <w:rPr>
                <w:lang w:eastAsia="zh-CN"/>
              </w:rPr>
              <w:br/>
            </w:r>
            <w:r>
              <w:rPr>
                <w:rFonts w:ascii="Arial Unicode MS" w:eastAsia="Arial Unicode MS" w:hAnsi="Arial Unicode MS" w:cs="Arial Unicode MS"/>
                <w:lang w:eastAsia="zh-CN"/>
              </w:rPr>
              <w:t>林清</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w:t>
            </w:r>
            <w:r>
              <w:rPr>
                <w:color w:val="000000"/>
              </w:rPr>
              <w:br/>
            </w:r>
            <w:hyperlink r:id="rId1171">
              <w:r w:rsidR="00734CC3">
                <w:rPr>
                  <w:color w:val="0563C1"/>
                  <w:u w:val="single"/>
                </w:rPr>
                <w:t>DOI: 10.27321/d.cnki.gszdu.2020.001672</w:t>
              </w:r>
            </w:hyperlink>
          </w:p>
        </w:tc>
      </w:tr>
      <w:tr w:rsidR="00C44B0B" w14:paraId="1CB5CF4B" w14:textId="77777777">
        <w:trPr>
          <w:cantSplit/>
        </w:trPr>
        <w:tc>
          <w:tcPr>
            <w:tcW w:w="648" w:type="dxa"/>
            <w:shd w:val="clear" w:color="auto" w:fill="F4F4F4"/>
            <w:tcMar>
              <w:top w:w="95" w:type="dxa"/>
              <w:left w:w="105" w:type="dxa"/>
              <w:bottom w:w="95" w:type="dxa"/>
              <w:right w:w="105" w:type="dxa"/>
            </w:tcMar>
            <w:vAlign w:val="center"/>
          </w:tcPr>
          <w:p w14:paraId="60A43D62" w14:textId="77777777" w:rsidR="00734CC3" w:rsidRDefault="00000000">
            <w:r>
              <w:t>600</w:t>
            </w:r>
          </w:p>
        </w:tc>
        <w:tc>
          <w:tcPr>
            <w:tcW w:w="792" w:type="dxa"/>
            <w:shd w:val="clear" w:color="auto" w:fill="F4F4F4"/>
            <w:tcMar>
              <w:top w:w="95" w:type="dxa"/>
              <w:left w:w="105" w:type="dxa"/>
              <w:bottom w:w="95" w:type="dxa"/>
              <w:right w:w="105" w:type="dxa"/>
            </w:tcMar>
            <w:vAlign w:val="center"/>
          </w:tcPr>
          <w:p w14:paraId="17D3CFD1" w14:textId="77777777" w:rsidR="00734CC3" w:rsidRDefault="00000000">
            <w:r>
              <w:t>2020</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33D83807" w14:textId="77777777" w:rsidR="00734CC3" w:rsidRDefault="00000000">
            <w:pPr>
              <w:rPr>
                <w:lang w:eastAsia="zh-CN"/>
              </w:rPr>
            </w:pPr>
            <w:r>
              <w:rPr>
                <w:rFonts w:ascii="Arial Unicode MS" w:eastAsia="Arial Unicode MS" w:hAnsi="Arial Unicode MS" w:cs="Arial Unicode MS"/>
                <w:lang w:eastAsia="zh-CN"/>
              </w:rPr>
              <w:t>氧化石墨烯改性蚕丝及其复合丝和织物材料的制备与性能研究</w:t>
            </w:r>
            <w:r>
              <w:rPr>
                <w:lang w:eastAsia="zh-CN"/>
              </w:rPr>
              <w:br/>
            </w:r>
            <w:r>
              <w:rPr>
                <w:rFonts w:ascii="Arial Unicode MS" w:eastAsia="Arial Unicode MS" w:hAnsi="Arial Unicode MS" w:cs="Arial Unicode MS"/>
                <w:lang w:eastAsia="zh-CN"/>
              </w:rPr>
              <w:t>刘祖兰</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西南大学</w:t>
              <w:br/>
              <w:t>博士学位论文</w:t>
            </w:r>
            <w:r>
              <w:rPr>
                <w:rFonts w:ascii="Arial Unicode MS" w:hAnsi="Arial Unicode MS" w:eastAsia="Arial Unicode MS" w:cs="Arial Unicode MS"/>
                <w:color w:val="000000"/>
              </w:rPr>
              <w:br/>
              <w:t>使用的设备型号：TL-Pro</w:t>
            </w:r>
            <w:r>
              <w:rPr>
                <w:color w:val="000000"/>
              </w:rPr>
              <w:br/>
            </w:r>
            <w:hyperlink r:id="rId1172">
              <w:r w:rsidR="00734CC3">
                <w:rPr>
                  <w:color w:val="0563C1"/>
                  <w:u w:val="single"/>
                </w:rPr>
                <w:t>DOI: 10.27684/d.cnki.gxndx.2020.000149</w:t>
              </w:r>
            </w:hyperlink>
          </w:p>
        </w:tc>
      </w:tr>
      <w:tr w:rsidR="00C44B0B" w14:paraId="0F46363E" w14:textId="77777777">
        <w:trPr>
          <w:cantSplit/>
        </w:trPr>
        <w:tc>
          <w:tcPr>
            <w:tcW w:w="648" w:type="dxa"/>
            <w:shd w:val="clear" w:color="auto" w:fill="F4F4F4"/>
            <w:tcMar>
              <w:top w:w="95" w:type="dxa"/>
              <w:left w:w="105" w:type="dxa"/>
              <w:bottom w:w="95" w:type="dxa"/>
              <w:right w:w="105" w:type="dxa"/>
            </w:tcMar>
            <w:vAlign w:val="center"/>
          </w:tcPr>
          <w:p w14:paraId="05DE3C9A" w14:textId="77777777" w:rsidR="00734CC3" w:rsidRDefault="00000000">
            <w:r>
              <w:t>601</w:t>
            </w:r>
          </w:p>
        </w:tc>
        <w:tc>
          <w:tcPr>
            <w:tcW w:w="792" w:type="dxa"/>
            <w:shd w:val="clear" w:color="auto" w:fill="F4F4F4"/>
            <w:tcMar>
              <w:top w:w="95" w:type="dxa"/>
              <w:left w:w="105" w:type="dxa"/>
              <w:bottom w:w="95" w:type="dxa"/>
              <w:right w:w="105" w:type="dxa"/>
            </w:tcMar>
            <w:vAlign w:val="center"/>
          </w:tcPr>
          <w:p w14:paraId="39C796F2"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8F681D4" w14:textId="77777777" w:rsidR="00734CC3" w:rsidRDefault="00000000">
            <w:pPr>
              <w:rPr>
                <w:lang w:eastAsia="zh-CN"/>
              </w:rPr>
            </w:pPr>
            <w:r>
              <w:rPr>
                <w:rFonts w:ascii="Arial Unicode MS" w:eastAsia="Arial Unicode MS" w:hAnsi="Arial Unicode MS" w:cs="Arial Unicode MS"/>
                <w:lang w:eastAsia="zh-CN"/>
              </w:rPr>
              <w:t>氮表面改性钙钛矿氧化物氧电催化剂的制备与性能研究</w:t>
            </w:r>
            <w:r>
              <w:rPr>
                <w:lang w:eastAsia="zh-CN"/>
              </w:rPr>
              <w:br/>
            </w:r>
            <w:r>
              <w:rPr>
                <w:rFonts w:ascii="Arial Unicode MS" w:eastAsia="Arial Unicode MS" w:hAnsi="Arial Unicode MS" w:cs="Arial Unicode MS"/>
                <w:lang w:eastAsia="zh-CN"/>
              </w:rPr>
              <w:t>印钰</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w:t>
            </w:r>
            <w:r>
              <w:rPr>
                <w:color w:val="000000"/>
              </w:rPr>
              <w:br/>
            </w:r>
            <w:hyperlink r:id="rId1173">
              <w:r w:rsidR="00734CC3">
                <w:rPr>
                  <w:color w:val="0563C1"/>
                  <w:u w:val="single"/>
                </w:rPr>
                <w:t>DOI: 10.27321/d.cnki.gszdu.2020.001270</w:t>
              </w:r>
            </w:hyperlink>
          </w:p>
        </w:tc>
      </w:tr>
      <w:tr w:rsidR="00C44B0B" w14:paraId="768BCBD7" w14:textId="77777777">
        <w:trPr>
          <w:cantSplit/>
        </w:trPr>
        <w:tc>
          <w:tcPr>
            <w:tcW w:w="648" w:type="dxa"/>
            <w:shd w:val="clear" w:color="auto" w:fill="F4F4F4"/>
            <w:tcMar>
              <w:top w:w="95" w:type="dxa"/>
              <w:left w:w="105" w:type="dxa"/>
              <w:bottom w:w="95" w:type="dxa"/>
              <w:right w:w="105" w:type="dxa"/>
            </w:tcMar>
            <w:vAlign w:val="center"/>
          </w:tcPr>
          <w:p w14:paraId="139BA837" w14:textId="77777777" w:rsidR="00734CC3" w:rsidRDefault="00000000">
            <w:r>
              <w:t>602</w:t>
            </w:r>
          </w:p>
        </w:tc>
        <w:tc>
          <w:tcPr>
            <w:tcW w:w="792" w:type="dxa"/>
            <w:shd w:val="clear" w:color="auto" w:fill="F4F4F4"/>
            <w:tcMar>
              <w:top w:w="95" w:type="dxa"/>
              <w:left w:w="105" w:type="dxa"/>
              <w:bottom w:w="95" w:type="dxa"/>
              <w:right w:w="105" w:type="dxa"/>
            </w:tcMar>
            <w:vAlign w:val="center"/>
          </w:tcPr>
          <w:p w14:paraId="55910897"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803750D" w14:textId="77777777" w:rsidR="00734CC3" w:rsidRDefault="00000000">
            <w:pPr>
              <w:rPr>
                <w:lang w:eastAsia="zh-CN"/>
              </w:rPr>
            </w:pPr>
            <w:r>
              <w:rPr>
                <w:rFonts w:ascii="Arial Unicode MS" w:eastAsia="Arial Unicode MS" w:hAnsi="Arial Unicode MS" w:cs="Arial Unicode MS"/>
                <w:lang w:eastAsia="zh-CN"/>
              </w:rPr>
              <w:t>煤沥青基多孔纳米炭纤维无纺布的制备及电化学性能研究</w:t>
            </w:r>
            <w:r>
              <w:rPr>
                <w:lang w:eastAsia="zh-CN"/>
              </w:rPr>
              <w:br/>
            </w:r>
            <w:r>
              <w:rPr>
                <w:rFonts w:ascii="Arial Unicode MS" w:eastAsia="Arial Unicode MS" w:hAnsi="Arial Unicode MS" w:cs="Arial Unicode MS"/>
                <w:lang w:eastAsia="zh-CN"/>
              </w:rPr>
              <w:t>张媛媛</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中国石油大学（北京）</w:t>
              <w:br/>
              <w:t>硕士学位论文</w:t>
            </w:r>
            <w:r>
              <w:rPr>
                <w:color w:val="000000"/>
              </w:rPr>
              <w:br/>
            </w:r>
            <w:hyperlink r:id="rId1174">
              <w:r w:rsidR="00734CC3">
                <w:rPr>
                  <w:color w:val="0563C1"/>
                  <w:u w:val="single"/>
                </w:rPr>
                <w:t>DOI: 10.27643/d.cnki.gsybu.2020.001465</w:t>
              </w:r>
            </w:hyperlink>
          </w:p>
        </w:tc>
      </w:tr>
      <w:tr w:rsidR="00C44B0B" w14:paraId="20424C22" w14:textId="77777777">
        <w:trPr>
          <w:cantSplit/>
        </w:trPr>
        <w:tc>
          <w:tcPr>
            <w:tcW w:w="648" w:type="dxa"/>
            <w:shd w:val="clear" w:color="auto" w:fill="F4F4F4"/>
            <w:tcMar>
              <w:top w:w="95" w:type="dxa"/>
              <w:left w:w="105" w:type="dxa"/>
              <w:bottom w:w="95" w:type="dxa"/>
              <w:right w:w="105" w:type="dxa"/>
            </w:tcMar>
            <w:vAlign w:val="center"/>
          </w:tcPr>
          <w:p w14:paraId="6C17FAC1" w14:textId="77777777" w:rsidR="00734CC3" w:rsidRDefault="00000000">
            <w:r>
              <w:t>603</w:t>
            </w:r>
          </w:p>
        </w:tc>
        <w:tc>
          <w:tcPr>
            <w:tcW w:w="792" w:type="dxa"/>
            <w:shd w:val="clear" w:color="auto" w:fill="F4F4F4"/>
            <w:tcMar>
              <w:top w:w="95" w:type="dxa"/>
              <w:left w:w="105" w:type="dxa"/>
              <w:bottom w:w="95" w:type="dxa"/>
              <w:right w:w="105" w:type="dxa"/>
            </w:tcMar>
            <w:vAlign w:val="center"/>
          </w:tcPr>
          <w:p w14:paraId="6EFB9D7F"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5D5F3D1" w14:textId="77777777" w:rsidR="00734CC3" w:rsidRDefault="00000000">
            <w:pPr>
              <w:rPr>
                <w:lang w:eastAsia="zh-CN"/>
              </w:rPr>
            </w:pPr>
            <w:r>
              <w:rPr>
                <w:rFonts w:ascii="Arial Unicode MS" w:eastAsia="Arial Unicode MS" w:hAnsi="Arial Unicode MS" w:cs="Arial Unicode MS"/>
                <w:lang w:eastAsia="zh-CN"/>
              </w:rPr>
              <w:t>生物基杂原子掺杂多孔碳材料的制备及其电化学性质研究</w:t>
            </w:r>
            <w:r>
              <w:rPr>
                <w:lang w:eastAsia="zh-CN"/>
              </w:rPr>
              <w:br/>
            </w:r>
            <w:r>
              <w:rPr>
                <w:rFonts w:ascii="Arial Unicode MS" w:eastAsia="Arial Unicode MS" w:hAnsi="Arial Unicode MS" w:cs="Arial Unicode MS"/>
                <w:lang w:eastAsia="zh-CN"/>
              </w:rPr>
              <w:t>汪霞</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贵州大学</w:t>
              <w:br/>
              <w:t>硕士学位论文</w:t>
            </w:r>
            <w:r>
              <w:rPr>
                <w:rFonts w:ascii="Arial Unicode MS" w:hAnsi="Arial Unicode MS" w:eastAsia="Arial Unicode MS" w:cs="Arial Unicode MS"/>
                <w:color w:val="000000"/>
              </w:rPr>
              <w:br/>
              <w:t>使用的设备型号：TL-Pro</w:t>
            </w:r>
            <w:r>
              <w:rPr>
                <w:color w:val="000000"/>
              </w:rPr>
              <w:br/>
            </w:r>
            <w:hyperlink r:id="rId1175">
              <w:r w:rsidR="00734CC3">
                <w:rPr>
                  <w:color w:val="0563C1"/>
                  <w:u w:val="single"/>
                </w:rPr>
                <w:t>DOI: 10.27047/d.cnki.ggudu.2020.001134</w:t>
              </w:r>
            </w:hyperlink>
          </w:p>
        </w:tc>
      </w:tr>
      <w:tr w:rsidR="00C44B0B" w14:paraId="334E0EFF" w14:textId="77777777">
        <w:trPr>
          <w:cantSplit/>
        </w:trPr>
        <w:tc>
          <w:tcPr>
            <w:tcW w:w="648" w:type="dxa"/>
            <w:shd w:val="clear" w:color="auto" w:fill="F4F4F4"/>
            <w:tcMar>
              <w:top w:w="95" w:type="dxa"/>
              <w:left w:w="105" w:type="dxa"/>
              <w:bottom w:w="95" w:type="dxa"/>
              <w:right w:w="105" w:type="dxa"/>
            </w:tcMar>
            <w:vAlign w:val="center"/>
          </w:tcPr>
          <w:p w14:paraId="2A6F844D" w14:textId="77777777" w:rsidR="00734CC3" w:rsidRDefault="00000000">
            <w:r>
              <w:t>604</w:t>
            </w:r>
          </w:p>
        </w:tc>
        <w:tc>
          <w:tcPr>
            <w:tcW w:w="792" w:type="dxa"/>
            <w:shd w:val="clear" w:color="auto" w:fill="F4F4F4"/>
            <w:tcMar>
              <w:top w:w="95" w:type="dxa"/>
              <w:left w:w="105" w:type="dxa"/>
              <w:bottom w:w="95" w:type="dxa"/>
              <w:right w:w="105" w:type="dxa"/>
            </w:tcMar>
            <w:vAlign w:val="center"/>
          </w:tcPr>
          <w:p w14:paraId="1333508C"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2A5C4C8" w14:textId="77777777" w:rsidR="00734CC3" w:rsidRDefault="00000000">
            <w:pPr>
              <w:rPr>
                <w:lang w:eastAsia="zh-CN"/>
              </w:rPr>
            </w:pPr>
            <w:r>
              <w:rPr>
                <w:rFonts w:ascii="Arial Unicode MS" w:eastAsia="Arial Unicode MS" w:hAnsi="Arial Unicode MS" w:cs="Arial Unicode MS"/>
                <w:lang w:eastAsia="zh-CN"/>
              </w:rPr>
              <w:t>甲壳素</w:t>
            </w:r>
            <w:r>
              <w:rPr>
                <w:lang w:eastAsia="zh-CN"/>
              </w:rPr>
              <w:t>_</w:t>
            </w:r>
            <w:r>
              <w:rPr>
                <w:rFonts w:ascii="Arial Unicode MS" w:eastAsia="Arial Unicode MS" w:hAnsi="Arial Unicode MS" w:cs="Arial Unicode MS"/>
                <w:lang w:eastAsia="zh-CN"/>
              </w:rPr>
              <w:t>氮化硼纳米片介电储能复合膜的制备与性能研究</w:t>
            </w:r>
            <w:r>
              <w:rPr>
                <w:lang w:eastAsia="zh-CN"/>
              </w:rPr>
              <w:br/>
            </w:r>
            <w:r>
              <w:rPr>
                <w:rFonts w:ascii="Arial Unicode MS" w:eastAsia="Arial Unicode MS" w:hAnsi="Arial Unicode MS" w:cs="Arial Unicode MS"/>
                <w:lang w:eastAsia="zh-CN"/>
              </w:rPr>
              <w:t>王锦玉</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武汉理工大学</w:t>
              <w:br/>
              <w:t>硕士学位论文</w:t>
            </w:r>
            <w:r>
              <w:rPr>
                <w:rFonts w:ascii="Arial Unicode MS" w:hAnsi="Arial Unicode MS" w:eastAsia="Arial Unicode MS" w:cs="Arial Unicode MS"/>
                <w:color w:val="000000"/>
              </w:rPr>
              <w:br/>
              <w:t>使用的设备型号：TL-01</w:t>
            </w:r>
            <w:r>
              <w:rPr>
                <w:color w:val="000000"/>
              </w:rPr>
              <w:br/>
            </w:r>
            <w:hyperlink r:id="rId1176">
              <w:r w:rsidR="00734CC3">
                <w:rPr>
                  <w:color w:val="0563C1"/>
                  <w:u w:val="single"/>
                </w:rPr>
                <w:t>DOI: 10.27381/d.cnki.gwlgu.2020.000534</w:t>
              </w:r>
            </w:hyperlink>
          </w:p>
        </w:tc>
      </w:tr>
      <w:tr w:rsidR="00C44B0B" w14:paraId="4F896BEC" w14:textId="77777777">
        <w:trPr>
          <w:cantSplit/>
        </w:trPr>
        <w:tc>
          <w:tcPr>
            <w:tcW w:w="648" w:type="dxa"/>
            <w:shd w:val="clear" w:color="auto" w:fill="F4F4F4"/>
            <w:tcMar>
              <w:top w:w="95" w:type="dxa"/>
              <w:left w:w="105" w:type="dxa"/>
              <w:bottom w:w="95" w:type="dxa"/>
              <w:right w:w="105" w:type="dxa"/>
            </w:tcMar>
            <w:vAlign w:val="center"/>
          </w:tcPr>
          <w:p w14:paraId="54A214B8" w14:textId="77777777" w:rsidR="00734CC3" w:rsidRDefault="00000000">
            <w:r>
              <w:t>605</w:t>
            </w:r>
          </w:p>
        </w:tc>
        <w:tc>
          <w:tcPr>
            <w:tcW w:w="792" w:type="dxa"/>
            <w:shd w:val="clear" w:color="auto" w:fill="F4F4F4"/>
            <w:tcMar>
              <w:top w:w="95" w:type="dxa"/>
              <w:left w:w="105" w:type="dxa"/>
              <w:bottom w:w="95" w:type="dxa"/>
              <w:right w:w="105" w:type="dxa"/>
            </w:tcMar>
            <w:vAlign w:val="center"/>
          </w:tcPr>
          <w:p w14:paraId="6901A6A4" w14:textId="77777777" w:rsidR="00734CC3" w:rsidRDefault="00000000">
            <w:r>
              <w:t>2020</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vAlign w:val="center"/>
          </w:tcPr>
          <w:p w14:paraId="7F62CC92" w14:textId="77777777" w:rsidR="00734CC3" w:rsidRDefault="00000000">
            <w:pPr>
              <w:rPr>
                <w:lang w:eastAsia="zh-CN"/>
              </w:rPr>
            </w:pPr>
            <w:r>
              <w:rPr>
                <w:rFonts w:ascii="Arial Unicode MS" w:eastAsia="Arial Unicode MS" w:hAnsi="Arial Unicode MS" w:cs="Arial Unicode MS"/>
                <w:lang w:eastAsia="zh-CN"/>
              </w:rPr>
              <w:t>磺胺化聚丙烯腈纳米纤维膜的制备及其对</w:t>
            </w:r>
            <w:r>
              <w:rPr>
                <w:lang w:eastAsia="zh-CN"/>
              </w:rPr>
              <w:t>Cr(Ⅵ)</w:t>
            </w:r>
            <w:r>
              <w:rPr>
                <w:rFonts w:ascii="Arial Unicode MS" w:eastAsia="Arial Unicode MS" w:hAnsi="Arial Unicode MS" w:cs="Arial Unicode MS"/>
                <w:lang w:eastAsia="zh-CN"/>
              </w:rPr>
              <w:t>和</w:t>
            </w:r>
            <w:r>
              <w:rPr>
                <w:lang w:eastAsia="zh-CN"/>
              </w:rPr>
              <w:t>Pb(Ⅱ)</w:t>
            </w:r>
            <w:r>
              <w:rPr>
                <w:rFonts w:ascii="Arial Unicode MS" w:eastAsia="Arial Unicode MS" w:hAnsi="Arial Unicode MS" w:cs="Arial Unicode MS"/>
                <w:lang w:eastAsia="zh-CN"/>
              </w:rPr>
              <w:t>的吸附性能</w:t>
            </w:r>
            <w:r>
              <w:rPr>
                <w:lang w:eastAsia="zh-CN"/>
              </w:rPr>
              <w:br/>
            </w:r>
            <w:r>
              <w:rPr>
                <w:rFonts w:ascii="Arial Unicode MS" w:eastAsia="Arial Unicode MS" w:hAnsi="Arial Unicode MS" w:cs="Arial Unicode MS"/>
                <w:lang w:eastAsia="zh-CN"/>
              </w:rPr>
              <w:t>王杰</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北京科技大学</w:t>
              <w:br/>
              <w:t>期刊论文</w:t>
            </w:r>
            <w:r>
              <w:rPr>
                <w:color w:val="000000"/>
              </w:rPr>
              <w:br/>
            </w:r>
            <w:hyperlink r:id="rId1177">
              <w:r w:rsidR="00734CC3">
                <w:rPr>
                  <w:color w:val="0563C1"/>
                  <w:u w:val="single"/>
                </w:rPr>
                <w:t>DOI: 10.13475/j.fzxb.20180710007</w:t>
              </w:r>
            </w:hyperlink>
          </w:p>
        </w:tc>
      </w:tr>
      <w:tr w:rsidR="00C44B0B" w14:paraId="0ACB847C" w14:textId="77777777">
        <w:trPr>
          <w:cantSplit/>
        </w:trPr>
        <w:tc>
          <w:tcPr>
            <w:tcW w:w="648" w:type="dxa"/>
            <w:shd w:val="clear" w:color="auto" w:fill="F4F4F4"/>
            <w:tcMar>
              <w:top w:w="95" w:type="dxa"/>
              <w:left w:w="105" w:type="dxa"/>
              <w:bottom w:w="95" w:type="dxa"/>
              <w:right w:w="105" w:type="dxa"/>
            </w:tcMar>
            <w:vAlign w:val="center"/>
          </w:tcPr>
          <w:p w14:paraId="65FE1AFE" w14:textId="77777777" w:rsidR="00734CC3" w:rsidRDefault="00000000">
            <w:r>
              <w:t>606</w:t>
            </w:r>
          </w:p>
        </w:tc>
        <w:tc>
          <w:tcPr>
            <w:tcW w:w="792" w:type="dxa"/>
            <w:shd w:val="clear" w:color="auto" w:fill="F4F4F4"/>
            <w:tcMar>
              <w:top w:w="95" w:type="dxa"/>
              <w:left w:w="105" w:type="dxa"/>
              <w:bottom w:w="95" w:type="dxa"/>
              <w:right w:w="105" w:type="dxa"/>
            </w:tcMar>
            <w:vAlign w:val="center"/>
          </w:tcPr>
          <w:p w14:paraId="605E6F71"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1E634D8" w14:textId="77777777" w:rsidR="00734CC3" w:rsidRDefault="00000000">
            <w:pPr>
              <w:rPr>
                <w:lang w:eastAsia="zh-CN"/>
              </w:rPr>
            </w:pPr>
            <w:r>
              <w:rPr>
                <w:rFonts w:ascii="Arial Unicode MS" w:eastAsia="Arial Unicode MS" w:hAnsi="Arial Unicode MS" w:cs="Arial Unicode MS"/>
                <w:lang w:eastAsia="zh-CN"/>
              </w:rPr>
              <w:t>稀土离子掺杂</w:t>
            </w:r>
            <w:r>
              <w:rPr>
                <w:lang w:eastAsia="zh-CN"/>
              </w:rPr>
              <w:t>YAG-Al_2O_3</w:t>
            </w:r>
            <w:r>
              <w:rPr>
                <w:rFonts w:ascii="Arial Unicode MS" w:eastAsia="Arial Unicode MS" w:hAnsi="Arial Unicode MS" w:cs="Arial Unicode MS"/>
                <w:lang w:eastAsia="zh-CN"/>
              </w:rPr>
              <w:t>荧光纤维增强铝基复合材料应力响应机制</w:t>
            </w:r>
            <w:r>
              <w:rPr>
                <w:lang w:eastAsia="zh-CN"/>
              </w:rPr>
              <w:br/>
            </w:r>
            <w:r>
              <w:rPr>
                <w:rFonts w:ascii="Arial Unicode MS" w:eastAsia="Arial Unicode MS" w:hAnsi="Arial Unicode MS" w:cs="Arial Unicode MS"/>
                <w:lang w:eastAsia="zh-CN"/>
              </w:rPr>
              <w:t>潘莉莉</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兰州理工大学</w:t>
              <w:br/>
              <w:t>硕士学位论文</w:t>
            </w:r>
            <w:r>
              <w:rPr>
                <w:rFonts w:ascii="Arial Unicode MS" w:hAnsi="Arial Unicode MS" w:eastAsia="Arial Unicode MS" w:cs="Arial Unicode MS"/>
                <w:color w:val="000000"/>
              </w:rPr>
              <w:br/>
              <w:t>使用的设备型号：TL-Pro</w:t>
            </w:r>
            <w:r>
              <w:rPr>
                <w:color w:val="000000"/>
              </w:rPr>
              <w:br/>
            </w:r>
            <w:hyperlink r:id="rId1178">
              <w:r w:rsidR="00734CC3">
                <w:rPr>
                  <w:color w:val="0563C1"/>
                  <w:u w:val="single"/>
                </w:rPr>
                <w:t>DOI: 10.27206/d.cnki.ggsgu.2020.000799</w:t>
              </w:r>
            </w:hyperlink>
          </w:p>
        </w:tc>
      </w:tr>
      <w:tr w:rsidR="00C44B0B" w14:paraId="3DCFC281" w14:textId="77777777">
        <w:trPr>
          <w:cantSplit/>
        </w:trPr>
        <w:tc>
          <w:tcPr>
            <w:tcW w:w="648" w:type="dxa"/>
            <w:shd w:val="clear" w:color="auto" w:fill="F4F4F4"/>
            <w:tcMar>
              <w:top w:w="95" w:type="dxa"/>
              <w:left w:w="105" w:type="dxa"/>
              <w:bottom w:w="95" w:type="dxa"/>
              <w:right w:w="105" w:type="dxa"/>
            </w:tcMar>
            <w:vAlign w:val="center"/>
          </w:tcPr>
          <w:p w14:paraId="3CA63A93" w14:textId="77777777" w:rsidR="00734CC3" w:rsidRDefault="00000000">
            <w:r>
              <w:lastRenderedPageBreak/>
              <w:t>607</w:t>
            </w:r>
          </w:p>
        </w:tc>
        <w:tc>
          <w:tcPr>
            <w:tcW w:w="792" w:type="dxa"/>
            <w:shd w:val="clear" w:color="auto" w:fill="F4F4F4"/>
            <w:tcMar>
              <w:top w:w="95" w:type="dxa"/>
              <w:left w:w="105" w:type="dxa"/>
              <w:bottom w:w="95" w:type="dxa"/>
              <w:right w:w="105" w:type="dxa"/>
            </w:tcMar>
            <w:vAlign w:val="center"/>
          </w:tcPr>
          <w:p w14:paraId="5021F5B7"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1DC3EEE" w14:textId="77777777" w:rsidR="00734CC3" w:rsidRDefault="00000000">
            <w:pPr>
              <w:rPr>
                <w:lang w:eastAsia="zh-CN"/>
              </w:rPr>
            </w:pPr>
            <w:r>
              <w:rPr>
                <w:rFonts w:ascii="Arial Unicode MS" w:eastAsia="Arial Unicode MS" w:hAnsi="Arial Unicode MS" w:cs="Arial Unicode MS"/>
                <w:lang w:eastAsia="zh-CN"/>
              </w:rPr>
              <w:t>稀土配合物掺杂聚丙烯腈微纳纤维的荧光及其结构依赖性研究</w:t>
            </w:r>
            <w:r>
              <w:rPr>
                <w:lang w:eastAsia="zh-CN"/>
              </w:rPr>
              <w:br/>
            </w:r>
            <w:r>
              <w:rPr>
                <w:rFonts w:ascii="Arial Unicode MS" w:eastAsia="Arial Unicode MS" w:hAnsi="Arial Unicode MS" w:cs="Arial Unicode MS"/>
                <w:lang w:eastAsia="zh-CN"/>
              </w:rPr>
              <w:t>于志敏</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使用的设备型号：TL-Pro-BM</w:t>
            </w:r>
            <w:r>
              <w:rPr>
                <w:color w:val="000000"/>
              </w:rPr>
              <w:br/>
            </w:r>
            <w:hyperlink r:id="rId1179">
              <w:r w:rsidR="00734CC3">
                <w:rPr>
                  <w:color w:val="0563C1"/>
                  <w:u w:val="single"/>
                </w:rPr>
                <w:t>DOI: 10.26992/d.cnki.gdlqc.2020.000167</w:t>
              </w:r>
            </w:hyperlink>
          </w:p>
        </w:tc>
      </w:tr>
      <w:tr w:rsidR="00C44B0B" w14:paraId="2F28ADBF" w14:textId="77777777">
        <w:trPr>
          <w:cantSplit/>
        </w:trPr>
        <w:tc>
          <w:tcPr>
            <w:tcW w:w="648" w:type="dxa"/>
            <w:shd w:val="clear" w:color="auto" w:fill="F4F4F4"/>
            <w:tcMar>
              <w:top w:w="95" w:type="dxa"/>
              <w:left w:w="105" w:type="dxa"/>
              <w:bottom w:w="95" w:type="dxa"/>
              <w:right w:w="105" w:type="dxa"/>
            </w:tcMar>
            <w:vAlign w:val="center"/>
          </w:tcPr>
          <w:p w14:paraId="6665997D" w14:textId="77777777" w:rsidR="00734CC3" w:rsidRDefault="00000000">
            <w:r>
              <w:t>608</w:t>
            </w:r>
          </w:p>
        </w:tc>
        <w:tc>
          <w:tcPr>
            <w:tcW w:w="792" w:type="dxa"/>
            <w:shd w:val="clear" w:color="auto" w:fill="F4F4F4"/>
            <w:tcMar>
              <w:top w:w="95" w:type="dxa"/>
              <w:left w:w="105" w:type="dxa"/>
              <w:bottom w:w="95" w:type="dxa"/>
              <w:right w:w="105" w:type="dxa"/>
            </w:tcMar>
            <w:vAlign w:val="center"/>
          </w:tcPr>
          <w:p w14:paraId="62BE4D50" w14:textId="77777777" w:rsidR="00734CC3" w:rsidRDefault="00000000">
            <w:r>
              <w:t>2020</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vAlign w:val="center"/>
          </w:tcPr>
          <w:p w14:paraId="39A8EE66" w14:textId="77777777" w:rsidR="00734CC3" w:rsidRDefault="00000000">
            <w:pPr>
              <w:rPr>
                <w:lang w:eastAsia="zh-CN"/>
              </w:rPr>
            </w:pPr>
            <w:r>
              <w:rPr>
                <w:rFonts w:ascii="Arial Unicode MS" w:eastAsia="Arial Unicode MS" w:hAnsi="Arial Unicode MS" w:cs="Arial Unicode MS"/>
                <w:lang w:eastAsia="zh-CN"/>
              </w:rPr>
              <w:t>纤维基介孔</w:t>
            </w:r>
            <w:r>
              <w:rPr>
                <w:lang w:eastAsia="zh-CN"/>
              </w:rPr>
              <w:t>SiO_2</w:t>
            </w:r>
            <w:r>
              <w:rPr>
                <w:rFonts w:ascii="Arial Unicode MS" w:eastAsia="Arial Unicode MS" w:hAnsi="Arial Unicode MS" w:cs="Arial Unicode MS"/>
                <w:lang w:eastAsia="zh-CN"/>
              </w:rPr>
              <w:t>药物载体的构建及其释药性能</w:t>
            </w:r>
            <w:r>
              <w:rPr>
                <w:lang w:eastAsia="zh-CN"/>
              </w:rPr>
              <w:br/>
            </w:r>
            <w:r>
              <w:rPr>
                <w:rFonts w:ascii="Arial Unicode MS" w:eastAsia="Arial Unicode MS" w:hAnsi="Arial Unicode MS" w:cs="Arial Unicode MS"/>
                <w:lang w:eastAsia="zh-CN"/>
              </w:rPr>
              <w:t>段红梅</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期刊论文</w:t>
            </w:r>
            <w:r>
              <w:rPr>
                <w:color w:val="000000"/>
              </w:rPr>
              <w:br/>
            </w:r>
            <w:hyperlink r:id="rId1180">
              <w:r w:rsidR="00734CC3">
                <w:rPr>
                  <w:color w:val="0563C1"/>
                  <w:u w:val="single"/>
                </w:rPr>
                <w:t>DOI: 10.13475/j.fzxb.20191000408</w:t>
              </w:r>
            </w:hyperlink>
          </w:p>
        </w:tc>
      </w:tr>
      <w:tr w:rsidR="00C44B0B" w14:paraId="755D700E" w14:textId="77777777">
        <w:trPr>
          <w:cantSplit/>
        </w:trPr>
        <w:tc>
          <w:tcPr>
            <w:tcW w:w="648" w:type="dxa"/>
            <w:shd w:val="clear" w:color="auto" w:fill="F4F4F4"/>
            <w:tcMar>
              <w:top w:w="95" w:type="dxa"/>
              <w:left w:w="105" w:type="dxa"/>
              <w:bottom w:w="95" w:type="dxa"/>
              <w:right w:w="105" w:type="dxa"/>
            </w:tcMar>
            <w:vAlign w:val="center"/>
          </w:tcPr>
          <w:p w14:paraId="469E45A3" w14:textId="77777777" w:rsidR="00734CC3" w:rsidRDefault="00000000">
            <w:r>
              <w:t>609</w:t>
            </w:r>
          </w:p>
        </w:tc>
        <w:tc>
          <w:tcPr>
            <w:tcW w:w="792" w:type="dxa"/>
            <w:shd w:val="clear" w:color="auto" w:fill="F4F4F4"/>
            <w:tcMar>
              <w:top w:w="95" w:type="dxa"/>
              <w:left w:w="105" w:type="dxa"/>
              <w:bottom w:w="95" w:type="dxa"/>
              <w:right w:w="105" w:type="dxa"/>
            </w:tcMar>
            <w:vAlign w:val="center"/>
          </w:tcPr>
          <w:p w14:paraId="40E26278"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7E870C8" w14:textId="77777777" w:rsidR="00734CC3" w:rsidRDefault="00000000">
            <w:pPr>
              <w:rPr>
                <w:lang w:eastAsia="zh-CN"/>
              </w:rPr>
            </w:pPr>
            <w:r>
              <w:rPr>
                <w:rFonts w:ascii="Arial Unicode MS" w:eastAsia="Arial Unicode MS" w:hAnsi="Arial Unicode MS" w:cs="Arial Unicode MS"/>
                <w:lang w:eastAsia="zh-CN"/>
              </w:rPr>
              <w:t>纤维基介孔二氧化硅药物载体的制备及传递性能研究</w:t>
            </w:r>
            <w:r>
              <w:rPr>
                <w:lang w:eastAsia="zh-CN"/>
              </w:rPr>
              <w:br/>
            </w:r>
            <w:r>
              <w:rPr>
                <w:rFonts w:ascii="Arial Unicode MS" w:eastAsia="Arial Unicode MS" w:hAnsi="Arial Unicode MS" w:cs="Arial Unicode MS"/>
                <w:lang w:eastAsia="zh-CN"/>
              </w:rPr>
              <w:t>段红梅</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使用的设备型号：TL-Pro-BM</w:t>
            </w:r>
            <w:r>
              <w:rPr>
                <w:color w:val="000000"/>
              </w:rPr>
              <w:br/>
            </w:r>
            <w:hyperlink r:id="rId1181">
              <w:r w:rsidR="00734CC3">
                <w:rPr>
                  <w:color w:val="0563C1"/>
                  <w:u w:val="single"/>
                </w:rPr>
                <w:t>DOI: 10.27012/d.cnki.gdhuu.2020.000075</w:t>
              </w:r>
            </w:hyperlink>
          </w:p>
        </w:tc>
      </w:tr>
      <w:tr w:rsidR="00C44B0B" w14:paraId="3FFEBB21" w14:textId="77777777">
        <w:trPr>
          <w:cantSplit/>
        </w:trPr>
        <w:tc>
          <w:tcPr>
            <w:tcW w:w="648" w:type="dxa"/>
            <w:shd w:val="clear" w:color="auto" w:fill="F4F4F4"/>
            <w:tcMar>
              <w:top w:w="95" w:type="dxa"/>
              <w:left w:w="105" w:type="dxa"/>
              <w:bottom w:w="95" w:type="dxa"/>
              <w:right w:w="105" w:type="dxa"/>
            </w:tcMar>
            <w:vAlign w:val="center"/>
          </w:tcPr>
          <w:p w14:paraId="1CA0C46C" w14:textId="77777777" w:rsidR="00734CC3" w:rsidRDefault="00000000">
            <w:r>
              <w:t>610</w:t>
            </w:r>
          </w:p>
        </w:tc>
        <w:tc>
          <w:tcPr>
            <w:tcW w:w="792" w:type="dxa"/>
            <w:shd w:val="clear" w:color="auto" w:fill="F4F4F4"/>
            <w:tcMar>
              <w:top w:w="95" w:type="dxa"/>
              <w:left w:w="105" w:type="dxa"/>
              <w:bottom w:w="95" w:type="dxa"/>
              <w:right w:w="105" w:type="dxa"/>
            </w:tcMar>
            <w:vAlign w:val="center"/>
          </w:tcPr>
          <w:p w14:paraId="5E9C15F6"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5035716" w14:textId="77777777" w:rsidR="00734CC3" w:rsidRDefault="00000000">
            <w:pPr>
              <w:rPr>
                <w:lang w:eastAsia="zh-CN"/>
              </w:rPr>
            </w:pPr>
            <w:r>
              <w:rPr>
                <w:rFonts w:ascii="Arial Unicode MS" w:eastAsia="Arial Unicode MS" w:hAnsi="Arial Unicode MS" w:cs="Arial Unicode MS"/>
                <w:lang w:eastAsia="zh-CN"/>
              </w:rPr>
              <w:t>纤维状柔性石墨烯基超级电容器的直接湿纺组装及性能研究</w:t>
            </w:r>
            <w:r>
              <w:rPr>
                <w:lang w:eastAsia="zh-CN"/>
              </w:rPr>
              <w:br/>
            </w:r>
            <w:r>
              <w:rPr>
                <w:rFonts w:ascii="Arial Unicode MS" w:eastAsia="Arial Unicode MS" w:hAnsi="Arial Unicode MS" w:cs="Arial Unicode MS"/>
                <w:lang w:eastAsia="zh-CN"/>
              </w:rPr>
              <w:t>贾元亨</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河南理工大学</w:t>
              <w:br/>
              <w:t>硕士学位论文</w:t>
            </w:r>
            <w:r>
              <w:rPr>
                <w:rFonts w:ascii="Arial Unicode MS" w:hAnsi="Arial Unicode MS" w:eastAsia="Arial Unicode MS" w:cs="Arial Unicode MS"/>
                <w:color w:val="000000"/>
              </w:rPr>
              <w:br/>
              <w:t>使用的设备型号：TL-Pro</w:t>
            </w:r>
            <w:r>
              <w:rPr>
                <w:color w:val="000000"/>
              </w:rPr>
              <w:br/>
            </w:r>
            <w:hyperlink r:id="rId1182">
              <w:r w:rsidR="00734CC3">
                <w:rPr>
                  <w:color w:val="0563C1"/>
                  <w:u w:val="single"/>
                </w:rPr>
                <w:t>DOI: 10.27116/d.cnki.gjzgc.2020.000229</w:t>
              </w:r>
            </w:hyperlink>
          </w:p>
        </w:tc>
      </w:tr>
      <w:tr w:rsidR="00C44B0B" w14:paraId="1D03A2E9" w14:textId="77777777">
        <w:trPr>
          <w:cantSplit/>
        </w:trPr>
        <w:tc>
          <w:tcPr>
            <w:tcW w:w="648" w:type="dxa"/>
            <w:shd w:val="clear" w:color="auto" w:fill="F4F4F4"/>
            <w:tcMar>
              <w:top w:w="95" w:type="dxa"/>
              <w:left w:w="105" w:type="dxa"/>
              <w:bottom w:w="95" w:type="dxa"/>
              <w:right w:w="105" w:type="dxa"/>
            </w:tcMar>
            <w:vAlign w:val="center"/>
          </w:tcPr>
          <w:p w14:paraId="2A5DA998" w14:textId="77777777" w:rsidR="00734CC3" w:rsidRDefault="00000000">
            <w:r>
              <w:t>611</w:t>
            </w:r>
          </w:p>
        </w:tc>
        <w:tc>
          <w:tcPr>
            <w:tcW w:w="792" w:type="dxa"/>
            <w:shd w:val="clear" w:color="auto" w:fill="F4F4F4"/>
            <w:tcMar>
              <w:top w:w="95" w:type="dxa"/>
              <w:left w:w="105" w:type="dxa"/>
              <w:bottom w:w="95" w:type="dxa"/>
              <w:right w:w="105" w:type="dxa"/>
            </w:tcMar>
            <w:vAlign w:val="center"/>
          </w:tcPr>
          <w:p w14:paraId="6640066E"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1439E7A" w14:textId="77777777" w:rsidR="00734CC3" w:rsidRDefault="00000000">
            <w:pPr>
              <w:rPr>
                <w:lang w:eastAsia="zh-CN"/>
              </w:rPr>
            </w:pPr>
            <w:r>
              <w:rPr>
                <w:rFonts w:ascii="Arial Unicode MS" w:eastAsia="Arial Unicode MS" w:hAnsi="Arial Unicode MS" w:cs="Arial Unicode MS"/>
                <w:lang w:eastAsia="zh-CN"/>
              </w:rPr>
              <w:t>纳米碳材料</w:t>
            </w:r>
            <w:r>
              <w:rPr>
                <w:lang w:eastAsia="zh-CN"/>
              </w:rPr>
              <w:t>_</w:t>
            </w:r>
            <w:r>
              <w:rPr>
                <w:rFonts w:ascii="Arial Unicode MS" w:eastAsia="Arial Unicode MS" w:hAnsi="Arial Unicode MS" w:cs="Arial Unicode MS"/>
                <w:lang w:eastAsia="zh-CN"/>
              </w:rPr>
              <w:t>聚砜复合膜的制备及其性能研究</w:t>
            </w:r>
            <w:r>
              <w:rPr>
                <w:lang w:eastAsia="zh-CN"/>
              </w:rPr>
              <w:br/>
            </w:r>
            <w:r>
              <w:rPr>
                <w:rFonts w:ascii="Arial Unicode MS" w:eastAsia="Arial Unicode MS" w:hAnsi="Arial Unicode MS" w:cs="Arial Unicode MS"/>
                <w:lang w:eastAsia="zh-CN"/>
              </w:rPr>
              <w:t>张鑫韬</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青岛科技大学</w:t>
              <w:br/>
              <w:t>硕士学位论文</w:t>
            </w:r>
            <w:r>
              <w:rPr>
                <w:rFonts w:ascii="Arial Unicode MS" w:hAnsi="Arial Unicode MS" w:eastAsia="Arial Unicode MS" w:cs="Arial Unicode MS"/>
                <w:color w:val="000000"/>
              </w:rPr>
              <w:br/>
              <w:t>使用的设备型号：TL-Pro-BM</w:t>
            </w:r>
            <w:r>
              <w:rPr>
                <w:color w:val="000000"/>
              </w:rPr>
              <w:br/>
            </w:r>
            <w:hyperlink r:id="rId1183">
              <w:r w:rsidR="00734CC3">
                <w:rPr>
                  <w:color w:val="0563C1"/>
                  <w:u w:val="single"/>
                </w:rPr>
                <w:t>DOI: 10.27264/d.cnki.gqdhc.2020.000461</w:t>
              </w:r>
            </w:hyperlink>
          </w:p>
        </w:tc>
      </w:tr>
      <w:tr w:rsidR="00C44B0B" w14:paraId="2772B8D9" w14:textId="77777777">
        <w:trPr>
          <w:cantSplit/>
        </w:trPr>
        <w:tc>
          <w:tcPr>
            <w:tcW w:w="648" w:type="dxa"/>
            <w:shd w:val="clear" w:color="auto" w:fill="F4F4F4"/>
            <w:tcMar>
              <w:top w:w="95" w:type="dxa"/>
              <w:left w:w="105" w:type="dxa"/>
              <w:bottom w:w="95" w:type="dxa"/>
              <w:right w:w="105" w:type="dxa"/>
            </w:tcMar>
            <w:vAlign w:val="center"/>
          </w:tcPr>
          <w:p w14:paraId="2F8D7ECA" w14:textId="77777777" w:rsidR="00734CC3" w:rsidRDefault="00000000">
            <w:r>
              <w:t>612</w:t>
            </w:r>
          </w:p>
        </w:tc>
        <w:tc>
          <w:tcPr>
            <w:tcW w:w="792" w:type="dxa"/>
            <w:shd w:val="clear" w:color="auto" w:fill="F4F4F4"/>
            <w:tcMar>
              <w:top w:w="95" w:type="dxa"/>
              <w:left w:w="105" w:type="dxa"/>
              <w:bottom w:w="95" w:type="dxa"/>
              <w:right w:w="105" w:type="dxa"/>
            </w:tcMar>
            <w:vAlign w:val="center"/>
          </w:tcPr>
          <w:p w14:paraId="6245E36C"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E32907C" w14:textId="77777777" w:rsidR="00734CC3" w:rsidRDefault="00000000">
            <w:pPr>
              <w:rPr>
                <w:lang w:eastAsia="zh-CN"/>
              </w:rPr>
            </w:pPr>
            <w:r>
              <w:rPr>
                <w:rFonts w:ascii="Arial Unicode MS" w:eastAsia="Arial Unicode MS" w:hAnsi="Arial Unicode MS" w:cs="Arial Unicode MS"/>
                <w:lang w:eastAsia="zh-CN"/>
              </w:rPr>
              <w:t>聚偏氟乙烯</w:t>
            </w:r>
            <w:r>
              <w:rPr>
                <w:lang w:eastAsia="zh-CN"/>
              </w:rPr>
              <w:t>-</w:t>
            </w:r>
            <w:r>
              <w:rPr>
                <w:rFonts w:ascii="Arial Unicode MS" w:eastAsia="Arial Unicode MS" w:hAnsi="Arial Unicode MS" w:cs="Arial Unicode MS"/>
                <w:lang w:eastAsia="zh-CN"/>
              </w:rPr>
              <w:t>六氟丙烯基光热复合膜的制备及其在太阳能驱动膜蒸馏中的应用研究</w:t>
            </w:r>
            <w:r>
              <w:rPr>
                <w:lang w:eastAsia="zh-CN"/>
              </w:rPr>
              <w:br/>
            </w:r>
            <w:r>
              <w:rPr>
                <w:rFonts w:ascii="Arial Unicode MS" w:eastAsia="Arial Unicode MS" w:hAnsi="Arial Unicode MS" w:cs="Arial Unicode MS"/>
                <w:lang w:eastAsia="zh-CN"/>
              </w:rPr>
              <w:t>李文鹏</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w:t>
            </w:r>
            <w:r>
              <w:rPr>
                <w:color w:val="000000"/>
              </w:rPr>
              <w:br/>
            </w:r>
            <w:hyperlink r:id="rId1184">
              <w:r w:rsidR="00734CC3">
                <w:rPr>
                  <w:color w:val="0563C1"/>
                  <w:u w:val="single"/>
                </w:rPr>
                <w:t>DOI: 10.27321/d.cnki.gszdu.2020.001030</w:t>
              </w:r>
            </w:hyperlink>
          </w:p>
        </w:tc>
      </w:tr>
      <w:tr w:rsidR="00C44B0B" w14:paraId="04837A21" w14:textId="77777777">
        <w:trPr>
          <w:cantSplit/>
        </w:trPr>
        <w:tc>
          <w:tcPr>
            <w:tcW w:w="648" w:type="dxa"/>
            <w:shd w:val="clear" w:color="auto" w:fill="F4F4F4"/>
            <w:tcMar>
              <w:top w:w="95" w:type="dxa"/>
              <w:left w:w="105" w:type="dxa"/>
              <w:bottom w:w="95" w:type="dxa"/>
              <w:right w:w="105" w:type="dxa"/>
            </w:tcMar>
            <w:vAlign w:val="center"/>
          </w:tcPr>
          <w:p w14:paraId="772A3060" w14:textId="77777777" w:rsidR="00734CC3" w:rsidRDefault="00000000">
            <w:r>
              <w:t>613</w:t>
            </w:r>
          </w:p>
        </w:tc>
        <w:tc>
          <w:tcPr>
            <w:tcW w:w="792" w:type="dxa"/>
            <w:shd w:val="clear" w:color="auto" w:fill="F4F4F4"/>
            <w:tcMar>
              <w:top w:w="95" w:type="dxa"/>
              <w:left w:w="105" w:type="dxa"/>
              <w:bottom w:w="95" w:type="dxa"/>
              <w:right w:w="105" w:type="dxa"/>
            </w:tcMar>
            <w:vAlign w:val="center"/>
          </w:tcPr>
          <w:p w14:paraId="288EC105" w14:textId="77777777" w:rsidR="00734CC3" w:rsidRDefault="00000000">
            <w:r>
              <w:t>2020</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vAlign w:val="center"/>
          </w:tcPr>
          <w:p w14:paraId="078FB71C" w14:textId="77777777" w:rsidR="00734CC3" w:rsidRDefault="00000000">
            <w:pPr>
              <w:rPr>
                <w:lang w:eastAsia="zh-CN"/>
              </w:rPr>
            </w:pPr>
            <w:r>
              <w:rPr>
                <w:rFonts w:ascii="Arial Unicode MS" w:eastAsia="Arial Unicode MS" w:hAnsi="Arial Unicode MS" w:cs="Arial Unicode MS"/>
                <w:lang w:eastAsia="zh-CN"/>
              </w:rPr>
              <w:t>聚偏氟乙烯</w:t>
            </w:r>
            <w:r>
              <w:rPr>
                <w:lang w:eastAsia="zh-CN"/>
              </w:rPr>
              <w:t>_FeCl_3</w:t>
            </w:r>
            <w:r>
              <w:rPr>
                <w:rFonts w:ascii="Arial Unicode MS" w:eastAsia="Arial Unicode MS" w:hAnsi="Arial Unicode MS" w:cs="Arial Unicode MS"/>
                <w:lang w:eastAsia="zh-CN"/>
              </w:rPr>
              <w:t>复合纤维膜柔性传感器的制备及其性能</w:t>
            </w:r>
            <w:r>
              <w:rPr>
                <w:lang w:eastAsia="zh-CN"/>
              </w:rPr>
              <w:br/>
            </w:r>
            <w:r>
              <w:rPr>
                <w:rFonts w:ascii="Arial Unicode MS" w:eastAsia="Arial Unicode MS" w:hAnsi="Arial Unicode MS" w:cs="Arial Unicode MS"/>
                <w:lang w:eastAsia="zh-CN"/>
              </w:rPr>
              <w:t>张亦可</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期刊论文</w:t>
            </w:r>
            <w:r>
              <w:rPr>
                <w:color w:val="000000"/>
              </w:rPr>
              <w:br/>
            </w:r>
            <w:hyperlink r:id="rId1185">
              <w:r w:rsidR="00734CC3">
                <w:rPr>
                  <w:color w:val="0563C1"/>
                  <w:u w:val="single"/>
                </w:rPr>
                <w:t>DOI: 10.13475/j.fzxb.20200402308</w:t>
              </w:r>
            </w:hyperlink>
          </w:p>
        </w:tc>
      </w:tr>
      <w:tr w:rsidR="00C44B0B" w14:paraId="50760EBA" w14:textId="77777777">
        <w:trPr>
          <w:cantSplit/>
        </w:trPr>
        <w:tc>
          <w:tcPr>
            <w:tcW w:w="648" w:type="dxa"/>
            <w:shd w:val="clear" w:color="auto" w:fill="F4F4F4"/>
            <w:tcMar>
              <w:top w:w="95" w:type="dxa"/>
              <w:left w:w="105" w:type="dxa"/>
              <w:bottom w:w="95" w:type="dxa"/>
              <w:right w:w="105" w:type="dxa"/>
            </w:tcMar>
            <w:vAlign w:val="center"/>
          </w:tcPr>
          <w:p w14:paraId="42F0EE19" w14:textId="77777777" w:rsidR="00734CC3" w:rsidRDefault="00000000">
            <w:r>
              <w:t>614</w:t>
            </w:r>
          </w:p>
        </w:tc>
        <w:tc>
          <w:tcPr>
            <w:tcW w:w="792" w:type="dxa"/>
            <w:shd w:val="clear" w:color="auto" w:fill="F4F4F4"/>
            <w:tcMar>
              <w:top w:w="95" w:type="dxa"/>
              <w:left w:w="105" w:type="dxa"/>
              <w:bottom w:w="95" w:type="dxa"/>
              <w:right w:w="105" w:type="dxa"/>
            </w:tcMar>
            <w:vAlign w:val="center"/>
          </w:tcPr>
          <w:p w14:paraId="2FEB1212"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6820FFF9" w14:textId="77777777" w:rsidR="00734CC3" w:rsidRDefault="00000000">
            <w:pPr>
              <w:rPr>
                <w:lang w:eastAsia="zh-CN"/>
              </w:rPr>
            </w:pPr>
            <w:r>
              <w:rPr>
                <w:rFonts w:ascii="Arial Unicode MS" w:eastAsia="Arial Unicode MS" w:hAnsi="Arial Unicode MS" w:cs="Arial Unicode MS"/>
                <w:lang w:eastAsia="zh-CN"/>
              </w:rPr>
              <w:t>聚环氧乙烷</w:t>
            </w:r>
            <w:r>
              <w:rPr>
                <w:lang w:eastAsia="zh-CN"/>
              </w:rPr>
              <w:t>-</w:t>
            </w:r>
            <w:r>
              <w:rPr>
                <w:rFonts w:ascii="Arial Unicode MS" w:eastAsia="Arial Unicode MS" w:hAnsi="Arial Unicode MS" w:cs="Arial Unicode MS"/>
                <w:lang w:eastAsia="zh-CN"/>
              </w:rPr>
              <w:t>石榴石型陶瓷纳米纤维复合固态电解质的制备及性能研究</w:t>
            </w:r>
            <w:r>
              <w:rPr>
                <w:lang w:eastAsia="zh-CN"/>
              </w:rPr>
              <w:br/>
            </w:r>
            <w:r>
              <w:rPr>
                <w:rFonts w:ascii="Arial Unicode MS" w:eastAsia="Arial Unicode MS" w:hAnsi="Arial Unicode MS" w:cs="Arial Unicode MS"/>
                <w:lang w:eastAsia="zh-CN"/>
              </w:rPr>
              <w:t>范荣</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w:t>
            </w:r>
            <w:r>
              <w:rPr>
                <w:color w:val="000000"/>
              </w:rPr>
              <w:br/>
            </w:r>
            <w:hyperlink r:id="rId1186">
              <w:r w:rsidR="00734CC3">
                <w:rPr>
                  <w:color w:val="0563C1"/>
                  <w:u w:val="single"/>
                </w:rPr>
                <w:t>DOI: 10.27321/d.cnki.gszdu.2020.002301</w:t>
              </w:r>
            </w:hyperlink>
          </w:p>
        </w:tc>
      </w:tr>
      <w:tr w:rsidR="00C44B0B" w14:paraId="28BFFA5B" w14:textId="77777777">
        <w:trPr>
          <w:cantSplit/>
        </w:trPr>
        <w:tc>
          <w:tcPr>
            <w:tcW w:w="648" w:type="dxa"/>
            <w:shd w:val="clear" w:color="auto" w:fill="F4F4F4"/>
            <w:tcMar>
              <w:top w:w="95" w:type="dxa"/>
              <w:left w:w="105" w:type="dxa"/>
              <w:bottom w:w="95" w:type="dxa"/>
              <w:right w:w="105" w:type="dxa"/>
            </w:tcMar>
            <w:vAlign w:val="center"/>
          </w:tcPr>
          <w:p w14:paraId="5C1FC6DE" w14:textId="77777777" w:rsidR="00734CC3" w:rsidRDefault="00000000">
            <w:r>
              <w:lastRenderedPageBreak/>
              <w:t>615</w:t>
            </w:r>
          </w:p>
        </w:tc>
        <w:tc>
          <w:tcPr>
            <w:tcW w:w="792" w:type="dxa"/>
            <w:shd w:val="clear" w:color="auto" w:fill="F4F4F4"/>
            <w:tcMar>
              <w:top w:w="95" w:type="dxa"/>
              <w:left w:w="105" w:type="dxa"/>
              <w:bottom w:w="95" w:type="dxa"/>
              <w:right w:w="105" w:type="dxa"/>
            </w:tcMar>
            <w:vAlign w:val="center"/>
          </w:tcPr>
          <w:p w14:paraId="4A1D0F8F"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57EAC3C7" w14:textId="77777777" w:rsidR="00734CC3" w:rsidRDefault="00000000">
            <w:pPr>
              <w:rPr>
                <w:lang w:eastAsia="zh-CN"/>
              </w:rPr>
            </w:pPr>
            <w:r>
              <w:rPr>
                <w:rFonts w:ascii="Arial Unicode MS" w:eastAsia="Arial Unicode MS" w:hAnsi="Arial Unicode MS" w:cs="Arial Unicode MS"/>
                <w:lang w:eastAsia="zh-CN"/>
              </w:rPr>
              <w:t>聚酰亚胺基复合材料的介电特性研究</w:t>
            </w:r>
            <w:r>
              <w:rPr>
                <w:lang w:eastAsia="zh-CN"/>
              </w:rPr>
              <w:br/>
            </w:r>
            <w:r>
              <w:rPr>
                <w:rFonts w:ascii="Arial Unicode MS" w:eastAsia="Arial Unicode MS" w:hAnsi="Arial Unicode MS" w:cs="Arial Unicode MS"/>
                <w:lang w:eastAsia="zh-CN"/>
              </w:rPr>
              <w:t>李海钰</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内蒙古科技大学</w:t>
              <w:br/>
              <w:t>硕士学位论文</w:t>
            </w:r>
            <w:r>
              <w:rPr>
                <w:rFonts w:ascii="Arial Unicode MS" w:hAnsi="Arial Unicode MS" w:eastAsia="Arial Unicode MS" w:cs="Arial Unicode MS"/>
                <w:color w:val="000000"/>
              </w:rPr>
              <w:br/>
              <w:t>使用的设备型号：TL-01</w:t>
            </w:r>
            <w:r>
              <w:rPr>
                <w:color w:val="000000"/>
              </w:rPr>
              <w:br/>
            </w:r>
            <w:hyperlink r:id="rId1187">
              <w:r w:rsidR="00734CC3">
                <w:rPr>
                  <w:color w:val="0563C1"/>
                  <w:u w:val="single"/>
                </w:rPr>
                <w:t>DOI: 10.27724/d.cnki.gnmgk.2020.000669</w:t>
              </w:r>
            </w:hyperlink>
          </w:p>
        </w:tc>
      </w:tr>
      <w:tr w:rsidR="00C44B0B" w14:paraId="6E2EE4BF" w14:textId="77777777">
        <w:trPr>
          <w:cantSplit/>
        </w:trPr>
        <w:tc>
          <w:tcPr>
            <w:tcW w:w="648" w:type="dxa"/>
            <w:shd w:val="clear" w:color="auto" w:fill="F4F4F4"/>
            <w:tcMar>
              <w:top w:w="95" w:type="dxa"/>
              <w:left w:w="105" w:type="dxa"/>
              <w:bottom w:w="95" w:type="dxa"/>
              <w:right w:w="105" w:type="dxa"/>
            </w:tcMar>
            <w:vAlign w:val="center"/>
          </w:tcPr>
          <w:p w14:paraId="67F449E0" w14:textId="77777777" w:rsidR="00734CC3" w:rsidRDefault="00000000">
            <w:r>
              <w:t>616</w:t>
            </w:r>
          </w:p>
        </w:tc>
        <w:tc>
          <w:tcPr>
            <w:tcW w:w="792" w:type="dxa"/>
            <w:shd w:val="clear" w:color="auto" w:fill="F4F4F4"/>
            <w:tcMar>
              <w:top w:w="95" w:type="dxa"/>
              <w:left w:w="105" w:type="dxa"/>
              <w:bottom w:w="95" w:type="dxa"/>
              <w:right w:w="105" w:type="dxa"/>
            </w:tcMar>
            <w:vAlign w:val="center"/>
          </w:tcPr>
          <w:p w14:paraId="21C307E5"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521296C9" w14:textId="77777777" w:rsidR="00734CC3" w:rsidRDefault="00000000">
            <w:pPr>
              <w:rPr>
                <w:lang w:eastAsia="zh-CN"/>
              </w:rPr>
            </w:pPr>
            <w:r>
              <w:rPr>
                <w:rFonts w:ascii="Arial Unicode MS" w:eastAsia="Arial Unicode MS" w:hAnsi="Arial Unicode MS" w:cs="Arial Unicode MS"/>
                <w:lang w:eastAsia="zh-CN"/>
              </w:rPr>
              <w:t>蝶翅启迪辐射热控复合薄膜的光子结构设计及性能研究</w:t>
            </w:r>
            <w:r>
              <w:rPr>
                <w:lang w:eastAsia="zh-CN"/>
              </w:rPr>
              <w:br/>
            </w:r>
            <w:r>
              <w:rPr>
                <w:rFonts w:ascii="Arial Unicode MS" w:eastAsia="Arial Unicode MS" w:hAnsi="Arial Unicode MS" w:cs="Arial Unicode MS"/>
                <w:lang w:eastAsia="zh-CN"/>
              </w:rPr>
              <w:t>王鑫</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上海交通大学</w:t>
              <w:br/>
              <w:t>硕士学位论文</w:t>
            </w:r>
            <w:r>
              <w:rPr>
                <w:rFonts w:ascii="Arial Unicode MS" w:hAnsi="Arial Unicode MS" w:eastAsia="Arial Unicode MS" w:cs="Arial Unicode MS"/>
                <w:color w:val="000000"/>
              </w:rPr>
              <w:br/>
              <w:t>使用的设备型号：TL-Pro-BM</w:t>
            </w:r>
            <w:r>
              <w:rPr>
                <w:color w:val="000000"/>
              </w:rPr>
              <w:br/>
            </w:r>
            <w:hyperlink r:id="rId1188">
              <w:r w:rsidR="00734CC3">
                <w:rPr>
                  <w:color w:val="0563C1"/>
                  <w:u w:val="single"/>
                </w:rPr>
                <w:t>DOI: 10.27307/d.cnki.gsjtu.2020.000949</w:t>
              </w:r>
            </w:hyperlink>
          </w:p>
        </w:tc>
      </w:tr>
      <w:tr w:rsidR="00C44B0B" w14:paraId="66693754" w14:textId="77777777">
        <w:trPr>
          <w:cantSplit/>
        </w:trPr>
        <w:tc>
          <w:tcPr>
            <w:tcW w:w="648" w:type="dxa"/>
            <w:shd w:val="clear" w:color="auto" w:fill="F4F4F4"/>
            <w:tcMar>
              <w:top w:w="95" w:type="dxa"/>
              <w:left w:w="105" w:type="dxa"/>
              <w:bottom w:w="95" w:type="dxa"/>
              <w:right w:w="105" w:type="dxa"/>
            </w:tcMar>
            <w:vAlign w:val="center"/>
          </w:tcPr>
          <w:p w14:paraId="180A6535" w14:textId="77777777" w:rsidR="00734CC3" w:rsidRDefault="00000000">
            <w:r>
              <w:t>617</w:t>
            </w:r>
          </w:p>
        </w:tc>
        <w:tc>
          <w:tcPr>
            <w:tcW w:w="792" w:type="dxa"/>
            <w:shd w:val="clear" w:color="auto" w:fill="F4F4F4"/>
            <w:tcMar>
              <w:top w:w="95" w:type="dxa"/>
              <w:left w:w="105" w:type="dxa"/>
              <w:bottom w:w="95" w:type="dxa"/>
              <w:right w:w="105" w:type="dxa"/>
            </w:tcMar>
            <w:vAlign w:val="center"/>
          </w:tcPr>
          <w:p w14:paraId="61D9526E"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693C3E4B" w14:textId="77777777" w:rsidR="00734CC3" w:rsidRDefault="00000000">
            <w:pPr>
              <w:rPr>
                <w:lang w:eastAsia="zh-CN"/>
              </w:rPr>
            </w:pPr>
            <w:r>
              <w:rPr>
                <w:rFonts w:ascii="Arial Unicode MS" w:eastAsia="Arial Unicode MS" w:hAnsi="Arial Unicode MS" w:cs="Arial Unicode MS"/>
                <w:lang w:eastAsia="zh-CN"/>
              </w:rPr>
              <w:t>负载黑磷纳米复合颗粒电纺支架的制备及其黑色素瘤靶向治疗</w:t>
            </w:r>
            <w:r>
              <w:rPr>
                <w:lang w:eastAsia="zh-CN"/>
              </w:rPr>
              <w:t>_</w:t>
            </w:r>
            <w:r>
              <w:rPr>
                <w:rFonts w:ascii="Arial Unicode MS" w:eastAsia="Arial Unicode MS" w:hAnsi="Arial Unicode MS" w:cs="Arial Unicode MS"/>
                <w:lang w:eastAsia="zh-CN"/>
              </w:rPr>
              <w:t>伤口愈合的研究</w:t>
            </w:r>
            <w:r>
              <w:rPr>
                <w:lang w:eastAsia="zh-CN"/>
              </w:rPr>
              <w:br/>
            </w:r>
            <w:r>
              <w:rPr>
                <w:rFonts w:ascii="Arial Unicode MS" w:eastAsia="Arial Unicode MS" w:hAnsi="Arial Unicode MS" w:cs="Arial Unicode MS"/>
                <w:lang w:eastAsia="zh-CN"/>
              </w:rPr>
              <w:t>朱炜</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重庆大学</w:t>
              <w:br/>
              <w:t>硕士学位论文</w:t>
            </w:r>
            <w:r>
              <w:rPr>
                <w:color w:val="000000"/>
              </w:rPr>
              <w:br/>
            </w:r>
            <w:hyperlink r:id="rId1189">
              <w:r w:rsidR="00734CC3">
                <w:rPr>
                  <w:color w:val="0563C1"/>
                  <w:u w:val="single"/>
                </w:rPr>
                <w:t>DOI: 10.27670/d.cnki.gcqdu.2020.003780</w:t>
              </w:r>
            </w:hyperlink>
          </w:p>
        </w:tc>
      </w:tr>
      <w:tr w:rsidR="00C44B0B" w14:paraId="1B1AF7EE" w14:textId="77777777">
        <w:trPr>
          <w:cantSplit/>
        </w:trPr>
        <w:tc>
          <w:tcPr>
            <w:tcW w:w="648" w:type="dxa"/>
            <w:shd w:val="clear" w:color="auto" w:fill="F4F4F4"/>
            <w:tcMar>
              <w:top w:w="95" w:type="dxa"/>
              <w:left w:w="105" w:type="dxa"/>
              <w:bottom w:w="95" w:type="dxa"/>
              <w:right w:w="105" w:type="dxa"/>
            </w:tcMar>
            <w:vAlign w:val="center"/>
          </w:tcPr>
          <w:p w14:paraId="6D7C8521" w14:textId="77777777" w:rsidR="00734CC3" w:rsidRDefault="00000000">
            <w:r>
              <w:t>618</w:t>
            </w:r>
          </w:p>
        </w:tc>
        <w:tc>
          <w:tcPr>
            <w:tcW w:w="792" w:type="dxa"/>
            <w:shd w:val="clear" w:color="auto" w:fill="F4F4F4"/>
            <w:tcMar>
              <w:top w:w="95" w:type="dxa"/>
              <w:left w:w="105" w:type="dxa"/>
              <w:bottom w:w="95" w:type="dxa"/>
              <w:right w:w="105" w:type="dxa"/>
            </w:tcMar>
            <w:vAlign w:val="center"/>
          </w:tcPr>
          <w:p w14:paraId="5D0C273E"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64A50B6" w14:textId="77777777" w:rsidR="00734CC3" w:rsidRDefault="00000000">
            <w:pPr>
              <w:rPr>
                <w:lang w:eastAsia="zh-CN"/>
              </w:rPr>
            </w:pPr>
            <w:r>
              <w:rPr>
                <w:rFonts w:ascii="Arial Unicode MS" w:eastAsia="Arial Unicode MS" w:hAnsi="Arial Unicode MS" w:cs="Arial Unicode MS"/>
                <w:lang w:eastAsia="zh-CN"/>
              </w:rPr>
              <w:t>钴基化合物的制备及其在锂离子电池负极中的应用</w:t>
            </w:r>
            <w:r>
              <w:rPr>
                <w:lang w:eastAsia="zh-CN"/>
              </w:rPr>
              <w:br/>
            </w:r>
            <w:r>
              <w:rPr>
                <w:rFonts w:ascii="Arial Unicode MS" w:eastAsia="Arial Unicode MS" w:hAnsi="Arial Unicode MS" w:cs="Arial Unicode MS"/>
                <w:lang w:eastAsia="zh-CN"/>
              </w:rPr>
              <w:t>方世清</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南昌大学</w:t>
              <w:br/>
              <w:t>硕士学位论文</w:t>
            </w:r>
            <w:r>
              <w:rPr>
                <w:rFonts w:ascii="Arial Unicode MS" w:hAnsi="Arial Unicode MS" w:eastAsia="Arial Unicode MS" w:cs="Arial Unicode MS"/>
                <w:color w:val="000000"/>
              </w:rPr>
              <w:br/>
              <w:t>使用的设备型号：NEU-01</w:t>
            </w:r>
            <w:r>
              <w:rPr>
                <w:color w:val="000000"/>
              </w:rPr>
              <w:br/>
            </w:r>
            <w:hyperlink r:id="rId1190">
              <w:r w:rsidR="00734CC3">
                <w:rPr>
                  <w:color w:val="0563C1"/>
                  <w:u w:val="single"/>
                </w:rPr>
                <w:t>DOI: 10.27232/d.cnki.gnchu.2020.002734</w:t>
              </w:r>
            </w:hyperlink>
          </w:p>
        </w:tc>
      </w:tr>
      <w:tr w:rsidR="00C44B0B" w14:paraId="0566F58C" w14:textId="77777777">
        <w:trPr>
          <w:cantSplit/>
        </w:trPr>
        <w:tc>
          <w:tcPr>
            <w:tcW w:w="648" w:type="dxa"/>
            <w:shd w:val="clear" w:color="auto" w:fill="F4F4F4"/>
            <w:tcMar>
              <w:top w:w="95" w:type="dxa"/>
              <w:left w:w="105" w:type="dxa"/>
              <w:bottom w:w="95" w:type="dxa"/>
              <w:right w:w="105" w:type="dxa"/>
            </w:tcMar>
            <w:vAlign w:val="center"/>
          </w:tcPr>
          <w:p w14:paraId="74A61410" w14:textId="77777777" w:rsidR="00734CC3" w:rsidRDefault="00000000">
            <w:r>
              <w:t>619</w:t>
            </w:r>
          </w:p>
        </w:tc>
        <w:tc>
          <w:tcPr>
            <w:tcW w:w="792" w:type="dxa"/>
            <w:shd w:val="clear" w:color="auto" w:fill="F4F4F4"/>
            <w:tcMar>
              <w:top w:w="95" w:type="dxa"/>
              <w:left w:w="105" w:type="dxa"/>
              <w:bottom w:w="95" w:type="dxa"/>
              <w:right w:w="105" w:type="dxa"/>
            </w:tcMar>
            <w:vAlign w:val="center"/>
          </w:tcPr>
          <w:p w14:paraId="225CA945"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57D66E7E" w14:textId="77777777" w:rsidR="00734CC3" w:rsidRDefault="00000000">
            <w:pPr>
              <w:rPr>
                <w:lang w:eastAsia="zh-CN"/>
              </w:rPr>
            </w:pPr>
            <w:r>
              <w:rPr>
                <w:rFonts w:ascii="Arial Unicode MS" w:eastAsia="Arial Unicode MS" w:hAnsi="Arial Unicode MS" w:cs="Arial Unicode MS"/>
                <w:lang w:eastAsia="zh-CN"/>
              </w:rPr>
              <w:t>铌酸钛基纳米纤维的静电纺丝制备及其电化学性能研究</w:t>
            </w:r>
            <w:r>
              <w:rPr>
                <w:lang w:eastAsia="zh-CN"/>
              </w:rPr>
              <w:br/>
            </w:r>
            <w:r>
              <w:rPr>
                <w:rFonts w:ascii="Arial Unicode MS" w:eastAsia="Arial Unicode MS" w:hAnsi="Arial Unicode MS" w:cs="Arial Unicode MS"/>
                <w:lang w:eastAsia="zh-CN"/>
              </w:rPr>
              <w:t>林旺</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w:t>
            </w:r>
            <w:r>
              <w:rPr>
                <w:color w:val="000000"/>
              </w:rPr>
              <w:br/>
            </w:r>
            <w:hyperlink r:id="rId1191">
              <w:r w:rsidR="00734CC3">
                <w:rPr>
                  <w:color w:val="0563C1"/>
                  <w:u w:val="single"/>
                </w:rPr>
                <w:t>DOI: 10.27321/d.cnki.gszdu.2020.001584</w:t>
              </w:r>
            </w:hyperlink>
          </w:p>
        </w:tc>
      </w:tr>
      <w:tr w:rsidR="00C44B0B" w14:paraId="2897C3E3" w14:textId="77777777">
        <w:trPr>
          <w:cantSplit/>
        </w:trPr>
        <w:tc>
          <w:tcPr>
            <w:tcW w:w="648" w:type="dxa"/>
            <w:shd w:val="clear" w:color="auto" w:fill="F4F4F4"/>
            <w:tcMar>
              <w:top w:w="95" w:type="dxa"/>
              <w:left w:w="105" w:type="dxa"/>
              <w:bottom w:w="95" w:type="dxa"/>
              <w:right w:w="105" w:type="dxa"/>
            </w:tcMar>
            <w:vAlign w:val="center"/>
          </w:tcPr>
          <w:p w14:paraId="59E69E7A" w14:textId="77777777" w:rsidR="00734CC3" w:rsidRDefault="00000000">
            <w:r>
              <w:t>620</w:t>
            </w:r>
          </w:p>
        </w:tc>
        <w:tc>
          <w:tcPr>
            <w:tcW w:w="792" w:type="dxa"/>
            <w:shd w:val="clear" w:color="auto" w:fill="F4F4F4"/>
            <w:tcMar>
              <w:top w:w="95" w:type="dxa"/>
              <w:left w:w="105" w:type="dxa"/>
              <w:bottom w:w="95" w:type="dxa"/>
              <w:right w:w="105" w:type="dxa"/>
            </w:tcMar>
            <w:vAlign w:val="center"/>
          </w:tcPr>
          <w:p w14:paraId="7F5A8502"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EADA3FF" w14:textId="77777777" w:rsidR="00734CC3" w:rsidRDefault="00000000">
            <w:pPr>
              <w:rPr>
                <w:lang w:eastAsia="zh-CN"/>
              </w:rPr>
            </w:pPr>
            <w:r>
              <w:rPr>
                <w:rFonts w:ascii="Arial Unicode MS" w:eastAsia="Arial Unicode MS" w:hAnsi="Arial Unicode MS" w:cs="Arial Unicode MS"/>
                <w:lang w:eastAsia="zh-CN"/>
              </w:rPr>
              <w:t>锂离子电池铜箔集流体超声喷化与有机碳表面改性技术研究</w:t>
            </w:r>
            <w:r>
              <w:rPr>
                <w:lang w:eastAsia="zh-CN"/>
              </w:rPr>
              <w:br/>
            </w:r>
            <w:r>
              <w:rPr>
                <w:rFonts w:ascii="Arial Unicode MS" w:eastAsia="Arial Unicode MS" w:hAnsi="Arial Unicode MS" w:cs="Arial Unicode MS"/>
                <w:lang w:eastAsia="zh-CN"/>
              </w:rPr>
              <w:t>肖泽恩</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江西理工大学</w:t>
              <w:br/>
              <w:t>硕士学位论文</w:t>
            </w:r>
            <w:r>
              <w:rPr>
                <w:rFonts w:ascii="Arial Unicode MS" w:hAnsi="Arial Unicode MS" w:eastAsia="Arial Unicode MS" w:cs="Arial Unicode MS"/>
                <w:color w:val="000000"/>
              </w:rPr>
              <w:br/>
              <w:t>使用的设备型号：TL-Pro</w:t>
            </w:r>
            <w:r>
              <w:rPr>
                <w:color w:val="000000"/>
              </w:rPr>
              <w:br/>
            </w:r>
            <w:hyperlink r:id="rId1192">
              <w:r w:rsidR="00734CC3">
                <w:rPr>
                  <w:color w:val="0563C1"/>
                  <w:u w:val="single"/>
                </w:rPr>
                <w:t>DOI: 10.27176/d.cnki.gnfyc.2020.000048</w:t>
              </w:r>
            </w:hyperlink>
          </w:p>
        </w:tc>
      </w:tr>
      <w:tr w:rsidR="00C44B0B" w14:paraId="36E04AB4" w14:textId="77777777">
        <w:trPr>
          <w:cantSplit/>
        </w:trPr>
        <w:tc>
          <w:tcPr>
            <w:tcW w:w="648" w:type="dxa"/>
            <w:shd w:val="clear" w:color="auto" w:fill="F4F4F4"/>
            <w:tcMar>
              <w:top w:w="95" w:type="dxa"/>
              <w:left w:w="105" w:type="dxa"/>
              <w:bottom w:w="95" w:type="dxa"/>
              <w:right w:w="105" w:type="dxa"/>
            </w:tcMar>
            <w:vAlign w:val="center"/>
          </w:tcPr>
          <w:p w14:paraId="6142A1AC" w14:textId="77777777" w:rsidR="00734CC3" w:rsidRDefault="00000000">
            <w:r>
              <w:t>621</w:t>
            </w:r>
          </w:p>
        </w:tc>
        <w:tc>
          <w:tcPr>
            <w:tcW w:w="792" w:type="dxa"/>
            <w:shd w:val="clear" w:color="auto" w:fill="F4F4F4"/>
            <w:tcMar>
              <w:top w:w="95" w:type="dxa"/>
              <w:left w:w="105" w:type="dxa"/>
              <w:bottom w:w="95" w:type="dxa"/>
              <w:right w:w="105" w:type="dxa"/>
            </w:tcMar>
            <w:vAlign w:val="center"/>
          </w:tcPr>
          <w:p w14:paraId="544124E4"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62311DC3" w14:textId="77777777" w:rsidR="00734CC3" w:rsidRDefault="00000000">
            <w:pPr>
              <w:rPr>
                <w:lang w:eastAsia="zh-CN"/>
              </w:rPr>
            </w:pPr>
            <w:r>
              <w:rPr>
                <w:rFonts w:ascii="Arial Unicode MS" w:eastAsia="Arial Unicode MS" w:hAnsi="Arial Unicode MS" w:cs="Arial Unicode MS"/>
                <w:lang w:eastAsia="zh-CN"/>
              </w:rPr>
              <w:t>锡基化合物负极材料的静电纺丝制备及储钠性能研究</w:t>
            </w:r>
            <w:r>
              <w:rPr>
                <w:lang w:eastAsia="zh-CN"/>
              </w:rPr>
              <w:br/>
            </w:r>
            <w:r>
              <w:rPr>
                <w:rFonts w:ascii="Arial Unicode MS" w:eastAsia="Arial Unicode MS" w:hAnsi="Arial Unicode MS" w:cs="Arial Unicode MS"/>
                <w:lang w:eastAsia="zh-CN"/>
              </w:rPr>
              <w:t>王雅丽</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使用的设备型号：TL-01</w:t>
            </w:r>
            <w:r>
              <w:rPr>
                <w:color w:val="000000"/>
              </w:rPr>
              <w:br/>
            </w:r>
            <w:hyperlink r:id="rId1193">
              <w:r w:rsidR="00734CC3">
                <w:rPr>
                  <w:color w:val="0563C1"/>
                  <w:u w:val="single"/>
                </w:rPr>
                <w:t>DOI: 10.27321/d.cnki.gszdu.2020.000953</w:t>
              </w:r>
            </w:hyperlink>
          </w:p>
        </w:tc>
      </w:tr>
      <w:tr w:rsidR="00C44B0B" w14:paraId="373DE734" w14:textId="77777777">
        <w:trPr>
          <w:cantSplit/>
        </w:trPr>
        <w:tc>
          <w:tcPr>
            <w:tcW w:w="648" w:type="dxa"/>
            <w:shd w:val="clear" w:color="auto" w:fill="F4F4F4"/>
            <w:tcMar>
              <w:top w:w="95" w:type="dxa"/>
              <w:left w:w="105" w:type="dxa"/>
              <w:bottom w:w="95" w:type="dxa"/>
              <w:right w:w="105" w:type="dxa"/>
            </w:tcMar>
            <w:vAlign w:val="center"/>
          </w:tcPr>
          <w:p w14:paraId="559E9CBA" w14:textId="77777777" w:rsidR="00734CC3" w:rsidRDefault="00000000">
            <w:r>
              <w:t>622</w:t>
            </w:r>
          </w:p>
        </w:tc>
        <w:tc>
          <w:tcPr>
            <w:tcW w:w="792" w:type="dxa"/>
            <w:shd w:val="clear" w:color="auto" w:fill="F4F4F4"/>
            <w:tcMar>
              <w:top w:w="95" w:type="dxa"/>
              <w:left w:w="105" w:type="dxa"/>
              <w:bottom w:w="95" w:type="dxa"/>
              <w:right w:w="105" w:type="dxa"/>
            </w:tcMar>
            <w:vAlign w:val="center"/>
          </w:tcPr>
          <w:p w14:paraId="40EF7465" w14:textId="77777777" w:rsidR="00734CC3" w:rsidRDefault="00000000">
            <w:r>
              <w:t>2020</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3D5124F4" w14:textId="77777777" w:rsidR="00734CC3" w:rsidRDefault="00000000">
            <w:pPr>
              <w:rPr>
                <w:lang w:eastAsia="zh-CN"/>
              </w:rPr>
            </w:pPr>
            <w:r>
              <w:rPr>
                <w:rFonts w:ascii="Arial Unicode MS" w:eastAsia="Arial Unicode MS" w:hAnsi="Arial Unicode MS" w:cs="Arial Unicode MS"/>
                <w:lang w:eastAsia="zh-CN"/>
              </w:rPr>
              <w:t>镍基过渡金属磷</w:t>
            </w:r>
            <w:r>
              <w:rPr>
                <w:lang w:eastAsia="zh-CN"/>
              </w:rPr>
              <w:t>_</w:t>
            </w:r>
            <w:r>
              <w:rPr>
                <w:rFonts w:ascii="Arial Unicode MS" w:eastAsia="Arial Unicode MS" w:hAnsi="Arial Unicode MS" w:cs="Arial Unicode MS"/>
                <w:lang w:eastAsia="zh-CN"/>
              </w:rPr>
              <w:t>硒化物的制备及其电催化分解水性能研究</w:t>
            </w:r>
            <w:r>
              <w:rPr>
                <w:lang w:eastAsia="zh-CN"/>
              </w:rPr>
              <w:br/>
            </w:r>
            <w:r>
              <w:rPr>
                <w:rFonts w:ascii="Arial Unicode MS" w:eastAsia="Arial Unicode MS" w:hAnsi="Arial Unicode MS" w:cs="Arial Unicode MS"/>
                <w:lang w:eastAsia="zh-CN"/>
              </w:rPr>
              <w:t>田雨萌</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哈尔滨工程大学</w:t>
              <w:br/>
              <w:t>博士学位论文</w:t>
            </w:r>
            <w:r>
              <w:rPr>
                <w:rFonts w:ascii="Arial Unicode MS" w:hAnsi="Arial Unicode MS" w:eastAsia="Arial Unicode MS" w:cs="Arial Unicode MS"/>
                <w:color w:val="000000"/>
              </w:rPr>
              <w:br/>
              <w:t>使用的设备型号：TL-Pro-BM</w:t>
            </w:r>
            <w:r>
              <w:rPr>
                <w:color w:val="000000"/>
              </w:rPr>
              <w:br/>
            </w:r>
            <w:hyperlink r:id="rId1194">
              <w:r w:rsidR="00734CC3">
                <w:rPr>
                  <w:color w:val="0563C1"/>
                  <w:u w:val="single"/>
                </w:rPr>
                <w:t>DOI: 10.27060/d.cnki.ghbcu.2020.001689</w:t>
              </w:r>
            </w:hyperlink>
          </w:p>
        </w:tc>
      </w:tr>
      <w:tr w:rsidR="00C44B0B" w14:paraId="43418AE5" w14:textId="77777777">
        <w:trPr>
          <w:cantSplit/>
        </w:trPr>
        <w:tc>
          <w:tcPr>
            <w:tcW w:w="648" w:type="dxa"/>
            <w:shd w:val="clear" w:color="auto" w:fill="F4F4F4"/>
            <w:tcMar>
              <w:top w:w="95" w:type="dxa"/>
              <w:left w:w="105" w:type="dxa"/>
              <w:bottom w:w="95" w:type="dxa"/>
              <w:right w:w="105" w:type="dxa"/>
            </w:tcMar>
            <w:vAlign w:val="center"/>
          </w:tcPr>
          <w:p w14:paraId="5CDB9A38" w14:textId="77777777" w:rsidR="00734CC3" w:rsidRDefault="00000000">
            <w:r>
              <w:t>623</w:t>
            </w:r>
          </w:p>
        </w:tc>
        <w:tc>
          <w:tcPr>
            <w:tcW w:w="792" w:type="dxa"/>
            <w:shd w:val="clear" w:color="auto" w:fill="F4F4F4"/>
            <w:tcMar>
              <w:top w:w="95" w:type="dxa"/>
              <w:left w:w="105" w:type="dxa"/>
              <w:bottom w:w="95" w:type="dxa"/>
              <w:right w:w="105" w:type="dxa"/>
            </w:tcMar>
            <w:vAlign w:val="center"/>
          </w:tcPr>
          <w:p w14:paraId="6FB8387F"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095C5E65" w14:textId="77777777" w:rsidR="00734CC3" w:rsidRDefault="00000000">
            <w:pPr>
              <w:rPr>
                <w:lang w:eastAsia="zh-CN"/>
              </w:rPr>
            </w:pPr>
            <w:r>
              <w:rPr>
                <w:rFonts w:ascii="Arial Unicode MS" w:eastAsia="Arial Unicode MS" w:hAnsi="Arial Unicode MS" w:cs="Arial Unicode MS"/>
                <w:lang w:eastAsia="zh-CN"/>
              </w:rPr>
              <w:t>陶瓷纳米纤维基柔性压力传感器的制备及应用</w:t>
            </w:r>
            <w:r>
              <w:rPr>
                <w:lang w:eastAsia="zh-CN"/>
              </w:rPr>
              <w:br/>
            </w:r>
            <w:r>
              <w:rPr>
                <w:rFonts w:ascii="Arial Unicode MS" w:eastAsia="Arial Unicode MS" w:hAnsi="Arial Unicode MS" w:cs="Arial Unicode MS"/>
                <w:lang w:eastAsia="zh-CN"/>
              </w:rPr>
              <w:t>付敏</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哈尔滨工业大学</w:t>
              <w:br/>
              <w:t>硕士学位论文</w:t>
            </w:r>
            <w:r>
              <w:rPr>
                <w:rFonts w:ascii="Arial Unicode MS" w:hAnsi="Arial Unicode MS" w:eastAsia="Arial Unicode MS" w:cs="Arial Unicode MS"/>
                <w:color w:val="000000"/>
              </w:rPr>
              <w:br/>
              <w:t>使用的设备型号：TL-Pro</w:t>
            </w:r>
            <w:r>
              <w:rPr>
                <w:color w:val="000000"/>
              </w:rPr>
              <w:br/>
            </w:r>
            <w:hyperlink r:id="rId1195">
              <w:r w:rsidR="00734CC3">
                <w:rPr>
                  <w:color w:val="0563C1"/>
                  <w:u w:val="single"/>
                </w:rPr>
                <w:t>DOI: 10.27061/d.cnki.ghgdu.2020.000752</w:t>
              </w:r>
            </w:hyperlink>
          </w:p>
        </w:tc>
      </w:tr>
      <w:tr w:rsidR="00C44B0B" w14:paraId="163C1DB3" w14:textId="77777777">
        <w:trPr>
          <w:cantSplit/>
        </w:trPr>
        <w:tc>
          <w:tcPr>
            <w:tcW w:w="648" w:type="dxa"/>
            <w:shd w:val="clear" w:color="auto" w:fill="F4F4F4"/>
            <w:tcMar>
              <w:top w:w="95" w:type="dxa"/>
              <w:left w:w="105" w:type="dxa"/>
              <w:bottom w:w="95" w:type="dxa"/>
              <w:right w:w="105" w:type="dxa"/>
            </w:tcMar>
            <w:vAlign w:val="center"/>
          </w:tcPr>
          <w:p w14:paraId="447A59EB" w14:textId="77777777" w:rsidR="00734CC3" w:rsidRDefault="00000000">
            <w:r>
              <w:lastRenderedPageBreak/>
              <w:t>624</w:t>
            </w:r>
          </w:p>
        </w:tc>
        <w:tc>
          <w:tcPr>
            <w:tcW w:w="792" w:type="dxa"/>
            <w:shd w:val="clear" w:color="auto" w:fill="F4F4F4"/>
            <w:tcMar>
              <w:top w:w="95" w:type="dxa"/>
              <w:left w:w="105" w:type="dxa"/>
              <w:bottom w:w="95" w:type="dxa"/>
              <w:right w:w="105" w:type="dxa"/>
            </w:tcMar>
            <w:vAlign w:val="center"/>
          </w:tcPr>
          <w:p w14:paraId="24D86756" w14:textId="77777777" w:rsidR="00734CC3" w:rsidRDefault="00000000">
            <w:r>
              <w:t>2020</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vAlign w:val="center"/>
          </w:tcPr>
          <w:p w14:paraId="1D01155A" w14:textId="77777777" w:rsidR="00734CC3" w:rsidRDefault="00000000">
            <w:pPr>
              <w:rPr>
                <w:lang w:eastAsia="zh-CN"/>
              </w:rPr>
            </w:pPr>
            <w:r>
              <w:rPr>
                <w:rFonts w:ascii="Arial Unicode MS" w:eastAsia="Arial Unicode MS" w:hAnsi="Arial Unicode MS" w:cs="Arial Unicode MS"/>
                <w:lang w:eastAsia="zh-CN"/>
              </w:rPr>
              <w:t>静电纺</w:t>
            </w:r>
            <w:r>
              <w:rPr>
                <w:lang w:eastAsia="zh-CN"/>
              </w:rPr>
              <w:t>PAN_SiO_2</w:t>
            </w:r>
            <w:r>
              <w:rPr>
                <w:rFonts w:ascii="Arial Unicode MS" w:eastAsia="Arial Unicode MS" w:hAnsi="Arial Unicode MS" w:cs="Arial Unicode MS"/>
                <w:lang w:eastAsia="zh-CN"/>
              </w:rPr>
              <w:t>纳米纤维膜的制备及其过滤性能</w:t>
            </w:r>
            <w:r>
              <w:rPr>
                <w:lang w:eastAsia="zh-CN"/>
              </w:rPr>
              <w:br/>
            </w:r>
            <w:r>
              <w:rPr>
                <w:rFonts w:ascii="Arial Unicode MS" w:eastAsia="Arial Unicode MS" w:hAnsi="Arial Unicode MS" w:cs="Arial Unicode MS"/>
                <w:lang w:eastAsia="zh-CN"/>
              </w:rPr>
              <w:t>颜琨</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西安工程大学</w:t>
              <w:br/>
              <w:t>期刊论文</w:t>
            </w:r>
            <w:r>
              <w:rPr>
                <w:color w:val="000000"/>
              </w:rPr>
              <w:br/>
            </w:r>
            <w:hyperlink r:id="rId1196">
              <w:r w:rsidR="00734CC3">
                <w:rPr>
                  <w:color w:val="0563C1"/>
                  <w:u w:val="single"/>
                </w:rPr>
                <w:t>DOI: 10.13338/j.issn.1674-649x.2020.01.004</w:t>
              </w:r>
            </w:hyperlink>
          </w:p>
        </w:tc>
      </w:tr>
      <w:tr w:rsidR="00C44B0B" w14:paraId="3098136E" w14:textId="77777777">
        <w:trPr>
          <w:cantSplit/>
        </w:trPr>
        <w:tc>
          <w:tcPr>
            <w:tcW w:w="648" w:type="dxa"/>
            <w:shd w:val="clear" w:color="auto" w:fill="F4F4F4"/>
            <w:tcMar>
              <w:top w:w="95" w:type="dxa"/>
              <w:left w:w="105" w:type="dxa"/>
              <w:bottom w:w="95" w:type="dxa"/>
              <w:right w:w="105" w:type="dxa"/>
            </w:tcMar>
            <w:vAlign w:val="center"/>
          </w:tcPr>
          <w:p w14:paraId="1B4C1952" w14:textId="77777777" w:rsidR="00734CC3" w:rsidRDefault="00000000">
            <w:r>
              <w:t>625</w:t>
            </w:r>
          </w:p>
        </w:tc>
        <w:tc>
          <w:tcPr>
            <w:tcW w:w="792" w:type="dxa"/>
            <w:shd w:val="clear" w:color="auto" w:fill="F4F4F4"/>
            <w:tcMar>
              <w:top w:w="95" w:type="dxa"/>
              <w:left w:w="105" w:type="dxa"/>
              <w:bottom w:w="95" w:type="dxa"/>
              <w:right w:w="105" w:type="dxa"/>
            </w:tcMar>
            <w:vAlign w:val="center"/>
          </w:tcPr>
          <w:p w14:paraId="51742898" w14:textId="77777777" w:rsidR="00734CC3" w:rsidRDefault="00000000">
            <w:r>
              <w:t>2020</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vAlign w:val="center"/>
          </w:tcPr>
          <w:p w14:paraId="704625D5" w14:textId="77777777" w:rsidR="00734CC3" w:rsidRDefault="00000000">
            <w:pPr>
              <w:rPr>
                <w:lang w:eastAsia="zh-CN"/>
              </w:rPr>
            </w:pPr>
            <w:r>
              <w:rPr>
                <w:rFonts w:ascii="Arial Unicode MS" w:eastAsia="Arial Unicode MS" w:hAnsi="Arial Unicode MS" w:cs="Arial Unicode MS"/>
                <w:lang w:eastAsia="zh-CN"/>
              </w:rPr>
              <w:t>静电纺丝技术工业化研究进展</w:t>
            </w:r>
            <w:r>
              <w:rPr>
                <w:lang w:eastAsia="zh-CN"/>
              </w:rPr>
              <w:br/>
            </w:r>
            <w:r>
              <w:rPr>
                <w:rFonts w:ascii="Arial Unicode MS" w:eastAsia="Arial Unicode MS" w:hAnsi="Arial Unicode MS" w:cs="Arial Unicode MS"/>
                <w:lang w:eastAsia="zh-CN"/>
              </w:rPr>
              <w:t>陈明伊</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苏州大学</w:t>
              <w:br/>
              <w:t>期刊论文</w:t>
            </w:r>
            <w:r>
              <w:rPr>
                <w:color w:val="000000"/>
              </w:rPr>
              <w:br/>
            </w:r>
            <w:hyperlink r:id="rId1197">
              <w:r w:rsidR="00734CC3">
                <w:rPr>
                  <w:rFonts w:ascii="Arial Unicode MS" w:eastAsia="Arial Unicode MS" w:hAnsi="Arial Unicode MS" w:cs="Arial Unicode MS"/>
                  <w:color w:val="0563C1"/>
                  <w:u w:val="single"/>
                </w:rPr>
                <w:t>知网公开详情：</w:t>
              </w:r>
              <w:r w:rsidR="00734CC3">
                <w:rPr>
                  <w:color w:val="0563C1"/>
                  <w:u w:val="single"/>
                </w:rPr>
                <w:t>GKJQ202006008</w:t>
              </w:r>
            </w:hyperlink>
          </w:p>
        </w:tc>
      </w:tr>
      <w:tr w:rsidR="00C44B0B" w14:paraId="51A163D9" w14:textId="77777777">
        <w:trPr>
          <w:cantSplit/>
        </w:trPr>
        <w:tc>
          <w:tcPr>
            <w:tcW w:w="648" w:type="dxa"/>
            <w:shd w:val="clear" w:color="auto" w:fill="F4F4F4"/>
            <w:tcMar>
              <w:top w:w="95" w:type="dxa"/>
              <w:left w:w="105" w:type="dxa"/>
              <w:bottom w:w="95" w:type="dxa"/>
              <w:right w:w="105" w:type="dxa"/>
            </w:tcMar>
            <w:vAlign w:val="center"/>
          </w:tcPr>
          <w:p w14:paraId="552E280B" w14:textId="77777777" w:rsidR="00734CC3" w:rsidRDefault="00000000">
            <w:r>
              <w:t>626</w:t>
            </w:r>
          </w:p>
        </w:tc>
        <w:tc>
          <w:tcPr>
            <w:tcW w:w="792" w:type="dxa"/>
            <w:shd w:val="clear" w:color="auto" w:fill="F4F4F4"/>
            <w:tcMar>
              <w:top w:w="95" w:type="dxa"/>
              <w:left w:w="105" w:type="dxa"/>
              <w:bottom w:w="95" w:type="dxa"/>
              <w:right w:w="105" w:type="dxa"/>
            </w:tcMar>
            <w:vAlign w:val="center"/>
          </w:tcPr>
          <w:p w14:paraId="66C319F7" w14:textId="77777777" w:rsidR="00734CC3" w:rsidRDefault="00000000">
            <w:r>
              <w:t>2020</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65C80F1D" w14:textId="77777777" w:rsidR="00734CC3" w:rsidRDefault="00000000">
            <w:pPr>
              <w:rPr>
                <w:lang w:eastAsia="zh-CN"/>
              </w:rPr>
            </w:pPr>
            <w:r>
              <w:rPr>
                <w:rFonts w:ascii="Arial Unicode MS" w:eastAsia="Arial Unicode MS" w:hAnsi="Arial Unicode MS" w:cs="Arial Unicode MS"/>
                <w:lang w:eastAsia="zh-CN"/>
              </w:rPr>
              <w:t>静电纺聚乳酸基形状记忆复合材料的制备及其性能研究</w:t>
            </w:r>
            <w:r>
              <w:rPr>
                <w:lang w:eastAsia="zh-CN"/>
              </w:rPr>
              <w:br/>
            </w:r>
            <w:r>
              <w:rPr>
                <w:rFonts w:ascii="Arial Unicode MS" w:eastAsia="Arial Unicode MS" w:hAnsi="Arial Unicode MS" w:cs="Arial Unicode MS"/>
                <w:lang w:eastAsia="zh-CN"/>
              </w:rPr>
              <w:t>彭庆元</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桂林理工大学</w:t>
              <w:br/>
              <w:t>硕士学位论文</w:t>
            </w:r>
            <w:r>
              <w:rPr>
                <w:rFonts w:ascii="Arial Unicode MS" w:hAnsi="Arial Unicode MS" w:eastAsia="Arial Unicode MS" w:cs="Arial Unicode MS"/>
                <w:color w:val="000000"/>
              </w:rPr>
              <w:br/>
              <w:t>使用的设备型号：TL-Pro</w:t>
            </w:r>
            <w:r>
              <w:rPr>
                <w:color w:val="000000"/>
              </w:rPr>
              <w:br/>
            </w:r>
            <w:hyperlink r:id="rId1198">
              <w:r w:rsidR="00734CC3">
                <w:rPr>
                  <w:color w:val="0563C1"/>
                  <w:u w:val="single"/>
                </w:rPr>
                <w:t>DOI: 10.27050/d.cnki.gglgc.2020.000216</w:t>
              </w:r>
            </w:hyperlink>
          </w:p>
        </w:tc>
      </w:tr>
      <w:tr w:rsidR="00C44B0B" w14:paraId="48867D16" w14:textId="77777777">
        <w:trPr>
          <w:cantSplit/>
        </w:trPr>
        <w:tc>
          <w:tcPr>
            <w:tcW w:w="648" w:type="dxa"/>
            <w:shd w:val="clear" w:color="auto" w:fill="F4F4F4"/>
            <w:tcMar>
              <w:top w:w="95" w:type="dxa"/>
              <w:left w:w="105" w:type="dxa"/>
              <w:bottom w:w="95" w:type="dxa"/>
              <w:right w:w="105" w:type="dxa"/>
            </w:tcMar>
            <w:vAlign w:val="center"/>
          </w:tcPr>
          <w:p w14:paraId="378065B5" w14:textId="77777777" w:rsidR="00734CC3" w:rsidRDefault="00000000">
            <w:r>
              <w:t>627</w:t>
            </w:r>
          </w:p>
        </w:tc>
        <w:tc>
          <w:tcPr>
            <w:tcW w:w="792" w:type="dxa"/>
            <w:shd w:val="clear" w:color="auto" w:fill="F4F4F4"/>
            <w:tcMar>
              <w:top w:w="95" w:type="dxa"/>
              <w:left w:w="105" w:type="dxa"/>
              <w:bottom w:w="95" w:type="dxa"/>
              <w:right w:w="105" w:type="dxa"/>
            </w:tcMar>
            <w:vAlign w:val="center"/>
          </w:tcPr>
          <w:p w14:paraId="53CA9D7B"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1F085186" w14:textId="77777777" w:rsidR="00734CC3" w:rsidRDefault="00000000">
            <w:pPr>
              <w:rPr>
                <w:lang w:eastAsia="zh-CN"/>
              </w:rPr>
            </w:pPr>
            <w:r>
              <w:rPr>
                <w:lang w:eastAsia="zh-CN"/>
              </w:rPr>
              <w:t>PVDF_BNBT</w:t>
            </w:r>
            <w:r>
              <w:rPr>
                <w:rFonts w:ascii="Arial Unicode MS" w:eastAsia="Arial Unicode MS" w:hAnsi="Arial Unicode MS" w:cs="Arial Unicode MS"/>
                <w:lang w:eastAsia="zh-CN"/>
              </w:rPr>
              <w:t>复合纳米纤维及柔性压电传感器制备研究</w:t>
            </w:r>
            <w:r>
              <w:rPr>
                <w:lang w:eastAsia="zh-CN"/>
              </w:rPr>
              <w:br/>
            </w:r>
            <w:r>
              <w:rPr>
                <w:rFonts w:ascii="Arial Unicode MS" w:eastAsia="Arial Unicode MS" w:hAnsi="Arial Unicode MS" w:cs="Arial Unicode MS"/>
                <w:lang w:eastAsia="zh-CN"/>
              </w:rPr>
              <w:t>陈小秋</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上海师范大学</w:t>
              <w:br/>
              <w:t>硕士学位论文</w:t>
            </w:r>
            <w:r>
              <w:rPr>
                <w:color w:val="000000"/>
              </w:rPr>
              <w:br/>
            </w:r>
            <w:hyperlink r:id="rId1199">
              <w:r w:rsidR="00734CC3">
                <w:rPr>
                  <w:rFonts w:ascii="Arial Unicode MS" w:eastAsia="Arial Unicode MS" w:hAnsi="Arial Unicode MS" w:cs="Arial Unicode MS"/>
                  <w:color w:val="0563C1"/>
                  <w:u w:val="single"/>
                </w:rPr>
                <w:t>知网公开详情：</w:t>
              </w:r>
              <w:r w:rsidR="00734CC3">
                <w:rPr>
                  <w:color w:val="0563C1"/>
                  <w:u w:val="single"/>
                </w:rPr>
                <w:t>1019149568.nh</w:t>
              </w:r>
            </w:hyperlink>
          </w:p>
        </w:tc>
      </w:tr>
      <w:tr w:rsidR="00C44B0B" w14:paraId="2FC73766" w14:textId="77777777">
        <w:trPr>
          <w:cantSplit/>
        </w:trPr>
        <w:tc>
          <w:tcPr>
            <w:tcW w:w="648" w:type="dxa"/>
            <w:shd w:val="clear" w:color="auto" w:fill="F4F4F4"/>
            <w:tcMar>
              <w:top w:w="95" w:type="dxa"/>
              <w:left w:w="105" w:type="dxa"/>
              <w:bottom w:w="95" w:type="dxa"/>
              <w:right w:w="105" w:type="dxa"/>
            </w:tcMar>
            <w:vAlign w:val="center"/>
          </w:tcPr>
          <w:p w14:paraId="6A798337" w14:textId="77777777" w:rsidR="00734CC3" w:rsidRDefault="00000000">
            <w:r>
              <w:t>628</w:t>
            </w:r>
          </w:p>
        </w:tc>
        <w:tc>
          <w:tcPr>
            <w:tcW w:w="792" w:type="dxa"/>
            <w:shd w:val="clear" w:color="auto" w:fill="F4F4F4"/>
            <w:tcMar>
              <w:top w:w="95" w:type="dxa"/>
              <w:left w:w="105" w:type="dxa"/>
              <w:bottom w:w="95" w:type="dxa"/>
              <w:right w:w="105" w:type="dxa"/>
            </w:tcMar>
            <w:vAlign w:val="center"/>
          </w:tcPr>
          <w:p w14:paraId="52ABC718"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301D610" w14:textId="77777777" w:rsidR="00734CC3" w:rsidRDefault="00000000">
            <w:pPr>
              <w:rPr>
                <w:lang w:eastAsia="zh-CN"/>
              </w:rPr>
            </w:pPr>
            <w:r>
              <w:rPr>
                <w:lang w:eastAsia="zh-CN"/>
              </w:rPr>
              <w:t>PVDF</w:t>
            </w:r>
            <w:r>
              <w:rPr>
                <w:rFonts w:ascii="Arial Unicode MS" w:eastAsia="Arial Unicode MS" w:hAnsi="Arial Unicode MS" w:cs="Arial Unicode MS"/>
                <w:lang w:eastAsia="zh-CN"/>
              </w:rPr>
              <w:t>纳米纤维膜制备及油水分离性能</w:t>
            </w:r>
            <w:r>
              <w:rPr>
                <w:lang w:eastAsia="zh-CN"/>
              </w:rPr>
              <w:br/>
            </w:r>
            <w:r>
              <w:rPr>
                <w:rFonts w:ascii="Arial Unicode MS" w:eastAsia="Arial Unicode MS" w:hAnsi="Arial Unicode MS" w:cs="Arial Unicode MS"/>
                <w:lang w:eastAsia="zh-CN"/>
              </w:rPr>
              <w:t>颜鼎荷</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天津工业大学</w:t>
              <w:br/>
              <w:t>硕士学位论文</w:t>
            </w:r>
            <w:r>
              <w:rPr>
                <w:rFonts w:ascii="Arial Unicode MS" w:hAnsi="Arial Unicode MS" w:eastAsia="Arial Unicode MS" w:cs="Arial Unicode MS"/>
                <w:color w:val="000000"/>
              </w:rPr>
              <w:br/>
              <w:t>使用的设备型号：TL-Pro</w:t>
            </w:r>
            <w:r>
              <w:rPr>
                <w:color w:val="000000"/>
              </w:rPr>
              <w:br/>
            </w:r>
            <w:hyperlink r:id="rId1200">
              <w:r w:rsidR="00734CC3">
                <w:rPr>
                  <w:color w:val="0563C1"/>
                  <w:u w:val="single"/>
                </w:rPr>
                <w:t>DOI: 10.27357/d.cnki.gtgyu.2019.000074</w:t>
              </w:r>
            </w:hyperlink>
          </w:p>
        </w:tc>
      </w:tr>
      <w:tr w:rsidR="00C44B0B" w14:paraId="5219BCFE" w14:textId="77777777">
        <w:trPr>
          <w:cantSplit/>
        </w:trPr>
        <w:tc>
          <w:tcPr>
            <w:tcW w:w="648" w:type="dxa"/>
            <w:shd w:val="clear" w:color="auto" w:fill="F4F4F4"/>
            <w:tcMar>
              <w:top w:w="95" w:type="dxa"/>
              <w:left w:w="105" w:type="dxa"/>
              <w:bottom w:w="95" w:type="dxa"/>
              <w:right w:w="105" w:type="dxa"/>
            </w:tcMar>
            <w:vAlign w:val="center"/>
          </w:tcPr>
          <w:p w14:paraId="08A519B4" w14:textId="77777777" w:rsidR="00734CC3" w:rsidRDefault="00000000">
            <w:r>
              <w:t>629</w:t>
            </w:r>
          </w:p>
        </w:tc>
        <w:tc>
          <w:tcPr>
            <w:tcW w:w="792" w:type="dxa"/>
            <w:shd w:val="clear" w:color="auto" w:fill="F4F4F4"/>
            <w:tcMar>
              <w:top w:w="95" w:type="dxa"/>
              <w:left w:w="105" w:type="dxa"/>
              <w:bottom w:w="95" w:type="dxa"/>
              <w:right w:w="105" w:type="dxa"/>
            </w:tcMar>
            <w:vAlign w:val="center"/>
          </w:tcPr>
          <w:p w14:paraId="40D7B31B" w14:textId="77777777" w:rsidR="00734CC3" w:rsidRDefault="00000000">
            <w:r>
              <w:t>2019</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2DFEECCD" w14:textId="77777777" w:rsidR="00734CC3" w:rsidRDefault="00000000">
            <w:r>
              <w:t>SiO_2</w:t>
            </w:r>
            <w:r>
              <w:rPr>
                <w:rFonts w:ascii="Arial Unicode MS" w:eastAsia="Arial Unicode MS" w:hAnsi="Arial Unicode MS" w:cs="Arial Unicode MS"/>
              </w:rPr>
              <w:t>基超滑表面的构筑及其性能研究</w:t>
            </w:r>
            <w:r>
              <w:br/>
            </w:r>
            <w:r>
              <w:rPr>
                <w:rFonts w:ascii="Arial Unicode MS" w:eastAsia="Arial Unicode MS" w:hAnsi="Arial Unicode MS" w:cs="Arial Unicode MS"/>
              </w:rPr>
              <w:t>张美玲</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哈尔滨工程大学</w:t>
              <w:br/>
              <w:t>博士学位论文</w:t>
            </w:r>
            <w:r>
              <w:rPr>
                <w:rFonts w:ascii="Arial Unicode MS" w:hAnsi="Arial Unicode MS" w:eastAsia="Arial Unicode MS" w:cs="Arial Unicode MS"/>
                <w:color w:val="000000"/>
              </w:rPr>
              <w:br/>
              <w:t>使用的设备型号：TL-Pro-BM</w:t>
            </w:r>
            <w:r>
              <w:rPr>
                <w:color w:val="000000"/>
              </w:rPr>
              <w:br/>
            </w:r>
            <w:hyperlink r:id="rId1201">
              <w:r w:rsidR="00734CC3">
                <w:rPr>
                  <w:color w:val="0563C1"/>
                  <w:u w:val="single"/>
                </w:rPr>
                <w:t>DOI: 10.27060/d.cnki.ghbcu.2019.000595</w:t>
              </w:r>
            </w:hyperlink>
          </w:p>
        </w:tc>
      </w:tr>
      <w:tr w:rsidR="00C44B0B" w14:paraId="4A002ADE" w14:textId="77777777">
        <w:trPr>
          <w:cantSplit/>
        </w:trPr>
        <w:tc>
          <w:tcPr>
            <w:tcW w:w="648" w:type="dxa"/>
            <w:shd w:val="clear" w:color="auto" w:fill="F4F4F4"/>
            <w:tcMar>
              <w:top w:w="95" w:type="dxa"/>
              <w:left w:w="105" w:type="dxa"/>
              <w:bottom w:w="95" w:type="dxa"/>
              <w:right w:w="105" w:type="dxa"/>
            </w:tcMar>
            <w:vAlign w:val="center"/>
          </w:tcPr>
          <w:p w14:paraId="40742B40" w14:textId="77777777" w:rsidR="00734CC3" w:rsidRDefault="00000000">
            <w:r>
              <w:t>630</w:t>
            </w:r>
          </w:p>
        </w:tc>
        <w:tc>
          <w:tcPr>
            <w:tcW w:w="792" w:type="dxa"/>
            <w:shd w:val="clear" w:color="auto" w:fill="F4F4F4"/>
            <w:tcMar>
              <w:top w:w="95" w:type="dxa"/>
              <w:left w:w="105" w:type="dxa"/>
              <w:bottom w:w="95" w:type="dxa"/>
              <w:right w:w="105" w:type="dxa"/>
            </w:tcMar>
            <w:vAlign w:val="center"/>
          </w:tcPr>
          <w:p w14:paraId="43ABFAF6"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7C7787F" w14:textId="77777777" w:rsidR="00734CC3" w:rsidRDefault="00000000">
            <w:pPr>
              <w:rPr>
                <w:lang w:eastAsia="zh-CN"/>
              </w:rPr>
            </w:pPr>
            <w:r>
              <w:rPr>
                <w:lang w:eastAsia="zh-CN"/>
              </w:rPr>
              <w:t>Y_3Al_5O_(12)_Al_2O_3</w:t>
            </w:r>
            <w:r>
              <w:rPr>
                <w:rFonts w:ascii="Arial Unicode MS" w:eastAsia="Arial Unicode MS" w:hAnsi="Arial Unicode MS" w:cs="Arial Unicode MS"/>
                <w:lang w:eastAsia="zh-CN"/>
              </w:rPr>
              <w:t>复合纳米纤维增强铝基复合材料的组织及力学性能研究</w:t>
            </w:r>
            <w:r>
              <w:rPr>
                <w:lang w:eastAsia="zh-CN"/>
              </w:rPr>
              <w:br/>
            </w:r>
            <w:r>
              <w:rPr>
                <w:rFonts w:ascii="Arial Unicode MS" w:eastAsia="Arial Unicode MS" w:hAnsi="Arial Unicode MS" w:cs="Arial Unicode MS"/>
                <w:lang w:eastAsia="zh-CN"/>
              </w:rPr>
              <w:t>刘晨光</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兰州理工大学</w:t>
              <w:br/>
              <w:t>硕士学位论文</w:t>
            </w:r>
            <w:r>
              <w:rPr>
                <w:rFonts w:ascii="Arial Unicode MS" w:hAnsi="Arial Unicode MS" w:eastAsia="Arial Unicode MS" w:cs="Arial Unicode MS"/>
                <w:color w:val="000000"/>
              </w:rPr>
              <w:br/>
              <w:t>使用的设备型号：TL-Pro</w:t>
            </w:r>
            <w:r>
              <w:rPr>
                <w:color w:val="000000"/>
              </w:rPr>
              <w:br/>
            </w:r>
            <w:hyperlink r:id="rId1202">
              <w:r w:rsidR="00734CC3">
                <w:rPr>
                  <w:rFonts w:ascii="Arial Unicode MS" w:eastAsia="Arial Unicode MS" w:hAnsi="Arial Unicode MS" w:cs="Arial Unicode MS"/>
                  <w:color w:val="0563C1"/>
                  <w:u w:val="single"/>
                </w:rPr>
                <w:t>知网公开详情：</w:t>
              </w:r>
              <w:r w:rsidR="00734CC3">
                <w:rPr>
                  <w:color w:val="0563C1"/>
                  <w:u w:val="single"/>
                </w:rPr>
                <w:t>1019855570.nh</w:t>
              </w:r>
            </w:hyperlink>
          </w:p>
        </w:tc>
      </w:tr>
      <w:tr w:rsidR="00C44B0B" w14:paraId="357E27E7" w14:textId="77777777">
        <w:trPr>
          <w:cantSplit/>
        </w:trPr>
        <w:tc>
          <w:tcPr>
            <w:tcW w:w="648" w:type="dxa"/>
            <w:shd w:val="clear" w:color="auto" w:fill="F4F4F4"/>
            <w:tcMar>
              <w:top w:w="95" w:type="dxa"/>
              <w:left w:w="105" w:type="dxa"/>
              <w:bottom w:w="95" w:type="dxa"/>
              <w:right w:w="105" w:type="dxa"/>
            </w:tcMar>
            <w:vAlign w:val="center"/>
          </w:tcPr>
          <w:p w14:paraId="0379746C" w14:textId="77777777" w:rsidR="00734CC3" w:rsidRDefault="00000000">
            <w:r>
              <w:t>631</w:t>
            </w:r>
          </w:p>
        </w:tc>
        <w:tc>
          <w:tcPr>
            <w:tcW w:w="792" w:type="dxa"/>
            <w:shd w:val="clear" w:color="auto" w:fill="F4F4F4"/>
            <w:tcMar>
              <w:top w:w="95" w:type="dxa"/>
              <w:left w:w="105" w:type="dxa"/>
              <w:bottom w:w="95" w:type="dxa"/>
              <w:right w:w="105" w:type="dxa"/>
            </w:tcMar>
            <w:vAlign w:val="center"/>
          </w:tcPr>
          <w:p w14:paraId="65740AAE"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FCA9EF0" w14:textId="77777777" w:rsidR="00734CC3" w:rsidRDefault="00000000">
            <w:pPr>
              <w:rPr>
                <w:lang w:eastAsia="zh-CN"/>
              </w:rPr>
            </w:pPr>
            <w:r>
              <w:rPr>
                <w:lang w:eastAsia="zh-CN"/>
              </w:rPr>
              <w:t>pH</w:t>
            </w:r>
            <w:r>
              <w:rPr>
                <w:rFonts w:ascii="Arial Unicode MS" w:eastAsia="Arial Unicode MS" w:hAnsi="Arial Unicode MS" w:cs="Arial Unicode MS"/>
                <w:lang w:eastAsia="zh-CN"/>
              </w:rPr>
              <w:t>响应型核</w:t>
            </w:r>
            <w:r>
              <w:rPr>
                <w:lang w:eastAsia="zh-CN"/>
              </w:rPr>
              <w:t>-</w:t>
            </w:r>
            <w:r>
              <w:rPr>
                <w:rFonts w:ascii="Arial Unicode MS" w:eastAsia="Arial Unicode MS" w:hAnsi="Arial Unicode MS" w:cs="Arial Unicode MS"/>
                <w:lang w:eastAsia="zh-CN"/>
              </w:rPr>
              <w:t>壳结构抑菌纤维垫的制备及在冷鲜羊肉中的保鲜应用研究</w:t>
            </w:r>
            <w:r>
              <w:rPr>
                <w:lang w:eastAsia="zh-CN"/>
              </w:rPr>
              <w:br/>
            </w:r>
            <w:r>
              <w:rPr>
                <w:rFonts w:ascii="Arial Unicode MS" w:eastAsia="Arial Unicode MS" w:hAnsi="Arial Unicode MS" w:cs="Arial Unicode MS"/>
                <w:lang w:eastAsia="zh-CN"/>
              </w:rPr>
              <w:t>刘晓娟</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内蒙古农业大学</w:t>
              <w:br/>
              <w:t>硕士学位论文</w:t>
            </w:r>
            <w:r>
              <w:rPr>
                <w:rFonts w:ascii="Arial Unicode MS" w:hAnsi="Arial Unicode MS" w:eastAsia="Arial Unicode MS" w:cs="Arial Unicode MS"/>
                <w:color w:val="000000"/>
              </w:rPr>
              <w:br/>
              <w:t>使用的设备型号：TL-Pro</w:t>
            </w:r>
            <w:r>
              <w:rPr>
                <w:color w:val="000000"/>
              </w:rPr>
              <w:br/>
            </w:r>
            <w:hyperlink r:id="rId1203">
              <w:r w:rsidR="00734CC3">
                <w:rPr>
                  <w:color w:val="0563C1"/>
                  <w:u w:val="single"/>
                </w:rPr>
                <w:t>DOI: 10.27229/d.cnki.gnmnu.2019.000132</w:t>
              </w:r>
            </w:hyperlink>
          </w:p>
        </w:tc>
      </w:tr>
      <w:tr w:rsidR="00C44B0B" w14:paraId="0C2E202C" w14:textId="77777777">
        <w:trPr>
          <w:cantSplit/>
        </w:trPr>
        <w:tc>
          <w:tcPr>
            <w:tcW w:w="648" w:type="dxa"/>
            <w:shd w:val="clear" w:color="auto" w:fill="F4F4F4"/>
            <w:tcMar>
              <w:top w:w="95" w:type="dxa"/>
              <w:left w:w="105" w:type="dxa"/>
              <w:bottom w:w="95" w:type="dxa"/>
              <w:right w:w="105" w:type="dxa"/>
            </w:tcMar>
            <w:vAlign w:val="center"/>
          </w:tcPr>
          <w:p w14:paraId="43CD99D7" w14:textId="77777777" w:rsidR="00734CC3" w:rsidRDefault="00000000">
            <w:r>
              <w:lastRenderedPageBreak/>
              <w:t>632</w:t>
            </w:r>
          </w:p>
        </w:tc>
        <w:tc>
          <w:tcPr>
            <w:tcW w:w="792" w:type="dxa"/>
            <w:shd w:val="clear" w:color="auto" w:fill="F4F4F4"/>
            <w:tcMar>
              <w:top w:w="95" w:type="dxa"/>
              <w:left w:w="105" w:type="dxa"/>
              <w:bottom w:w="95" w:type="dxa"/>
              <w:right w:w="105" w:type="dxa"/>
            </w:tcMar>
            <w:vAlign w:val="center"/>
          </w:tcPr>
          <w:p w14:paraId="4193AD8A"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59755834" w14:textId="77777777" w:rsidR="00734CC3" w:rsidRDefault="00000000">
            <w:pPr>
              <w:rPr>
                <w:lang w:eastAsia="zh-CN"/>
              </w:rPr>
            </w:pPr>
            <w:r>
              <w:rPr>
                <w:rFonts w:ascii="Arial Unicode MS" w:eastAsia="Arial Unicode MS" w:hAnsi="Arial Unicode MS" w:cs="Arial Unicode MS"/>
                <w:lang w:eastAsia="zh-CN"/>
              </w:rPr>
              <w:t>一体化全固态锂电池构筑及界面修饰方法研究</w:t>
            </w:r>
            <w:r>
              <w:rPr>
                <w:lang w:eastAsia="zh-CN"/>
              </w:rPr>
              <w:br/>
            </w:r>
            <w:r>
              <w:rPr>
                <w:rFonts w:ascii="Arial Unicode MS" w:eastAsia="Arial Unicode MS" w:hAnsi="Arial Unicode MS" w:cs="Arial Unicode MS"/>
                <w:lang w:eastAsia="zh-CN"/>
              </w:rPr>
              <w:t>万子裴</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申请清华大学</w:t>
              <w:br/>
              <w:t>硕士学位论文</w:t>
            </w:r>
            <w:r>
              <w:rPr>
                <w:rFonts w:ascii="Arial Unicode MS" w:hAnsi="Arial Unicode MS" w:eastAsia="Arial Unicode MS" w:cs="Arial Unicode MS"/>
                <w:color w:val="000000"/>
              </w:rPr>
              <w:br/>
              <w:t>使用的设备型号：TL-Pro</w:t>
            </w:r>
            <w:r>
              <w:rPr>
                <w:color w:val="000000"/>
              </w:rPr>
              <w:br/>
            </w:r>
            <w:hyperlink r:id="rId1204">
              <w:r w:rsidR="00734CC3">
                <w:rPr>
                  <w:color w:val="0563C1"/>
                  <w:u w:val="single"/>
                </w:rPr>
                <w:t>DOI: 10.27266/d.cnki.gqhau.2019.000473</w:t>
              </w:r>
            </w:hyperlink>
          </w:p>
        </w:tc>
      </w:tr>
      <w:tr w:rsidR="00C44B0B" w14:paraId="78D3F0D3" w14:textId="77777777">
        <w:trPr>
          <w:cantSplit/>
        </w:trPr>
        <w:tc>
          <w:tcPr>
            <w:tcW w:w="648" w:type="dxa"/>
            <w:shd w:val="clear" w:color="auto" w:fill="F4F4F4"/>
            <w:tcMar>
              <w:top w:w="95" w:type="dxa"/>
              <w:left w:w="105" w:type="dxa"/>
              <w:bottom w:w="95" w:type="dxa"/>
              <w:right w:w="105" w:type="dxa"/>
            </w:tcMar>
            <w:vAlign w:val="center"/>
          </w:tcPr>
          <w:p w14:paraId="609500BD" w14:textId="77777777" w:rsidR="00734CC3" w:rsidRDefault="00000000">
            <w:r>
              <w:t>633</w:t>
            </w:r>
          </w:p>
        </w:tc>
        <w:tc>
          <w:tcPr>
            <w:tcW w:w="792" w:type="dxa"/>
            <w:shd w:val="clear" w:color="auto" w:fill="F4F4F4"/>
            <w:tcMar>
              <w:top w:w="95" w:type="dxa"/>
              <w:left w:w="105" w:type="dxa"/>
              <w:bottom w:w="95" w:type="dxa"/>
              <w:right w:w="105" w:type="dxa"/>
            </w:tcMar>
            <w:vAlign w:val="center"/>
          </w:tcPr>
          <w:p w14:paraId="4F4A3ACF" w14:textId="77777777" w:rsidR="00734CC3" w:rsidRDefault="00000000">
            <w:r>
              <w:t>2019</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6DBF0378" w14:textId="77777777" w:rsidR="00734CC3" w:rsidRDefault="00000000">
            <w:pPr>
              <w:rPr>
                <w:lang w:eastAsia="zh-CN"/>
              </w:rPr>
            </w:pPr>
            <w:r>
              <w:rPr>
                <w:rFonts w:ascii="Arial Unicode MS" w:eastAsia="Arial Unicode MS" w:hAnsi="Arial Unicode MS" w:cs="Arial Unicode MS"/>
                <w:lang w:eastAsia="zh-CN"/>
              </w:rPr>
              <w:t>一维过渡金属氧族纳米材料的合成及其电催化性能研究</w:t>
            </w:r>
            <w:r>
              <w:rPr>
                <w:lang w:eastAsia="zh-CN"/>
              </w:rPr>
              <w:br/>
            </w:r>
            <w:r>
              <w:rPr>
                <w:rFonts w:ascii="Arial Unicode MS" w:eastAsia="Arial Unicode MS" w:hAnsi="Arial Unicode MS" w:cs="Arial Unicode MS"/>
                <w:lang w:eastAsia="zh-CN"/>
              </w:rPr>
              <w:t>李庚</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中国地质大学</w:t>
              <w:br/>
              <w:t>博士学位论文</w:t>
            </w:r>
            <w:r>
              <w:rPr>
                <w:rFonts w:ascii="Arial Unicode MS" w:hAnsi="Arial Unicode MS" w:eastAsia="Arial Unicode MS" w:cs="Arial Unicode MS"/>
                <w:color w:val="000000"/>
              </w:rPr>
              <w:br/>
              <w:t>使用的设备型号：TL-Pro</w:t>
            </w:r>
            <w:r>
              <w:rPr>
                <w:color w:val="000000"/>
              </w:rPr>
              <w:br/>
            </w:r>
            <w:hyperlink r:id="rId1205">
              <w:r w:rsidR="00734CC3">
                <w:rPr>
                  <w:color w:val="0563C1"/>
                  <w:u w:val="single"/>
                </w:rPr>
                <w:t>DOI: 10.27492/d.cnki.gzdzu.2019.000158</w:t>
              </w:r>
            </w:hyperlink>
          </w:p>
        </w:tc>
      </w:tr>
      <w:tr w:rsidR="00C44B0B" w14:paraId="7552A9B3" w14:textId="77777777">
        <w:trPr>
          <w:cantSplit/>
        </w:trPr>
        <w:tc>
          <w:tcPr>
            <w:tcW w:w="648" w:type="dxa"/>
            <w:shd w:val="clear" w:color="auto" w:fill="F4F4F4"/>
            <w:tcMar>
              <w:top w:w="95" w:type="dxa"/>
              <w:left w:w="105" w:type="dxa"/>
              <w:bottom w:w="95" w:type="dxa"/>
              <w:right w:w="105" w:type="dxa"/>
            </w:tcMar>
            <w:vAlign w:val="center"/>
          </w:tcPr>
          <w:p w14:paraId="75CAD2AC" w14:textId="77777777" w:rsidR="00734CC3" w:rsidRDefault="00000000">
            <w:r>
              <w:t>634</w:t>
            </w:r>
          </w:p>
        </w:tc>
        <w:tc>
          <w:tcPr>
            <w:tcW w:w="792" w:type="dxa"/>
            <w:shd w:val="clear" w:color="auto" w:fill="F4F4F4"/>
            <w:tcMar>
              <w:top w:w="95" w:type="dxa"/>
              <w:left w:w="105" w:type="dxa"/>
              <w:bottom w:w="95" w:type="dxa"/>
              <w:right w:w="105" w:type="dxa"/>
            </w:tcMar>
            <w:vAlign w:val="center"/>
          </w:tcPr>
          <w:p w14:paraId="010112A4" w14:textId="77777777" w:rsidR="00734CC3" w:rsidRDefault="00000000">
            <w:r>
              <w:t>2019</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vAlign w:val="center"/>
          </w:tcPr>
          <w:p w14:paraId="2134BE53" w14:textId="77777777" w:rsidR="00734CC3" w:rsidRDefault="00000000">
            <w:pPr>
              <w:rPr>
                <w:lang w:eastAsia="zh-CN"/>
              </w:rPr>
            </w:pPr>
            <w:r>
              <w:rPr>
                <w:rFonts w:ascii="Arial Unicode MS" w:eastAsia="Arial Unicode MS" w:hAnsi="Arial Unicode MS" w:cs="Arial Unicode MS"/>
                <w:lang w:eastAsia="zh-CN"/>
              </w:rPr>
              <w:t>丝素</w:t>
            </w:r>
            <w:r>
              <w:rPr>
                <w:lang w:eastAsia="zh-CN"/>
              </w:rPr>
              <w:t>_</w:t>
            </w:r>
            <w:r>
              <w:rPr>
                <w:rFonts w:ascii="Arial Unicode MS" w:eastAsia="Arial Unicode MS" w:hAnsi="Arial Unicode MS" w:cs="Arial Unicode MS"/>
                <w:lang w:eastAsia="zh-CN"/>
              </w:rPr>
              <w:t>角蛋白复合纳米纤维对</w:t>
            </w:r>
            <w:r>
              <w:rPr>
                <w:lang w:eastAsia="zh-CN"/>
              </w:rPr>
              <w:t>Sb~(3+)</w:t>
            </w:r>
            <w:r>
              <w:rPr>
                <w:rFonts w:ascii="Arial Unicode MS" w:eastAsia="Arial Unicode MS" w:hAnsi="Arial Unicode MS" w:cs="Arial Unicode MS"/>
                <w:lang w:eastAsia="zh-CN"/>
              </w:rPr>
              <w:t>的检测</w:t>
            </w:r>
            <w:r>
              <w:rPr>
                <w:lang w:eastAsia="zh-CN"/>
              </w:rPr>
              <w:br/>
            </w:r>
            <w:r>
              <w:rPr>
                <w:rFonts w:ascii="Arial Unicode MS" w:eastAsia="Arial Unicode MS" w:hAnsi="Arial Unicode MS" w:cs="Arial Unicode MS"/>
                <w:lang w:eastAsia="zh-CN"/>
              </w:rPr>
              <w:t>贾凡</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期刊论文</w:t>
            </w:r>
            <w:r>
              <w:rPr>
                <w:rFonts w:ascii="Arial Unicode MS" w:hAnsi="Arial Unicode MS" w:eastAsia="Arial Unicode MS" w:cs="Arial Unicode MS"/>
                <w:color w:val="000000"/>
              </w:rPr>
              <w:br/>
              <w:t>使用的设备型号：TL-Pro</w:t>
            </w:r>
            <w:r>
              <w:rPr>
                <w:color w:val="000000"/>
              </w:rPr>
              <w:br/>
            </w:r>
            <w:hyperlink r:id="rId1206">
              <w:r w:rsidR="00734CC3">
                <w:rPr>
                  <w:rFonts w:ascii="Arial Unicode MS" w:eastAsia="Arial Unicode MS" w:hAnsi="Arial Unicode MS" w:cs="Arial Unicode MS"/>
                  <w:color w:val="0563C1"/>
                  <w:u w:val="single"/>
                </w:rPr>
                <w:t>知网公开详情：</w:t>
              </w:r>
              <w:r w:rsidR="00734CC3">
                <w:rPr>
                  <w:color w:val="0563C1"/>
                  <w:u w:val="single"/>
                </w:rPr>
                <w:t>YIRA201919007</w:t>
              </w:r>
            </w:hyperlink>
          </w:p>
        </w:tc>
      </w:tr>
      <w:tr w:rsidR="00C44B0B" w14:paraId="2F0D3354" w14:textId="77777777">
        <w:trPr>
          <w:cantSplit/>
        </w:trPr>
        <w:tc>
          <w:tcPr>
            <w:tcW w:w="648" w:type="dxa"/>
            <w:shd w:val="clear" w:color="auto" w:fill="F4F4F4"/>
            <w:tcMar>
              <w:top w:w="95" w:type="dxa"/>
              <w:left w:w="105" w:type="dxa"/>
              <w:bottom w:w="95" w:type="dxa"/>
              <w:right w:w="105" w:type="dxa"/>
            </w:tcMar>
            <w:vAlign w:val="center"/>
          </w:tcPr>
          <w:p w14:paraId="7F452A4A" w14:textId="77777777" w:rsidR="00734CC3" w:rsidRDefault="00000000">
            <w:r>
              <w:t>635</w:t>
            </w:r>
          </w:p>
        </w:tc>
        <w:tc>
          <w:tcPr>
            <w:tcW w:w="792" w:type="dxa"/>
            <w:shd w:val="clear" w:color="auto" w:fill="F4F4F4"/>
            <w:tcMar>
              <w:top w:w="95" w:type="dxa"/>
              <w:left w:w="105" w:type="dxa"/>
              <w:bottom w:w="95" w:type="dxa"/>
              <w:right w:w="105" w:type="dxa"/>
            </w:tcMar>
            <w:vAlign w:val="center"/>
          </w:tcPr>
          <w:p w14:paraId="1B74593D"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5990327B" w14:textId="77777777" w:rsidR="00734CC3" w:rsidRDefault="00000000">
            <w:pPr>
              <w:rPr>
                <w:lang w:eastAsia="zh-CN"/>
              </w:rPr>
            </w:pPr>
            <w:r>
              <w:rPr>
                <w:rFonts w:ascii="Arial Unicode MS" w:eastAsia="Arial Unicode MS" w:hAnsi="Arial Unicode MS" w:cs="Arial Unicode MS"/>
                <w:lang w:eastAsia="zh-CN"/>
              </w:rPr>
              <w:t>乳制品中卡那霉素残留检测用纳米纤维基试剂盒的制备</w:t>
            </w:r>
            <w:r>
              <w:rPr>
                <w:lang w:eastAsia="zh-CN"/>
              </w:rPr>
              <w:br/>
            </w:r>
            <w:r>
              <w:rPr>
                <w:rFonts w:ascii="Arial Unicode MS" w:eastAsia="Arial Unicode MS" w:hAnsi="Arial Unicode MS" w:cs="Arial Unicode MS"/>
                <w:lang w:eastAsia="zh-CN"/>
              </w:rPr>
              <w:t>倪春芳</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使用的设备型号：TL-Pro-BM</w:t>
            </w:r>
            <w:r>
              <w:rPr>
                <w:color w:val="000000"/>
              </w:rPr>
              <w:br/>
            </w:r>
            <w:hyperlink r:id="rId1207">
              <w:r w:rsidR="00734CC3">
                <w:rPr>
                  <w:rFonts w:ascii="Arial Unicode MS" w:eastAsia="Arial Unicode MS" w:hAnsi="Arial Unicode MS" w:cs="Arial Unicode MS"/>
                  <w:color w:val="0563C1"/>
                  <w:u w:val="single"/>
                </w:rPr>
                <w:t>知网公开详情：</w:t>
              </w:r>
              <w:r w:rsidR="00734CC3">
                <w:rPr>
                  <w:color w:val="0563C1"/>
                  <w:u w:val="single"/>
                </w:rPr>
                <w:t>1019896174.nh</w:t>
              </w:r>
            </w:hyperlink>
          </w:p>
        </w:tc>
      </w:tr>
      <w:tr w:rsidR="00C44B0B" w14:paraId="7BD0D3DA" w14:textId="77777777">
        <w:trPr>
          <w:cantSplit/>
        </w:trPr>
        <w:tc>
          <w:tcPr>
            <w:tcW w:w="648" w:type="dxa"/>
            <w:shd w:val="clear" w:color="auto" w:fill="F4F4F4"/>
            <w:tcMar>
              <w:top w:w="95" w:type="dxa"/>
              <w:left w:w="105" w:type="dxa"/>
              <w:bottom w:w="95" w:type="dxa"/>
              <w:right w:w="105" w:type="dxa"/>
            </w:tcMar>
            <w:vAlign w:val="center"/>
          </w:tcPr>
          <w:p w14:paraId="2876E29A" w14:textId="77777777" w:rsidR="00734CC3" w:rsidRDefault="00000000">
            <w:r>
              <w:t>636</w:t>
            </w:r>
          </w:p>
        </w:tc>
        <w:tc>
          <w:tcPr>
            <w:tcW w:w="792" w:type="dxa"/>
            <w:shd w:val="clear" w:color="auto" w:fill="F4F4F4"/>
            <w:tcMar>
              <w:top w:w="95" w:type="dxa"/>
              <w:left w:w="105" w:type="dxa"/>
              <w:bottom w:w="95" w:type="dxa"/>
              <w:right w:w="105" w:type="dxa"/>
            </w:tcMar>
            <w:vAlign w:val="center"/>
          </w:tcPr>
          <w:p w14:paraId="73DFF38D" w14:textId="77777777" w:rsidR="00734CC3" w:rsidRDefault="00000000">
            <w:r>
              <w:t>2019</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718F5E9B" w14:textId="77777777" w:rsidR="00734CC3" w:rsidRDefault="00000000">
            <w:pPr>
              <w:rPr>
                <w:lang w:eastAsia="zh-CN"/>
              </w:rPr>
            </w:pPr>
            <w:r>
              <w:rPr>
                <w:rFonts w:ascii="Arial Unicode MS" w:eastAsia="Arial Unicode MS" w:hAnsi="Arial Unicode MS" w:cs="Arial Unicode MS"/>
                <w:lang w:eastAsia="zh-CN"/>
              </w:rPr>
              <w:t>以结肠内转流为方式、基于组织工程学吻合管的制备及初步应用的研究</w:t>
            </w:r>
            <w:r>
              <w:rPr>
                <w:lang w:eastAsia="zh-CN"/>
              </w:rPr>
              <w:br/>
            </w:r>
            <w:r>
              <w:rPr>
                <w:rFonts w:ascii="Arial Unicode MS" w:eastAsia="Arial Unicode MS" w:hAnsi="Arial Unicode MS" w:cs="Arial Unicode MS"/>
                <w:lang w:eastAsia="zh-CN"/>
              </w:rPr>
              <w:t>章晓东</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苏州大学</w:t>
              <w:br/>
              <w:t>博士学位论文</w:t>
            </w:r>
            <w:r>
              <w:rPr>
                <w:color w:val="000000"/>
              </w:rPr>
              <w:br/>
            </w:r>
            <w:hyperlink r:id="rId1208">
              <w:r w:rsidR="00734CC3">
                <w:rPr>
                  <w:color w:val="0563C1"/>
                  <w:u w:val="single"/>
                </w:rPr>
                <w:t>DOI: 10.27351/d.cnki.gszhu.2019.003805</w:t>
              </w:r>
            </w:hyperlink>
          </w:p>
        </w:tc>
      </w:tr>
      <w:tr w:rsidR="00C44B0B" w14:paraId="76CE2766" w14:textId="77777777">
        <w:trPr>
          <w:cantSplit/>
        </w:trPr>
        <w:tc>
          <w:tcPr>
            <w:tcW w:w="648" w:type="dxa"/>
            <w:shd w:val="clear" w:color="auto" w:fill="F4F4F4"/>
            <w:tcMar>
              <w:top w:w="95" w:type="dxa"/>
              <w:left w:w="105" w:type="dxa"/>
              <w:bottom w:w="95" w:type="dxa"/>
              <w:right w:w="105" w:type="dxa"/>
            </w:tcMar>
            <w:vAlign w:val="center"/>
          </w:tcPr>
          <w:p w14:paraId="155C430A" w14:textId="77777777" w:rsidR="00734CC3" w:rsidRDefault="00000000">
            <w:r>
              <w:t>637</w:t>
            </w:r>
          </w:p>
        </w:tc>
        <w:tc>
          <w:tcPr>
            <w:tcW w:w="792" w:type="dxa"/>
            <w:shd w:val="clear" w:color="auto" w:fill="F4F4F4"/>
            <w:tcMar>
              <w:top w:w="95" w:type="dxa"/>
              <w:left w:w="105" w:type="dxa"/>
              <w:bottom w:w="95" w:type="dxa"/>
              <w:right w:w="105" w:type="dxa"/>
            </w:tcMar>
            <w:vAlign w:val="center"/>
          </w:tcPr>
          <w:p w14:paraId="0F849F3E" w14:textId="77777777" w:rsidR="00734CC3" w:rsidRDefault="00000000">
            <w:r>
              <w:t>2019</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6DDDC15F" w14:textId="77777777" w:rsidR="00734CC3" w:rsidRDefault="00000000">
            <w:pPr>
              <w:rPr>
                <w:lang w:eastAsia="zh-CN"/>
              </w:rPr>
            </w:pPr>
            <w:r>
              <w:rPr>
                <w:rFonts w:ascii="Arial Unicode MS" w:eastAsia="Arial Unicode MS" w:hAnsi="Arial Unicode MS" w:cs="Arial Unicode MS"/>
                <w:lang w:eastAsia="zh-CN"/>
              </w:rPr>
              <w:t>仿</w:t>
            </w:r>
            <w:r>
              <w:rPr>
                <w:lang w:eastAsia="zh-CN"/>
              </w:rPr>
              <w:t>osteoid</w:t>
            </w:r>
            <w:r>
              <w:rPr>
                <w:rFonts w:ascii="Arial Unicode MS" w:eastAsia="Arial Unicode MS" w:hAnsi="Arial Unicode MS" w:cs="Arial Unicode MS"/>
                <w:lang w:eastAsia="zh-CN"/>
              </w:rPr>
              <w:t>胶原模板构建及其对成骨细胞生物矿化的调控</w:t>
            </w:r>
            <w:r>
              <w:rPr>
                <w:lang w:eastAsia="zh-CN"/>
              </w:rPr>
              <w:br/>
            </w:r>
            <w:r>
              <w:rPr>
                <w:rFonts w:ascii="Arial Unicode MS" w:eastAsia="Arial Unicode MS" w:hAnsi="Arial Unicode MS" w:cs="Arial Unicode MS"/>
                <w:lang w:eastAsia="zh-CN"/>
              </w:rPr>
              <w:t>罗学仕</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暨南大学</w:t>
              <w:br/>
              <w:t>博士学位论文</w:t>
            </w:r>
            <w:r>
              <w:rPr>
                <w:color w:val="000000"/>
              </w:rPr>
              <w:br/>
            </w:r>
            <w:hyperlink r:id="rId1209">
              <w:r w:rsidR="00734CC3">
                <w:rPr>
                  <w:color w:val="0563C1"/>
                  <w:u w:val="single"/>
                </w:rPr>
                <w:t>DOI: 10.27167/d.cnki.gjinu.2019.001360</w:t>
              </w:r>
            </w:hyperlink>
          </w:p>
        </w:tc>
      </w:tr>
      <w:tr w:rsidR="00C44B0B" w14:paraId="1551CD94" w14:textId="77777777">
        <w:trPr>
          <w:cantSplit/>
        </w:trPr>
        <w:tc>
          <w:tcPr>
            <w:tcW w:w="648" w:type="dxa"/>
            <w:shd w:val="clear" w:color="auto" w:fill="F4F4F4"/>
            <w:tcMar>
              <w:top w:w="95" w:type="dxa"/>
              <w:left w:w="105" w:type="dxa"/>
              <w:bottom w:w="95" w:type="dxa"/>
              <w:right w:w="105" w:type="dxa"/>
            </w:tcMar>
            <w:vAlign w:val="center"/>
          </w:tcPr>
          <w:p w14:paraId="5DCA718F" w14:textId="77777777" w:rsidR="00734CC3" w:rsidRDefault="00000000">
            <w:r>
              <w:t>638</w:t>
            </w:r>
          </w:p>
        </w:tc>
        <w:tc>
          <w:tcPr>
            <w:tcW w:w="792" w:type="dxa"/>
            <w:shd w:val="clear" w:color="auto" w:fill="F4F4F4"/>
            <w:tcMar>
              <w:top w:w="95" w:type="dxa"/>
              <w:left w:w="105" w:type="dxa"/>
              <w:bottom w:w="95" w:type="dxa"/>
              <w:right w:w="105" w:type="dxa"/>
            </w:tcMar>
            <w:vAlign w:val="center"/>
          </w:tcPr>
          <w:p w14:paraId="3A735E61"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76F88A7F" w14:textId="77777777" w:rsidR="00734CC3" w:rsidRDefault="00000000">
            <w:pPr>
              <w:rPr>
                <w:lang w:eastAsia="zh-CN"/>
              </w:rPr>
            </w:pPr>
            <w:r>
              <w:rPr>
                <w:rFonts w:ascii="Arial Unicode MS" w:eastAsia="Arial Unicode MS" w:hAnsi="Arial Unicode MS" w:cs="Arial Unicode MS"/>
                <w:lang w:eastAsia="zh-CN"/>
              </w:rPr>
              <w:t>基于人源诱导多能干细胞构建三维神经网络的研究</w:t>
            </w:r>
            <w:r>
              <w:rPr>
                <w:lang w:eastAsia="zh-CN"/>
              </w:rPr>
              <w:br/>
            </w:r>
            <w:r>
              <w:rPr>
                <w:rFonts w:ascii="Arial Unicode MS" w:eastAsia="Arial Unicode MS" w:hAnsi="Arial Unicode MS" w:cs="Arial Unicode MS"/>
                <w:lang w:eastAsia="zh-CN"/>
              </w:rPr>
              <w:t>吴轩</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江汉大学</w:t>
              <w:br/>
              <w:t>硕士学位论文</w:t>
            </w:r>
            <w:r>
              <w:rPr>
                <w:rFonts w:ascii="Arial Unicode MS" w:hAnsi="Arial Unicode MS" w:eastAsia="Arial Unicode MS" w:cs="Arial Unicode MS"/>
                <w:color w:val="000000"/>
              </w:rPr>
              <w:br/>
              <w:t>使用的设备型号：TL-03</w:t>
            </w:r>
            <w:r>
              <w:rPr>
                <w:color w:val="000000"/>
              </w:rPr>
              <w:br/>
            </w:r>
            <w:hyperlink r:id="rId1210">
              <w:r w:rsidR="00734CC3">
                <w:rPr>
                  <w:rFonts w:ascii="Arial Unicode MS" w:eastAsia="Arial Unicode MS" w:hAnsi="Arial Unicode MS" w:cs="Arial Unicode MS"/>
                  <w:color w:val="0563C1"/>
                  <w:u w:val="single"/>
                </w:rPr>
                <w:t>知网公开详情：</w:t>
              </w:r>
              <w:r w:rsidR="00734CC3">
                <w:rPr>
                  <w:color w:val="0563C1"/>
                  <w:u w:val="single"/>
                </w:rPr>
                <w:t>1019902212.nh</w:t>
              </w:r>
            </w:hyperlink>
          </w:p>
        </w:tc>
      </w:tr>
      <w:tr w:rsidR="00C44B0B" w14:paraId="55771A62" w14:textId="77777777">
        <w:trPr>
          <w:cantSplit/>
        </w:trPr>
        <w:tc>
          <w:tcPr>
            <w:tcW w:w="648" w:type="dxa"/>
            <w:shd w:val="clear" w:color="auto" w:fill="F4F4F4"/>
            <w:tcMar>
              <w:top w:w="95" w:type="dxa"/>
              <w:left w:w="105" w:type="dxa"/>
              <w:bottom w:w="95" w:type="dxa"/>
              <w:right w:w="105" w:type="dxa"/>
            </w:tcMar>
            <w:vAlign w:val="center"/>
          </w:tcPr>
          <w:p w14:paraId="7E485CB6" w14:textId="77777777" w:rsidR="00734CC3" w:rsidRDefault="00000000">
            <w:r>
              <w:t>639</w:t>
            </w:r>
          </w:p>
        </w:tc>
        <w:tc>
          <w:tcPr>
            <w:tcW w:w="792" w:type="dxa"/>
            <w:shd w:val="clear" w:color="auto" w:fill="F4F4F4"/>
            <w:tcMar>
              <w:top w:w="95" w:type="dxa"/>
              <w:left w:w="105" w:type="dxa"/>
              <w:bottom w:w="95" w:type="dxa"/>
              <w:right w:w="105" w:type="dxa"/>
            </w:tcMar>
            <w:vAlign w:val="center"/>
          </w:tcPr>
          <w:p w14:paraId="3919A9EE" w14:textId="77777777" w:rsidR="00734CC3" w:rsidRDefault="00000000">
            <w:r>
              <w:t>2019</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vAlign w:val="center"/>
          </w:tcPr>
          <w:p w14:paraId="2898D406" w14:textId="77777777" w:rsidR="00734CC3" w:rsidRDefault="00000000">
            <w:pPr>
              <w:rPr>
                <w:lang w:eastAsia="zh-CN"/>
              </w:rPr>
            </w:pPr>
            <w:r>
              <w:rPr>
                <w:rFonts w:ascii="Arial Unicode MS" w:eastAsia="Arial Unicode MS" w:hAnsi="Arial Unicode MS" w:cs="Arial Unicode MS"/>
                <w:lang w:eastAsia="zh-CN"/>
              </w:rPr>
              <w:t>基于甲氧基柱</w:t>
            </w:r>
            <w:r>
              <w:rPr>
                <w:lang w:eastAsia="zh-CN"/>
              </w:rPr>
              <w:t>[5]</w:t>
            </w:r>
            <w:r>
              <w:rPr>
                <w:rFonts w:ascii="Arial Unicode MS" w:eastAsia="Arial Unicode MS" w:hAnsi="Arial Unicode MS" w:cs="Arial Unicode MS"/>
                <w:lang w:eastAsia="zh-CN"/>
              </w:rPr>
              <w:t>芳烃的聚丙烯酸酯有机膜对对硝基苯衍生物的吸附行为</w:t>
            </w:r>
            <w:r>
              <w:rPr>
                <w:lang w:eastAsia="zh-CN"/>
              </w:rPr>
              <w:br/>
            </w:r>
            <w:r>
              <w:rPr>
                <w:rFonts w:ascii="Arial Unicode MS" w:eastAsia="Arial Unicode MS" w:hAnsi="Arial Unicode MS" w:cs="Arial Unicode MS"/>
                <w:lang w:eastAsia="zh-CN"/>
              </w:rPr>
              <w:t>夏冬冬</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南京工业大学</w:t>
              <w:br/>
              <w:t>期刊论文</w:t>
            </w:r>
            <w:r>
              <w:rPr>
                <w:color w:val="000000"/>
              </w:rPr>
              <w:br/>
            </w:r>
            <w:hyperlink r:id="rId1211">
              <w:r w:rsidR="00734CC3">
                <w:rPr>
                  <w:rFonts w:ascii="Arial Unicode MS" w:eastAsia="Arial Unicode MS" w:hAnsi="Arial Unicode MS" w:cs="Arial Unicode MS"/>
                  <w:color w:val="0563C1"/>
                  <w:u w:val="single"/>
                </w:rPr>
                <w:t>知网公开详情：</w:t>
              </w:r>
              <w:r w:rsidR="00734CC3">
                <w:rPr>
                  <w:color w:val="0563C1"/>
                  <w:u w:val="single"/>
                </w:rPr>
                <w:t>YYHX201901005</w:t>
              </w:r>
            </w:hyperlink>
          </w:p>
        </w:tc>
      </w:tr>
      <w:tr w:rsidR="00C44B0B" w14:paraId="14963D90" w14:textId="77777777">
        <w:trPr>
          <w:cantSplit/>
        </w:trPr>
        <w:tc>
          <w:tcPr>
            <w:tcW w:w="648" w:type="dxa"/>
            <w:shd w:val="clear" w:color="auto" w:fill="F4F4F4"/>
            <w:tcMar>
              <w:top w:w="95" w:type="dxa"/>
              <w:left w:w="105" w:type="dxa"/>
              <w:bottom w:w="95" w:type="dxa"/>
              <w:right w:w="105" w:type="dxa"/>
            </w:tcMar>
            <w:vAlign w:val="center"/>
          </w:tcPr>
          <w:p w14:paraId="553BF884" w14:textId="77777777" w:rsidR="00734CC3" w:rsidRDefault="00000000">
            <w:r>
              <w:lastRenderedPageBreak/>
              <w:t>640</w:t>
            </w:r>
          </w:p>
        </w:tc>
        <w:tc>
          <w:tcPr>
            <w:tcW w:w="792" w:type="dxa"/>
            <w:shd w:val="clear" w:color="auto" w:fill="F4F4F4"/>
            <w:tcMar>
              <w:top w:w="95" w:type="dxa"/>
              <w:left w:w="105" w:type="dxa"/>
              <w:bottom w:w="95" w:type="dxa"/>
              <w:right w:w="105" w:type="dxa"/>
            </w:tcMar>
            <w:vAlign w:val="center"/>
          </w:tcPr>
          <w:p w14:paraId="78B9D4C3"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0C2443DD" w14:textId="77777777" w:rsidR="00734CC3" w:rsidRDefault="00000000">
            <w:pPr>
              <w:rPr>
                <w:lang w:eastAsia="zh-CN"/>
              </w:rPr>
            </w:pPr>
            <w:r>
              <w:rPr>
                <w:rFonts w:ascii="Arial Unicode MS" w:eastAsia="Arial Unicode MS" w:hAnsi="Arial Unicode MS" w:cs="Arial Unicode MS"/>
                <w:lang w:eastAsia="zh-CN"/>
              </w:rPr>
              <w:t>基于金属纳米线网络结构透明电极的制备及其应用研究</w:t>
            </w:r>
            <w:r>
              <w:rPr>
                <w:lang w:eastAsia="zh-CN"/>
              </w:rPr>
              <w:br/>
            </w:r>
            <w:r>
              <w:rPr>
                <w:rFonts w:ascii="Arial Unicode MS" w:eastAsia="Arial Unicode MS" w:hAnsi="Arial Unicode MS" w:cs="Arial Unicode MS"/>
                <w:lang w:eastAsia="zh-CN"/>
              </w:rPr>
              <w:t>黄俊</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哈尔滨工业大学</w:t>
              <w:br/>
              <w:t>硕士学位论文</w:t>
            </w:r>
            <w:r>
              <w:rPr>
                <w:color w:val="000000"/>
              </w:rPr>
              <w:br/>
            </w:r>
            <w:hyperlink r:id="rId1212">
              <w:r w:rsidR="00734CC3">
                <w:rPr>
                  <w:color w:val="0563C1"/>
                  <w:u w:val="single"/>
                </w:rPr>
                <w:t>DOI: 10.27061/d.cnki.ghgdu.2019.004773</w:t>
              </w:r>
            </w:hyperlink>
          </w:p>
        </w:tc>
      </w:tr>
      <w:tr w:rsidR="00C44B0B" w14:paraId="7ED20C4F" w14:textId="77777777">
        <w:trPr>
          <w:cantSplit/>
        </w:trPr>
        <w:tc>
          <w:tcPr>
            <w:tcW w:w="648" w:type="dxa"/>
            <w:shd w:val="clear" w:color="auto" w:fill="F4F4F4"/>
            <w:tcMar>
              <w:top w:w="95" w:type="dxa"/>
              <w:left w:w="105" w:type="dxa"/>
              <w:bottom w:w="95" w:type="dxa"/>
              <w:right w:w="105" w:type="dxa"/>
            </w:tcMar>
            <w:vAlign w:val="center"/>
          </w:tcPr>
          <w:p w14:paraId="62C48744" w14:textId="77777777" w:rsidR="00734CC3" w:rsidRDefault="00000000">
            <w:r>
              <w:t>641</w:t>
            </w:r>
          </w:p>
        </w:tc>
        <w:tc>
          <w:tcPr>
            <w:tcW w:w="792" w:type="dxa"/>
            <w:shd w:val="clear" w:color="auto" w:fill="F4F4F4"/>
            <w:tcMar>
              <w:top w:w="95" w:type="dxa"/>
              <w:left w:w="105" w:type="dxa"/>
              <w:bottom w:w="95" w:type="dxa"/>
              <w:right w:w="105" w:type="dxa"/>
            </w:tcMar>
            <w:vAlign w:val="center"/>
          </w:tcPr>
          <w:p w14:paraId="28862042"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C9054AD" w14:textId="77777777" w:rsidR="00734CC3" w:rsidRDefault="00000000">
            <w:pPr>
              <w:rPr>
                <w:lang w:eastAsia="zh-CN"/>
              </w:rPr>
            </w:pPr>
            <w:r>
              <w:rPr>
                <w:rFonts w:ascii="Arial Unicode MS" w:eastAsia="Arial Unicode MS" w:hAnsi="Arial Unicode MS" w:cs="Arial Unicode MS"/>
                <w:lang w:eastAsia="zh-CN"/>
              </w:rPr>
              <w:t>基于静电纺丝法制备的压电聚合物及其生物应用</w:t>
            </w:r>
            <w:r>
              <w:rPr>
                <w:lang w:eastAsia="zh-CN"/>
              </w:rPr>
              <w:br/>
            </w:r>
            <w:r>
              <w:rPr>
                <w:rFonts w:ascii="Arial Unicode MS" w:eastAsia="Arial Unicode MS" w:hAnsi="Arial Unicode MS" w:cs="Arial Unicode MS"/>
                <w:lang w:eastAsia="zh-CN"/>
              </w:rPr>
              <w:t>王傲尘</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天津大学微电子学院</w:t>
              <w:br/>
              <w:t>硕士学位论文</w:t>
            </w:r>
            <w:r>
              <w:rPr>
                <w:rFonts w:ascii="Arial Unicode MS" w:hAnsi="Arial Unicode MS" w:eastAsia="Arial Unicode MS" w:cs="Arial Unicode MS"/>
                <w:color w:val="000000"/>
              </w:rPr>
              <w:br/>
              <w:t>使用的设备型号：TL-01</w:t>
            </w:r>
            <w:r>
              <w:rPr>
                <w:color w:val="000000"/>
              </w:rPr>
              <w:br/>
            </w:r>
            <w:hyperlink r:id="rId1213">
              <w:r w:rsidR="00734CC3">
                <w:rPr>
                  <w:color w:val="0563C1"/>
                  <w:u w:val="single"/>
                </w:rPr>
                <w:t>DOI: 10.27356/d.cnki.gtjdu.2019.002042</w:t>
              </w:r>
            </w:hyperlink>
          </w:p>
        </w:tc>
      </w:tr>
      <w:tr w:rsidR="00C44B0B" w14:paraId="7AC2F5EE" w14:textId="77777777">
        <w:trPr>
          <w:cantSplit/>
        </w:trPr>
        <w:tc>
          <w:tcPr>
            <w:tcW w:w="648" w:type="dxa"/>
            <w:shd w:val="clear" w:color="auto" w:fill="F4F4F4"/>
            <w:tcMar>
              <w:top w:w="95" w:type="dxa"/>
              <w:left w:w="105" w:type="dxa"/>
              <w:bottom w:w="95" w:type="dxa"/>
              <w:right w:w="105" w:type="dxa"/>
            </w:tcMar>
            <w:vAlign w:val="center"/>
          </w:tcPr>
          <w:p w14:paraId="5B2F1FF1" w14:textId="77777777" w:rsidR="00734CC3" w:rsidRDefault="00000000">
            <w:r>
              <w:t>642</w:t>
            </w:r>
          </w:p>
        </w:tc>
        <w:tc>
          <w:tcPr>
            <w:tcW w:w="792" w:type="dxa"/>
            <w:shd w:val="clear" w:color="auto" w:fill="F4F4F4"/>
            <w:tcMar>
              <w:top w:w="95" w:type="dxa"/>
              <w:left w:w="105" w:type="dxa"/>
              <w:bottom w:w="95" w:type="dxa"/>
              <w:right w:w="105" w:type="dxa"/>
            </w:tcMar>
            <w:vAlign w:val="center"/>
          </w:tcPr>
          <w:p w14:paraId="39E95A4F"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83A68E8" w14:textId="77777777" w:rsidR="00734CC3" w:rsidRDefault="00000000">
            <w:pPr>
              <w:rPr>
                <w:lang w:eastAsia="zh-CN"/>
              </w:rPr>
            </w:pPr>
            <w:r>
              <w:rPr>
                <w:rFonts w:ascii="Arial Unicode MS" w:eastAsia="Arial Unicode MS" w:hAnsi="Arial Unicode MS" w:cs="Arial Unicode MS"/>
                <w:lang w:eastAsia="zh-CN"/>
              </w:rPr>
              <w:t>壳中核结构二氧化钛</w:t>
            </w:r>
            <w:r>
              <w:rPr>
                <w:lang w:eastAsia="zh-CN"/>
              </w:rPr>
              <w:t>_</w:t>
            </w:r>
            <w:r>
              <w:rPr>
                <w:rFonts w:ascii="Arial Unicode MS" w:eastAsia="Arial Unicode MS" w:hAnsi="Arial Unicode MS" w:cs="Arial Unicode MS"/>
                <w:lang w:eastAsia="zh-CN"/>
              </w:rPr>
              <w:t>硫化镉纳米光催化剂研究</w:t>
            </w:r>
            <w:r>
              <w:rPr>
                <w:lang w:eastAsia="zh-CN"/>
              </w:rPr>
              <w:br/>
            </w:r>
            <w:r>
              <w:rPr>
                <w:rFonts w:ascii="Arial Unicode MS" w:eastAsia="Arial Unicode MS" w:hAnsi="Arial Unicode MS" w:cs="Arial Unicode MS"/>
                <w:lang w:eastAsia="zh-CN"/>
              </w:rPr>
              <w:t>李文静</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也不包含为获得天津工业大学</w:t>
              <w:br/>
              <w:t>硕士学位论文</w:t>
            </w:r>
            <w:r>
              <w:rPr>
                <w:rFonts w:ascii="Arial Unicode MS" w:hAnsi="Arial Unicode MS" w:eastAsia="Arial Unicode MS" w:cs="Arial Unicode MS"/>
                <w:color w:val="000000"/>
              </w:rPr>
              <w:br/>
              <w:t>使用的设备型号：TL-Pro</w:t>
            </w:r>
            <w:r>
              <w:rPr>
                <w:color w:val="000000"/>
              </w:rPr>
              <w:br/>
            </w:r>
            <w:hyperlink r:id="rId1214">
              <w:r w:rsidR="00734CC3">
                <w:rPr>
                  <w:rFonts w:ascii="Arial Unicode MS" w:eastAsia="Arial Unicode MS" w:hAnsi="Arial Unicode MS" w:cs="Arial Unicode MS"/>
                  <w:color w:val="0563C1"/>
                  <w:u w:val="single"/>
                </w:rPr>
                <w:t>知网公开详情：</w:t>
              </w:r>
              <w:r w:rsidR="00734CC3">
                <w:rPr>
                  <w:color w:val="0563C1"/>
                  <w:u w:val="single"/>
                </w:rPr>
                <w:t>1019097658.nh</w:t>
              </w:r>
            </w:hyperlink>
          </w:p>
        </w:tc>
      </w:tr>
      <w:tr w:rsidR="00C44B0B" w14:paraId="19A39365" w14:textId="77777777">
        <w:trPr>
          <w:cantSplit/>
        </w:trPr>
        <w:tc>
          <w:tcPr>
            <w:tcW w:w="648" w:type="dxa"/>
            <w:shd w:val="clear" w:color="auto" w:fill="F4F4F4"/>
            <w:tcMar>
              <w:top w:w="95" w:type="dxa"/>
              <w:left w:w="105" w:type="dxa"/>
              <w:bottom w:w="95" w:type="dxa"/>
              <w:right w:w="105" w:type="dxa"/>
            </w:tcMar>
            <w:vAlign w:val="center"/>
          </w:tcPr>
          <w:p w14:paraId="24619988" w14:textId="77777777" w:rsidR="00734CC3" w:rsidRDefault="00000000">
            <w:r>
              <w:t>643</w:t>
            </w:r>
          </w:p>
        </w:tc>
        <w:tc>
          <w:tcPr>
            <w:tcW w:w="792" w:type="dxa"/>
            <w:shd w:val="clear" w:color="auto" w:fill="F4F4F4"/>
            <w:tcMar>
              <w:top w:w="95" w:type="dxa"/>
              <w:left w:w="105" w:type="dxa"/>
              <w:bottom w:w="95" w:type="dxa"/>
              <w:right w:w="105" w:type="dxa"/>
            </w:tcMar>
            <w:vAlign w:val="center"/>
          </w:tcPr>
          <w:p w14:paraId="4F4BC9CD"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9899DAF" w14:textId="77777777" w:rsidR="00734CC3" w:rsidRDefault="00000000">
            <w:pPr>
              <w:rPr>
                <w:lang w:eastAsia="zh-CN"/>
              </w:rPr>
            </w:pPr>
            <w:r>
              <w:rPr>
                <w:rFonts w:ascii="Arial Unicode MS" w:eastAsia="Arial Unicode MS" w:hAnsi="Arial Unicode MS" w:cs="Arial Unicode MS"/>
                <w:lang w:eastAsia="zh-CN"/>
              </w:rPr>
              <w:t>壳聚糖多元复合骨修复材料的制备及其性能研究</w:t>
            </w:r>
            <w:r>
              <w:rPr>
                <w:lang w:eastAsia="zh-CN"/>
              </w:rPr>
              <w:br/>
            </w:r>
            <w:r>
              <w:rPr>
                <w:rFonts w:ascii="Arial Unicode MS" w:eastAsia="Arial Unicode MS" w:hAnsi="Arial Unicode MS" w:cs="Arial Unicode MS"/>
                <w:lang w:eastAsia="zh-CN"/>
              </w:rPr>
              <w:t>刘乐云</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西安交通大学</w:t>
              <w:br/>
              <w:t>硕士学位论文</w:t>
            </w:r>
            <w:r>
              <w:rPr>
                <w:color w:val="000000"/>
              </w:rPr>
              <w:br/>
            </w:r>
            <w:hyperlink r:id="rId1215">
              <w:r w:rsidR="00734CC3">
                <w:rPr>
                  <w:color w:val="0563C1"/>
                  <w:u w:val="single"/>
                </w:rPr>
                <w:t>DOI: 10.27786/d.cnki.gzjlg.2019.000235</w:t>
              </w:r>
            </w:hyperlink>
          </w:p>
        </w:tc>
      </w:tr>
      <w:tr w:rsidR="00C44B0B" w14:paraId="1C1FB16F" w14:textId="77777777">
        <w:trPr>
          <w:cantSplit/>
        </w:trPr>
        <w:tc>
          <w:tcPr>
            <w:tcW w:w="648" w:type="dxa"/>
            <w:shd w:val="clear" w:color="auto" w:fill="F4F4F4"/>
            <w:tcMar>
              <w:top w:w="95" w:type="dxa"/>
              <w:left w:w="105" w:type="dxa"/>
              <w:bottom w:w="95" w:type="dxa"/>
              <w:right w:w="105" w:type="dxa"/>
            </w:tcMar>
            <w:vAlign w:val="center"/>
          </w:tcPr>
          <w:p w14:paraId="335A5166" w14:textId="77777777" w:rsidR="00734CC3" w:rsidRDefault="00000000">
            <w:r>
              <w:t>644</w:t>
            </w:r>
          </w:p>
        </w:tc>
        <w:tc>
          <w:tcPr>
            <w:tcW w:w="792" w:type="dxa"/>
            <w:shd w:val="clear" w:color="auto" w:fill="F4F4F4"/>
            <w:tcMar>
              <w:top w:w="95" w:type="dxa"/>
              <w:left w:w="105" w:type="dxa"/>
              <w:bottom w:w="95" w:type="dxa"/>
              <w:right w:w="105" w:type="dxa"/>
            </w:tcMar>
            <w:vAlign w:val="center"/>
          </w:tcPr>
          <w:p w14:paraId="2AF18960"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0F30011E" w14:textId="77777777" w:rsidR="00734CC3" w:rsidRDefault="00000000">
            <w:pPr>
              <w:rPr>
                <w:lang w:eastAsia="zh-CN"/>
              </w:rPr>
            </w:pPr>
            <w:r>
              <w:rPr>
                <w:rFonts w:ascii="Arial Unicode MS" w:eastAsia="Arial Unicode MS" w:hAnsi="Arial Unicode MS" w:cs="Arial Unicode MS"/>
                <w:lang w:eastAsia="zh-CN"/>
              </w:rPr>
              <w:t>导电高分子纳米纤维膜的制备及其气敏效应研究</w:t>
            </w:r>
            <w:r>
              <w:rPr>
                <w:lang w:eastAsia="zh-CN"/>
              </w:rPr>
              <w:br/>
            </w:r>
            <w:r>
              <w:rPr>
                <w:rFonts w:ascii="Arial Unicode MS" w:eastAsia="Arial Unicode MS" w:hAnsi="Arial Unicode MS" w:cs="Arial Unicode MS"/>
                <w:lang w:eastAsia="zh-CN"/>
              </w:rPr>
              <w:t>王浩</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四川大学</w:t>
              <w:br/>
              <w:t>硕士学位论文</w:t>
            </w:r>
            <w:r>
              <w:rPr>
                <w:rFonts w:ascii="Arial Unicode MS" w:hAnsi="Arial Unicode MS" w:eastAsia="Arial Unicode MS" w:cs="Arial Unicode MS"/>
                <w:color w:val="000000"/>
              </w:rPr>
              <w:br/>
              <w:t>使用的设备型号：TL-Pro-BM</w:t>
            </w:r>
            <w:r>
              <w:rPr>
                <w:color w:val="000000"/>
              </w:rPr>
              <w:br/>
            </w:r>
            <w:hyperlink r:id="rId1216">
              <w:r w:rsidR="00734CC3">
                <w:rPr>
                  <w:color w:val="0563C1"/>
                  <w:u w:val="single"/>
                </w:rPr>
                <w:t>DOI: 10.27441/d.cnki.gyzdu.2019.000110</w:t>
              </w:r>
            </w:hyperlink>
          </w:p>
        </w:tc>
      </w:tr>
      <w:tr w:rsidR="00C44B0B" w14:paraId="3B6A6309" w14:textId="77777777">
        <w:trPr>
          <w:cantSplit/>
        </w:trPr>
        <w:tc>
          <w:tcPr>
            <w:tcW w:w="648" w:type="dxa"/>
            <w:shd w:val="clear" w:color="auto" w:fill="F4F4F4"/>
            <w:tcMar>
              <w:top w:w="95" w:type="dxa"/>
              <w:left w:w="105" w:type="dxa"/>
              <w:bottom w:w="95" w:type="dxa"/>
              <w:right w:w="105" w:type="dxa"/>
            </w:tcMar>
            <w:vAlign w:val="center"/>
          </w:tcPr>
          <w:p w14:paraId="06E6BA8E" w14:textId="77777777" w:rsidR="00734CC3" w:rsidRDefault="00000000">
            <w:r>
              <w:t>645</w:t>
            </w:r>
          </w:p>
        </w:tc>
        <w:tc>
          <w:tcPr>
            <w:tcW w:w="792" w:type="dxa"/>
            <w:shd w:val="clear" w:color="auto" w:fill="F4F4F4"/>
            <w:tcMar>
              <w:top w:w="95" w:type="dxa"/>
              <w:left w:w="105" w:type="dxa"/>
              <w:bottom w:w="95" w:type="dxa"/>
              <w:right w:w="105" w:type="dxa"/>
            </w:tcMar>
            <w:vAlign w:val="center"/>
          </w:tcPr>
          <w:p w14:paraId="5C8F9B26"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0C3FD82D" w14:textId="77777777" w:rsidR="00734CC3" w:rsidRDefault="00000000">
            <w:pPr>
              <w:rPr>
                <w:lang w:eastAsia="zh-CN"/>
              </w:rPr>
            </w:pPr>
            <w:r>
              <w:rPr>
                <w:rFonts w:ascii="Arial Unicode MS" w:eastAsia="Arial Unicode MS" w:hAnsi="Arial Unicode MS" w:cs="Arial Unicode MS"/>
                <w:lang w:eastAsia="zh-CN"/>
              </w:rPr>
              <w:t>微纳平行纤维支架与肌腱干</w:t>
            </w:r>
            <w:r>
              <w:rPr>
                <w:lang w:eastAsia="zh-CN"/>
              </w:rPr>
              <w:t>_</w:t>
            </w:r>
            <w:r>
              <w:rPr>
                <w:rFonts w:ascii="Arial Unicode MS" w:eastAsia="Arial Unicode MS" w:hAnsi="Arial Unicode MS" w:cs="Arial Unicode MS"/>
                <w:lang w:eastAsia="zh-CN"/>
              </w:rPr>
              <w:t>祖细胞促进肌腱再生的研究</w:t>
            </w:r>
            <w:r>
              <w:rPr>
                <w:lang w:eastAsia="zh-CN"/>
              </w:rPr>
              <w:br/>
            </w:r>
            <w:r>
              <w:rPr>
                <w:rFonts w:ascii="Arial Unicode MS" w:eastAsia="Arial Unicode MS" w:hAnsi="Arial Unicode MS" w:cs="Arial Unicode MS"/>
                <w:lang w:eastAsia="zh-CN"/>
              </w:rPr>
              <w:t>尹志威</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湖南大学</w:t>
              <w:br/>
              <w:t>硕士学位论文</w:t>
            </w:r>
            <w:r>
              <w:rPr>
                <w:rFonts w:ascii="Arial Unicode MS" w:hAnsi="Arial Unicode MS" w:eastAsia="Arial Unicode MS" w:cs="Arial Unicode MS"/>
                <w:color w:val="000000"/>
              </w:rPr>
              <w:br/>
              <w:t>使用的设备型号：TL-01、TL-F6</w:t>
            </w:r>
            <w:r>
              <w:rPr>
                <w:color w:val="000000"/>
              </w:rPr>
              <w:br/>
            </w:r>
            <w:hyperlink r:id="rId1217">
              <w:r w:rsidR="00734CC3">
                <w:rPr>
                  <w:color w:val="0563C1"/>
                  <w:u w:val="single"/>
                </w:rPr>
                <w:t>DOI: 10.27135/d.cnki.ghudu.2019.004734</w:t>
              </w:r>
            </w:hyperlink>
          </w:p>
        </w:tc>
      </w:tr>
      <w:tr w:rsidR="00C44B0B" w14:paraId="2220BD7B" w14:textId="77777777">
        <w:trPr>
          <w:cantSplit/>
        </w:trPr>
        <w:tc>
          <w:tcPr>
            <w:tcW w:w="648" w:type="dxa"/>
            <w:shd w:val="clear" w:color="auto" w:fill="F4F4F4"/>
            <w:tcMar>
              <w:top w:w="95" w:type="dxa"/>
              <w:left w:w="105" w:type="dxa"/>
              <w:bottom w:w="95" w:type="dxa"/>
              <w:right w:w="105" w:type="dxa"/>
            </w:tcMar>
            <w:vAlign w:val="center"/>
          </w:tcPr>
          <w:p w14:paraId="7B661221" w14:textId="77777777" w:rsidR="00734CC3" w:rsidRDefault="00000000">
            <w:r>
              <w:t>646</w:t>
            </w:r>
          </w:p>
        </w:tc>
        <w:tc>
          <w:tcPr>
            <w:tcW w:w="792" w:type="dxa"/>
            <w:shd w:val="clear" w:color="auto" w:fill="F4F4F4"/>
            <w:tcMar>
              <w:top w:w="95" w:type="dxa"/>
              <w:left w:w="105" w:type="dxa"/>
              <w:bottom w:w="95" w:type="dxa"/>
              <w:right w:w="105" w:type="dxa"/>
            </w:tcMar>
            <w:vAlign w:val="center"/>
          </w:tcPr>
          <w:p w14:paraId="15D26F3B"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501EBD9" w14:textId="77777777" w:rsidR="00734CC3" w:rsidRDefault="00000000">
            <w:pPr>
              <w:rPr>
                <w:lang w:eastAsia="zh-CN"/>
              </w:rPr>
            </w:pPr>
            <w:r>
              <w:rPr>
                <w:rFonts w:ascii="Arial Unicode MS" w:eastAsia="Arial Unicode MS" w:hAnsi="Arial Unicode MS" w:cs="Arial Unicode MS"/>
                <w:lang w:eastAsia="zh-CN"/>
              </w:rPr>
              <w:t>木质素分级及其对木质素基碳纤维强度性能的影响</w:t>
            </w:r>
            <w:r>
              <w:rPr>
                <w:lang w:eastAsia="zh-CN"/>
              </w:rPr>
              <w:br/>
            </w:r>
            <w:r>
              <w:rPr>
                <w:rFonts w:ascii="Arial Unicode MS" w:eastAsia="Arial Unicode MS" w:hAnsi="Arial Unicode MS" w:cs="Arial Unicode MS"/>
                <w:lang w:eastAsia="zh-CN"/>
              </w:rPr>
              <w:t>刘欢</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w:t>
            </w:r>
            <w:r>
              <w:rPr>
                <w:color w:val="000000"/>
              </w:rPr>
              <w:br/>
            </w:r>
            <w:hyperlink r:id="rId1218">
              <w:r w:rsidR="00734CC3">
                <w:rPr>
                  <w:color w:val="0563C1"/>
                  <w:u w:val="single"/>
                </w:rPr>
                <w:t>DOI: 10.26992/d.cnki.gdlqc.2019.000144</w:t>
              </w:r>
            </w:hyperlink>
          </w:p>
        </w:tc>
      </w:tr>
      <w:tr w:rsidR="00C44B0B" w14:paraId="6C16C395" w14:textId="77777777">
        <w:trPr>
          <w:cantSplit/>
        </w:trPr>
        <w:tc>
          <w:tcPr>
            <w:tcW w:w="648" w:type="dxa"/>
            <w:shd w:val="clear" w:color="auto" w:fill="F4F4F4"/>
            <w:tcMar>
              <w:top w:w="95" w:type="dxa"/>
              <w:left w:w="105" w:type="dxa"/>
              <w:bottom w:w="95" w:type="dxa"/>
              <w:right w:w="105" w:type="dxa"/>
            </w:tcMar>
            <w:vAlign w:val="center"/>
          </w:tcPr>
          <w:p w14:paraId="5D11DEF0" w14:textId="77777777" w:rsidR="00734CC3" w:rsidRDefault="00000000">
            <w:r>
              <w:t>647</w:t>
            </w:r>
          </w:p>
        </w:tc>
        <w:tc>
          <w:tcPr>
            <w:tcW w:w="792" w:type="dxa"/>
            <w:shd w:val="clear" w:color="auto" w:fill="F4F4F4"/>
            <w:tcMar>
              <w:top w:w="95" w:type="dxa"/>
              <w:left w:w="105" w:type="dxa"/>
              <w:bottom w:w="95" w:type="dxa"/>
              <w:right w:w="105" w:type="dxa"/>
            </w:tcMar>
            <w:vAlign w:val="center"/>
          </w:tcPr>
          <w:p w14:paraId="11A2936D"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4FE8834" w14:textId="77777777" w:rsidR="00734CC3" w:rsidRDefault="00000000">
            <w:pPr>
              <w:rPr>
                <w:lang w:eastAsia="zh-CN"/>
              </w:rPr>
            </w:pPr>
            <w:r>
              <w:rPr>
                <w:rFonts w:ascii="Arial Unicode MS" w:eastAsia="Arial Unicode MS" w:hAnsi="Arial Unicode MS" w:cs="Arial Unicode MS"/>
                <w:lang w:eastAsia="zh-CN"/>
              </w:rPr>
              <w:t>水热法制备四氧化三铁碳基复合材料及其催化性能研究</w:t>
            </w:r>
            <w:r>
              <w:rPr>
                <w:lang w:eastAsia="zh-CN"/>
              </w:rPr>
              <w:br/>
            </w:r>
            <w:r>
              <w:rPr>
                <w:rFonts w:ascii="Arial Unicode MS" w:eastAsia="Arial Unicode MS" w:hAnsi="Arial Unicode MS" w:cs="Arial Unicode MS"/>
                <w:lang w:eastAsia="zh-CN"/>
              </w:rPr>
              <w:t>朱孟林</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苏州大学</w:t>
              <w:br/>
              <w:t>硕士学位论文</w:t>
            </w:r>
            <w:r>
              <w:rPr>
                <w:rFonts w:ascii="Arial Unicode MS" w:hAnsi="Arial Unicode MS" w:eastAsia="Arial Unicode MS" w:cs="Arial Unicode MS"/>
                <w:color w:val="000000"/>
              </w:rPr>
              <w:br/>
              <w:t>使用的设备型号：TL-Pro-BM</w:t>
            </w:r>
            <w:r>
              <w:rPr>
                <w:color w:val="000000"/>
              </w:rPr>
              <w:br/>
            </w:r>
            <w:hyperlink r:id="rId1219">
              <w:r w:rsidR="00734CC3">
                <w:rPr>
                  <w:color w:val="0563C1"/>
                  <w:u w:val="single"/>
                </w:rPr>
                <w:t>DOI: 10.27351/d.cnki.gszhu.2019.003295</w:t>
              </w:r>
            </w:hyperlink>
          </w:p>
        </w:tc>
      </w:tr>
      <w:tr w:rsidR="00C44B0B" w14:paraId="659CBD34" w14:textId="77777777">
        <w:trPr>
          <w:cantSplit/>
        </w:trPr>
        <w:tc>
          <w:tcPr>
            <w:tcW w:w="648" w:type="dxa"/>
            <w:shd w:val="clear" w:color="auto" w:fill="F4F4F4"/>
            <w:tcMar>
              <w:top w:w="95" w:type="dxa"/>
              <w:left w:w="105" w:type="dxa"/>
              <w:bottom w:w="95" w:type="dxa"/>
              <w:right w:w="105" w:type="dxa"/>
            </w:tcMar>
            <w:vAlign w:val="center"/>
          </w:tcPr>
          <w:p w14:paraId="405A2543" w14:textId="77777777" w:rsidR="00734CC3" w:rsidRDefault="00000000">
            <w:r>
              <w:lastRenderedPageBreak/>
              <w:t>648</w:t>
            </w:r>
          </w:p>
        </w:tc>
        <w:tc>
          <w:tcPr>
            <w:tcW w:w="792" w:type="dxa"/>
            <w:shd w:val="clear" w:color="auto" w:fill="F4F4F4"/>
            <w:tcMar>
              <w:top w:w="95" w:type="dxa"/>
              <w:left w:w="105" w:type="dxa"/>
              <w:bottom w:w="95" w:type="dxa"/>
              <w:right w:w="105" w:type="dxa"/>
            </w:tcMar>
            <w:vAlign w:val="center"/>
          </w:tcPr>
          <w:p w14:paraId="5D545806"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07C1D279" w14:textId="77777777" w:rsidR="00734CC3" w:rsidRDefault="00000000">
            <w:pPr>
              <w:rPr>
                <w:lang w:eastAsia="zh-CN"/>
              </w:rPr>
            </w:pPr>
            <w:r>
              <w:rPr>
                <w:rFonts w:ascii="Arial Unicode MS" w:eastAsia="Arial Unicode MS" w:hAnsi="Arial Unicode MS" w:cs="Arial Unicode MS"/>
                <w:lang w:eastAsia="zh-CN"/>
              </w:rPr>
              <w:t>沉默</w:t>
            </w:r>
            <w:r>
              <w:rPr>
                <w:lang w:eastAsia="zh-CN"/>
              </w:rPr>
              <w:t>Int6</w:t>
            </w:r>
            <w:r>
              <w:rPr>
                <w:rFonts w:ascii="Arial Unicode MS" w:eastAsia="Arial Unicode MS" w:hAnsi="Arial Unicode MS" w:cs="Arial Unicode MS"/>
                <w:lang w:eastAsia="zh-CN"/>
              </w:rPr>
              <w:t>基因的复合生物支架构建血管化腹股沟疝补片及其促血管化机制</w:t>
            </w:r>
            <w:r>
              <w:rPr>
                <w:lang w:eastAsia="zh-CN"/>
              </w:rPr>
              <w:br/>
            </w:r>
            <w:r>
              <w:rPr>
                <w:rFonts w:ascii="Arial Unicode MS" w:eastAsia="Arial Unicode MS" w:hAnsi="Arial Unicode MS" w:cs="Arial Unicode MS"/>
                <w:lang w:eastAsia="zh-CN"/>
              </w:rPr>
              <w:t>权伟</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厦门大学</w:t>
              <w:br/>
              <w:t>硕士学位论文</w:t>
            </w:r>
            <w:r>
              <w:rPr>
                <w:color w:val="000000"/>
              </w:rPr>
              <w:br/>
            </w:r>
            <w:hyperlink r:id="rId1220">
              <w:r w:rsidR="00734CC3">
                <w:rPr>
                  <w:rFonts w:ascii="Arial Unicode MS" w:eastAsia="Arial Unicode MS" w:hAnsi="Arial Unicode MS" w:cs="Arial Unicode MS"/>
                  <w:color w:val="0563C1"/>
                  <w:u w:val="single"/>
                </w:rPr>
                <w:t>知网公开详情：</w:t>
              </w:r>
              <w:r w:rsidR="00734CC3">
                <w:rPr>
                  <w:color w:val="0563C1"/>
                  <w:u w:val="single"/>
                </w:rPr>
                <w:t>1019055199.nh</w:t>
              </w:r>
            </w:hyperlink>
          </w:p>
        </w:tc>
      </w:tr>
      <w:tr w:rsidR="00C44B0B" w14:paraId="14BB42AD" w14:textId="77777777">
        <w:trPr>
          <w:cantSplit/>
        </w:trPr>
        <w:tc>
          <w:tcPr>
            <w:tcW w:w="648" w:type="dxa"/>
            <w:shd w:val="clear" w:color="auto" w:fill="F4F4F4"/>
            <w:tcMar>
              <w:top w:w="95" w:type="dxa"/>
              <w:left w:w="105" w:type="dxa"/>
              <w:bottom w:w="95" w:type="dxa"/>
              <w:right w:w="105" w:type="dxa"/>
            </w:tcMar>
            <w:vAlign w:val="center"/>
          </w:tcPr>
          <w:p w14:paraId="49135346" w14:textId="77777777" w:rsidR="00734CC3" w:rsidRDefault="00000000">
            <w:r>
              <w:t>649</w:t>
            </w:r>
          </w:p>
        </w:tc>
        <w:tc>
          <w:tcPr>
            <w:tcW w:w="792" w:type="dxa"/>
            <w:shd w:val="clear" w:color="auto" w:fill="F4F4F4"/>
            <w:tcMar>
              <w:top w:w="95" w:type="dxa"/>
              <w:left w:w="105" w:type="dxa"/>
              <w:bottom w:w="95" w:type="dxa"/>
              <w:right w:w="105" w:type="dxa"/>
            </w:tcMar>
            <w:vAlign w:val="center"/>
          </w:tcPr>
          <w:p w14:paraId="056E870A" w14:textId="77777777" w:rsidR="00734CC3" w:rsidRDefault="00000000">
            <w:r>
              <w:t>2019</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vAlign w:val="center"/>
          </w:tcPr>
          <w:p w14:paraId="7C3F3F9B" w14:textId="77777777" w:rsidR="00734CC3" w:rsidRDefault="00000000">
            <w:pPr>
              <w:rPr>
                <w:lang w:eastAsia="zh-CN"/>
              </w:rPr>
            </w:pPr>
            <w:r>
              <w:rPr>
                <w:rFonts w:ascii="Arial Unicode MS" w:eastAsia="Arial Unicode MS" w:hAnsi="Arial Unicode MS" w:cs="Arial Unicode MS"/>
                <w:lang w:eastAsia="zh-CN"/>
              </w:rPr>
              <w:t>泊洛沙姆</w:t>
            </w:r>
            <w:r>
              <w:rPr>
                <w:lang w:eastAsia="zh-CN"/>
              </w:rPr>
              <w:t>188</w:t>
            </w:r>
            <w:r>
              <w:rPr>
                <w:rFonts w:ascii="Arial Unicode MS" w:eastAsia="Arial Unicode MS" w:hAnsi="Arial Unicode MS" w:cs="Arial Unicode MS"/>
                <w:lang w:eastAsia="zh-CN"/>
              </w:rPr>
              <w:t>对静电纺</w:t>
            </w:r>
            <w:r>
              <w:rPr>
                <w:lang w:eastAsia="zh-CN"/>
              </w:rPr>
              <w:t>PLA-CS</w:t>
            </w:r>
            <w:r>
              <w:rPr>
                <w:rFonts w:ascii="Arial Unicode MS" w:eastAsia="Arial Unicode MS" w:hAnsi="Arial Unicode MS" w:cs="Arial Unicode MS"/>
                <w:lang w:eastAsia="zh-CN"/>
              </w:rPr>
              <w:t>神经导管性能的影响</w:t>
            </w:r>
            <w:r>
              <w:rPr>
                <w:lang w:eastAsia="zh-CN"/>
              </w:rPr>
              <w:br/>
            </w:r>
            <w:r>
              <w:rPr>
                <w:rFonts w:ascii="Arial Unicode MS" w:eastAsia="Arial Unicode MS" w:hAnsi="Arial Unicode MS" w:cs="Arial Unicode MS"/>
                <w:lang w:eastAsia="zh-CN"/>
              </w:rPr>
              <w:t>刘赣东</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大连工业大学</w:t>
              <w:br/>
              <w:t>期刊论文</w:t>
            </w:r>
            <w:r>
              <w:rPr>
                <w:rFonts w:ascii="Arial Unicode MS" w:hAnsi="Arial Unicode MS" w:eastAsia="Arial Unicode MS" w:cs="Arial Unicode MS"/>
                <w:color w:val="000000"/>
              </w:rPr>
              <w:br/>
              <w:t>使用的设备型号：TL-Pro-BM</w:t>
            </w:r>
            <w:r>
              <w:rPr>
                <w:color w:val="000000"/>
              </w:rPr>
              <w:br/>
            </w:r>
            <w:hyperlink r:id="rId1221">
              <w:r w:rsidR="00734CC3">
                <w:rPr>
                  <w:color w:val="0563C1"/>
                  <w:u w:val="single"/>
                </w:rPr>
                <w:t>DOI: 10.16549/j.cnki.issn.1001-2044.2019.04.005</w:t>
              </w:r>
            </w:hyperlink>
          </w:p>
        </w:tc>
      </w:tr>
      <w:tr w:rsidR="00C44B0B" w14:paraId="64CDB5ED" w14:textId="77777777">
        <w:trPr>
          <w:cantSplit/>
        </w:trPr>
        <w:tc>
          <w:tcPr>
            <w:tcW w:w="648" w:type="dxa"/>
            <w:shd w:val="clear" w:color="auto" w:fill="F4F4F4"/>
            <w:tcMar>
              <w:top w:w="95" w:type="dxa"/>
              <w:left w:w="105" w:type="dxa"/>
              <w:bottom w:w="95" w:type="dxa"/>
              <w:right w:w="105" w:type="dxa"/>
            </w:tcMar>
            <w:vAlign w:val="center"/>
          </w:tcPr>
          <w:p w14:paraId="6EF99633" w14:textId="77777777" w:rsidR="00734CC3" w:rsidRDefault="00000000">
            <w:r>
              <w:t>650</w:t>
            </w:r>
          </w:p>
        </w:tc>
        <w:tc>
          <w:tcPr>
            <w:tcW w:w="792" w:type="dxa"/>
            <w:shd w:val="clear" w:color="auto" w:fill="F4F4F4"/>
            <w:tcMar>
              <w:top w:w="95" w:type="dxa"/>
              <w:left w:w="105" w:type="dxa"/>
              <w:bottom w:w="95" w:type="dxa"/>
              <w:right w:w="105" w:type="dxa"/>
            </w:tcMar>
            <w:vAlign w:val="center"/>
          </w:tcPr>
          <w:p w14:paraId="78041AEF" w14:textId="77777777" w:rsidR="00734CC3" w:rsidRDefault="00000000">
            <w:r>
              <w:t>2019</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508A3F21" w14:textId="77777777" w:rsidR="00734CC3" w:rsidRDefault="00000000">
            <w:pPr>
              <w:rPr>
                <w:lang w:eastAsia="zh-CN"/>
              </w:rPr>
            </w:pPr>
            <w:r>
              <w:rPr>
                <w:rFonts w:ascii="Arial Unicode MS" w:eastAsia="Arial Unicode MS" w:hAnsi="Arial Unicode MS" w:cs="Arial Unicode MS"/>
                <w:lang w:eastAsia="zh-CN"/>
              </w:rPr>
              <w:t>硫、氧化物</w:t>
            </w:r>
            <w:r>
              <w:rPr>
                <w:lang w:eastAsia="zh-CN"/>
              </w:rPr>
              <w:t>_</w:t>
            </w:r>
            <w:r>
              <w:rPr>
                <w:rFonts w:ascii="Arial Unicode MS" w:eastAsia="Arial Unicode MS" w:hAnsi="Arial Unicode MS" w:cs="Arial Unicode MS"/>
                <w:lang w:eastAsia="zh-CN"/>
              </w:rPr>
              <w:t>碳复合材料在电化学储能中的应用研究</w:t>
            </w:r>
            <w:r>
              <w:rPr>
                <w:lang w:eastAsia="zh-CN"/>
              </w:rPr>
              <w:br/>
            </w:r>
            <w:r>
              <w:rPr>
                <w:rFonts w:ascii="Arial Unicode MS" w:eastAsia="Arial Unicode MS" w:hAnsi="Arial Unicode MS" w:cs="Arial Unicode MS"/>
                <w:lang w:eastAsia="zh-CN"/>
              </w:rPr>
              <w:t>褚瑞霞</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厦门大学</w:t>
              <w:br/>
              <w:t>博士学位论文</w:t>
            </w:r>
            <w:r>
              <w:rPr>
                <w:rFonts w:ascii="Arial Unicode MS" w:hAnsi="Arial Unicode MS" w:eastAsia="Arial Unicode MS" w:cs="Arial Unicode MS"/>
                <w:color w:val="000000"/>
              </w:rPr>
              <w:br/>
              <w:t>使用的设备型号：TL-01</w:t>
            </w:r>
            <w:r>
              <w:rPr>
                <w:color w:val="000000"/>
              </w:rPr>
              <w:br/>
            </w:r>
            <w:hyperlink r:id="rId1222">
              <w:r w:rsidR="00734CC3">
                <w:rPr>
                  <w:color w:val="0563C1"/>
                  <w:u w:val="single"/>
                </w:rPr>
                <w:t>DOI: 10.27424/d.cnki.gxmdu.2019.001161</w:t>
              </w:r>
            </w:hyperlink>
          </w:p>
        </w:tc>
      </w:tr>
      <w:tr w:rsidR="00C44B0B" w14:paraId="7E5C7621" w14:textId="77777777">
        <w:trPr>
          <w:cantSplit/>
        </w:trPr>
        <w:tc>
          <w:tcPr>
            <w:tcW w:w="648" w:type="dxa"/>
            <w:shd w:val="clear" w:color="auto" w:fill="F4F4F4"/>
            <w:tcMar>
              <w:top w:w="95" w:type="dxa"/>
              <w:left w:w="105" w:type="dxa"/>
              <w:bottom w:w="95" w:type="dxa"/>
              <w:right w:w="105" w:type="dxa"/>
            </w:tcMar>
            <w:vAlign w:val="center"/>
          </w:tcPr>
          <w:p w14:paraId="42C92215" w14:textId="77777777" w:rsidR="00734CC3" w:rsidRDefault="00000000">
            <w:r>
              <w:t>651</w:t>
            </w:r>
          </w:p>
        </w:tc>
        <w:tc>
          <w:tcPr>
            <w:tcW w:w="792" w:type="dxa"/>
            <w:shd w:val="clear" w:color="auto" w:fill="F4F4F4"/>
            <w:tcMar>
              <w:top w:w="95" w:type="dxa"/>
              <w:left w:w="105" w:type="dxa"/>
              <w:bottom w:w="95" w:type="dxa"/>
              <w:right w:w="105" w:type="dxa"/>
            </w:tcMar>
            <w:vAlign w:val="center"/>
          </w:tcPr>
          <w:p w14:paraId="392D696E"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1E3266B9" w14:textId="77777777" w:rsidR="00734CC3" w:rsidRDefault="00000000">
            <w:pPr>
              <w:rPr>
                <w:lang w:eastAsia="zh-CN"/>
              </w:rPr>
            </w:pPr>
            <w:r>
              <w:rPr>
                <w:rFonts w:ascii="Arial Unicode MS" w:eastAsia="Arial Unicode MS" w:hAnsi="Arial Unicode MS" w:cs="Arial Unicode MS"/>
                <w:lang w:eastAsia="zh-CN"/>
              </w:rPr>
              <w:t>碳纳米纤维气凝胶的制备及其对</w:t>
            </w:r>
            <w:r>
              <w:rPr>
                <w:lang w:eastAsia="zh-CN"/>
              </w:rPr>
              <w:t>Pb~(2+)</w:t>
            </w:r>
            <w:r>
              <w:rPr>
                <w:rFonts w:ascii="Arial Unicode MS" w:eastAsia="Arial Unicode MS" w:hAnsi="Arial Unicode MS" w:cs="Arial Unicode MS"/>
                <w:lang w:eastAsia="zh-CN"/>
              </w:rPr>
              <w:t>的吸附性能研究</w:t>
            </w:r>
            <w:r>
              <w:rPr>
                <w:lang w:eastAsia="zh-CN"/>
              </w:rPr>
              <w:br/>
            </w:r>
            <w:r>
              <w:rPr>
                <w:rFonts w:ascii="Arial Unicode MS" w:eastAsia="Arial Unicode MS" w:hAnsi="Arial Unicode MS" w:cs="Arial Unicode MS"/>
                <w:lang w:eastAsia="zh-CN"/>
              </w:rPr>
              <w:t>何丽丽</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苏州大学</w:t>
              <w:br/>
              <w:t>硕士学位论文</w:t>
            </w:r>
            <w:r>
              <w:rPr>
                <w:rFonts w:ascii="Arial Unicode MS" w:hAnsi="Arial Unicode MS" w:eastAsia="Arial Unicode MS" w:cs="Arial Unicode MS"/>
                <w:color w:val="000000"/>
              </w:rPr>
              <w:br/>
              <w:t>使用的设备型号：TL-Pro-BM</w:t>
            </w:r>
            <w:r>
              <w:rPr>
                <w:color w:val="000000"/>
              </w:rPr>
              <w:br/>
            </w:r>
            <w:hyperlink r:id="rId1223">
              <w:r w:rsidR="00734CC3">
                <w:rPr>
                  <w:color w:val="0563C1"/>
                  <w:u w:val="single"/>
                </w:rPr>
                <w:t>DOI: 10.27351/d.cnki.gszhu.2019.002551</w:t>
              </w:r>
            </w:hyperlink>
          </w:p>
        </w:tc>
      </w:tr>
      <w:tr w:rsidR="00C44B0B" w14:paraId="0F107BD5" w14:textId="77777777">
        <w:trPr>
          <w:cantSplit/>
        </w:trPr>
        <w:tc>
          <w:tcPr>
            <w:tcW w:w="648" w:type="dxa"/>
            <w:shd w:val="clear" w:color="auto" w:fill="F4F4F4"/>
            <w:tcMar>
              <w:top w:w="95" w:type="dxa"/>
              <w:left w:w="105" w:type="dxa"/>
              <w:bottom w:w="95" w:type="dxa"/>
              <w:right w:w="105" w:type="dxa"/>
            </w:tcMar>
            <w:vAlign w:val="center"/>
          </w:tcPr>
          <w:p w14:paraId="3C2CD343" w14:textId="77777777" w:rsidR="00734CC3" w:rsidRDefault="00000000">
            <w:r>
              <w:t>652</w:t>
            </w:r>
          </w:p>
        </w:tc>
        <w:tc>
          <w:tcPr>
            <w:tcW w:w="792" w:type="dxa"/>
            <w:shd w:val="clear" w:color="auto" w:fill="F4F4F4"/>
            <w:tcMar>
              <w:top w:w="95" w:type="dxa"/>
              <w:left w:w="105" w:type="dxa"/>
              <w:bottom w:w="95" w:type="dxa"/>
              <w:right w:w="105" w:type="dxa"/>
            </w:tcMar>
            <w:vAlign w:val="center"/>
          </w:tcPr>
          <w:p w14:paraId="1EB1942C" w14:textId="77777777" w:rsidR="00734CC3" w:rsidRDefault="00000000">
            <w:r>
              <w:t>2019</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vAlign w:val="center"/>
          </w:tcPr>
          <w:p w14:paraId="1D8E25DE" w14:textId="77777777" w:rsidR="00734CC3" w:rsidRDefault="00000000">
            <w:pPr>
              <w:rPr>
                <w:lang w:eastAsia="zh-CN"/>
              </w:rPr>
            </w:pPr>
            <w:r>
              <w:rPr>
                <w:rFonts w:ascii="Arial Unicode MS" w:eastAsia="Arial Unicode MS" w:hAnsi="Arial Unicode MS" w:cs="Arial Unicode MS"/>
                <w:lang w:eastAsia="zh-CN"/>
              </w:rPr>
              <w:t>类蛛网纤维膜的制备及捕获</w:t>
            </w:r>
            <w:r>
              <w:rPr>
                <w:lang w:eastAsia="zh-CN"/>
              </w:rPr>
              <w:t>PM</w:t>
            </w:r>
            <w:r>
              <w:rPr>
                <w:rFonts w:ascii="Arial Unicode MS" w:eastAsia="Arial Unicode MS" w:hAnsi="Arial Unicode MS" w:cs="Arial Unicode MS"/>
                <w:lang w:eastAsia="zh-CN"/>
              </w:rPr>
              <w:t>污染物研究</w:t>
            </w:r>
            <w:r>
              <w:rPr>
                <w:lang w:eastAsia="zh-CN"/>
              </w:rPr>
              <w:br/>
            </w:r>
            <w:r>
              <w:rPr>
                <w:rFonts w:ascii="Arial Unicode MS" w:eastAsia="Arial Unicode MS" w:hAnsi="Arial Unicode MS" w:cs="Arial Unicode MS"/>
                <w:lang w:eastAsia="zh-CN"/>
              </w:rPr>
              <w:t>仲龙刚</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浙江理工大学</w:t>
              <w:br/>
              <w:t>期刊论文</w:t>
            </w:r>
            <w:r>
              <w:rPr>
                <w:color w:val="000000"/>
              </w:rPr>
              <w:br/>
            </w:r>
            <w:hyperlink r:id="rId1224">
              <w:r w:rsidR="00734CC3">
                <w:rPr>
                  <w:color w:val="0563C1"/>
                  <w:u w:val="single"/>
                </w:rPr>
                <w:t>DOI: 10.19398/j.att.201809020</w:t>
              </w:r>
            </w:hyperlink>
          </w:p>
        </w:tc>
      </w:tr>
      <w:tr w:rsidR="00C44B0B" w14:paraId="69ABD417" w14:textId="77777777">
        <w:trPr>
          <w:cantSplit/>
        </w:trPr>
        <w:tc>
          <w:tcPr>
            <w:tcW w:w="648" w:type="dxa"/>
            <w:shd w:val="clear" w:color="auto" w:fill="F4F4F4"/>
            <w:tcMar>
              <w:top w:w="95" w:type="dxa"/>
              <w:left w:w="105" w:type="dxa"/>
              <w:bottom w:w="95" w:type="dxa"/>
              <w:right w:w="105" w:type="dxa"/>
            </w:tcMar>
            <w:vAlign w:val="center"/>
          </w:tcPr>
          <w:p w14:paraId="066B6589" w14:textId="77777777" w:rsidR="00734CC3" w:rsidRDefault="00000000">
            <w:r>
              <w:t>653</w:t>
            </w:r>
          </w:p>
        </w:tc>
        <w:tc>
          <w:tcPr>
            <w:tcW w:w="792" w:type="dxa"/>
            <w:shd w:val="clear" w:color="auto" w:fill="F4F4F4"/>
            <w:tcMar>
              <w:top w:w="95" w:type="dxa"/>
              <w:left w:w="105" w:type="dxa"/>
              <w:bottom w:w="95" w:type="dxa"/>
              <w:right w:w="105" w:type="dxa"/>
            </w:tcMar>
            <w:vAlign w:val="center"/>
          </w:tcPr>
          <w:p w14:paraId="6122F35D"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14DF1247" w14:textId="77777777" w:rsidR="00734CC3" w:rsidRDefault="00000000">
            <w:pPr>
              <w:rPr>
                <w:lang w:eastAsia="zh-CN"/>
              </w:rPr>
            </w:pPr>
            <w:r>
              <w:rPr>
                <w:rFonts w:ascii="Arial Unicode MS" w:eastAsia="Arial Unicode MS" w:hAnsi="Arial Unicode MS" w:cs="Arial Unicode MS"/>
                <w:lang w:eastAsia="zh-CN"/>
              </w:rPr>
              <w:t>纳米结构</w:t>
            </w:r>
            <w:r>
              <w:rPr>
                <w:lang w:eastAsia="zh-CN"/>
              </w:rPr>
              <w:t>Mn_Co</w:t>
            </w:r>
            <w:r>
              <w:rPr>
                <w:rFonts w:ascii="Arial Unicode MS" w:eastAsia="Arial Unicode MS" w:hAnsi="Arial Unicode MS" w:cs="Arial Unicode MS"/>
                <w:lang w:eastAsia="zh-CN"/>
              </w:rPr>
              <w:t>金属氧化物超级电容器电极材料电化学性能研究</w:t>
            </w:r>
            <w:r>
              <w:rPr>
                <w:lang w:eastAsia="zh-CN"/>
              </w:rPr>
              <w:br/>
            </w:r>
            <w:r>
              <w:rPr>
                <w:rFonts w:ascii="Arial Unicode MS" w:eastAsia="Arial Unicode MS" w:hAnsi="Arial Unicode MS" w:cs="Arial Unicode MS"/>
                <w:lang w:eastAsia="zh-CN"/>
              </w:rPr>
              <w:t>赵鹏</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电子科技大学</w:t>
              <w:br/>
              <w:t>硕士学位论文</w:t>
            </w:r>
            <w:r>
              <w:rPr>
                <w:rFonts w:ascii="Arial Unicode MS" w:hAnsi="Arial Unicode MS" w:eastAsia="Arial Unicode MS" w:cs="Arial Unicode MS"/>
                <w:color w:val="000000"/>
              </w:rPr>
              <w:br/>
              <w:t>使用的设备型号：TL-01</w:t>
            </w:r>
            <w:r>
              <w:rPr>
                <w:color w:val="000000"/>
              </w:rPr>
              <w:br/>
            </w:r>
            <w:hyperlink r:id="rId1225">
              <w:r w:rsidR="00734CC3">
                <w:rPr>
                  <w:rFonts w:ascii="Arial Unicode MS" w:eastAsia="Arial Unicode MS" w:hAnsi="Arial Unicode MS" w:cs="Arial Unicode MS"/>
                  <w:color w:val="0563C1"/>
                  <w:u w:val="single"/>
                </w:rPr>
                <w:t>知网公开详情：</w:t>
              </w:r>
              <w:r w:rsidR="00734CC3">
                <w:rPr>
                  <w:color w:val="0563C1"/>
                  <w:u w:val="single"/>
                </w:rPr>
                <w:t>1019851428.nh</w:t>
              </w:r>
            </w:hyperlink>
          </w:p>
        </w:tc>
      </w:tr>
      <w:tr w:rsidR="00C44B0B" w14:paraId="37FD30BB" w14:textId="77777777">
        <w:trPr>
          <w:cantSplit/>
        </w:trPr>
        <w:tc>
          <w:tcPr>
            <w:tcW w:w="648" w:type="dxa"/>
            <w:shd w:val="clear" w:color="auto" w:fill="F4F4F4"/>
            <w:tcMar>
              <w:top w:w="95" w:type="dxa"/>
              <w:left w:w="105" w:type="dxa"/>
              <w:bottom w:w="95" w:type="dxa"/>
              <w:right w:w="105" w:type="dxa"/>
            </w:tcMar>
            <w:vAlign w:val="center"/>
          </w:tcPr>
          <w:p w14:paraId="7FF4732F" w14:textId="77777777" w:rsidR="00734CC3" w:rsidRDefault="00000000">
            <w:r>
              <w:t>654</w:t>
            </w:r>
          </w:p>
        </w:tc>
        <w:tc>
          <w:tcPr>
            <w:tcW w:w="792" w:type="dxa"/>
            <w:shd w:val="clear" w:color="auto" w:fill="F4F4F4"/>
            <w:tcMar>
              <w:top w:w="95" w:type="dxa"/>
              <w:left w:w="105" w:type="dxa"/>
              <w:bottom w:w="95" w:type="dxa"/>
              <w:right w:w="105" w:type="dxa"/>
            </w:tcMar>
            <w:vAlign w:val="center"/>
          </w:tcPr>
          <w:p w14:paraId="5FF3C370"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59D9926" w14:textId="77777777" w:rsidR="00734CC3" w:rsidRDefault="00000000">
            <w:pPr>
              <w:rPr>
                <w:lang w:eastAsia="zh-CN"/>
              </w:rPr>
            </w:pPr>
            <w:r>
              <w:rPr>
                <w:rFonts w:ascii="Arial Unicode MS" w:eastAsia="Arial Unicode MS" w:hAnsi="Arial Unicode MS" w:cs="Arial Unicode MS"/>
                <w:lang w:eastAsia="zh-CN"/>
              </w:rPr>
              <w:t>缓释型发色食品接触性材料模型的制备及其在冷鲜肉中的安全性评价</w:t>
            </w:r>
            <w:r>
              <w:rPr>
                <w:lang w:eastAsia="zh-CN"/>
              </w:rPr>
              <w:br/>
            </w:r>
            <w:r>
              <w:rPr>
                <w:rFonts w:ascii="Arial Unicode MS" w:eastAsia="Arial Unicode MS" w:hAnsi="Arial Unicode MS" w:cs="Arial Unicode MS"/>
                <w:lang w:eastAsia="zh-CN"/>
              </w:rPr>
              <w:t>张悦</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内蒙古农业大学</w:t>
              <w:br/>
              <w:t>硕士学位论文</w:t>
            </w:r>
            <w:r>
              <w:rPr>
                <w:color w:val="000000"/>
              </w:rPr>
              <w:br/>
            </w:r>
            <w:hyperlink r:id="rId1226">
              <w:r w:rsidR="00734CC3">
                <w:rPr>
                  <w:color w:val="0563C1"/>
                  <w:u w:val="single"/>
                </w:rPr>
                <w:t>DOI: 10.27229/d.cnki.gnmnu.2019.000052</w:t>
              </w:r>
            </w:hyperlink>
          </w:p>
        </w:tc>
      </w:tr>
      <w:tr w:rsidR="00C44B0B" w14:paraId="26B2DC08" w14:textId="77777777">
        <w:trPr>
          <w:cantSplit/>
        </w:trPr>
        <w:tc>
          <w:tcPr>
            <w:tcW w:w="648" w:type="dxa"/>
            <w:shd w:val="clear" w:color="auto" w:fill="F4F4F4"/>
            <w:tcMar>
              <w:top w:w="95" w:type="dxa"/>
              <w:left w:w="105" w:type="dxa"/>
              <w:bottom w:w="95" w:type="dxa"/>
              <w:right w:w="105" w:type="dxa"/>
            </w:tcMar>
            <w:vAlign w:val="center"/>
          </w:tcPr>
          <w:p w14:paraId="074348CF" w14:textId="77777777" w:rsidR="00734CC3" w:rsidRDefault="00000000">
            <w:r>
              <w:t>655</w:t>
            </w:r>
          </w:p>
        </w:tc>
        <w:tc>
          <w:tcPr>
            <w:tcW w:w="792" w:type="dxa"/>
            <w:shd w:val="clear" w:color="auto" w:fill="F4F4F4"/>
            <w:tcMar>
              <w:top w:w="95" w:type="dxa"/>
              <w:left w:w="105" w:type="dxa"/>
              <w:bottom w:w="95" w:type="dxa"/>
              <w:right w:w="105" w:type="dxa"/>
            </w:tcMar>
            <w:vAlign w:val="center"/>
          </w:tcPr>
          <w:p w14:paraId="3B4CDCA1" w14:textId="77777777" w:rsidR="00734CC3" w:rsidRDefault="00000000">
            <w:r>
              <w:t>2019</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vAlign w:val="center"/>
          </w:tcPr>
          <w:p w14:paraId="0EB8E582" w14:textId="77777777" w:rsidR="00734CC3" w:rsidRDefault="00000000">
            <w:pPr>
              <w:rPr>
                <w:lang w:eastAsia="zh-CN"/>
              </w:rPr>
            </w:pPr>
            <w:r>
              <w:rPr>
                <w:rFonts w:ascii="Arial Unicode MS" w:eastAsia="Arial Unicode MS" w:hAnsi="Arial Unicode MS" w:cs="Arial Unicode MS"/>
                <w:lang w:eastAsia="zh-CN"/>
              </w:rPr>
              <w:t>羊毛角蛋白</w:t>
            </w:r>
            <w:r>
              <w:rPr>
                <w:lang w:eastAsia="zh-CN"/>
              </w:rPr>
              <w:t>_</w:t>
            </w:r>
            <w:r>
              <w:rPr>
                <w:rFonts w:ascii="Arial Unicode MS" w:eastAsia="Arial Unicode MS" w:hAnsi="Arial Unicode MS" w:cs="Arial Unicode MS"/>
                <w:lang w:eastAsia="zh-CN"/>
              </w:rPr>
              <w:t>石墨烯碳材料的制备及应用</w:t>
            </w:r>
            <w:r>
              <w:rPr>
                <w:lang w:eastAsia="zh-CN"/>
              </w:rPr>
              <w:br/>
            </w:r>
            <w:r>
              <w:rPr>
                <w:rFonts w:ascii="Arial Unicode MS" w:eastAsia="Arial Unicode MS" w:hAnsi="Arial Unicode MS" w:cs="Arial Unicode MS"/>
                <w:lang w:eastAsia="zh-CN"/>
              </w:rPr>
              <w:t>桂澄</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期刊论文</w:t>
            </w:r>
            <w:r>
              <w:rPr>
                <w:rFonts w:ascii="Arial Unicode MS" w:hAnsi="Arial Unicode MS" w:eastAsia="Arial Unicode MS" w:cs="Arial Unicode MS"/>
                <w:color w:val="000000"/>
              </w:rPr>
              <w:br/>
              <w:t>使用的设备型号：TL-Pro</w:t>
            </w:r>
            <w:r>
              <w:rPr>
                <w:color w:val="000000"/>
              </w:rPr>
              <w:br/>
            </w:r>
            <w:hyperlink r:id="rId1227">
              <w:r w:rsidR="00734CC3">
                <w:rPr>
                  <w:rFonts w:ascii="Arial Unicode MS" w:eastAsia="Arial Unicode MS" w:hAnsi="Arial Unicode MS" w:cs="Arial Unicode MS"/>
                  <w:color w:val="0563C1"/>
                  <w:u w:val="single"/>
                </w:rPr>
                <w:t>知网公开详情：</w:t>
              </w:r>
              <w:r w:rsidR="00734CC3">
                <w:rPr>
                  <w:color w:val="0563C1"/>
                  <w:u w:val="single"/>
                </w:rPr>
                <w:t>YIRA201923009</w:t>
              </w:r>
            </w:hyperlink>
          </w:p>
        </w:tc>
      </w:tr>
      <w:tr w:rsidR="00C44B0B" w14:paraId="02829025" w14:textId="77777777">
        <w:trPr>
          <w:cantSplit/>
        </w:trPr>
        <w:tc>
          <w:tcPr>
            <w:tcW w:w="648" w:type="dxa"/>
            <w:shd w:val="clear" w:color="auto" w:fill="F4F4F4"/>
            <w:tcMar>
              <w:top w:w="95" w:type="dxa"/>
              <w:left w:w="105" w:type="dxa"/>
              <w:bottom w:w="95" w:type="dxa"/>
              <w:right w:w="105" w:type="dxa"/>
            </w:tcMar>
            <w:vAlign w:val="center"/>
          </w:tcPr>
          <w:p w14:paraId="36AFE903" w14:textId="77777777" w:rsidR="00734CC3" w:rsidRDefault="00000000">
            <w:r>
              <w:lastRenderedPageBreak/>
              <w:t>656</w:t>
            </w:r>
          </w:p>
        </w:tc>
        <w:tc>
          <w:tcPr>
            <w:tcW w:w="792" w:type="dxa"/>
            <w:shd w:val="clear" w:color="auto" w:fill="F4F4F4"/>
            <w:tcMar>
              <w:top w:w="95" w:type="dxa"/>
              <w:left w:w="105" w:type="dxa"/>
              <w:bottom w:w="95" w:type="dxa"/>
              <w:right w:w="105" w:type="dxa"/>
            </w:tcMar>
            <w:vAlign w:val="center"/>
          </w:tcPr>
          <w:p w14:paraId="158AE438"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0C6200CE" w14:textId="77777777" w:rsidR="00734CC3" w:rsidRDefault="00000000">
            <w:pPr>
              <w:rPr>
                <w:lang w:eastAsia="zh-CN"/>
              </w:rPr>
            </w:pPr>
            <w:r>
              <w:rPr>
                <w:rFonts w:ascii="Arial Unicode MS" w:eastAsia="Arial Unicode MS" w:hAnsi="Arial Unicode MS" w:cs="Arial Unicode MS"/>
                <w:lang w:eastAsia="zh-CN"/>
              </w:rPr>
              <w:t>羟基磷灰石纳米线增强聚乳酸基复合纤维的构建及生物学性能研究</w:t>
            </w:r>
            <w:r>
              <w:rPr>
                <w:lang w:eastAsia="zh-CN"/>
              </w:rPr>
              <w:br/>
            </w:r>
            <w:r>
              <w:rPr>
                <w:rFonts w:ascii="Arial Unicode MS" w:eastAsia="Arial Unicode MS" w:hAnsi="Arial Unicode MS" w:cs="Arial Unicode MS"/>
                <w:lang w:eastAsia="zh-CN"/>
              </w:rPr>
              <w:t>王晓慧</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新疆师范大学</w:t>
              <w:br/>
              <w:t>硕士学位论文</w:t>
            </w:r>
            <w:r>
              <w:rPr>
                <w:rFonts w:ascii="Arial Unicode MS" w:hAnsi="Arial Unicode MS" w:eastAsia="Arial Unicode MS" w:cs="Arial Unicode MS"/>
                <w:color w:val="000000"/>
              </w:rPr>
              <w:br/>
              <w:t>使用的设备型号：TL-01</w:t>
            </w:r>
            <w:r>
              <w:rPr>
                <w:color w:val="000000"/>
              </w:rPr>
              <w:br/>
            </w:r>
            <w:hyperlink r:id="rId1228">
              <w:r w:rsidR="00734CC3">
                <w:rPr>
                  <w:color w:val="0563C1"/>
                  <w:u w:val="single"/>
                </w:rPr>
                <w:t>DOI: 10.27432/d.cnki.gxsfu.2019.000308</w:t>
              </w:r>
            </w:hyperlink>
          </w:p>
        </w:tc>
      </w:tr>
      <w:tr w:rsidR="00C44B0B" w14:paraId="78575267" w14:textId="77777777">
        <w:trPr>
          <w:cantSplit/>
        </w:trPr>
        <w:tc>
          <w:tcPr>
            <w:tcW w:w="648" w:type="dxa"/>
            <w:shd w:val="clear" w:color="auto" w:fill="F4F4F4"/>
            <w:tcMar>
              <w:top w:w="95" w:type="dxa"/>
              <w:left w:w="105" w:type="dxa"/>
              <w:bottom w:w="95" w:type="dxa"/>
              <w:right w:w="105" w:type="dxa"/>
            </w:tcMar>
            <w:vAlign w:val="center"/>
          </w:tcPr>
          <w:p w14:paraId="65E09F79" w14:textId="77777777" w:rsidR="00734CC3" w:rsidRDefault="00000000">
            <w:r>
              <w:t>657</w:t>
            </w:r>
          </w:p>
        </w:tc>
        <w:tc>
          <w:tcPr>
            <w:tcW w:w="792" w:type="dxa"/>
            <w:shd w:val="clear" w:color="auto" w:fill="F4F4F4"/>
            <w:tcMar>
              <w:top w:w="95" w:type="dxa"/>
              <w:left w:w="105" w:type="dxa"/>
              <w:bottom w:w="95" w:type="dxa"/>
              <w:right w:w="105" w:type="dxa"/>
            </w:tcMar>
            <w:vAlign w:val="center"/>
          </w:tcPr>
          <w:p w14:paraId="7552E276"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07C6C33B" w14:textId="77777777" w:rsidR="00734CC3" w:rsidRDefault="00000000">
            <w:pPr>
              <w:rPr>
                <w:lang w:eastAsia="zh-CN"/>
              </w:rPr>
            </w:pPr>
            <w:r>
              <w:rPr>
                <w:rFonts w:ascii="Arial Unicode MS" w:eastAsia="Arial Unicode MS" w:hAnsi="Arial Unicode MS" w:cs="Arial Unicode MS"/>
                <w:lang w:eastAsia="zh-CN"/>
              </w:rPr>
              <w:t>聚丙烯腈基锂硫电池关键材料制备及性能研究</w:t>
            </w:r>
            <w:r>
              <w:rPr>
                <w:lang w:eastAsia="zh-CN"/>
              </w:rPr>
              <w:br/>
            </w:r>
            <w:r>
              <w:rPr>
                <w:rFonts w:ascii="Arial Unicode MS" w:eastAsia="Arial Unicode MS" w:hAnsi="Arial Unicode MS" w:cs="Arial Unicode MS"/>
                <w:lang w:eastAsia="zh-CN"/>
              </w:rPr>
              <w:t>郭城</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上海交通大学</w:t>
              <w:br/>
              <w:t>硕士学位论文</w:t>
            </w:r>
            <w:r>
              <w:rPr>
                <w:rFonts w:ascii="Arial Unicode MS" w:hAnsi="Arial Unicode MS" w:eastAsia="Arial Unicode MS" w:cs="Arial Unicode MS"/>
                <w:color w:val="000000"/>
              </w:rPr>
              <w:br/>
              <w:t>使用的设备型号：TL-Pro</w:t>
            </w:r>
            <w:r>
              <w:rPr>
                <w:color w:val="000000"/>
              </w:rPr>
              <w:br/>
            </w:r>
            <w:hyperlink r:id="rId1229">
              <w:r w:rsidR="00734CC3">
                <w:rPr>
                  <w:color w:val="0563C1"/>
                  <w:u w:val="single"/>
                </w:rPr>
                <w:t>DOI: 10.27307/d.cnki.gsjtu.2019.000928</w:t>
              </w:r>
            </w:hyperlink>
          </w:p>
        </w:tc>
      </w:tr>
      <w:tr w:rsidR="00C44B0B" w14:paraId="5FE59A3C" w14:textId="77777777">
        <w:trPr>
          <w:cantSplit/>
        </w:trPr>
        <w:tc>
          <w:tcPr>
            <w:tcW w:w="648" w:type="dxa"/>
            <w:shd w:val="clear" w:color="auto" w:fill="F4F4F4"/>
            <w:tcMar>
              <w:top w:w="95" w:type="dxa"/>
              <w:left w:w="105" w:type="dxa"/>
              <w:bottom w:w="95" w:type="dxa"/>
              <w:right w:w="105" w:type="dxa"/>
            </w:tcMar>
            <w:vAlign w:val="center"/>
          </w:tcPr>
          <w:p w14:paraId="49013307" w14:textId="77777777" w:rsidR="00734CC3" w:rsidRDefault="00000000">
            <w:r>
              <w:t>658</w:t>
            </w:r>
          </w:p>
        </w:tc>
        <w:tc>
          <w:tcPr>
            <w:tcW w:w="792" w:type="dxa"/>
            <w:shd w:val="clear" w:color="auto" w:fill="F4F4F4"/>
            <w:tcMar>
              <w:top w:w="95" w:type="dxa"/>
              <w:left w:w="105" w:type="dxa"/>
              <w:bottom w:w="95" w:type="dxa"/>
              <w:right w:w="105" w:type="dxa"/>
            </w:tcMar>
            <w:vAlign w:val="center"/>
          </w:tcPr>
          <w:p w14:paraId="4E0F65E3" w14:textId="77777777" w:rsidR="00734CC3" w:rsidRDefault="00000000">
            <w:r>
              <w:t>2019</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3FC4A735" w14:textId="77777777" w:rsidR="00734CC3" w:rsidRDefault="00000000">
            <w:pPr>
              <w:rPr>
                <w:lang w:eastAsia="zh-CN"/>
              </w:rPr>
            </w:pPr>
            <w:r>
              <w:rPr>
                <w:rFonts w:ascii="Arial Unicode MS" w:eastAsia="Arial Unicode MS" w:hAnsi="Arial Unicode MS" w:cs="Arial Unicode MS"/>
                <w:lang w:eastAsia="zh-CN"/>
              </w:rPr>
              <w:t>聚丙烯腈表面改性对模拟海水中铀酰离子吸附性能影响研究</w:t>
            </w:r>
            <w:r>
              <w:rPr>
                <w:lang w:eastAsia="zh-CN"/>
              </w:rPr>
              <w:br/>
            </w:r>
            <w:r>
              <w:rPr>
                <w:rFonts w:ascii="Arial Unicode MS" w:eastAsia="Arial Unicode MS" w:hAnsi="Arial Unicode MS" w:cs="Arial Unicode MS"/>
                <w:lang w:eastAsia="zh-CN"/>
              </w:rPr>
              <w:t>李文婷</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哈尔滨工程大学</w:t>
              <w:br/>
              <w:t>博士学位论文</w:t>
            </w:r>
            <w:r>
              <w:rPr>
                <w:rFonts w:ascii="Arial Unicode MS" w:hAnsi="Arial Unicode MS" w:eastAsia="Arial Unicode MS" w:cs="Arial Unicode MS"/>
                <w:color w:val="000000"/>
              </w:rPr>
              <w:br/>
              <w:t>使用的设备型号：TL-Pro-BM</w:t>
            </w:r>
            <w:r>
              <w:rPr>
                <w:color w:val="000000"/>
              </w:rPr>
              <w:br/>
            </w:r>
            <w:hyperlink r:id="rId1230">
              <w:r w:rsidR="00734CC3">
                <w:rPr>
                  <w:color w:val="0563C1"/>
                  <w:u w:val="single"/>
                </w:rPr>
                <w:t>DOI: 10.27060/d.cnki.ghbcu.2019.000319</w:t>
              </w:r>
            </w:hyperlink>
          </w:p>
        </w:tc>
      </w:tr>
      <w:tr w:rsidR="00C44B0B" w14:paraId="6AD17B46" w14:textId="77777777">
        <w:trPr>
          <w:cantSplit/>
        </w:trPr>
        <w:tc>
          <w:tcPr>
            <w:tcW w:w="648" w:type="dxa"/>
            <w:shd w:val="clear" w:color="auto" w:fill="F4F4F4"/>
            <w:tcMar>
              <w:top w:w="95" w:type="dxa"/>
              <w:left w:w="105" w:type="dxa"/>
              <w:bottom w:w="95" w:type="dxa"/>
              <w:right w:w="105" w:type="dxa"/>
            </w:tcMar>
            <w:vAlign w:val="center"/>
          </w:tcPr>
          <w:p w14:paraId="065AE8CF" w14:textId="77777777" w:rsidR="00734CC3" w:rsidRDefault="00000000">
            <w:r>
              <w:t>659</w:t>
            </w:r>
          </w:p>
        </w:tc>
        <w:tc>
          <w:tcPr>
            <w:tcW w:w="792" w:type="dxa"/>
            <w:shd w:val="clear" w:color="auto" w:fill="F4F4F4"/>
            <w:tcMar>
              <w:top w:w="95" w:type="dxa"/>
              <w:left w:w="105" w:type="dxa"/>
              <w:bottom w:w="95" w:type="dxa"/>
              <w:right w:w="105" w:type="dxa"/>
            </w:tcMar>
            <w:vAlign w:val="center"/>
          </w:tcPr>
          <w:p w14:paraId="68A20E16"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C03475F" w14:textId="77777777" w:rsidR="00734CC3" w:rsidRDefault="00000000">
            <w:pPr>
              <w:rPr>
                <w:lang w:eastAsia="zh-CN"/>
              </w:rPr>
            </w:pPr>
            <w:r>
              <w:rPr>
                <w:rFonts w:ascii="Arial Unicode MS" w:eastAsia="Arial Unicode MS" w:hAnsi="Arial Unicode MS" w:cs="Arial Unicode MS"/>
                <w:lang w:eastAsia="zh-CN"/>
              </w:rPr>
              <w:t>荧光纳米粒子的制备及其在发光纤维中的应用</w:t>
            </w:r>
            <w:r>
              <w:rPr>
                <w:lang w:eastAsia="zh-CN"/>
              </w:rPr>
              <w:br/>
            </w:r>
            <w:r>
              <w:rPr>
                <w:rFonts w:ascii="Arial Unicode MS" w:eastAsia="Arial Unicode MS" w:hAnsi="Arial Unicode MS" w:cs="Arial Unicode MS"/>
                <w:lang w:eastAsia="zh-CN"/>
              </w:rPr>
              <w:t>史建航</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青岛大学</w:t>
              <w:br/>
              <w:t>硕士学位论文</w:t>
            </w:r>
            <w:r>
              <w:rPr>
                <w:color w:val="000000"/>
              </w:rPr>
              <w:br/>
            </w:r>
            <w:hyperlink r:id="rId1231">
              <w:r w:rsidR="00734CC3">
                <w:rPr>
                  <w:color w:val="0563C1"/>
                  <w:u w:val="single"/>
                </w:rPr>
                <w:t>DOI: 10.27262/d.cnki.gqdau.2019.000892</w:t>
              </w:r>
            </w:hyperlink>
          </w:p>
        </w:tc>
      </w:tr>
      <w:tr w:rsidR="00C44B0B" w14:paraId="2650A340" w14:textId="77777777">
        <w:trPr>
          <w:cantSplit/>
        </w:trPr>
        <w:tc>
          <w:tcPr>
            <w:tcW w:w="648" w:type="dxa"/>
            <w:shd w:val="clear" w:color="auto" w:fill="F4F4F4"/>
            <w:tcMar>
              <w:top w:w="95" w:type="dxa"/>
              <w:left w:w="105" w:type="dxa"/>
              <w:bottom w:w="95" w:type="dxa"/>
              <w:right w:w="105" w:type="dxa"/>
            </w:tcMar>
            <w:vAlign w:val="center"/>
          </w:tcPr>
          <w:p w14:paraId="01730DFE" w14:textId="77777777" w:rsidR="00734CC3" w:rsidRDefault="00000000">
            <w:r>
              <w:t>660</w:t>
            </w:r>
          </w:p>
        </w:tc>
        <w:tc>
          <w:tcPr>
            <w:tcW w:w="792" w:type="dxa"/>
            <w:shd w:val="clear" w:color="auto" w:fill="F4F4F4"/>
            <w:tcMar>
              <w:top w:w="95" w:type="dxa"/>
              <w:left w:w="105" w:type="dxa"/>
              <w:bottom w:w="95" w:type="dxa"/>
              <w:right w:w="105" w:type="dxa"/>
            </w:tcMar>
            <w:vAlign w:val="center"/>
          </w:tcPr>
          <w:p w14:paraId="35EC696B" w14:textId="77777777" w:rsidR="00734CC3" w:rsidRDefault="00000000">
            <w:r>
              <w:t>2019</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499504CA" w14:textId="77777777" w:rsidR="00734CC3" w:rsidRDefault="00000000">
            <w:pPr>
              <w:rPr>
                <w:lang w:eastAsia="zh-CN"/>
              </w:rPr>
            </w:pPr>
            <w:r>
              <w:rPr>
                <w:rFonts w:ascii="Arial Unicode MS" w:eastAsia="Arial Unicode MS" w:hAnsi="Arial Unicode MS" w:cs="Arial Unicode MS"/>
                <w:lang w:eastAsia="zh-CN"/>
              </w:rPr>
              <w:t>载乙酰半胱氨酸</w:t>
            </w:r>
            <w:r>
              <w:rPr>
                <w:lang w:eastAsia="zh-CN"/>
              </w:rPr>
              <w:t>PLGA</w:t>
            </w:r>
            <w:r>
              <w:rPr>
                <w:rFonts w:ascii="Arial Unicode MS" w:eastAsia="Arial Unicode MS" w:hAnsi="Arial Unicode MS" w:cs="Arial Unicode MS"/>
                <w:lang w:eastAsia="zh-CN"/>
              </w:rPr>
              <w:t>缓释电纺系统的制备及性能研究</w:t>
            </w:r>
            <w:r>
              <w:rPr>
                <w:lang w:eastAsia="zh-CN"/>
              </w:rPr>
              <w:t>_</w:t>
            </w:r>
            <w:r>
              <w:rPr>
                <w:rFonts w:ascii="Arial Unicode MS" w:eastAsia="Arial Unicode MS" w:hAnsi="Arial Unicode MS" w:cs="Arial Unicode MS"/>
                <w:lang w:eastAsia="zh-CN"/>
              </w:rPr>
              <w:t>临床病例报告</w:t>
            </w:r>
            <w:r>
              <w:rPr>
                <w:lang w:eastAsia="zh-CN"/>
              </w:rPr>
              <w:br/>
            </w:r>
            <w:r>
              <w:rPr>
                <w:rFonts w:ascii="Arial Unicode MS" w:eastAsia="Arial Unicode MS" w:hAnsi="Arial Unicode MS" w:cs="Arial Unicode MS"/>
                <w:lang w:eastAsia="zh-CN"/>
              </w:rPr>
              <w:t>朱元静</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武汉大学</w:t>
              <w:br/>
              <w:t>博士学位论文</w:t>
            </w:r>
            <w:r>
              <w:rPr>
                <w:rFonts w:ascii="Arial Unicode MS" w:hAnsi="Arial Unicode MS" w:eastAsia="Arial Unicode MS" w:cs="Arial Unicode MS"/>
                <w:color w:val="000000"/>
              </w:rPr>
              <w:br/>
              <w:t>使用的设备型号：TL-01</w:t>
            </w:r>
            <w:r>
              <w:rPr>
                <w:color w:val="000000"/>
              </w:rPr>
              <w:br/>
            </w:r>
            <w:hyperlink r:id="rId1232">
              <w:r w:rsidR="00734CC3">
                <w:rPr>
                  <w:color w:val="0563C1"/>
                  <w:u w:val="single"/>
                </w:rPr>
                <w:t>DOI: 10.27379/d.cnki.gwhdu.2019.002349</w:t>
              </w:r>
            </w:hyperlink>
          </w:p>
        </w:tc>
      </w:tr>
      <w:tr w:rsidR="00C44B0B" w14:paraId="082F5BCE" w14:textId="77777777">
        <w:trPr>
          <w:cantSplit/>
        </w:trPr>
        <w:tc>
          <w:tcPr>
            <w:tcW w:w="648" w:type="dxa"/>
            <w:shd w:val="clear" w:color="auto" w:fill="F4F4F4"/>
            <w:tcMar>
              <w:top w:w="95" w:type="dxa"/>
              <w:left w:w="105" w:type="dxa"/>
              <w:bottom w:w="95" w:type="dxa"/>
              <w:right w:w="105" w:type="dxa"/>
            </w:tcMar>
            <w:vAlign w:val="center"/>
          </w:tcPr>
          <w:p w14:paraId="7E93A397" w14:textId="77777777" w:rsidR="00734CC3" w:rsidRDefault="00000000">
            <w:r>
              <w:t>661</w:t>
            </w:r>
          </w:p>
        </w:tc>
        <w:tc>
          <w:tcPr>
            <w:tcW w:w="792" w:type="dxa"/>
            <w:shd w:val="clear" w:color="auto" w:fill="F4F4F4"/>
            <w:tcMar>
              <w:top w:w="95" w:type="dxa"/>
              <w:left w:w="105" w:type="dxa"/>
              <w:bottom w:w="95" w:type="dxa"/>
              <w:right w:w="105" w:type="dxa"/>
            </w:tcMar>
            <w:vAlign w:val="center"/>
          </w:tcPr>
          <w:p w14:paraId="00F7D3CB" w14:textId="77777777" w:rsidR="00734CC3" w:rsidRDefault="00000000">
            <w:r>
              <w:t>2019</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3E84B07E" w14:textId="77777777" w:rsidR="00734CC3" w:rsidRDefault="00000000">
            <w:pPr>
              <w:rPr>
                <w:lang w:eastAsia="zh-CN"/>
              </w:rPr>
            </w:pPr>
            <w:r>
              <w:rPr>
                <w:rFonts w:ascii="Arial Unicode MS" w:eastAsia="Arial Unicode MS" w:hAnsi="Arial Unicode MS" w:cs="Arial Unicode MS"/>
                <w:lang w:eastAsia="zh-CN"/>
              </w:rPr>
              <w:t>透明质酸水凝胶缓释雪旺细胞外泌体修复坐骨神经长节段缺损的实验研究</w:t>
            </w:r>
            <w:r>
              <w:rPr>
                <w:lang w:eastAsia="zh-CN"/>
              </w:rPr>
              <w:br/>
            </w:r>
            <w:r>
              <w:rPr>
                <w:rFonts w:ascii="Arial Unicode MS" w:eastAsia="Arial Unicode MS" w:hAnsi="Arial Unicode MS" w:cs="Arial Unicode MS"/>
                <w:lang w:eastAsia="zh-CN"/>
              </w:rPr>
              <w:t>王宇强</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天津医科大学</w:t>
              <w:br/>
              <w:t>博士学位论文</w:t>
            </w:r>
            <w:r>
              <w:rPr>
                <w:color w:val="000000"/>
              </w:rPr>
              <w:br/>
            </w:r>
            <w:hyperlink r:id="rId1233">
              <w:r w:rsidR="00734CC3">
                <w:rPr>
                  <w:color w:val="0563C1"/>
                  <w:u w:val="single"/>
                </w:rPr>
                <w:t>DOI: 10.27366/d.cnki.gtyku.2019.000022</w:t>
              </w:r>
            </w:hyperlink>
          </w:p>
        </w:tc>
      </w:tr>
      <w:tr w:rsidR="00C44B0B" w14:paraId="6EDC2011" w14:textId="77777777">
        <w:trPr>
          <w:cantSplit/>
        </w:trPr>
        <w:tc>
          <w:tcPr>
            <w:tcW w:w="648" w:type="dxa"/>
            <w:shd w:val="clear" w:color="auto" w:fill="F4F4F4"/>
            <w:tcMar>
              <w:top w:w="95" w:type="dxa"/>
              <w:left w:w="105" w:type="dxa"/>
              <w:bottom w:w="95" w:type="dxa"/>
              <w:right w:w="105" w:type="dxa"/>
            </w:tcMar>
            <w:vAlign w:val="center"/>
          </w:tcPr>
          <w:p w14:paraId="1BE19420" w14:textId="77777777" w:rsidR="00734CC3" w:rsidRDefault="00000000">
            <w:r>
              <w:t>662</w:t>
            </w:r>
          </w:p>
        </w:tc>
        <w:tc>
          <w:tcPr>
            <w:tcW w:w="792" w:type="dxa"/>
            <w:shd w:val="clear" w:color="auto" w:fill="F4F4F4"/>
            <w:tcMar>
              <w:top w:w="95" w:type="dxa"/>
              <w:left w:w="105" w:type="dxa"/>
              <w:bottom w:w="95" w:type="dxa"/>
              <w:right w:w="105" w:type="dxa"/>
            </w:tcMar>
            <w:vAlign w:val="center"/>
          </w:tcPr>
          <w:p w14:paraId="37FC627F"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685B77ED" w14:textId="77777777" w:rsidR="00734CC3" w:rsidRDefault="00000000">
            <w:pPr>
              <w:rPr>
                <w:lang w:eastAsia="zh-CN"/>
              </w:rPr>
            </w:pPr>
            <w:r>
              <w:rPr>
                <w:rFonts w:ascii="Arial Unicode MS" w:eastAsia="Arial Unicode MS" w:hAnsi="Arial Unicode MS" w:cs="Arial Unicode MS"/>
                <w:lang w:eastAsia="zh-CN"/>
              </w:rPr>
              <w:t>金属有机骨架衍生一维材料可控制备及其电化学性能研究</w:t>
            </w:r>
            <w:r>
              <w:rPr>
                <w:lang w:eastAsia="zh-CN"/>
              </w:rPr>
              <w:br/>
            </w:r>
            <w:r>
              <w:rPr>
                <w:rFonts w:ascii="Arial Unicode MS" w:eastAsia="Arial Unicode MS" w:hAnsi="Arial Unicode MS" w:cs="Arial Unicode MS"/>
                <w:lang w:eastAsia="zh-CN"/>
              </w:rPr>
              <w:t>罗锋</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使用的设备型号：TL-01</w:t>
            </w:r>
            <w:r>
              <w:rPr>
                <w:color w:val="000000"/>
              </w:rPr>
              <w:br/>
            </w:r>
            <w:hyperlink r:id="rId1234">
              <w:r w:rsidR="00734CC3">
                <w:rPr>
                  <w:rFonts w:ascii="Arial Unicode MS" w:eastAsia="Arial Unicode MS" w:hAnsi="Arial Unicode MS" w:cs="Arial Unicode MS"/>
                  <w:color w:val="0563C1"/>
                  <w:u w:val="single"/>
                </w:rPr>
                <w:t>知网公开详情：</w:t>
              </w:r>
              <w:r w:rsidR="00734CC3">
                <w:rPr>
                  <w:color w:val="0563C1"/>
                  <w:u w:val="single"/>
                </w:rPr>
                <w:t>1019909370.nh</w:t>
              </w:r>
            </w:hyperlink>
          </w:p>
        </w:tc>
      </w:tr>
      <w:tr w:rsidR="00C44B0B" w14:paraId="56650511" w14:textId="77777777">
        <w:trPr>
          <w:cantSplit/>
        </w:trPr>
        <w:tc>
          <w:tcPr>
            <w:tcW w:w="648" w:type="dxa"/>
            <w:shd w:val="clear" w:color="auto" w:fill="F4F4F4"/>
            <w:tcMar>
              <w:top w:w="95" w:type="dxa"/>
              <w:left w:w="105" w:type="dxa"/>
              <w:bottom w:w="95" w:type="dxa"/>
              <w:right w:w="105" w:type="dxa"/>
            </w:tcMar>
            <w:vAlign w:val="center"/>
          </w:tcPr>
          <w:p w14:paraId="0DC70C89" w14:textId="77777777" w:rsidR="00734CC3" w:rsidRDefault="00000000">
            <w:r>
              <w:t>663</w:t>
            </w:r>
          </w:p>
        </w:tc>
        <w:tc>
          <w:tcPr>
            <w:tcW w:w="792" w:type="dxa"/>
            <w:shd w:val="clear" w:color="auto" w:fill="F4F4F4"/>
            <w:tcMar>
              <w:top w:w="95" w:type="dxa"/>
              <w:left w:w="105" w:type="dxa"/>
              <w:bottom w:w="95" w:type="dxa"/>
              <w:right w:w="105" w:type="dxa"/>
            </w:tcMar>
            <w:vAlign w:val="center"/>
          </w:tcPr>
          <w:p w14:paraId="2838ADE0"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1733681" w14:textId="77777777" w:rsidR="00734CC3" w:rsidRDefault="00000000">
            <w:pPr>
              <w:rPr>
                <w:lang w:eastAsia="zh-CN"/>
              </w:rPr>
            </w:pPr>
            <w:r>
              <w:rPr>
                <w:rFonts w:ascii="Arial Unicode MS" w:eastAsia="Arial Unicode MS" w:hAnsi="Arial Unicode MS" w:cs="Arial Unicode MS"/>
                <w:lang w:eastAsia="zh-CN"/>
              </w:rPr>
              <w:t>钠离子电池正极材料</w:t>
            </w:r>
            <w:r>
              <w:rPr>
                <w:lang w:eastAsia="zh-CN"/>
              </w:rPr>
              <w:t>Na_3V_2</w:t>
            </w:r>
            <w:r>
              <w:rPr>
                <w:lang w:eastAsia="zh-CN"/>
              </w:rPr>
              <w:t>（</w:t>
            </w:r>
            <w:r>
              <w:rPr>
                <w:lang w:eastAsia="zh-CN"/>
              </w:rPr>
              <w:t>PO_4</w:t>
            </w:r>
            <w:r>
              <w:rPr>
                <w:lang w:eastAsia="zh-CN"/>
              </w:rPr>
              <w:t>）</w:t>
            </w:r>
            <w:r>
              <w:rPr>
                <w:lang w:eastAsia="zh-CN"/>
              </w:rPr>
              <w:t>_3_C</w:t>
            </w:r>
            <w:r>
              <w:rPr>
                <w:rFonts w:ascii="Arial Unicode MS" w:eastAsia="Arial Unicode MS" w:hAnsi="Arial Unicode MS" w:cs="Arial Unicode MS"/>
                <w:lang w:eastAsia="zh-CN"/>
              </w:rPr>
              <w:t>的制备及电化学性能研究</w:t>
            </w:r>
            <w:r>
              <w:rPr>
                <w:lang w:eastAsia="zh-CN"/>
              </w:rPr>
              <w:br/>
            </w:r>
            <w:r>
              <w:rPr>
                <w:rFonts w:ascii="Arial Unicode MS" w:eastAsia="Arial Unicode MS" w:hAnsi="Arial Unicode MS" w:cs="Arial Unicode MS"/>
                <w:lang w:eastAsia="zh-CN"/>
              </w:rPr>
              <w:t>罗垄垄</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使用的设备型号：TL-Pro-BM</w:t>
            </w:r>
            <w:r>
              <w:rPr>
                <w:color w:val="000000"/>
              </w:rPr>
              <w:br/>
            </w:r>
            <w:hyperlink r:id="rId1235">
              <w:r w:rsidR="00734CC3">
                <w:rPr>
                  <w:color w:val="0563C1"/>
                  <w:u w:val="single"/>
                </w:rPr>
                <w:t>DOI: 10.27321/d.cnki.gszdu.2019.000335</w:t>
              </w:r>
            </w:hyperlink>
          </w:p>
        </w:tc>
      </w:tr>
      <w:tr w:rsidR="00C44B0B" w14:paraId="6CBD21FD" w14:textId="77777777">
        <w:trPr>
          <w:cantSplit/>
        </w:trPr>
        <w:tc>
          <w:tcPr>
            <w:tcW w:w="648" w:type="dxa"/>
            <w:shd w:val="clear" w:color="auto" w:fill="F4F4F4"/>
            <w:tcMar>
              <w:top w:w="95" w:type="dxa"/>
              <w:left w:w="105" w:type="dxa"/>
              <w:bottom w:w="95" w:type="dxa"/>
              <w:right w:w="105" w:type="dxa"/>
            </w:tcMar>
            <w:vAlign w:val="center"/>
          </w:tcPr>
          <w:p w14:paraId="7C803391" w14:textId="77777777" w:rsidR="00734CC3" w:rsidRDefault="00000000">
            <w:r>
              <w:lastRenderedPageBreak/>
              <w:t>664</w:t>
            </w:r>
          </w:p>
        </w:tc>
        <w:tc>
          <w:tcPr>
            <w:tcW w:w="792" w:type="dxa"/>
            <w:shd w:val="clear" w:color="auto" w:fill="F4F4F4"/>
            <w:tcMar>
              <w:top w:w="95" w:type="dxa"/>
              <w:left w:w="105" w:type="dxa"/>
              <w:bottom w:w="95" w:type="dxa"/>
              <w:right w:w="105" w:type="dxa"/>
            </w:tcMar>
            <w:vAlign w:val="center"/>
          </w:tcPr>
          <w:p w14:paraId="5D472C13"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0E72AC0C" w14:textId="77777777" w:rsidR="00734CC3" w:rsidRDefault="00000000">
            <w:pPr>
              <w:rPr>
                <w:lang w:eastAsia="zh-CN"/>
              </w:rPr>
            </w:pPr>
            <w:r>
              <w:rPr>
                <w:rFonts w:ascii="Arial Unicode MS" w:eastAsia="Arial Unicode MS" w:hAnsi="Arial Unicode MS" w:cs="Arial Unicode MS"/>
                <w:lang w:eastAsia="zh-CN"/>
              </w:rPr>
              <w:t>锂离子电池复合隔膜的改性研究</w:t>
            </w:r>
            <w:r>
              <w:rPr>
                <w:lang w:eastAsia="zh-CN"/>
              </w:rPr>
              <w:br/>
            </w:r>
            <w:r>
              <w:rPr>
                <w:rFonts w:ascii="Arial Unicode MS" w:eastAsia="Arial Unicode MS" w:hAnsi="Arial Unicode MS" w:cs="Arial Unicode MS"/>
                <w:lang w:eastAsia="zh-CN"/>
              </w:rPr>
              <w:t>李杨</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天津大学化工学院</w:t>
              <w:br/>
              <w:t>硕士学位论文</w:t>
            </w:r>
            <w:r>
              <w:rPr>
                <w:rFonts w:ascii="Arial Unicode MS" w:hAnsi="Arial Unicode MS" w:eastAsia="Arial Unicode MS" w:cs="Arial Unicode MS"/>
                <w:color w:val="000000"/>
              </w:rPr>
              <w:br/>
              <w:t>使用的设备型号：TL-Pro-BM</w:t>
            </w:r>
            <w:r>
              <w:rPr>
                <w:color w:val="000000"/>
              </w:rPr>
              <w:br/>
            </w:r>
            <w:hyperlink r:id="rId1236">
              <w:r w:rsidR="00734CC3">
                <w:rPr>
                  <w:color w:val="0563C1"/>
                  <w:u w:val="single"/>
                </w:rPr>
                <w:t>DOI: 10.27356/d.cnki.gtjdu.2019.001021</w:t>
              </w:r>
            </w:hyperlink>
          </w:p>
        </w:tc>
      </w:tr>
      <w:tr w:rsidR="00C44B0B" w14:paraId="2C10D3C3" w14:textId="77777777">
        <w:trPr>
          <w:cantSplit/>
        </w:trPr>
        <w:tc>
          <w:tcPr>
            <w:tcW w:w="648" w:type="dxa"/>
            <w:shd w:val="clear" w:color="auto" w:fill="F4F4F4"/>
            <w:tcMar>
              <w:top w:w="95" w:type="dxa"/>
              <w:left w:w="105" w:type="dxa"/>
              <w:bottom w:w="95" w:type="dxa"/>
              <w:right w:w="105" w:type="dxa"/>
            </w:tcMar>
            <w:vAlign w:val="center"/>
          </w:tcPr>
          <w:p w14:paraId="2ECDCE03" w14:textId="77777777" w:rsidR="00734CC3" w:rsidRDefault="00000000">
            <w:r>
              <w:t>665</w:t>
            </w:r>
          </w:p>
        </w:tc>
        <w:tc>
          <w:tcPr>
            <w:tcW w:w="792" w:type="dxa"/>
            <w:shd w:val="clear" w:color="auto" w:fill="F4F4F4"/>
            <w:tcMar>
              <w:top w:w="95" w:type="dxa"/>
              <w:left w:w="105" w:type="dxa"/>
              <w:bottom w:w="95" w:type="dxa"/>
              <w:right w:w="105" w:type="dxa"/>
            </w:tcMar>
            <w:vAlign w:val="center"/>
          </w:tcPr>
          <w:p w14:paraId="28652088"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A9DDA45" w14:textId="77777777" w:rsidR="00734CC3" w:rsidRDefault="00000000">
            <w:pPr>
              <w:rPr>
                <w:lang w:eastAsia="zh-CN"/>
              </w:rPr>
            </w:pPr>
            <w:r>
              <w:rPr>
                <w:rFonts w:ascii="Arial Unicode MS" w:eastAsia="Arial Unicode MS" w:hAnsi="Arial Unicode MS" w:cs="Arial Unicode MS"/>
                <w:lang w:eastAsia="zh-CN"/>
              </w:rPr>
              <w:t>锂离子电池新型铌基氧化物负极材料的制备、结构设计及电化学性能研究</w:t>
            </w:r>
            <w:r>
              <w:rPr>
                <w:lang w:eastAsia="zh-CN"/>
              </w:rPr>
              <w:br/>
            </w:r>
            <w:r>
              <w:rPr>
                <w:rFonts w:ascii="Arial Unicode MS" w:eastAsia="Arial Unicode MS" w:hAnsi="Arial Unicode MS" w:cs="Arial Unicode MS"/>
                <w:lang w:eastAsia="zh-CN"/>
              </w:rPr>
              <w:t>朱祥振</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河北大学</w:t>
              <w:br/>
              <w:t>硕士学位论文</w:t>
            </w:r>
            <w:r>
              <w:rPr>
                <w:color w:val="000000"/>
              </w:rPr>
              <w:br/>
            </w:r>
            <w:hyperlink r:id="rId1237">
              <w:r w:rsidR="00734CC3">
                <w:rPr>
                  <w:color w:val="0563C1"/>
                  <w:u w:val="single"/>
                </w:rPr>
                <w:t>DOI: 10.27073/d.cnki.ghadu.2019.000965</w:t>
              </w:r>
            </w:hyperlink>
          </w:p>
        </w:tc>
      </w:tr>
      <w:tr w:rsidR="00C44B0B" w14:paraId="163FD294" w14:textId="77777777">
        <w:trPr>
          <w:cantSplit/>
        </w:trPr>
        <w:tc>
          <w:tcPr>
            <w:tcW w:w="648" w:type="dxa"/>
            <w:shd w:val="clear" w:color="auto" w:fill="F4F4F4"/>
            <w:tcMar>
              <w:top w:w="95" w:type="dxa"/>
              <w:left w:w="105" w:type="dxa"/>
              <w:bottom w:w="95" w:type="dxa"/>
              <w:right w:w="105" w:type="dxa"/>
            </w:tcMar>
            <w:vAlign w:val="center"/>
          </w:tcPr>
          <w:p w14:paraId="1C98A932" w14:textId="77777777" w:rsidR="00734CC3" w:rsidRDefault="00000000">
            <w:r>
              <w:t>666</w:t>
            </w:r>
          </w:p>
        </w:tc>
        <w:tc>
          <w:tcPr>
            <w:tcW w:w="792" w:type="dxa"/>
            <w:shd w:val="clear" w:color="auto" w:fill="F4F4F4"/>
            <w:tcMar>
              <w:top w:w="95" w:type="dxa"/>
              <w:left w:w="105" w:type="dxa"/>
              <w:bottom w:w="95" w:type="dxa"/>
              <w:right w:w="105" w:type="dxa"/>
            </w:tcMar>
            <w:vAlign w:val="center"/>
          </w:tcPr>
          <w:p w14:paraId="279FB656"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522CC8C" w14:textId="77777777" w:rsidR="00734CC3" w:rsidRDefault="00000000">
            <w:pPr>
              <w:rPr>
                <w:lang w:eastAsia="zh-CN"/>
              </w:rPr>
            </w:pPr>
            <w:r>
              <w:rPr>
                <w:rFonts w:ascii="Arial Unicode MS" w:eastAsia="Arial Unicode MS" w:hAnsi="Arial Unicode MS" w:cs="Arial Unicode MS"/>
                <w:lang w:eastAsia="zh-CN"/>
              </w:rPr>
              <w:t>静电纺丝制备中空碳纳米纤维及其在锂离子电池中的电化学性能研究</w:t>
            </w:r>
            <w:r>
              <w:rPr>
                <w:lang w:eastAsia="zh-CN"/>
              </w:rPr>
              <w:br/>
            </w:r>
            <w:r>
              <w:rPr>
                <w:rFonts w:ascii="Arial Unicode MS" w:eastAsia="Arial Unicode MS" w:hAnsi="Arial Unicode MS" w:cs="Arial Unicode MS"/>
                <w:lang w:eastAsia="zh-CN"/>
              </w:rPr>
              <w:t>伍雨辰</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华南理工大学</w:t>
              <w:br/>
              <w:t>硕士学位论文</w:t>
            </w:r>
            <w:r>
              <w:rPr>
                <w:rFonts w:ascii="Arial Unicode MS" w:hAnsi="Arial Unicode MS" w:eastAsia="Arial Unicode MS" w:cs="Arial Unicode MS"/>
                <w:color w:val="000000"/>
              </w:rPr>
              <w:br/>
              <w:t>使用的设备型号：TL-F6</w:t>
            </w:r>
            <w:r>
              <w:rPr>
                <w:color w:val="000000"/>
              </w:rPr>
              <w:br/>
            </w:r>
            <w:hyperlink r:id="rId1238">
              <w:r w:rsidR="00734CC3">
                <w:rPr>
                  <w:color w:val="0563C1"/>
                  <w:u w:val="single"/>
                </w:rPr>
                <w:t>DOI: 10.27151/d.cnki.ghnlu.2019.003845</w:t>
              </w:r>
            </w:hyperlink>
          </w:p>
        </w:tc>
      </w:tr>
      <w:tr w:rsidR="00C44B0B" w14:paraId="7D06960B" w14:textId="77777777">
        <w:trPr>
          <w:cantSplit/>
        </w:trPr>
        <w:tc>
          <w:tcPr>
            <w:tcW w:w="648" w:type="dxa"/>
            <w:shd w:val="clear" w:color="auto" w:fill="F4F4F4"/>
            <w:tcMar>
              <w:top w:w="95" w:type="dxa"/>
              <w:left w:w="105" w:type="dxa"/>
              <w:bottom w:w="95" w:type="dxa"/>
              <w:right w:w="105" w:type="dxa"/>
            </w:tcMar>
            <w:vAlign w:val="center"/>
          </w:tcPr>
          <w:p w14:paraId="297E23AD" w14:textId="77777777" w:rsidR="00734CC3" w:rsidRDefault="00000000">
            <w:r>
              <w:t>667</w:t>
            </w:r>
          </w:p>
        </w:tc>
        <w:tc>
          <w:tcPr>
            <w:tcW w:w="792" w:type="dxa"/>
            <w:shd w:val="clear" w:color="auto" w:fill="F4F4F4"/>
            <w:tcMar>
              <w:top w:w="95" w:type="dxa"/>
              <w:left w:w="105" w:type="dxa"/>
              <w:bottom w:w="95" w:type="dxa"/>
              <w:right w:w="105" w:type="dxa"/>
            </w:tcMar>
            <w:vAlign w:val="center"/>
          </w:tcPr>
          <w:p w14:paraId="672B6841"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074B7F9A" w14:textId="77777777" w:rsidR="00734CC3" w:rsidRDefault="00000000">
            <w:pPr>
              <w:rPr>
                <w:lang w:eastAsia="zh-CN"/>
              </w:rPr>
            </w:pPr>
            <w:r>
              <w:rPr>
                <w:rFonts w:ascii="Arial Unicode MS" w:eastAsia="Arial Unicode MS" w:hAnsi="Arial Unicode MS" w:cs="Arial Unicode MS"/>
                <w:lang w:eastAsia="zh-CN"/>
              </w:rPr>
              <w:t>静电纺丝法制备含银粒子单向透水膜材料的研究</w:t>
            </w:r>
            <w:r>
              <w:rPr>
                <w:lang w:eastAsia="zh-CN"/>
              </w:rPr>
              <w:br/>
            </w:r>
            <w:r>
              <w:rPr>
                <w:rFonts w:ascii="Arial Unicode MS" w:eastAsia="Arial Unicode MS" w:hAnsi="Arial Unicode MS" w:cs="Arial Unicode MS"/>
                <w:lang w:eastAsia="zh-CN"/>
              </w:rPr>
              <w:t>解冰</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哈尔滨工程大学</w:t>
              <w:br/>
              <w:t>硕士学位论文</w:t>
            </w:r>
            <w:r>
              <w:rPr>
                <w:rFonts w:ascii="Arial Unicode MS" w:hAnsi="Arial Unicode MS" w:eastAsia="Arial Unicode MS" w:cs="Arial Unicode MS"/>
                <w:color w:val="000000"/>
              </w:rPr>
              <w:br/>
              <w:t>使用的设备型号：TL-F6</w:t>
            </w:r>
            <w:r>
              <w:rPr>
                <w:color w:val="000000"/>
              </w:rPr>
              <w:br/>
            </w:r>
            <w:hyperlink r:id="rId1239">
              <w:r w:rsidR="00734CC3">
                <w:rPr>
                  <w:color w:val="0563C1"/>
                  <w:u w:val="single"/>
                </w:rPr>
                <w:t>DOI: 10.27060/d.cnki.ghbcu.2019.000591</w:t>
              </w:r>
            </w:hyperlink>
          </w:p>
        </w:tc>
      </w:tr>
      <w:tr w:rsidR="00C44B0B" w14:paraId="51DE2249" w14:textId="77777777">
        <w:trPr>
          <w:cantSplit/>
        </w:trPr>
        <w:tc>
          <w:tcPr>
            <w:tcW w:w="648" w:type="dxa"/>
            <w:shd w:val="clear" w:color="auto" w:fill="F4F4F4"/>
            <w:tcMar>
              <w:top w:w="95" w:type="dxa"/>
              <w:left w:w="105" w:type="dxa"/>
              <w:bottom w:w="95" w:type="dxa"/>
              <w:right w:w="105" w:type="dxa"/>
            </w:tcMar>
            <w:vAlign w:val="center"/>
          </w:tcPr>
          <w:p w14:paraId="00B71FDB" w14:textId="77777777" w:rsidR="00734CC3" w:rsidRDefault="00000000">
            <w:r>
              <w:t>668</w:t>
            </w:r>
          </w:p>
        </w:tc>
        <w:tc>
          <w:tcPr>
            <w:tcW w:w="792" w:type="dxa"/>
            <w:shd w:val="clear" w:color="auto" w:fill="F4F4F4"/>
            <w:tcMar>
              <w:top w:w="95" w:type="dxa"/>
              <w:left w:w="105" w:type="dxa"/>
              <w:bottom w:w="95" w:type="dxa"/>
              <w:right w:w="105" w:type="dxa"/>
            </w:tcMar>
            <w:vAlign w:val="center"/>
          </w:tcPr>
          <w:p w14:paraId="0C4DD1C7"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0758222" w14:textId="77777777" w:rsidR="00734CC3" w:rsidRDefault="00000000">
            <w:pPr>
              <w:rPr>
                <w:lang w:eastAsia="zh-CN"/>
              </w:rPr>
            </w:pPr>
            <w:r>
              <w:rPr>
                <w:rFonts w:ascii="Arial Unicode MS" w:eastAsia="Arial Unicode MS" w:hAnsi="Arial Unicode MS" w:cs="Arial Unicode MS"/>
                <w:lang w:eastAsia="zh-CN"/>
              </w:rPr>
              <w:t>静电纺丝法制备锂离子电池正极材料钒酸锂及其改性研究</w:t>
            </w:r>
            <w:r>
              <w:rPr>
                <w:lang w:eastAsia="zh-CN"/>
              </w:rPr>
              <w:br/>
            </w:r>
            <w:r>
              <w:rPr>
                <w:rFonts w:ascii="Arial Unicode MS" w:eastAsia="Arial Unicode MS" w:hAnsi="Arial Unicode MS" w:cs="Arial Unicode MS"/>
                <w:lang w:eastAsia="zh-CN"/>
              </w:rPr>
              <w:t>王理平</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使用的设备型号：TL-01</w:t>
            </w:r>
            <w:r>
              <w:rPr>
                <w:color w:val="000000"/>
              </w:rPr>
              <w:br/>
            </w:r>
            <w:hyperlink r:id="rId1240">
              <w:r w:rsidR="00734CC3">
                <w:rPr>
                  <w:color w:val="0563C1"/>
                  <w:u w:val="single"/>
                </w:rPr>
                <w:t>DOI: 10.27321/d.cnki.gszdu.2019.000614</w:t>
              </w:r>
            </w:hyperlink>
          </w:p>
        </w:tc>
      </w:tr>
      <w:tr w:rsidR="00C44B0B" w14:paraId="1D4C7F33" w14:textId="77777777">
        <w:trPr>
          <w:cantSplit/>
        </w:trPr>
        <w:tc>
          <w:tcPr>
            <w:tcW w:w="648" w:type="dxa"/>
            <w:shd w:val="clear" w:color="auto" w:fill="F4F4F4"/>
            <w:tcMar>
              <w:top w:w="95" w:type="dxa"/>
              <w:left w:w="105" w:type="dxa"/>
              <w:bottom w:w="95" w:type="dxa"/>
              <w:right w:w="105" w:type="dxa"/>
            </w:tcMar>
            <w:vAlign w:val="center"/>
          </w:tcPr>
          <w:p w14:paraId="51D61945" w14:textId="77777777" w:rsidR="00734CC3" w:rsidRDefault="00000000">
            <w:r>
              <w:t>669</w:t>
            </w:r>
          </w:p>
        </w:tc>
        <w:tc>
          <w:tcPr>
            <w:tcW w:w="792" w:type="dxa"/>
            <w:shd w:val="clear" w:color="auto" w:fill="F4F4F4"/>
            <w:tcMar>
              <w:top w:w="95" w:type="dxa"/>
              <w:left w:w="105" w:type="dxa"/>
              <w:bottom w:w="95" w:type="dxa"/>
              <w:right w:w="105" w:type="dxa"/>
            </w:tcMar>
            <w:vAlign w:val="center"/>
          </w:tcPr>
          <w:p w14:paraId="1D94423D"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5BBDCD4A" w14:textId="77777777" w:rsidR="00734CC3" w:rsidRDefault="00000000">
            <w:pPr>
              <w:rPr>
                <w:lang w:eastAsia="zh-CN"/>
              </w:rPr>
            </w:pPr>
            <w:r>
              <w:rPr>
                <w:rFonts w:ascii="Arial Unicode MS" w:eastAsia="Arial Unicode MS" w:hAnsi="Arial Unicode MS" w:cs="Arial Unicode MS"/>
                <w:lang w:eastAsia="zh-CN"/>
              </w:rPr>
              <w:t>静电纺压电纳米纤维膜的制备和性能研究</w:t>
            </w:r>
            <w:r>
              <w:rPr>
                <w:lang w:eastAsia="zh-CN"/>
              </w:rPr>
              <w:br/>
            </w:r>
            <w:r>
              <w:rPr>
                <w:rFonts w:ascii="Arial Unicode MS" w:eastAsia="Arial Unicode MS" w:hAnsi="Arial Unicode MS" w:cs="Arial Unicode MS"/>
                <w:lang w:eastAsia="zh-CN"/>
              </w:rPr>
              <w:t>李世壑</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哈尔滨工程大学</w:t>
              <w:br/>
              <w:t>硕士学位论文</w:t>
            </w:r>
            <w:r>
              <w:rPr>
                <w:rFonts w:ascii="Arial Unicode MS" w:hAnsi="Arial Unicode MS" w:eastAsia="Arial Unicode MS" w:cs="Arial Unicode MS"/>
                <w:color w:val="000000"/>
              </w:rPr>
              <w:br/>
              <w:t>使用的设备型号：TL-Pro</w:t>
            </w:r>
            <w:r>
              <w:rPr>
                <w:color w:val="000000"/>
              </w:rPr>
              <w:br/>
            </w:r>
            <w:hyperlink r:id="rId1241">
              <w:r w:rsidR="00734CC3">
                <w:rPr>
                  <w:rFonts w:ascii="Arial Unicode MS" w:eastAsia="Arial Unicode MS" w:hAnsi="Arial Unicode MS" w:cs="Arial Unicode MS"/>
                  <w:color w:val="0563C1"/>
                  <w:u w:val="single"/>
                </w:rPr>
                <w:t>知网公开详情：</w:t>
              </w:r>
              <w:r w:rsidR="00734CC3">
                <w:rPr>
                  <w:color w:val="0563C1"/>
                  <w:u w:val="single"/>
                </w:rPr>
                <w:t>1019124014.nh</w:t>
              </w:r>
            </w:hyperlink>
          </w:p>
        </w:tc>
      </w:tr>
      <w:tr w:rsidR="00C44B0B" w14:paraId="5F267F3C" w14:textId="77777777">
        <w:trPr>
          <w:cantSplit/>
        </w:trPr>
        <w:tc>
          <w:tcPr>
            <w:tcW w:w="648" w:type="dxa"/>
            <w:shd w:val="clear" w:color="auto" w:fill="F4F4F4"/>
            <w:tcMar>
              <w:top w:w="95" w:type="dxa"/>
              <w:left w:w="105" w:type="dxa"/>
              <w:bottom w:w="95" w:type="dxa"/>
              <w:right w:w="105" w:type="dxa"/>
            </w:tcMar>
            <w:vAlign w:val="center"/>
          </w:tcPr>
          <w:p w14:paraId="1AB88007" w14:textId="77777777" w:rsidR="00734CC3" w:rsidRDefault="00000000">
            <w:r>
              <w:t>670</w:t>
            </w:r>
          </w:p>
        </w:tc>
        <w:tc>
          <w:tcPr>
            <w:tcW w:w="792" w:type="dxa"/>
            <w:shd w:val="clear" w:color="auto" w:fill="F4F4F4"/>
            <w:tcMar>
              <w:top w:w="95" w:type="dxa"/>
              <w:left w:w="105" w:type="dxa"/>
              <w:bottom w:w="95" w:type="dxa"/>
              <w:right w:w="105" w:type="dxa"/>
            </w:tcMar>
            <w:vAlign w:val="center"/>
          </w:tcPr>
          <w:p w14:paraId="33143E5F"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AA99456" w14:textId="77777777" w:rsidR="00734CC3" w:rsidRDefault="00000000">
            <w:pPr>
              <w:rPr>
                <w:lang w:eastAsia="zh-CN"/>
              </w:rPr>
            </w:pPr>
            <w:r>
              <w:rPr>
                <w:rFonts w:ascii="Arial Unicode MS" w:eastAsia="Arial Unicode MS" w:hAnsi="Arial Unicode MS" w:cs="Arial Unicode MS"/>
                <w:lang w:eastAsia="zh-CN"/>
              </w:rPr>
              <w:t>骨髓间充质干细胞与</w:t>
            </w:r>
            <w:r>
              <w:rPr>
                <w:lang w:eastAsia="zh-CN"/>
              </w:rPr>
              <w:t>PCL_Gelatin</w:t>
            </w:r>
            <w:r>
              <w:rPr>
                <w:rFonts w:ascii="Arial Unicode MS" w:eastAsia="Arial Unicode MS" w:hAnsi="Arial Unicode MS" w:cs="Arial Unicode MS"/>
                <w:lang w:eastAsia="zh-CN"/>
              </w:rPr>
              <w:t>纤维支架协同减缓疤痕形成的研究</w:t>
            </w:r>
            <w:r>
              <w:rPr>
                <w:lang w:eastAsia="zh-CN"/>
              </w:rPr>
              <w:br/>
            </w:r>
            <w:r>
              <w:rPr>
                <w:rFonts w:ascii="Arial Unicode MS" w:eastAsia="Arial Unicode MS" w:hAnsi="Arial Unicode MS" w:cs="Arial Unicode MS"/>
                <w:lang w:eastAsia="zh-CN"/>
              </w:rPr>
              <w:t>丁平慧</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湖南大学</w:t>
              <w:br/>
              <w:t>硕士学位论文</w:t>
            </w:r>
            <w:r>
              <w:rPr>
                <w:color w:val="000000"/>
              </w:rPr>
              <w:br/>
            </w:r>
            <w:hyperlink r:id="rId1242">
              <w:r w:rsidR="00734CC3">
                <w:rPr>
                  <w:color w:val="0563C1"/>
                  <w:u w:val="single"/>
                </w:rPr>
                <w:t>DOI: 10.27135/d.cnki.ghudu.2019.002993</w:t>
              </w:r>
            </w:hyperlink>
          </w:p>
        </w:tc>
      </w:tr>
      <w:tr w:rsidR="00C44B0B" w14:paraId="688C8004" w14:textId="77777777">
        <w:trPr>
          <w:cantSplit/>
        </w:trPr>
        <w:tc>
          <w:tcPr>
            <w:tcW w:w="648" w:type="dxa"/>
            <w:shd w:val="clear" w:color="auto" w:fill="F4F4F4"/>
            <w:tcMar>
              <w:top w:w="95" w:type="dxa"/>
              <w:left w:w="105" w:type="dxa"/>
              <w:bottom w:w="95" w:type="dxa"/>
              <w:right w:w="105" w:type="dxa"/>
            </w:tcMar>
            <w:vAlign w:val="center"/>
          </w:tcPr>
          <w:p w14:paraId="62EC13A9" w14:textId="77777777" w:rsidR="00734CC3" w:rsidRDefault="00000000">
            <w:r>
              <w:t>671</w:t>
            </w:r>
          </w:p>
        </w:tc>
        <w:tc>
          <w:tcPr>
            <w:tcW w:w="792" w:type="dxa"/>
            <w:shd w:val="clear" w:color="auto" w:fill="F4F4F4"/>
            <w:tcMar>
              <w:top w:w="95" w:type="dxa"/>
              <w:left w:w="105" w:type="dxa"/>
              <w:bottom w:w="95" w:type="dxa"/>
              <w:right w:w="105" w:type="dxa"/>
            </w:tcMar>
            <w:vAlign w:val="center"/>
          </w:tcPr>
          <w:p w14:paraId="15BB25B2" w14:textId="77777777" w:rsidR="00734CC3" w:rsidRDefault="00000000">
            <w:r>
              <w:t>2019</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7A1D556" w14:textId="77777777" w:rsidR="00734CC3" w:rsidRDefault="00000000">
            <w:pPr>
              <w:rPr>
                <w:lang w:eastAsia="zh-CN"/>
              </w:rPr>
            </w:pPr>
            <w:r>
              <w:rPr>
                <w:rFonts w:ascii="Arial Unicode MS" w:eastAsia="Arial Unicode MS" w:hAnsi="Arial Unicode MS" w:cs="Arial Unicode MS"/>
                <w:lang w:eastAsia="zh-CN"/>
              </w:rPr>
              <w:t>高性能静电纺丝中空纤维膜的制备及膜吸收脱氨研究</w:t>
            </w:r>
            <w:r>
              <w:rPr>
                <w:lang w:eastAsia="zh-CN"/>
              </w:rPr>
              <w:br/>
            </w:r>
            <w:r>
              <w:rPr>
                <w:rFonts w:ascii="Arial Unicode MS" w:eastAsia="Arial Unicode MS" w:hAnsi="Arial Unicode MS" w:cs="Arial Unicode MS"/>
                <w:lang w:eastAsia="zh-CN"/>
              </w:rPr>
              <w:t>马晓凤</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天津大学化工学院</w:t>
              <w:br/>
              <w:t>硕士学位论文</w:t>
            </w:r>
            <w:r>
              <w:rPr>
                <w:rFonts w:ascii="Arial Unicode MS" w:hAnsi="Arial Unicode MS" w:eastAsia="Arial Unicode MS" w:cs="Arial Unicode MS"/>
                <w:color w:val="000000"/>
              </w:rPr>
              <w:br/>
              <w:t>使用的设备型号：TL-01</w:t>
            </w:r>
            <w:r>
              <w:rPr>
                <w:color w:val="000000"/>
              </w:rPr>
              <w:br/>
            </w:r>
            <w:hyperlink r:id="rId1243">
              <w:r w:rsidR="00734CC3">
                <w:rPr>
                  <w:color w:val="0563C1"/>
                  <w:u w:val="single"/>
                </w:rPr>
                <w:t>DOI: 10.27356/d.cnki.gtjdu.2019.001870</w:t>
              </w:r>
            </w:hyperlink>
          </w:p>
        </w:tc>
      </w:tr>
      <w:tr w:rsidR="00C44B0B" w14:paraId="5974AEF1" w14:textId="77777777">
        <w:trPr>
          <w:cantSplit/>
        </w:trPr>
        <w:tc>
          <w:tcPr>
            <w:tcW w:w="648" w:type="dxa"/>
            <w:shd w:val="clear" w:color="auto" w:fill="F4F4F4"/>
            <w:tcMar>
              <w:top w:w="95" w:type="dxa"/>
              <w:left w:w="105" w:type="dxa"/>
              <w:bottom w:w="95" w:type="dxa"/>
              <w:right w:w="105" w:type="dxa"/>
            </w:tcMar>
            <w:vAlign w:val="center"/>
          </w:tcPr>
          <w:p w14:paraId="7117FCA8" w14:textId="77777777" w:rsidR="00734CC3" w:rsidRDefault="00000000">
            <w:r>
              <w:lastRenderedPageBreak/>
              <w:t>672</w:t>
            </w:r>
          </w:p>
        </w:tc>
        <w:tc>
          <w:tcPr>
            <w:tcW w:w="792" w:type="dxa"/>
            <w:shd w:val="clear" w:color="auto" w:fill="F4F4F4"/>
            <w:tcMar>
              <w:top w:w="95" w:type="dxa"/>
              <w:left w:w="105" w:type="dxa"/>
              <w:bottom w:w="95" w:type="dxa"/>
              <w:right w:w="105" w:type="dxa"/>
            </w:tcMar>
            <w:vAlign w:val="center"/>
          </w:tcPr>
          <w:p w14:paraId="4044A5C1"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497A62C" w14:textId="77777777" w:rsidR="00734CC3" w:rsidRDefault="00000000">
            <w:r>
              <w:t>Co_2Y</w:t>
            </w:r>
            <w:r>
              <w:rPr>
                <w:rFonts w:ascii="Arial Unicode MS" w:eastAsia="Arial Unicode MS" w:hAnsi="Arial Unicode MS" w:cs="Arial Unicode MS"/>
              </w:rPr>
              <w:t>型铁氧体</w:t>
            </w:r>
            <w:r>
              <w:t>(Ba_2Co_2Fe_(12)O_(19))</w:t>
            </w:r>
            <w:r>
              <w:rPr>
                <w:rFonts w:ascii="Arial Unicode MS" w:eastAsia="Arial Unicode MS" w:hAnsi="Arial Unicode MS" w:cs="Arial Unicode MS"/>
              </w:rPr>
              <w:t>吸波材料的制备与改性研究</w:t>
            </w:r>
            <w:r>
              <w:br/>
            </w:r>
            <w:r>
              <w:rPr>
                <w:rFonts w:ascii="Arial Unicode MS" w:eastAsia="Arial Unicode MS" w:hAnsi="Arial Unicode MS" w:cs="Arial Unicode MS"/>
              </w:rPr>
              <w:t>侯志睿</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也不包含为获得江苏大学</w:t>
              <w:br/>
              <w:t>硕士学位论文</w:t>
            </w:r>
            <w:r>
              <w:rPr>
                <w:rFonts w:ascii="Arial Unicode MS" w:hAnsi="Arial Unicode MS" w:eastAsia="Arial Unicode MS" w:cs="Arial Unicode MS"/>
                <w:color w:val="000000"/>
              </w:rPr>
              <w:br/>
              <w:t>使用的设备型号：TL-F6、TL-01</w:t>
            </w:r>
            <w:r>
              <w:rPr>
                <w:color w:val="000000"/>
              </w:rPr>
              <w:br/>
            </w:r>
            <w:hyperlink r:id="rId1244">
              <w:r w:rsidR="00734CC3">
                <w:rPr>
                  <w:rFonts w:ascii="Arial Unicode MS" w:eastAsia="Arial Unicode MS" w:hAnsi="Arial Unicode MS" w:cs="Arial Unicode MS"/>
                  <w:color w:val="0563C1"/>
                  <w:u w:val="single"/>
                </w:rPr>
                <w:t>知网公开详情：</w:t>
              </w:r>
              <w:r w:rsidR="00734CC3">
                <w:rPr>
                  <w:color w:val="0563C1"/>
                  <w:u w:val="single"/>
                </w:rPr>
                <w:t>1018844377.nh</w:t>
              </w:r>
            </w:hyperlink>
          </w:p>
        </w:tc>
      </w:tr>
      <w:tr w:rsidR="00C44B0B" w14:paraId="7A697668" w14:textId="77777777">
        <w:trPr>
          <w:cantSplit/>
        </w:trPr>
        <w:tc>
          <w:tcPr>
            <w:tcW w:w="648" w:type="dxa"/>
            <w:shd w:val="clear" w:color="auto" w:fill="F4F4F4"/>
            <w:tcMar>
              <w:top w:w="95" w:type="dxa"/>
              <w:left w:w="105" w:type="dxa"/>
              <w:bottom w:w="95" w:type="dxa"/>
              <w:right w:w="105" w:type="dxa"/>
            </w:tcMar>
            <w:vAlign w:val="center"/>
          </w:tcPr>
          <w:p w14:paraId="6C6840F2" w14:textId="77777777" w:rsidR="00734CC3" w:rsidRDefault="00000000">
            <w:r>
              <w:t>673</w:t>
            </w:r>
          </w:p>
        </w:tc>
        <w:tc>
          <w:tcPr>
            <w:tcW w:w="792" w:type="dxa"/>
            <w:shd w:val="clear" w:color="auto" w:fill="F4F4F4"/>
            <w:tcMar>
              <w:top w:w="95" w:type="dxa"/>
              <w:left w:w="105" w:type="dxa"/>
              <w:bottom w:w="95" w:type="dxa"/>
              <w:right w:w="105" w:type="dxa"/>
            </w:tcMar>
            <w:vAlign w:val="center"/>
          </w:tcPr>
          <w:p w14:paraId="7690653E"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1C88F9EE" w14:textId="77777777" w:rsidR="00734CC3" w:rsidRDefault="00000000">
            <w:pPr>
              <w:rPr>
                <w:lang w:eastAsia="zh-CN"/>
              </w:rPr>
            </w:pPr>
            <w:r>
              <w:rPr>
                <w:lang w:eastAsia="zh-CN"/>
              </w:rPr>
              <w:t>PEG_PLGA</w:t>
            </w:r>
            <w:r>
              <w:rPr>
                <w:rFonts w:ascii="Arial Unicode MS" w:eastAsia="Arial Unicode MS" w:hAnsi="Arial Unicode MS" w:cs="Arial Unicode MS"/>
                <w:lang w:eastAsia="zh-CN"/>
              </w:rPr>
              <w:t>电纺可吸收聚合膜预防术后粘连的研究</w:t>
            </w:r>
            <w:r>
              <w:rPr>
                <w:lang w:eastAsia="zh-CN"/>
              </w:rPr>
              <w:br/>
            </w:r>
            <w:r>
              <w:rPr>
                <w:rFonts w:ascii="Arial Unicode MS" w:eastAsia="Arial Unicode MS" w:hAnsi="Arial Unicode MS" w:cs="Arial Unicode MS"/>
                <w:lang w:eastAsia="zh-CN"/>
              </w:rPr>
              <w:t>陈灶妹</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广东药科大学</w:t>
              <w:br/>
              <w:t>硕士学位论文</w:t>
            </w:r>
            <w:r>
              <w:rPr>
                <w:rFonts w:ascii="Arial Unicode MS" w:hAnsi="Arial Unicode MS" w:eastAsia="Arial Unicode MS" w:cs="Arial Unicode MS"/>
                <w:color w:val="000000"/>
              </w:rPr>
              <w:br/>
              <w:t>使用的设备型号：TL-Pro</w:t>
            </w:r>
            <w:r>
              <w:rPr>
                <w:color w:val="000000"/>
              </w:rPr>
              <w:br/>
            </w:r>
            <w:hyperlink r:id="rId1245">
              <w:r w:rsidR="00734CC3">
                <w:rPr>
                  <w:rFonts w:ascii="Arial Unicode MS" w:eastAsia="Arial Unicode MS" w:hAnsi="Arial Unicode MS" w:cs="Arial Unicode MS"/>
                  <w:color w:val="0563C1"/>
                  <w:u w:val="single"/>
                </w:rPr>
                <w:t>知网公开详情：</w:t>
              </w:r>
              <w:r w:rsidR="00734CC3">
                <w:rPr>
                  <w:color w:val="0563C1"/>
                  <w:u w:val="single"/>
                </w:rPr>
                <w:t>1018998374.nh</w:t>
              </w:r>
            </w:hyperlink>
          </w:p>
        </w:tc>
      </w:tr>
      <w:tr w:rsidR="00C44B0B" w14:paraId="12C413F2" w14:textId="77777777">
        <w:trPr>
          <w:cantSplit/>
        </w:trPr>
        <w:tc>
          <w:tcPr>
            <w:tcW w:w="648" w:type="dxa"/>
            <w:shd w:val="clear" w:color="auto" w:fill="F4F4F4"/>
            <w:tcMar>
              <w:top w:w="95" w:type="dxa"/>
              <w:left w:w="105" w:type="dxa"/>
              <w:bottom w:w="95" w:type="dxa"/>
              <w:right w:w="105" w:type="dxa"/>
            </w:tcMar>
            <w:vAlign w:val="center"/>
          </w:tcPr>
          <w:p w14:paraId="3AF05B42" w14:textId="77777777" w:rsidR="00734CC3" w:rsidRDefault="00000000">
            <w:r>
              <w:t>674</w:t>
            </w:r>
          </w:p>
        </w:tc>
        <w:tc>
          <w:tcPr>
            <w:tcW w:w="792" w:type="dxa"/>
            <w:shd w:val="clear" w:color="auto" w:fill="F4F4F4"/>
            <w:tcMar>
              <w:top w:w="95" w:type="dxa"/>
              <w:left w:w="105" w:type="dxa"/>
              <w:bottom w:w="95" w:type="dxa"/>
              <w:right w:w="105" w:type="dxa"/>
            </w:tcMar>
            <w:vAlign w:val="center"/>
          </w:tcPr>
          <w:p w14:paraId="31E9C6F9"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708309AF" w14:textId="77777777" w:rsidR="00734CC3" w:rsidRDefault="00000000">
            <w:r>
              <w:t>TiO_2</w:t>
            </w:r>
            <w:r>
              <w:rPr>
                <w:rFonts w:ascii="Arial Unicode MS" w:eastAsia="Arial Unicode MS" w:hAnsi="Arial Unicode MS" w:cs="Arial Unicode MS"/>
              </w:rPr>
              <w:t>光催化复合分离膜的制备及其在</w:t>
            </w:r>
            <w:r>
              <w:t>UV_H_2O_2</w:t>
            </w:r>
            <w:r>
              <w:rPr>
                <w:rFonts w:ascii="Arial Unicode MS" w:eastAsia="Arial Unicode MS" w:hAnsi="Arial Unicode MS" w:cs="Arial Unicode MS"/>
              </w:rPr>
              <w:t>协同作用下的水处理性能</w:t>
            </w:r>
            <w:r>
              <w:br/>
            </w:r>
            <w:r>
              <w:rPr>
                <w:rFonts w:ascii="Arial Unicode MS" w:eastAsia="Arial Unicode MS" w:hAnsi="Arial Unicode MS" w:cs="Arial Unicode MS"/>
              </w:rPr>
              <w:t>于然</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大连理工大学</w:t>
              <w:br/>
              <w:t>硕士学位论文</w:t>
            </w:r>
            <w:r>
              <w:rPr>
                <w:rFonts w:ascii="Arial Unicode MS" w:hAnsi="Arial Unicode MS" w:eastAsia="Arial Unicode MS" w:cs="Arial Unicode MS"/>
                <w:color w:val="000000"/>
              </w:rPr>
              <w:br/>
              <w:t>使用的设备型号：TL-F6</w:t>
            </w:r>
            <w:r>
              <w:rPr>
                <w:color w:val="000000"/>
              </w:rPr>
              <w:br/>
            </w:r>
            <w:hyperlink r:id="rId1246">
              <w:r w:rsidR="00734CC3">
                <w:rPr>
                  <w:rFonts w:ascii="Arial Unicode MS" w:eastAsia="Arial Unicode MS" w:hAnsi="Arial Unicode MS" w:cs="Arial Unicode MS"/>
                  <w:color w:val="0563C1"/>
                  <w:u w:val="single"/>
                </w:rPr>
                <w:t>知网公开详情：</w:t>
              </w:r>
              <w:r w:rsidR="00734CC3">
                <w:rPr>
                  <w:color w:val="0563C1"/>
                  <w:u w:val="single"/>
                </w:rPr>
                <w:t>1018868930.nh</w:t>
              </w:r>
            </w:hyperlink>
          </w:p>
        </w:tc>
      </w:tr>
      <w:tr w:rsidR="00C44B0B" w14:paraId="7D49E1C7" w14:textId="77777777">
        <w:trPr>
          <w:cantSplit/>
        </w:trPr>
        <w:tc>
          <w:tcPr>
            <w:tcW w:w="648" w:type="dxa"/>
            <w:shd w:val="clear" w:color="auto" w:fill="F4F4F4"/>
            <w:tcMar>
              <w:top w:w="95" w:type="dxa"/>
              <w:left w:w="105" w:type="dxa"/>
              <w:bottom w:w="95" w:type="dxa"/>
              <w:right w:w="105" w:type="dxa"/>
            </w:tcMar>
            <w:vAlign w:val="center"/>
          </w:tcPr>
          <w:p w14:paraId="073DDD7F" w14:textId="77777777" w:rsidR="00734CC3" w:rsidRDefault="00000000">
            <w:r>
              <w:t>675</w:t>
            </w:r>
          </w:p>
        </w:tc>
        <w:tc>
          <w:tcPr>
            <w:tcW w:w="792" w:type="dxa"/>
            <w:shd w:val="clear" w:color="auto" w:fill="F4F4F4"/>
            <w:tcMar>
              <w:top w:w="95" w:type="dxa"/>
              <w:left w:w="105" w:type="dxa"/>
              <w:bottom w:w="95" w:type="dxa"/>
              <w:right w:w="105" w:type="dxa"/>
            </w:tcMar>
            <w:vAlign w:val="center"/>
          </w:tcPr>
          <w:p w14:paraId="6B66F58D"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67E706B3" w14:textId="77777777" w:rsidR="00734CC3" w:rsidRDefault="00000000">
            <w:pPr>
              <w:rPr>
                <w:lang w:eastAsia="zh-CN"/>
              </w:rPr>
            </w:pPr>
            <w:r>
              <w:rPr>
                <w:rFonts w:ascii="Arial Unicode MS" w:eastAsia="Arial Unicode MS" w:hAnsi="Arial Unicode MS" w:cs="Arial Unicode MS"/>
                <w:lang w:eastAsia="zh-CN"/>
              </w:rPr>
              <w:t>一氧化锰</w:t>
            </w:r>
            <w:r>
              <w:rPr>
                <w:lang w:eastAsia="zh-CN"/>
              </w:rPr>
              <w:t>-</w:t>
            </w:r>
            <w:r>
              <w:rPr>
                <w:rFonts w:ascii="Arial Unicode MS" w:eastAsia="Arial Unicode MS" w:hAnsi="Arial Unicode MS" w:cs="Arial Unicode MS"/>
                <w:lang w:eastAsia="zh-CN"/>
              </w:rPr>
              <w:t>碳基柔性复合膜负极材料的制备及其在锂离子电池中的应用</w:t>
            </w:r>
            <w:r>
              <w:rPr>
                <w:lang w:eastAsia="zh-CN"/>
              </w:rPr>
              <w:br/>
            </w:r>
            <w:r>
              <w:rPr>
                <w:rFonts w:ascii="Arial Unicode MS" w:eastAsia="Arial Unicode MS" w:hAnsi="Arial Unicode MS" w:cs="Arial Unicode MS"/>
                <w:lang w:eastAsia="zh-CN"/>
              </w:rPr>
              <w:t>王帆</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南昌大学</w:t>
              <w:br/>
              <w:t>硕士学位论文</w:t>
            </w:r>
            <w:r>
              <w:rPr>
                <w:rFonts w:ascii="Arial Unicode MS" w:hAnsi="Arial Unicode MS" w:eastAsia="Arial Unicode MS" w:cs="Arial Unicode MS"/>
                <w:color w:val="000000"/>
              </w:rPr>
              <w:br/>
              <w:t>使用的设备型号：NEU-01</w:t>
            </w:r>
            <w:r>
              <w:rPr>
                <w:color w:val="000000"/>
              </w:rPr>
              <w:br/>
            </w:r>
            <w:hyperlink r:id="rId1247">
              <w:r w:rsidR="00734CC3">
                <w:rPr>
                  <w:rFonts w:ascii="Arial Unicode MS" w:eastAsia="Arial Unicode MS" w:hAnsi="Arial Unicode MS" w:cs="Arial Unicode MS"/>
                  <w:color w:val="0563C1"/>
                  <w:u w:val="single"/>
                </w:rPr>
                <w:t>知网公开详情：</w:t>
              </w:r>
              <w:r w:rsidR="00734CC3">
                <w:rPr>
                  <w:color w:val="0563C1"/>
                  <w:u w:val="single"/>
                </w:rPr>
                <w:t>1018227687.nh</w:t>
              </w:r>
            </w:hyperlink>
          </w:p>
        </w:tc>
      </w:tr>
      <w:tr w:rsidR="00C44B0B" w14:paraId="60BEC628" w14:textId="77777777">
        <w:trPr>
          <w:cantSplit/>
        </w:trPr>
        <w:tc>
          <w:tcPr>
            <w:tcW w:w="648" w:type="dxa"/>
            <w:shd w:val="clear" w:color="auto" w:fill="F4F4F4"/>
            <w:tcMar>
              <w:top w:w="95" w:type="dxa"/>
              <w:left w:w="105" w:type="dxa"/>
              <w:bottom w:w="95" w:type="dxa"/>
              <w:right w:w="105" w:type="dxa"/>
            </w:tcMar>
            <w:vAlign w:val="center"/>
          </w:tcPr>
          <w:p w14:paraId="16678E99" w14:textId="77777777" w:rsidR="00734CC3" w:rsidRDefault="00000000">
            <w:r>
              <w:t>676</w:t>
            </w:r>
          </w:p>
        </w:tc>
        <w:tc>
          <w:tcPr>
            <w:tcW w:w="792" w:type="dxa"/>
            <w:shd w:val="clear" w:color="auto" w:fill="F4F4F4"/>
            <w:tcMar>
              <w:top w:w="95" w:type="dxa"/>
              <w:left w:w="105" w:type="dxa"/>
              <w:bottom w:w="95" w:type="dxa"/>
              <w:right w:w="105" w:type="dxa"/>
            </w:tcMar>
            <w:vAlign w:val="center"/>
          </w:tcPr>
          <w:p w14:paraId="1DD64E70"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18BE3C6" w14:textId="77777777" w:rsidR="00734CC3" w:rsidRDefault="00000000">
            <w:pPr>
              <w:rPr>
                <w:lang w:eastAsia="zh-CN"/>
              </w:rPr>
            </w:pPr>
            <w:r>
              <w:rPr>
                <w:rFonts w:ascii="Arial Unicode MS" w:eastAsia="Arial Unicode MS" w:hAnsi="Arial Unicode MS" w:cs="Arial Unicode MS"/>
                <w:lang w:eastAsia="zh-CN"/>
              </w:rPr>
              <w:t>原子层沉积法制备钛基纳米电极材料及其在钠离子电池中的性能研究</w:t>
            </w:r>
            <w:r>
              <w:rPr>
                <w:lang w:eastAsia="zh-CN"/>
              </w:rPr>
              <w:br/>
            </w:r>
            <w:r>
              <w:rPr>
                <w:rFonts w:ascii="Arial Unicode MS" w:eastAsia="Arial Unicode MS" w:hAnsi="Arial Unicode MS" w:cs="Arial Unicode MS"/>
                <w:lang w:eastAsia="zh-CN"/>
              </w:rPr>
              <w:t>吝金环</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使用的设备型号：TL-01</w:t>
            </w:r>
            <w:r>
              <w:rPr>
                <w:color w:val="000000"/>
              </w:rPr>
              <w:br/>
            </w:r>
            <w:hyperlink r:id="rId1248">
              <w:r w:rsidR="00734CC3">
                <w:rPr>
                  <w:rFonts w:ascii="Arial Unicode MS" w:eastAsia="Arial Unicode MS" w:hAnsi="Arial Unicode MS" w:cs="Arial Unicode MS"/>
                  <w:color w:val="0563C1"/>
                  <w:u w:val="single"/>
                </w:rPr>
                <w:t>知网公开详情：</w:t>
              </w:r>
              <w:r w:rsidR="00734CC3">
                <w:rPr>
                  <w:color w:val="0563C1"/>
                  <w:u w:val="single"/>
                </w:rPr>
                <w:t>1018823874.nh</w:t>
              </w:r>
            </w:hyperlink>
          </w:p>
        </w:tc>
      </w:tr>
      <w:tr w:rsidR="00C44B0B" w14:paraId="16A71DC9" w14:textId="77777777">
        <w:trPr>
          <w:cantSplit/>
        </w:trPr>
        <w:tc>
          <w:tcPr>
            <w:tcW w:w="648" w:type="dxa"/>
            <w:shd w:val="clear" w:color="auto" w:fill="F4F4F4"/>
            <w:tcMar>
              <w:top w:w="95" w:type="dxa"/>
              <w:left w:w="105" w:type="dxa"/>
              <w:bottom w:w="95" w:type="dxa"/>
              <w:right w:w="105" w:type="dxa"/>
            </w:tcMar>
            <w:vAlign w:val="center"/>
          </w:tcPr>
          <w:p w14:paraId="11C4C613" w14:textId="77777777" w:rsidR="00734CC3" w:rsidRDefault="00000000">
            <w:r>
              <w:t>677</w:t>
            </w:r>
          </w:p>
        </w:tc>
        <w:tc>
          <w:tcPr>
            <w:tcW w:w="792" w:type="dxa"/>
            <w:shd w:val="clear" w:color="auto" w:fill="F4F4F4"/>
            <w:tcMar>
              <w:top w:w="95" w:type="dxa"/>
              <w:left w:w="105" w:type="dxa"/>
              <w:bottom w:w="95" w:type="dxa"/>
              <w:right w:w="105" w:type="dxa"/>
            </w:tcMar>
            <w:vAlign w:val="center"/>
          </w:tcPr>
          <w:p w14:paraId="44EF7CB3"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28FC8E7" w14:textId="77777777" w:rsidR="00734CC3" w:rsidRDefault="00000000">
            <w:pPr>
              <w:rPr>
                <w:lang w:eastAsia="zh-CN"/>
              </w:rPr>
            </w:pPr>
            <w:r>
              <w:rPr>
                <w:rFonts w:ascii="Arial Unicode MS" w:eastAsia="Arial Unicode MS" w:hAnsi="Arial Unicode MS" w:cs="Arial Unicode MS"/>
                <w:lang w:eastAsia="zh-CN"/>
              </w:rPr>
              <w:t>无粘结剂型氧化锌</w:t>
            </w:r>
            <w:r>
              <w:rPr>
                <w:lang w:eastAsia="zh-CN"/>
              </w:rPr>
              <w:t>_</w:t>
            </w:r>
            <w:r>
              <w:rPr>
                <w:rFonts w:ascii="Arial Unicode MS" w:eastAsia="Arial Unicode MS" w:hAnsi="Arial Unicode MS" w:cs="Arial Unicode MS"/>
                <w:lang w:eastAsia="zh-CN"/>
              </w:rPr>
              <w:t>石墨烯复合材料作为锂离子电池负极的制备与性能研究</w:t>
            </w:r>
            <w:r>
              <w:rPr>
                <w:lang w:eastAsia="zh-CN"/>
              </w:rPr>
              <w:br/>
            </w:r>
            <w:r>
              <w:rPr>
                <w:rFonts w:ascii="Arial Unicode MS" w:eastAsia="Arial Unicode MS" w:hAnsi="Arial Unicode MS" w:cs="Arial Unicode MS"/>
                <w:lang w:eastAsia="zh-CN"/>
              </w:rPr>
              <w:t>郑健</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厦门大学</w:t>
              <w:br/>
              <w:t>硕士学位论文</w:t>
            </w:r>
            <w:r>
              <w:rPr>
                <w:rFonts w:ascii="Arial Unicode MS" w:hAnsi="Arial Unicode MS" w:eastAsia="Arial Unicode MS" w:cs="Arial Unicode MS"/>
                <w:color w:val="000000"/>
              </w:rPr>
              <w:br/>
              <w:t>使用的设备型号：TL-01</w:t>
            </w:r>
            <w:r>
              <w:rPr>
                <w:color w:val="000000"/>
              </w:rPr>
              <w:br/>
            </w:r>
            <w:hyperlink r:id="rId1249">
              <w:r w:rsidR="00734CC3">
                <w:rPr>
                  <w:rFonts w:ascii="Arial Unicode MS" w:eastAsia="Arial Unicode MS" w:hAnsi="Arial Unicode MS" w:cs="Arial Unicode MS"/>
                  <w:color w:val="0563C1"/>
                  <w:u w:val="single"/>
                </w:rPr>
                <w:t>知网公开详情：</w:t>
              </w:r>
              <w:r w:rsidR="00734CC3">
                <w:rPr>
                  <w:color w:val="0563C1"/>
                  <w:u w:val="single"/>
                </w:rPr>
                <w:t>1018202018.nh</w:t>
              </w:r>
            </w:hyperlink>
          </w:p>
        </w:tc>
      </w:tr>
      <w:tr w:rsidR="00C44B0B" w14:paraId="15E1672A" w14:textId="77777777">
        <w:trPr>
          <w:cantSplit/>
        </w:trPr>
        <w:tc>
          <w:tcPr>
            <w:tcW w:w="648" w:type="dxa"/>
            <w:shd w:val="clear" w:color="auto" w:fill="F4F4F4"/>
            <w:tcMar>
              <w:top w:w="95" w:type="dxa"/>
              <w:left w:w="105" w:type="dxa"/>
              <w:bottom w:w="95" w:type="dxa"/>
              <w:right w:w="105" w:type="dxa"/>
            </w:tcMar>
            <w:vAlign w:val="center"/>
          </w:tcPr>
          <w:p w14:paraId="242E5355" w14:textId="77777777" w:rsidR="00734CC3" w:rsidRDefault="00000000">
            <w:r>
              <w:t>678</w:t>
            </w:r>
          </w:p>
        </w:tc>
        <w:tc>
          <w:tcPr>
            <w:tcW w:w="792" w:type="dxa"/>
            <w:shd w:val="clear" w:color="auto" w:fill="F4F4F4"/>
            <w:tcMar>
              <w:top w:w="95" w:type="dxa"/>
              <w:left w:w="105" w:type="dxa"/>
              <w:bottom w:w="95" w:type="dxa"/>
              <w:right w:w="105" w:type="dxa"/>
            </w:tcMar>
            <w:vAlign w:val="center"/>
          </w:tcPr>
          <w:p w14:paraId="203F96E8"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28D1082" w14:textId="77777777" w:rsidR="00734CC3" w:rsidRDefault="00000000">
            <w:pPr>
              <w:rPr>
                <w:lang w:eastAsia="zh-CN"/>
              </w:rPr>
            </w:pPr>
            <w:r>
              <w:rPr>
                <w:rFonts w:ascii="Arial Unicode MS" w:eastAsia="Arial Unicode MS" w:hAnsi="Arial Unicode MS" w:cs="Arial Unicode MS"/>
                <w:lang w:eastAsia="zh-CN"/>
              </w:rPr>
              <w:t>柔性自支撑</w:t>
            </w:r>
            <w:r>
              <w:rPr>
                <w:lang w:eastAsia="zh-CN"/>
              </w:rPr>
              <w:t>C_MoO_2</w:t>
            </w:r>
            <w:r>
              <w:rPr>
                <w:rFonts w:ascii="Arial Unicode MS" w:eastAsia="Arial Unicode MS" w:hAnsi="Arial Unicode MS" w:cs="Arial Unicode MS"/>
                <w:lang w:eastAsia="zh-CN"/>
              </w:rPr>
              <w:t>复合纳米纤维膜锂离子电池负极的制备及性能研究</w:t>
            </w:r>
            <w:r>
              <w:rPr>
                <w:lang w:eastAsia="zh-CN"/>
              </w:rPr>
              <w:br/>
            </w:r>
            <w:r>
              <w:rPr>
                <w:rFonts w:ascii="Arial Unicode MS" w:eastAsia="Arial Unicode MS" w:hAnsi="Arial Unicode MS" w:cs="Arial Unicode MS"/>
                <w:lang w:eastAsia="zh-CN"/>
              </w:rPr>
              <w:t>吴志鹏</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江苏科技大学</w:t>
              <w:br/>
              <w:t>硕士学位论文</w:t>
            </w:r>
            <w:r>
              <w:rPr>
                <w:rFonts w:ascii="Arial Unicode MS" w:hAnsi="Arial Unicode MS" w:eastAsia="Arial Unicode MS" w:cs="Arial Unicode MS"/>
                <w:color w:val="000000"/>
              </w:rPr>
              <w:br/>
              <w:t>使用的设备型号：TL-01、TL-F6</w:t>
            </w:r>
            <w:r>
              <w:rPr>
                <w:color w:val="000000"/>
              </w:rPr>
              <w:br/>
            </w:r>
            <w:hyperlink r:id="rId1250">
              <w:r w:rsidR="00734CC3">
                <w:rPr>
                  <w:rFonts w:ascii="Arial Unicode MS" w:eastAsia="Arial Unicode MS" w:hAnsi="Arial Unicode MS" w:cs="Arial Unicode MS"/>
                  <w:color w:val="0563C1"/>
                  <w:u w:val="single"/>
                </w:rPr>
                <w:t>知网公开详情：</w:t>
              </w:r>
              <w:r w:rsidR="00734CC3">
                <w:rPr>
                  <w:color w:val="0563C1"/>
                  <w:u w:val="single"/>
                </w:rPr>
                <w:t>1018848285.nh</w:t>
              </w:r>
            </w:hyperlink>
          </w:p>
        </w:tc>
      </w:tr>
      <w:tr w:rsidR="00C44B0B" w14:paraId="72A5D229" w14:textId="77777777">
        <w:trPr>
          <w:cantSplit/>
        </w:trPr>
        <w:tc>
          <w:tcPr>
            <w:tcW w:w="648" w:type="dxa"/>
            <w:shd w:val="clear" w:color="auto" w:fill="F4F4F4"/>
            <w:tcMar>
              <w:top w:w="95" w:type="dxa"/>
              <w:left w:w="105" w:type="dxa"/>
              <w:bottom w:w="95" w:type="dxa"/>
              <w:right w:w="105" w:type="dxa"/>
            </w:tcMar>
            <w:vAlign w:val="center"/>
          </w:tcPr>
          <w:p w14:paraId="033F70C8" w14:textId="77777777" w:rsidR="00734CC3" w:rsidRDefault="00000000">
            <w:r>
              <w:t>679</w:t>
            </w:r>
          </w:p>
        </w:tc>
        <w:tc>
          <w:tcPr>
            <w:tcW w:w="792" w:type="dxa"/>
            <w:shd w:val="clear" w:color="auto" w:fill="F4F4F4"/>
            <w:tcMar>
              <w:top w:w="95" w:type="dxa"/>
              <w:left w:w="105" w:type="dxa"/>
              <w:bottom w:w="95" w:type="dxa"/>
              <w:right w:w="105" w:type="dxa"/>
            </w:tcMar>
            <w:vAlign w:val="center"/>
          </w:tcPr>
          <w:p w14:paraId="33D656D0"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0CD3F35" w14:textId="77777777" w:rsidR="00734CC3" w:rsidRDefault="00000000">
            <w:pPr>
              <w:rPr>
                <w:lang w:eastAsia="zh-CN"/>
              </w:rPr>
            </w:pPr>
            <w:r>
              <w:rPr>
                <w:rFonts w:ascii="Arial Unicode MS" w:eastAsia="Arial Unicode MS" w:hAnsi="Arial Unicode MS" w:cs="Arial Unicode MS"/>
                <w:lang w:eastAsia="zh-CN"/>
              </w:rPr>
              <w:t>水下疏油</w:t>
            </w:r>
            <w:r>
              <w:rPr>
                <w:lang w:eastAsia="zh-CN"/>
              </w:rPr>
              <w:t>_</w:t>
            </w:r>
            <w:r>
              <w:rPr>
                <w:rFonts w:ascii="Arial Unicode MS" w:eastAsia="Arial Unicode MS" w:hAnsi="Arial Unicode MS" w:cs="Arial Unicode MS"/>
                <w:lang w:eastAsia="zh-CN"/>
              </w:rPr>
              <w:t>疏水复合膜制备及其在膜蒸馏过程中的应用研究</w:t>
            </w:r>
            <w:r>
              <w:rPr>
                <w:lang w:eastAsia="zh-CN"/>
              </w:rPr>
              <w:br/>
            </w:r>
            <w:r>
              <w:rPr>
                <w:rFonts w:ascii="Arial Unicode MS" w:eastAsia="Arial Unicode MS" w:hAnsi="Arial Unicode MS" w:cs="Arial Unicode MS"/>
                <w:lang w:eastAsia="zh-CN"/>
              </w:rPr>
              <w:t>丁春立</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河北工业大学</w:t>
              <w:br/>
              <w:t>硕士学位论文</w:t>
            </w:r>
            <w:r>
              <w:rPr>
                <w:rFonts w:ascii="Arial Unicode MS" w:hAnsi="Arial Unicode MS" w:eastAsia="Arial Unicode MS" w:cs="Arial Unicode MS"/>
                <w:color w:val="000000"/>
              </w:rPr>
              <w:br/>
              <w:t>使用的设备型号：TL-Pro</w:t>
            </w:r>
            <w:r>
              <w:rPr>
                <w:color w:val="000000"/>
              </w:rPr>
              <w:br/>
            </w:r>
            <w:hyperlink r:id="rId1251">
              <w:r w:rsidR="00734CC3">
                <w:rPr>
                  <w:color w:val="0563C1"/>
                  <w:u w:val="single"/>
                </w:rPr>
                <w:t>DOI: 10.27105/d.cnki.ghbgu.2018.000575</w:t>
              </w:r>
            </w:hyperlink>
          </w:p>
        </w:tc>
      </w:tr>
      <w:tr w:rsidR="00C44B0B" w14:paraId="66D469C8" w14:textId="77777777">
        <w:trPr>
          <w:cantSplit/>
        </w:trPr>
        <w:tc>
          <w:tcPr>
            <w:tcW w:w="648" w:type="dxa"/>
            <w:shd w:val="clear" w:color="auto" w:fill="F4F4F4"/>
            <w:tcMar>
              <w:top w:w="95" w:type="dxa"/>
              <w:left w:w="105" w:type="dxa"/>
              <w:bottom w:w="95" w:type="dxa"/>
              <w:right w:w="105" w:type="dxa"/>
            </w:tcMar>
            <w:vAlign w:val="center"/>
          </w:tcPr>
          <w:p w14:paraId="5E7C75B0" w14:textId="77777777" w:rsidR="00734CC3" w:rsidRDefault="00000000">
            <w:r>
              <w:t>680</w:t>
            </w:r>
          </w:p>
        </w:tc>
        <w:tc>
          <w:tcPr>
            <w:tcW w:w="792" w:type="dxa"/>
            <w:shd w:val="clear" w:color="auto" w:fill="F4F4F4"/>
            <w:tcMar>
              <w:top w:w="95" w:type="dxa"/>
              <w:left w:w="105" w:type="dxa"/>
              <w:bottom w:w="95" w:type="dxa"/>
              <w:right w:w="105" w:type="dxa"/>
            </w:tcMar>
            <w:vAlign w:val="center"/>
          </w:tcPr>
          <w:p w14:paraId="67BBD872"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C6B82C1" w14:textId="77777777" w:rsidR="00734CC3" w:rsidRDefault="00000000">
            <w:pPr>
              <w:rPr>
                <w:lang w:eastAsia="zh-CN"/>
              </w:rPr>
            </w:pPr>
            <w:r>
              <w:rPr>
                <w:rFonts w:ascii="Arial Unicode MS" w:eastAsia="Arial Unicode MS" w:hAnsi="Arial Unicode MS" w:cs="Arial Unicode MS"/>
                <w:lang w:eastAsia="zh-CN"/>
              </w:rPr>
              <w:t>电强化厌氧膜生物反应器抗膜污染及其水处理性能研究</w:t>
            </w:r>
            <w:r>
              <w:rPr>
                <w:lang w:eastAsia="zh-CN"/>
              </w:rPr>
              <w:br/>
            </w:r>
            <w:r>
              <w:rPr>
                <w:rFonts w:ascii="Arial Unicode MS" w:eastAsia="Arial Unicode MS" w:hAnsi="Arial Unicode MS" w:cs="Arial Unicode MS"/>
                <w:lang w:eastAsia="zh-CN"/>
              </w:rPr>
              <w:t>赵松文</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大连理工大学</w:t>
              <w:br/>
              <w:t>硕士学位论文</w:t>
            </w:r>
            <w:r>
              <w:rPr>
                <w:rFonts w:ascii="Arial Unicode MS" w:hAnsi="Arial Unicode MS" w:eastAsia="Arial Unicode MS" w:cs="Arial Unicode MS"/>
                <w:color w:val="000000"/>
              </w:rPr>
              <w:br/>
              <w:t>使用的设备型号：TL-F6</w:t>
            </w:r>
            <w:r>
              <w:rPr>
                <w:color w:val="000000"/>
              </w:rPr>
              <w:br/>
            </w:r>
            <w:hyperlink r:id="rId1252">
              <w:r w:rsidR="00734CC3">
                <w:rPr>
                  <w:rFonts w:ascii="Arial Unicode MS" w:eastAsia="Arial Unicode MS" w:hAnsi="Arial Unicode MS" w:cs="Arial Unicode MS"/>
                  <w:color w:val="0563C1"/>
                  <w:u w:val="single"/>
                </w:rPr>
                <w:t>知网公开详情：</w:t>
              </w:r>
              <w:r w:rsidR="00734CC3">
                <w:rPr>
                  <w:color w:val="0563C1"/>
                  <w:u w:val="single"/>
                </w:rPr>
                <w:t>1018717322.nh</w:t>
              </w:r>
            </w:hyperlink>
          </w:p>
        </w:tc>
      </w:tr>
      <w:tr w:rsidR="00C44B0B" w14:paraId="48959B84" w14:textId="77777777">
        <w:trPr>
          <w:cantSplit/>
        </w:trPr>
        <w:tc>
          <w:tcPr>
            <w:tcW w:w="648" w:type="dxa"/>
            <w:shd w:val="clear" w:color="auto" w:fill="F4F4F4"/>
            <w:tcMar>
              <w:top w:w="95" w:type="dxa"/>
              <w:left w:w="105" w:type="dxa"/>
              <w:bottom w:w="95" w:type="dxa"/>
              <w:right w:w="105" w:type="dxa"/>
            </w:tcMar>
            <w:vAlign w:val="center"/>
          </w:tcPr>
          <w:p w14:paraId="7DEB0248" w14:textId="77777777" w:rsidR="00734CC3" w:rsidRDefault="00000000">
            <w:r>
              <w:lastRenderedPageBreak/>
              <w:t>681</w:t>
            </w:r>
          </w:p>
        </w:tc>
        <w:tc>
          <w:tcPr>
            <w:tcW w:w="792" w:type="dxa"/>
            <w:shd w:val="clear" w:color="auto" w:fill="F4F4F4"/>
            <w:tcMar>
              <w:top w:w="95" w:type="dxa"/>
              <w:left w:w="105" w:type="dxa"/>
              <w:bottom w:w="95" w:type="dxa"/>
              <w:right w:w="105" w:type="dxa"/>
            </w:tcMar>
            <w:vAlign w:val="center"/>
          </w:tcPr>
          <w:p w14:paraId="3BC38230"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566632D8" w14:textId="77777777" w:rsidR="00734CC3" w:rsidRDefault="00000000">
            <w:pPr>
              <w:rPr>
                <w:lang w:eastAsia="zh-CN"/>
              </w:rPr>
            </w:pPr>
            <w:r>
              <w:rPr>
                <w:rFonts w:ascii="Arial Unicode MS" w:eastAsia="Arial Unicode MS" w:hAnsi="Arial Unicode MS" w:cs="Arial Unicode MS"/>
                <w:lang w:eastAsia="zh-CN"/>
              </w:rPr>
              <w:t>直接甲醇燃料电池静电纺丝型气体扩散层的制备及其性能表征</w:t>
            </w:r>
            <w:r>
              <w:rPr>
                <w:lang w:eastAsia="zh-CN"/>
              </w:rPr>
              <w:br/>
            </w:r>
            <w:r>
              <w:rPr>
                <w:rFonts w:ascii="Arial Unicode MS" w:eastAsia="Arial Unicode MS" w:hAnsi="Arial Unicode MS" w:cs="Arial Unicode MS"/>
                <w:lang w:eastAsia="zh-CN"/>
              </w:rPr>
              <w:t>黄雨欣</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w:t>
            </w:r>
            <w:r>
              <w:rPr>
                <w:color w:val="000000"/>
              </w:rPr>
              <w:br/>
            </w:r>
            <w:hyperlink r:id="rId1253">
              <w:r w:rsidR="00734CC3">
                <w:rPr>
                  <w:rFonts w:ascii="Arial Unicode MS" w:eastAsia="Arial Unicode MS" w:hAnsi="Arial Unicode MS" w:cs="Arial Unicode MS"/>
                  <w:color w:val="0563C1"/>
                  <w:u w:val="single"/>
                </w:rPr>
                <w:t>知网公开详情：</w:t>
              </w:r>
              <w:r w:rsidR="00734CC3">
                <w:rPr>
                  <w:color w:val="0563C1"/>
                  <w:u w:val="single"/>
                </w:rPr>
                <w:t>1018822936.nh</w:t>
              </w:r>
            </w:hyperlink>
          </w:p>
        </w:tc>
      </w:tr>
      <w:tr w:rsidR="00C44B0B" w14:paraId="61249A38" w14:textId="77777777">
        <w:trPr>
          <w:cantSplit/>
        </w:trPr>
        <w:tc>
          <w:tcPr>
            <w:tcW w:w="648" w:type="dxa"/>
            <w:shd w:val="clear" w:color="auto" w:fill="F4F4F4"/>
            <w:tcMar>
              <w:top w:w="95" w:type="dxa"/>
              <w:left w:w="105" w:type="dxa"/>
              <w:bottom w:w="95" w:type="dxa"/>
              <w:right w:w="105" w:type="dxa"/>
            </w:tcMar>
            <w:vAlign w:val="center"/>
          </w:tcPr>
          <w:p w14:paraId="2E7BFC1C" w14:textId="77777777" w:rsidR="00734CC3" w:rsidRDefault="00000000">
            <w:r>
              <w:t>682</w:t>
            </w:r>
          </w:p>
        </w:tc>
        <w:tc>
          <w:tcPr>
            <w:tcW w:w="792" w:type="dxa"/>
            <w:shd w:val="clear" w:color="auto" w:fill="F4F4F4"/>
            <w:tcMar>
              <w:top w:w="95" w:type="dxa"/>
              <w:left w:w="105" w:type="dxa"/>
              <w:bottom w:w="95" w:type="dxa"/>
              <w:right w:w="105" w:type="dxa"/>
            </w:tcMar>
            <w:vAlign w:val="center"/>
          </w:tcPr>
          <w:p w14:paraId="658379E3"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7FE7F0BF" w14:textId="77777777" w:rsidR="00734CC3" w:rsidRDefault="00000000">
            <w:pPr>
              <w:rPr>
                <w:lang w:eastAsia="zh-CN"/>
              </w:rPr>
            </w:pPr>
            <w:r>
              <w:rPr>
                <w:rFonts w:ascii="Arial Unicode MS" w:eastAsia="Arial Unicode MS" w:hAnsi="Arial Unicode MS" w:cs="Arial Unicode MS"/>
                <w:lang w:eastAsia="zh-CN"/>
              </w:rPr>
              <w:t>碳包覆的纳米硅基负极材料的设计、制备及其锂离子电池性能研究</w:t>
            </w:r>
            <w:r>
              <w:rPr>
                <w:lang w:eastAsia="zh-CN"/>
              </w:rPr>
              <w:br/>
            </w:r>
            <w:r>
              <w:rPr>
                <w:rFonts w:ascii="Arial Unicode MS" w:eastAsia="Arial Unicode MS" w:hAnsi="Arial Unicode MS" w:cs="Arial Unicode MS"/>
                <w:lang w:eastAsia="zh-CN"/>
              </w:rPr>
              <w:t>刘文</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华南农业大学</w:t>
              <w:br/>
              <w:t>硕士学位论文</w:t>
            </w:r>
            <w:r>
              <w:rPr>
                <w:rFonts w:ascii="Arial Unicode MS" w:hAnsi="Arial Unicode MS" w:eastAsia="Arial Unicode MS" w:cs="Arial Unicode MS"/>
                <w:color w:val="000000"/>
              </w:rPr>
              <w:br/>
              <w:t>使用的设备型号：TL-01</w:t>
            </w:r>
            <w:r>
              <w:rPr>
                <w:color w:val="000000"/>
              </w:rPr>
              <w:br/>
            </w:r>
            <w:hyperlink r:id="rId1254">
              <w:r w:rsidR="00734CC3">
                <w:rPr>
                  <w:rFonts w:ascii="Arial Unicode MS" w:eastAsia="Arial Unicode MS" w:hAnsi="Arial Unicode MS" w:cs="Arial Unicode MS"/>
                  <w:color w:val="0563C1"/>
                  <w:u w:val="single"/>
                </w:rPr>
                <w:t>知网公开详情：</w:t>
              </w:r>
              <w:r w:rsidR="00734CC3">
                <w:rPr>
                  <w:color w:val="0563C1"/>
                  <w:u w:val="single"/>
                </w:rPr>
                <w:t>1018770308.nh</w:t>
              </w:r>
            </w:hyperlink>
          </w:p>
        </w:tc>
      </w:tr>
      <w:tr w:rsidR="00C44B0B" w14:paraId="62E15364" w14:textId="77777777">
        <w:trPr>
          <w:cantSplit/>
        </w:trPr>
        <w:tc>
          <w:tcPr>
            <w:tcW w:w="648" w:type="dxa"/>
            <w:shd w:val="clear" w:color="auto" w:fill="F4F4F4"/>
            <w:tcMar>
              <w:top w:w="95" w:type="dxa"/>
              <w:left w:w="105" w:type="dxa"/>
              <w:bottom w:w="95" w:type="dxa"/>
              <w:right w:w="105" w:type="dxa"/>
            </w:tcMar>
            <w:vAlign w:val="center"/>
          </w:tcPr>
          <w:p w14:paraId="543D4BAF" w14:textId="77777777" w:rsidR="00734CC3" w:rsidRDefault="00000000">
            <w:r>
              <w:t>683</w:t>
            </w:r>
          </w:p>
        </w:tc>
        <w:tc>
          <w:tcPr>
            <w:tcW w:w="792" w:type="dxa"/>
            <w:shd w:val="clear" w:color="auto" w:fill="F4F4F4"/>
            <w:tcMar>
              <w:top w:w="95" w:type="dxa"/>
              <w:left w:w="105" w:type="dxa"/>
              <w:bottom w:w="95" w:type="dxa"/>
              <w:right w:w="105" w:type="dxa"/>
            </w:tcMar>
            <w:vAlign w:val="center"/>
          </w:tcPr>
          <w:p w14:paraId="4E8D4AEB"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1D800B1D" w14:textId="77777777" w:rsidR="00734CC3" w:rsidRDefault="00000000">
            <w:pPr>
              <w:rPr>
                <w:lang w:eastAsia="zh-CN"/>
              </w:rPr>
            </w:pPr>
            <w:r>
              <w:rPr>
                <w:rFonts w:ascii="Arial Unicode MS" w:eastAsia="Arial Unicode MS" w:hAnsi="Arial Unicode MS" w:cs="Arial Unicode MS"/>
                <w:lang w:eastAsia="zh-CN"/>
              </w:rPr>
              <w:t>纳米二氧化钛复合电极材料的制备及其在锂空气电池中的性能研究</w:t>
            </w:r>
            <w:r>
              <w:rPr>
                <w:lang w:eastAsia="zh-CN"/>
              </w:rPr>
              <w:br/>
            </w:r>
            <w:r>
              <w:rPr>
                <w:rFonts w:ascii="Arial Unicode MS" w:eastAsia="Arial Unicode MS" w:hAnsi="Arial Unicode MS" w:cs="Arial Unicode MS"/>
                <w:lang w:eastAsia="zh-CN"/>
              </w:rPr>
              <w:t>杨静波</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使用的设备型号：TL-01</w:t>
            </w:r>
            <w:r>
              <w:rPr>
                <w:color w:val="000000"/>
              </w:rPr>
              <w:br/>
            </w:r>
            <w:hyperlink r:id="rId1255">
              <w:r w:rsidR="00734CC3">
                <w:rPr>
                  <w:rFonts w:ascii="Arial Unicode MS" w:eastAsia="Arial Unicode MS" w:hAnsi="Arial Unicode MS" w:cs="Arial Unicode MS"/>
                  <w:color w:val="0563C1"/>
                  <w:u w:val="single"/>
                </w:rPr>
                <w:t>知网公开详情：</w:t>
              </w:r>
              <w:r w:rsidR="00734CC3">
                <w:rPr>
                  <w:color w:val="0563C1"/>
                  <w:u w:val="single"/>
                </w:rPr>
                <w:t>1018823240.nh</w:t>
              </w:r>
            </w:hyperlink>
          </w:p>
        </w:tc>
      </w:tr>
      <w:tr w:rsidR="00C44B0B" w14:paraId="0B05454F" w14:textId="77777777">
        <w:trPr>
          <w:cantSplit/>
        </w:trPr>
        <w:tc>
          <w:tcPr>
            <w:tcW w:w="648" w:type="dxa"/>
            <w:shd w:val="clear" w:color="auto" w:fill="F4F4F4"/>
            <w:tcMar>
              <w:top w:w="95" w:type="dxa"/>
              <w:left w:w="105" w:type="dxa"/>
              <w:bottom w:w="95" w:type="dxa"/>
              <w:right w:w="105" w:type="dxa"/>
            </w:tcMar>
            <w:vAlign w:val="center"/>
          </w:tcPr>
          <w:p w14:paraId="79491C56" w14:textId="77777777" w:rsidR="00734CC3" w:rsidRDefault="00000000">
            <w:r>
              <w:t>684</w:t>
            </w:r>
          </w:p>
        </w:tc>
        <w:tc>
          <w:tcPr>
            <w:tcW w:w="792" w:type="dxa"/>
            <w:shd w:val="clear" w:color="auto" w:fill="F4F4F4"/>
            <w:tcMar>
              <w:top w:w="95" w:type="dxa"/>
              <w:left w:w="105" w:type="dxa"/>
              <w:bottom w:w="95" w:type="dxa"/>
              <w:right w:w="105" w:type="dxa"/>
            </w:tcMar>
            <w:vAlign w:val="center"/>
          </w:tcPr>
          <w:p w14:paraId="04D0F67F"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5F8D2526" w14:textId="77777777" w:rsidR="00734CC3" w:rsidRDefault="00000000">
            <w:pPr>
              <w:rPr>
                <w:lang w:eastAsia="zh-CN"/>
              </w:rPr>
            </w:pPr>
            <w:r>
              <w:rPr>
                <w:rFonts w:ascii="Arial Unicode MS" w:eastAsia="Arial Unicode MS" w:hAnsi="Arial Unicode MS" w:cs="Arial Unicode MS"/>
                <w:lang w:eastAsia="zh-CN"/>
              </w:rPr>
              <w:t>纳米碳纤维基氮硫掺杂</w:t>
            </w:r>
            <w:r>
              <w:rPr>
                <w:lang w:eastAsia="zh-CN"/>
              </w:rPr>
              <w:t>TiO_2</w:t>
            </w:r>
            <w:r>
              <w:rPr>
                <w:rFonts w:ascii="Arial Unicode MS" w:eastAsia="Arial Unicode MS" w:hAnsi="Arial Unicode MS" w:cs="Arial Unicode MS"/>
                <w:lang w:eastAsia="zh-CN"/>
              </w:rPr>
              <w:t>光催化剂的合成及应用</w:t>
            </w:r>
            <w:r>
              <w:rPr>
                <w:lang w:eastAsia="zh-CN"/>
              </w:rPr>
              <w:br/>
            </w:r>
            <w:r>
              <w:rPr>
                <w:rFonts w:ascii="Arial Unicode MS" w:eastAsia="Arial Unicode MS" w:hAnsi="Arial Unicode MS" w:cs="Arial Unicode MS"/>
                <w:lang w:eastAsia="zh-CN"/>
              </w:rPr>
              <w:t>魏佳伟</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苏州大学</w:t>
              <w:br/>
              <w:t>硕士学位论文</w:t>
            </w:r>
            <w:r>
              <w:rPr>
                <w:rFonts w:ascii="Arial Unicode MS" w:hAnsi="Arial Unicode MS" w:eastAsia="Arial Unicode MS" w:cs="Arial Unicode MS"/>
                <w:color w:val="000000"/>
              </w:rPr>
              <w:br/>
              <w:t>使用的设备型号：TL-Pro-BM</w:t>
            </w:r>
            <w:r>
              <w:rPr>
                <w:color w:val="000000"/>
              </w:rPr>
              <w:br/>
            </w:r>
            <w:hyperlink r:id="rId1256">
              <w:r w:rsidR="00734CC3">
                <w:rPr>
                  <w:rFonts w:ascii="Arial Unicode MS" w:eastAsia="Arial Unicode MS" w:hAnsi="Arial Unicode MS" w:cs="Arial Unicode MS"/>
                  <w:color w:val="0563C1"/>
                  <w:u w:val="single"/>
                </w:rPr>
                <w:t>知网公开详情：</w:t>
              </w:r>
              <w:r w:rsidR="00734CC3">
                <w:rPr>
                  <w:color w:val="0563C1"/>
                  <w:u w:val="single"/>
                </w:rPr>
                <w:t>1018143750.nh</w:t>
              </w:r>
            </w:hyperlink>
          </w:p>
        </w:tc>
      </w:tr>
      <w:tr w:rsidR="00C44B0B" w14:paraId="5658C071" w14:textId="77777777">
        <w:trPr>
          <w:cantSplit/>
        </w:trPr>
        <w:tc>
          <w:tcPr>
            <w:tcW w:w="648" w:type="dxa"/>
            <w:shd w:val="clear" w:color="auto" w:fill="F4F4F4"/>
            <w:tcMar>
              <w:top w:w="95" w:type="dxa"/>
              <w:left w:w="105" w:type="dxa"/>
              <w:bottom w:w="95" w:type="dxa"/>
              <w:right w:w="105" w:type="dxa"/>
            </w:tcMar>
            <w:vAlign w:val="center"/>
          </w:tcPr>
          <w:p w14:paraId="6440A2E4" w14:textId="77777777" w:rsidR="00734CC3" w:rsidRDefault="00000000">
            <w:r>
              <w:t>685</w:t>
            </w:r>
          </w:p>
        </w:tc>
        <w:tc>
          <w:tcPr>
            <w:tcW w:w="792" w:type="dxa"/>
            <w:shd w:val="clear" w:color="auto" w:fill="F4F4F4"/>
            <w:tcMar>
              <w:top w:w="95" w:type="dxa"/>
              <w:left w:w="105" w:type="dxa"/>
              <w:bottom w:w="95" w:type="dxa"/>
              <w:right w:w="105" w:type="dxa"/>
            </w:tcMar>
            <w:vAlign w:val="center"/>
          </w:tcPr>
          <w:p w14:paraId="1EB5F1B4"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50636F2" w14:textId="77777777" w:rsidR="00734CC3" w:rsidRDefault="00000000">
            <w:pPr>
              <w:rPr>
                <w:lang w:eastAsia="zh-CN"/>
              </w:rPr>
            </w:pPr>
            <w:r>
              <w:rPr>
                <w:rFonts w:ascii="Arial Unicode MS" w:eastAsia="Arial Unicode MS" w:hAnsi="Arial Unicode MS" w:cs="Arial Unicode MS"/>
                <w:lang w:eastAsia="zh-CN"/>
              </w:rPr>
              <w:t>纳米纤维基</w:t>
            </w:r>
            <w:r>
              <w:rPr>
                <w:lang w:eastAsia="zh-CN"/>
              </w:rPr>
              <w:t>PM_(2.5)</w:t>
            </w:r>
            <w:r>
              <w:rPr>
                <w:rFonts w:ascii="Arial Unicode MS" w:eastAsia="Arial Unicode MS" w:hAnsi="Arial Unicode MS" w:cs="Arial Unicode MS"/>
                <w:lang w:eastAsia="zh-CN"/>
              </w:rPr>
              <w:t>净化材料的制备及其性能研究</w:t>
            </w:r>
            <w:r>
              <w:rPr>
                <w:lang w:eastAsia="zh-CN"/>
              </w:rPr>
              <w:br/>
            </w:r>
            <w:r>
              <w:rPr>
                <w:rFonts w:ascii="Arial Unicode MS" w:eastAsia="Arial Unicode MS" w:hAnsi="Arial Unicode MS" w:cs="Arial Unicode MS"/>
                <w:lang w:eastAsia="zh-CN"/>
              </w:rPr>
              <w:t>仲龙刚</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浙江理工大学</w:t>
              <w:br/>
              <w:t>硕士学位论文</w:t>
            </w:r>
            <w:r>
              <w:rPr>
                <w:color w:val="000000"/>
              </w:rPr>
              <w:br/>
            </w:r>
            <w:hyperlink r:id="rId1257">
              <w:r w:rsidR="00734CC3">
                <w:rPr>
                  <w:rFonts w:ascii="Arial Unicode MS" w:eastAsia="Arial Unicode MS" w:hAnsi="Arial Unicode MS" w:cs="Arial Unicode MS"/>
                  <w:color w:val="0563C1"/>
                  <w:u w:val="single"/>
                </w:rPr>
                <w:t>知网公开详情：</w:t>
              </w:r>
              <w:r w:rsidR="00734CC3">
                <w:rPr>
                  <w:color w:val="0563C1"/>
                  <w:u w:val="single"/>
                </w:rPr>
                <w:t>1019023428.nh</w:t>
              </w:r>
            </w:hyperlink>
          </w:p>
        </w:tc>
      </w:tr>
      <w:tr w:rsidR="00C44B0B" w14:paraId="7CEDF67C" w14:textId="77777777">
        <w:trPr>
          <w:cantSplit/>
        </w:trPr>
        <w:tc>
          <w:tcPr>
            <w:tcW w:w="648" w:type="dxa"/>
            <w:shd w:val="clear" w:color="auto" w:fill="F4F4F4"/>
            <w:tcMar>
              <w:top w:w="95" w:type="dxa"/>
              <w:left w:w="105" w:type="dxa"/>
              <w:bottom w:w="95" w:type="dxa"/>
              <w:right w:w="105" w:type="dxa"/>
            </w:tcMar>
            <w:vAlign w:val="center"/>
          </w:tcPr>
          <w:p w14:paraId="25DB9508" w14:textId="77777777" w:rsidR="00734CC3" w:rsidRDefault="00000000">
            <w:r>
              <w:t>686</w:t>
            </w:r>
          </w:p>
        </w:tc>
        <w:tc>
          <w:tcPr>
            <w:tcW w:w="792" w:type="dxa"/>
            <w:shd w:val="clear" w:color="auto" w:fill="F4F4F4"/>
            <w:tcMar>
              <w:top w:w="95" w:type="dxa"/>
              <w:left w:w="105" w:type="dxa"/>
              <w:bottom w:w="95" w:type="dxa"/>
              <w:right w:w="105" w:type="dxa"/>
            </w:tcMar>
            <w:vAlign w:val="center"/>
          </w:tcPr>
          <w:p w14:paraId="73F10F8C"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01EE5E2E" w14:textId="77777777" w:rsidR="00734CC3" w:rsidRDefault="00000000">
            <w:pPr>
              <w:rPr>
                <w:lang w:eastAsia="zh-CN"/>
              </w:rPr>
            </w:pPr>
            <w:r>
              <w:rPr>
                <w:rFonts w:ascii="Arial Unicode MS" w:eastAsia="Arial Unicode MS" w:hAnsi="Arial Unicode MS" w:cs="Arial Unicode MS"/>
                <w:lang w:eastAsia="zh-CN"/>
              </w:rPr>
              <w:t>聚合物纳米纤维膜的制备及其在锂硫电池中的应用</w:t>
            </w:r>
            <w:r>
              <w:rPr>
                <w:lang w:eastAsia="zh-CN"/>
              </w:rPr>
              <w:br/>
            </w:r>
            <w:r>
              <w:rPr>
                <w:rFonts w:ascii="Arial Unicode MS" w:eastAsia="Arial Unicode MS" w:hAnsi="Arial Unicode MS" w:cs="Arial Unicode MS"/>
                <w:lang w:eastAsia="zh-CN"/>
              </w:rPr>
              <w:t>孙月晴</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华东理工大学</w:t>
              <w:br/>
              <w:t>硕士学位论文</w:t>
            </w:r>
            <w:r>
              <w:rPr>
                <w:rFonts w:ascii="Arial Unicode MS" w:hAnsi="Arial Unicode MS" w:eastAsia="Arial Unicode MS" w:cs="Arial Unicode MS"/>
                <w:color w:val="000000"/>
              </w:rPr>
              <w:br/>
              <w:t>使用的设备型号：TL-01</w:t>
            </w:r>
            <w:r>
              <w:rPr>
                <w:color w:val="000000"/>
              </w:rPr>
              <w:br/>
            </w:r>
            <w:hyperlink r:id="rId1258">
              <w:r w:rsidR="00734CC3">
                <w:rPr>
                  <w:rFonts w:ascii="Arial Unicode MS" w:eastAsia="Arial Unicode MS" w:hAnsi="Arial Unicode MS" w:cs="Arial Unicode MS"/>
                  <w:color w:val="0563C1"/>
                  <w:u w:val="single"/>
                </w:rPr>
                <w:t>知网公开详情：</w:t>
              </w:r>
              <w:r w:rsidR="00734CC3">
                <w:rPr>
                  <w:color w:val="0563C1"/>
                  <w:u w:val="single"/>
                </w:rPr>
                <w:t>1018225863.nh</w:t>
              </w:r>
            </w:hyperlink>
          </w:p>
        </w:tc>
      </w:tr>
      <w:tr w:rsidR="00C44B0B" w14:paraId="7371F787" w14:textId="77777777">
        <w:trPr>
          <w:cantSplit/>
        </w:trPr>
        <w:tc>
          <w:tcPr>
            <w:tcW w:w="648" w:type="dxa"/>
            <w:shd w:val="clear" w:color="auto" w:fill="F4F4F4"/>
            <w:tcMar>
              <w:top w:w="95" w:type="dxa"/>
              <w:left w:w="105" w:type="dxa"/>
              <w:bottom w:w="95" w:type="dxa"/>
              <w:right w:w="105" w:type="dxa"/>
            </w:tcMar>
            <w:vAlign w:val="center"/>
          </w:tcPr>
          <w:p w14:paraId="5015F7D2" w14:textId="77777777" w:rsidR="00734CC3" w:rsidRDefault="00000000">
            <w:r>
              <w:t>687</w:t>
            </w:r>
          </w:p>
        </w:tc>
        <w:tc>
          <w:tcPr>
            <w:tcW w:w="792" w:type="dxa"/>
            <w:shd w:val="clear" w:color="auto" w:fill="F4F4F4"/>
            <w:tcMar>
              <w:top w:w="95" w:type="dxa"/>
              <w:left w:w="105" w:type="dxa"/>
              <w:bottom w:w="95" w:type="dxa"/>
              <w:right w:w="105" w:type="dxa"/>
            </w:tcMar>
            <w:vAlign w:val="center"/>
          </w:tcPr>
          <w:p w14:paraId="75D10808"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6F2E0574" w14:textId="77777777" w:rsidR="00734CC3" w:rsidRDefault="00000000">
            <w:pPr>
              <w:rPr>
                <w:lang w:eastAsia="zh-CN"/>
              </w:rPr>
            </w:pPr>
            <w:r>
              <w:rPr>
                <w:rFonts w:ascii="Arial Unicode MS" w:eastAsia="Arial Unicode MS" w:hAnsi="Arial Unicode MS" w:cs="Arial Unicode MS"/>
                <w:lang w:eastAsia="zh-CN"/>
              </w:rPr>
              <w:t>超级电容器和电吸附脱盐的多孔炭电极的制备与应用</w:t>
            </w:r>
            <w:r>
              <w:rPr>
                <w:lang w:eastAsia="zh-CN"/>
              </w:rPr>
              <w:br/>
            </w:r>
            <w:r>
              <w:rPr>
                <w:rFonts w:ascii="Arial Unicode MS" w:eastAsia="Arial Unicode MS" w:hAnsi="Arial Unicode MS" w:cs="Arial Unicode MS"/>
                <w:lang w:eastAsia="zh-CN"/>
              </w:rPr>
              <w:t>唐可欣</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天津大学化工学院</w:t>
              <w:br/>
              <w:t>硕士学位论文</w:t>
            </w:r>
            <w:r>
              <w:rPr>
                <w:color w:val="000000"/>
              </w:rPr>
              <w:br/>
            </w:r>
            <w:hyperlink r:id="rId1259">
              <w:r w:rsidR="00734CC3">
                <w:rPr>
                  <w:color w:val="0563C1"/>
                  <w:u w:val="single"/>
                </w:rPr>
                <w:t>DOI: 10.27356/d.cnki.gtjdu.2018.002783</w:t>
              </w:r>
            </w:hyperlink>
          </w:p>
        </w:tc>
      </w:tr>
      <w:tr w:rsidR="00C44B0B" w14:paraId="371360AB" w14:textId="77777777">
        <w:trPr>
          <w:cantSplit/>
        </w:trPr>
        <w:tc>
          <w:tcPr>
            <w:tcW w:w="648" w:type="dxa"/>
            <w:shd w:val="clear" w:color="auto" w:fill="F4F4F4"/>
            <w:tcMar>
              <w:top w:w="95" w:type="dxa"/>
              <w:left w:w="105" w:type="dxa"/>
              <w:bottom w:w="95" w:type="dxa"/>
              <w:right w:w="105" w:type="dxa"/>
            </w:tcMar>
            <w:vAlign w:val="center"/>
          </w:tcPr>
          <w:p w14:paraId="7631F86A" w14:textId="77777777" w:rsidR="00734CC3" w:rsidRDefault="00000000">
            <w:r>
              <w:t>688</w:t>
            </w:r>
          </w:p>
        </w:tc>
        <w:tc>
          <w:tcPr>
            <w:tcW w:w="792" w:type="dxa"/>
            <w:shd w:val="clear" w:color="auto" w:fill="F4F4F4"/>
            <w:tcMar>
              <w:top w:w="95" w:type="dxa"/>
              <w:left w:w="105" w:type="dxa"/>
              <w:bottom w:w="95" w:type="dxa"/>
              <w:right w:w="105" w:type="dxa"/>
            </w:tcMar>
            <w:vAlign w:val="center"/>
          </w:tcPr>
          <w:p w14:paraId="7613FCCE"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77D6663D" w14:textId="77777777" w:rsidR="00734CC3" w:rsidRDefault="00000000">
            <w:pPr>
              <w:rPr>
                <w:lang w:eastAsia="zh-CN"/>
              </w:rPr>
            </w:pPr>
            <w:r>
              <w:rPr>
                <w:rFonts w:ascii="Arial Unicode MS" w:eastAsia="Arial Unicode MS" w:hAnsi="Arial Unicode MS" w:cs="Arial Unicode MS"/>
                <w:lang w:eastAsia="zh-CN"/>
              </w:rPr>
              <w:t>锂硫电池中间层及复合凝胶电解质制备和性能研究</w:t>
            </w:r>
            <w:r>
              <w:rPr>
                <w:lang w:eastAsia="zh-CN"/>
              </w:rPr>
              <w:br/>
            </w:r>
            <w:r>
              <w:rPr>
                <w:rFonts w:ascii="Arial Unicode MS" w:eastAsia="Arial Unicode MS" w:hAnsi="Arial Unicode MS" w:cs="Arial Unicode MS"/>
                <w:lang w:eastAsia="zh-CN"/>
              </w:rPr>
              <w:t>安德成</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申请清华大学</w:t>
              <w:br/>
              <w:t>硕士学位论文</w:t>
            </w:r>
            <w:r>
              <w:rPr>
                <w:rFonts w:ascii="Arial Unicode MS" w:hAnsi="Arial Unicode MS" w:eastAsia="Arial Unicode MS" w:cs="Arial Unicode MS"/>
                <w:color w:val="000000"/>
              </w:rPr>
              <w:br/>
              <w:t>使用的设备型号：TL-Pro-BM</w:t>
            </w:r>
            <w:r>
              <w:rPr>
                <w:color w:val="000000"/>
              </w:rPr>
              <w:br/>
            </w:r>
            <w:hyperlink r:id="rId1260">
              <w:r w:rsidR="00734CC3">
                <w:rPr>
                  <w:color w:val="0563C1"/>
                  <w:u w:val="single"/>
                </w:rPr>
                <w:t>DOI: 10.27266/d.cnki.gqhau.2018.000875</w:t>
              </w:r>
            </w:hyperlink>
          </w:p>
        </w:tc>
      </w:tr>
      <w:tr w:rsidR="00C44B0B" w14:paraId="7EBFAA93" w14:textId="77777777">
        <w:trPr>
          <w:cantSplit/>
        </w:trPr>
        <w:tc>
          <w:tcPr>
            <w:tcW w:w="648" w:type="dxa"/>
            <w:shd w:val="clear" w:color="auto" w:fill="F4F4F4"/>
            <w:tcMar>
              <w:top w:w="95" w:type="dxa"/>
              <w:left w:w="105" w:type="dxa"/>
              <w:bottom w:w="95" w:type="dxa"/>
              <w:right w:w="105" w:type="dxa"/>
            </w:tcMar>
            <w:vAlign w:val="center"/>
          </w:tcPr>
          <w:p w14:paraId="7D705FA7" w14:textId="77777777" w:rsidR="00734CC3" w:rsidRDefault="00000000">
            <w:r>
              <w:t>689</w:t>
            </w:r>
          </w:p>
        </w:tc>
        <w:tc>
          <w:tcPr>
            <w:tcW w:w="792" w:type="dxa"/>
            <w:shd w:val="clear" w:color="auto" w:fill="F4F4F4"/>
            <w:tcMar>
              <w:top w:w="95" w:type="dxa"/>
              <w:left w:w="105" w:type="dxa"/>
              <w:bottom w:w="95" w:type="dxa"/>
              <w:right w:w="105" w:type="dxa"/>
            </w:tcMar>
            <w:vAlign w:val="center"/>
          </w:tcPr>
          <w:p w14:paraId="5B127A35"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6EE73CB6" w14:textId="77777777" w:rsidR="00734CC3" w:rsidRDefault="00000000">
            <w:pPr>
              <w:rPr>
                <w:lang w:eastAsia="zh-CN"/>
              </w:rPr>
            </w:pPr>
            <w:r>
              <w:rPr>
                <w:rFonts w:ascii="Arial Unicode MS" w:eastAsia="Arial Unicode MS" w:hAnsi="Arial Unicode MS" w:cs="Arial Unicode MS"/>
                <w:lang w:eastAsia="zh-CN"/>
              </w:rPr>
              <w:t>锂离子电池钴基氧化物负极材料的制备及电化学性能研究</w:t>
            </w:r>
            <w:r>
              <w:rPr>
                <w:lang w:eastAsia="zh-CN"/>
              </w:rPr>
              <w:br/>
            </w:r>
            <w:r>
              <w:rPr>
                <w:rFonts w:ascii="Arial Unicode MS" w:eastAsia="Arial Unicode MS" w:hAnsi="Arial Unicode MS" w:cs="Arial Unicode MS"/>
                <w:lang w:eastAsia="zh-CN"/>
              </w:rPr>
              <w:t>黄雄</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使用的设备型号：TL-01</w:t>
            </w:r>
            <w:r>
              <w:rPr>
                <w:color w:val="000000"/>
              </w:rPr>
              <w:br/>
            </w:r>
            <w:hyperlink r:id="rId1261">
              <w:r w:rsidR="00734CC3">
                <w:rPr>
                  <w:rFonts w:ascii="Arial Unicode MS" w:eastAsia="Arial Unicode MS" w:hAnsi="Arial Unicode MS" w:cs="Arial Unicode MS"/>
                  <w:color w:val="0563C1"/>
                  <w:u w:val="single"/>
                </w:rPr>
                <w:t>知网公开详情：</w:t>
              </w:r>
              <w:r w:rsidR="00734CC3">
                <w:rPr>
                  <w:color w:val="0563C1"/>
                  <w:u w:val="single"/>
                </w:rPr>
                <w:t>1018823878.nh</w:t>
              </w:r>
            </w:hyperlink>
          </w:p>
        </w:tc>
      </w:tr>
      <w:tr w:rsidR="00C44B0B" w14:paraId="64B705FF" w14:textId="77777777">
        <w:trPr>
          <w:cantSplit/>
        </w:trPr>
        <w:tc>
          <w:tcPr>
            <w:tcW w:w="648" w:type="dxa"/>
            <w:shd w:val="clear" w:color="auto" w:fill="F4F4F4"/>
            <w:tcMar>
              <w:top w:w="95" w:type="dxa"/>
              <w:left w:w="105" w:type="dxa"/>
              <w:bottom w:w="95" w:type="dxa"/>
              <w:right w:w="105" w:type="dxa"/>
            </w:tcMar>
            <w:vAlign w:val="center"/>
          </w:tcPr>
          <w:p w14:paraId="19FFC2A4" w14:textId="77777777" w:rsidR="00734CC3" w:rsidRDefault="00000000">
            <w:r>
              <w:lastRenderedPageBreak/>
              <w:t>690</w:t>
            </w:r>
          </w:p>
        </w:tc>
        <w:tc>
          <w:tcPr>
            <w:tcW w:w="792" w:type="dxa"/>
            <w:shd w:val="clear" w:color="auto" w:fill="F4F4F4"/>
            <w:tcMar>
              <w:top w:w="95" w:type="dxa"/>
              <w:left w:w="105" w:type="dxa"/>
              <w:bottom w:w="95" w:type="dxa"/>
              <w:right w:w="105" w:type="dxa"/>
            </w:tcMar>
            <w:vAlign w:val="center"/>
          </w:tcPr>
          <w:p w14:paraId="03DABD03"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7991CEBD" w14:textId="77777777" w:rsidR="00734CC3" w:rsidRDefault="00000000">
            <w:pPr>
              <w:rPr>
                <w:lang w:eastAsia="zh-CN"/>
              </w:rPr>
            </w:pPr>
            <w:r>
              <w:rPr>
                <w:rFonts w:ascii="Arial Unicode MS" w:eastAsia="Arial Unicode MS" w:hAnsi="Arial Unicode MS" w:cs="Arial Unicode MS"/>
                <w:lang w:eastAsia="zh-CN"/>
              </w:rPr>
              <w:t>间位芳香聚酰胺分离膜制备及性能研究</w:t>
            </w:r>
            <w:r>
              <w:rPr>
                <w:lang w:eastAsia="zh-CN"/>
              </w:rPr>
              <w:br/>
            </w:r>
            <w:r>
              <w:rPr>
                <w:rFonts w:ascii="Arial Unicode MS" w:eastAsia="Arial Unicode MS" w:hAnsi="Arial Unicode MS" w:cs="Arial Unicode MS"/>
                <w:lang w:eastAsia="zh-CN"/>
              </w:rPr>
              <w:t>陈明星</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天津工业大学</w:t>
              <w:br/>
              <w:t>硕士学位论文</w:t>
            </w:r>
            <w:r>
              <w:rPr>
                <w:rFonts w:ascii="Arial Unicode MS" w:hAnsi="Arial Unicode MS" w:eastAsia="Arial Unicode MS" w:cs="Arial Unicode MS"/>
                <w:color w:val="000000"/>
              </w:rPr>
              <w:br/>
              <w:t>使用的设备型号：TL-Pro</w:t>
            </w:r>
            <w:r>
              <w:rPr>
                <w:color w:val="000000"/>
              </w:rPr>
              <w:br/>
            </w:r>
            <w:hyperlink r:id="rId1262">
              <w:r w:rsidR="00734CC3">
                <w:rPr>
                  <w:rFonts w:ascii="Arial Unicode MS" w:eastAsia="Arial Unicode MS" w:hAnsi="Arial Unicode MS" w:cs="Arial Unicode MS"/>
                  <w:color w:val="0563C1"/>
                  <w:u w:val="single"/>
                </w:rPr>
                <w:t>知网公开详情：</w:t>
              </w:r>
              <w:r w:rsidR="00734CC3">
                <w:rPr>
                  <w:color w:val="0563C1"/>
                  <w:u w:val="single"/>
                </w:rPr>
                <w:t>1019107786.nh</w:t>
              </w:r>
            </w:hyperlink>
          </w:p>
        </w:tc>
      </w:tr>
      <w:tr w:rsidR="00C44B0B" w14:paraId="622DDF0E" w14:textId="77777777">
        <w:trPr>
          <w:cantSplit/>
        </w:trPr>
        <w:tc>
          <w:tcPr>
            <w:tcW w:w="648" w:type="dxa"/>
            <w:shd w:val="clear" w:color="auto" w:fill="F4F4F4"/>
            <w:tcMar>
              <w:top w:w="95" w:type="dxa"/>
              <w:left w:w="105" w:type="dxa"/>
              <w:bottom w:w="95" w:type="dxa"/>
              <w:right w:w="105" w:type="dxa"/>
            </w:tcMar>
            <w:vAlign w:val="center"/>
          </w:tcPr>
          <w:p w14:paraId="5C6DFF12" w14:textId="77777777" w:rsidR="00734CC3" w:rsidRDefault="00000000">
            <w:r>
              <w:t>691</w:t>
            </w:r>
          </w:p>
        </w:tc>
        <w:tc>
          <w:tcPr>
            <w:tcW w:w="792" w:type="dxa"/>
            <w:shd w:val="clear" w:color="auto" w:fill="F4F4F4"/>
            <w:tcMar>
              <w:top w:w="95" w:type="dxa"/>
              <w:left w:w="105" w:type="dxa"/>
              <w:bottom w:w="95" w:type="dxa"/>
              <w:right w:w="105" w:type="dxa"/>
            </w:tcMar>
            <w:vAlign w:val="center"/>
          </w:tcPr>
          <w:p w14:paraId="02DF43EA"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A3D0A79" w14:textId="77777777" w:rsidR="00734CC3" w:rsidRDefault="00000000">
            <w:pPr>
              <w:rPr>
                <w:lang w:eastAsia="zh-CN"/>
              </w:rPr>
            </w:pPr>
            <w:r>
              <w:rPr>
                <w:rFonts w:ascii="Arial Unicode MS" w:eastAsia="Arial Unicode MS" w:hAnsi="Arial Unicode MS" w:cs="Arial Unicode MS"/>
                <w:lang w:eastAsia="zh-CN"/>
              </w:rPr>
              <w:t>静电纺丝</w:t>
            </w:r>
            <w:r>
              <w:rPr>
                <w:lang w:eastAsia="zh-CN"/>
              </w:rPr>
              <w:t>PAN</w:t>
            </w:r>
            <w:r>
              <w:rPr>
                <w:rFonts w:ascii="Arial Unicode MS" w:eastAsia="Arial Unicode MS" w:hAnsi="Arial Unicode MS" w:cs="Arial Unicode MS"/>
                <w:lang w:eastAsia="zh-CN"/>
              </w:rPr>
              <w:t>基活化碳纤维的制备及其锂空气电池性能表征</w:t>
            </w:r>
            <w:r>
              <w:rPr>
                <w:lang w:eastAsia="zh-CN"/>
              </w:rPr>
              <w:br/>
            </w:r>
            <w:r>
              <w:rPr>
                <w:rFonts w:ascii="Arial Unicode MS" w:eastAsia="Arial Unicode MS" w:hAnsi="Arial Unicode MS" w:cs="Arial Unicode MS"/>
                <w:lang w:eastAsia="zh-CN"/>
              </w:rPr>
              <w:t>秦岩</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使用的设备型号：TL-Pro-BM</w:t>
            </w:r>
            <w:r>
              <w:rPr>
                <w:color w:val="000000"/>
              </w:rPr>
              <w:br/>
            </w:r>
            <w:hyperlink r:id="rId1263">
              <w:r w:rsidR="00734CC3">
                <w:rPr>
                  <w:rFonts w:ascii="Arial Unicode MS" w:eastAsia="Arial Unicode MS" w:hAnsi="Arial Unicode MS" w:cs="Arial Unicode MS"/>
                  <w:color w:val="0563C1"/>
                  <w:u w:val="single"/>
                </w:rPr>
                <w:t>知网公开详情：</w:t>
              </w:r>
              <w:r w:rsidR="00734CC3">
                <w:rPr>
                  <w:color w:val="0563C1"/>
                  <w:u w:val="single"/>
                </w:rPr>
                <w:t>1018823235.nh</w:t>
              </w:r>
            </w:hyperlink>
          </w:p>
        </w:tc>
      </w:tr>
      <w:tr w:rsidR="00C44B0B" w14:paraId="2A2A9950" w14:textId="77777777">
        <w:trPr>
          <w:cantSplit/>
        </w:trPr>
        <w:tc>
          <w:tcPr>
            <w:tcW w:w="648" w:type="dxa"/>
            <w:shd w:val="clear" w:color="auto" w:fill="F4F4F4"/>
            <w:tcMar>
              <w:top w:w="95" w:type="dxa"/>
              <w:left w:w="105" w:type="dxa"/>
              <w:bottom w:w="95" w:type="dxa"/>
              <w:right w:w="105" w:type="dxa"/>
            </w:tcMar>
            <w:vAlign w:val="center"/>
          </w:tcPr>
          <w:p w14:paraId="14D2FF4B" w14:textId="77777777" w:rsidR="00734CC3" w:rsidRDefault="00000000">
            <w:r>
              <w:t>692</w:t>
            </w:r>
          </w:p>
        </w:tc>
        <w:tc>
          <w:tcPr>
            <w:tcW w:w="792" w:type="dxa"/>
            <w:shd w:val="clear" w:color="auto" w:fill="F4F4F4"/>
            <w:tcMar>
              <w:top w:w="95" w:type="dxa"/>
              <w:left w:w="105" w:type="dxa"/>
              <w:bottom w:w="95" w:type="dxa"/>
              <w:right w:w="105" w:type="dxa"/>
            </w:tcMar>
            <w:vAlign w:val="center"/>
          </w:tcPr>
          <w:p w14:paraId="7D98A69A" w14:textId="77777777" w:rsidR="00734CC3" w:rsidRDefault="00000000">
            <w:r>
              <w:t>2018</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643C5149" w14:textId="77777777" w:rsidR="00734CC3" w:rsidRDefault="00000000">
            <w:pPr>
              <w:rPr>
                <w:lang w:eastAsia="zh-CN"/>
              </w:rPr>
            </w:pPr>
            <w:r>
              <w:rPr>
                <w:rFonts w:ascii="Arial Unicode MS" w:eastAsia="Arial Unicode MS" w:hAnsi="Arial Unicode MS" w:cs="Arial Unicode MS"/>
                <w:lang w:eastAsia="zh-CN"/>
              </w:rPr>
              <w:t>高容量电极材料的设计、合成及其储镁</w:t>
            </w:r>
            <w:r>
              <w:rPr>
                <w:lang w:eastAsia="zh-CN"/>
              </w:rPr>
              <w:t>_</w:t>
            </w:r>
            <w:r>
              <w:rPr>
                <w:rFonts w:ascii="Arial Unicode MS" w:eastAsia="Arial Unicode MS" w:hAnsi="Arial Unicode MS" w:cs="Arial Unicode MS"/>
                <w:lang w:eastAsia="zh-CN"/>
              </w:rPr>
              <w:t>锂性能研究</w:t>
            </w:r>
            <w:r>
              <w:rPr>
                <w:lang w:eastAsia="zh-CN"/>
              </w:rPr>
              <w:br/>
            </w:r>
            <w:r>
              <w:rPr>
                <w:rFonts w:ascii="Arial Unicode MS" w:eastAsia="Arial Unicode MS" w:hAnsi="Arial Unicode MS" w:cs="Arial Unicode MS"/>
                <w:lang w:eastAsia="zh-CN"/>
              </w:rPr>
              <w:t>苗晓伟</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申请上海交通大学</w:t>
              <w:br/>
              <w:t>博士学位论文</w:t>
            </w:r>
            <w:r>
              <w:rPr>
                <w:rFonts w:ascii="Arial Unicode MS" w:hAnsi="Arial Unicode MS" w:eastAsia="Arial Unicode MS" w:cs="Arial Unicode MS"/>
                <w:color w:val="000000"/>
              </w:rPr>
              <w:br/>
              <w:t>使用的设备型号：TL-Pro</w:t>
            </w:r>
            <w:r>
              <w:rPr>
                <w:color w:val="000000"/>
              </w:rPr>
              <w:br/>
            </w:r>
            <w:hyperlink r:id="rId1264">
              <w:r w:rsidR="00734CC3">
                <w:rPr>
                  <w:color w:val="0563C1"/>
                  <w:u w:val="single"/>
                </w:rPr>
                <w:t>DOI: 10.27307/d.cnki.gsjtu.2018.000456</w:t>
              </w:r>
            </w:hyperlink>
          </w:p>
        </w:tc>
      </w:tr>
      <w:tr w:rsidR="00C44B0B" w14:paraId="6566F8D3" w14:textId="77777777">
        <w:trPr>
          <w:cantSplit/>
        </w:trPr>
        <w:tc>
          <w:tcPr>
            <w:tcW w:w="648" w:type="dxa"/>
            <w:shd w:val="clear" w:color="auto" w:fill="F4F4F4"/>
            <w:tcMar>
              <w:top w:w="95" w:type="dxa"/>
              <w:left w:w="105" w:type="dxa"/>
              <w:bottom w:w="95" w:type="dxa"/>
              <w:right w:w="105" w:type="dxa"/>
            </w:tcMar>
            <w:vAlign w:val="center"/>
          </w:tcPr>
          <w:p w14:paraId="3F4858B8" w14:textId="77777777" w:rsidR="00734CC3" w:rsidRDefault="00000000">
            <w:r>
              <w:t>693</w:t>
            </w:r>
          </w:p>
        </w:tc>
        <w:tc>
          <w:tcPr>
            <w:tcW w:w="792" w:type="dxa"/>
            <w:shd w:val="clear" w:color="auto" w:fill="F4F4F4"/>
            <w:tcMar>
              <w:top w:w="95" w:type="dxa"/>
              <w:left w:w="105" w:type="dxa"/>
              <w:bottom w:w="95" w:type="dxa"/>
              <w:right w:w="105" w:type="dxa"/>
            </w:tcMar>
            <w:vAlign w:val="center"/>
          </w:tcPr>
          <w:p w14:paraId="55806FB2"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B49EC3C" w14:textId="77777777" w:rsidR="00734CC3" w:rsidRDefault="00000000">
            <w:pPr>
              <w:rPr>
                <w:lang w:eastAsia="zh-CN"/>
              </w:rPr>
            </w:pPr>
            <w:r>
              <w:rPr>
                <w:rFonts w:ascii="Arial Unicode MS" w:eastAsia="Arial Unicode MS" w:hAnsi="Arial Unicode MS" w:cs="Arial Unicode MS"/>
                <w:lang w:eastAsia="zh-CN"/>
              </w:rPr>
              <w:t>高性能硅基锂离子电池负极材料的制备与性能研究</w:t>
            </w:r>
            <w:r>
              <w:rPr>
                <w:lang w:eastAsia="zh-CN"/>
              </w:rPr>
              <w:br/>
            </w:r>
            <w:r>
              <w:rPr>
                <w:rFonts w:ascii="Arial Unicode MS" w:eastAsia="Arial Unicode MS" w:hAnsi="Arial Unicode MS" w:cs="Arial Unicode MS"/>
                <w:lang w:eastAsia="zh-CN"/>
              </w:rPr>
              <w:t>吴长青</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厘门大学</w:t>
              <w:br/>
              <w:t>硕士学位论文</w:t>
            </w:r>
            <w:r>
              <w:rPr>
                <w:rFonts w:ascii="Arial Unicode MS" w:hAnsi="Arial Unicode MS" w:eastAsia="Arial Unicode MS" w:cs="Arial Unicode MS"/>
                <w:color w:val="000000"/>
              </w:rPr>
              <w:br/>
              <w:t>使用的设备型号：TL-01</w:t>
            </w:r>
            <w:r>
              <w:rPr>
                <w:color w:val="000000"/>
              </w:rPr>
              <w:br/>
            </w:r>
            <w:hyperlink r:id="rId1265">
              <w:r w:rsidR="00734CC3">
                <w:rPr>
                  <w:rFonts w:ascii="Arial Unicode MS" w:eastAsia="Arial Unicode MS" w:hAnsi="Arial Unicode MS" w:cs="Arial Unicode MS"/>
                  <w:color w:val="0563C1"/>
                  <w:u w:val="single"/>
                </w:rPr>
                <w:t>知网公开详情：</w:t>
              </w:r>
              <w:r w:rsidR="00734CC3">
                <w:rPr>
                  <w:color w:val="0563C1"/>
                  <w:u w:val="single"/>
                </w:rPr>
                <w:t>1018195518.nh</w:t>
              </w:r>
            </w:hyperlink>
          </w:p>
        </w:tc>
      </w:tr>
      <w:tr w:rsidR="00C44B0B" w14:paraId="37ECB2C4" w14:textId="77777777">
        <w:trPr>
          <w:cantSplit/>
        </w:trPr>
        <w:tc>
          <w:tcPr>
            <w:tcW w:w="648" w:type="dxa"/>
            <w:shd w:val="clear" w:color="auto" w:fill="F4F4F4"/>
            <w:tcMar>
              <w:top w:w="95" w:type="dxa"/>
              <w:left w:w="105" w:type="dxa"/>
              <w:bottom w:w="95" w:type="dxa"/>
              <w:right w:w="105" w:type="dxa"/>
            </w:tcMar>
            <w:vAlign w:val="center"/>
          </w:tcPr>
          <w:p w14:paraId="3A6495D0" w14:textId="77777777" w:rsidR="00734CC3" w:rsidRDefault="00000000">
            <w:r>
              <w:t>694</w:t>
            </w:r>
          </w:p>
        </w:tc>
        <w:tc>
          <w:tcPr>
            <w:tcW w:w="792" w:type="dxa"/>
            <w:shd w:val="clear" w:color="auto" w:fill="F4F4F4"/>
            <w:tcMar>
              <w:top w:w="95" w:type="dxa"/>
              <w:left w:w="105" w:type="dxa"/>
              <w:bottom w:w="95" w:type="dxa"/>
              <w:right w:w="105" w:type="dxa"/>
            </w:tcMar>
            <w:vAlign w:val="center"/>
          </w:tcPr>
          <w:p w14:paraId="3FD41A43"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700640A" w14:textId="77777777" w:rsidR="00734CC3" w:rsidRDefault="00000000">
            <w:pPr>
              <w:rPr>
                <w:lang w:eastAsia="zh-CN"/>
              </w:rPr>
            </w:pPr>
            <w:r>
              <w:rPr>
                <w:rFonts w:ascii="Arial Unicode MS" w:eastAsia="Arial Unicode MS" w:hAnsi="Arial Unicode MS" w:cs="Arial Unicode MS"/>
                <w:lang w:eastAsia="zh-CN"/>
              </w:rPr>
              <w:t>高温质子交换膜燃料电池铂</w:t>
            </w:r>
            <w:r>
              <w:rPr>
                <w:lang w:eastAsia="zh-CN"/>
              </w:rPr>
              <w:t>_</w:t>
            </w:r>
            <w:r>
              <w:rPr>
                <w:rFonts w:ascii="Arial Unicode MS" w:eastAsia="Arial Unicode MS" w:hAnsi="Arial Unicode MS" w:cs="Arial Unicode MS"/>
                <w:lang w:eastAsia="zh-CN"/>
              </w:rPr>
              <w:t>碳纳米纤维催化层的制备及其性能研究</w:t>
            </w:r>
            <w:r>
              <w:rPr>
                <w:lang w:eastAsia="zh-CN"/>
              </w:rPr>
              <w:br/>
            </w:r>
            <w:r>
              <w:rPr>
                <w:rFonts w:ascii="Arial Unicode MS" w:eastAsia="Arial Unicode MS" w:hAnsi="Arial Unicode MS" w:cs="Arial Unicode MS"/>
                <w:lang w:eastAsia="zh-CN"/>
              </w:rPr>
              <w:t>朱晓琳</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使用的设备型号：TL-Pro</w:t>
            </w:r>
            <w:r>
              <w:rPr>
                <w:color w:val="000000"/>
              </w:rPr>
              <w:br/>
            </w:r>
            <w:hyperlink r:id="rId1266">
              <w:r w:rsidR="00734CC3">
                <w:rPr>
                  <w:rFonts w:ascii="Arial Unicode MS" w:eastAsia="Arial Unicode MS" w:hAnsi="Arial Unicode MS" w:cs="Arial Unicode MS"/>
                  <w:color w:val="0563C1"/>
                  <w:u w:val="single"/>
                </w:rPr>
                <w:t>知网公开详情：</w:t>
              </w:r>
              <w:r w:rsidR="00734CC3">
                <w:rPr>
                  <w:color w:val="0563C1"/>
                  <w:u w:val="single"/>
                </w:rPr>
                <w:t>1018823238.nh</w:t>
              </w:r>
            </w:hyperlink>
          </w:p>
        </w:tc>
      </w:tr>
      <w:tr w:rsidR="00C44B0B" w14:paraId="7AE367F3" w14:textId="77777777">
        <w:trPr>
          <w:cantSplit/>
        </w:trPr>
        <w:tc>
          <w:tcPr>
            <w:tcW w:w="648" w:type="dxa"/>
            <w:shd w:val="clear" w:color="auto" w:fill="F4F4F4"/>
            <w:tcMar>
              <w:top w:w="95" w:type="dxa"/>
              <w:left w:w="105" w:type="dxa"/>
              <w:bottom w:w="95" w:type="dxa"/>
              <w:right w:w="105" w:type="dxa"/>
            </w:tcMar>
            <w:vAlign w:val="center"/>
          </w:tcPr>
          <w:p w14:paraId="0E92D004" w14:textId="77777777" w:rsidR="00734CC3" w:rsidRDefault="00000000">
            <w:r>
              <w:t>695</w:t>
            </w:r>
          </w:p>
        </w:tc>
        <w:tc>
          <w:tcPr>
            <w:tcW w:w="792" w:type="dxa"/>
            <w:shd w:val="clear" w:color="auto" w:fill="F4F4F4"/>
            <w:tcMar>
              <w:top w:w="95" w:type="dxa"/>
              <w:left w:w="105" w:type="dxa"/>
              <w:bottom w:w="95" w:type="dxa"/>
              <w:right w:w="105" w:type="dxa"/>
            </w:tcMar>
            <w:vAlign w:val="center"/>
          </w:tcPr>
          <w:p w14:paraId="3142CF85" w14:textId="77777777" w:rsidR="00734CC3" w:rsidRDefault="00000000">
            <w:r>
              <w:t>2046</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6B1FDF48" w14:textId="77777777" w:rsidR="00734CC3" w:rsidRDefault="00000000">
            <w:pPr>
              <w:rPr>
                <w:lang w:eastAsia="zh-CN"/>
              </w:rPr>
            </w:pPr>
            <w:r>
              <w:rPr>
                <w:rFonts w:ascii="Arial Unicode MS" w:eastAsia="Arial Unicode MS" w:hAnsi="Arial Unicode MS" w:cs="Arial Unicode MS"/>
                <w:lang w:eastAsia="zh-CN"/>
              </w:rPr>
              <w:t>新型气泡静电纺丝技术及自清洁纳米纤维膜的制备</w:t>
            </w:r>
            <w:r>
              <w:rPr>
                <w:lang w:eastAsia="zh-CN"/>
              </w:rPr>
              <w:br/>
            </w:r>
            <w:r>
              <w:rPr>
                <w:rFonts w:ascii="Arial Unicode MS" w:eastAsia="Arial Unicode MS" w:hAnsi="Arial Unicode MS" w:cs="Arial Unicode MS"/>
                <w:lang w:eastAsia="zh-CN"/>
              </w:rPr>
              <w:t>陈柔羲</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苏州大学</w:t>
              <w:br/>
              <w:t>硕士学位论文</w:t>
            </w:r>
            <w:r>
              <w:rPr>
                <w:color w:val="000000"/>
              </w:rPr>
              <w:br/>
            </w:r>
            <w:hyperlink r:id="rId1267">
              <w:r w:rsidR="00734CC3">
                <w:rPr>
                  <w:rFonts w:ascii="Arial Unicode MS" w:eastAsia="Arial Unicode MS" w:hAnsi="Arial Unicode MS" w:cs="Arial Unicode MS"/>
                  <w:color w:val="0563C1"/>
                  <w:u w:val="single"/>
                </w:rPr>
                <w:t>知网公开详情：</w:t>
              </w:r>
              <w:r w:rsidR="00734CC3">
                <w:rPr>
                  <w:color w:val="0563C1"/>
                  <w:u w:val="single"/>
                </w:rPr>
                <w:t>1016222046.nh</w:t>
              </w:r>
            </w:hyperlink>
          </w:p>
        </w:tc>
      </w:tr>
      <w:tr w:rsidR="00C44B0B" w14:paraId="6D031470" w14:textId="77777777">
        <w:trPr>
          <w:cantSplit/>
        </w:trPr>
        <w:tc>
          <w:tcPr>
            <w:tcW w:w="648" w:type="dxa"/>
            <w:shd w:val="clear" w:color="auto" w:fill="F4F4F4"/>
            <w:tcMar>
              <w:top w:w="95" w:type="dxa"/>
              <w:left w:w="105" w:type="dxa"/>
              <w:bottom w:w="95" w:type="dxa"/>
              <w:right w:w="105" w:type="dxa"/>
            </w:tcMar>
            <w:vAlign w:val="center"/>
          </w:tcPr>
          <w:p w14:paraId="0117D7F5" w14:textId="77777777" w:rsidR="00734CC3" w:rsidRDefault="00000000">
            <w:r>
              <w:t>696</w:t>
            </w:r>
          </w:p>
        </w:tc>
        <w:tc>
          <w:tcPr>
            <w:tcW w:w="792" w:type="dxa"/>
            <w:shd w:val="clear" w:color="auto" w:fill="F4F4F4"/>
            <w:tcMar>
              <w:top w:w="95" w:type="dxa"/>
              <w:left w:w="105" w:type="dxa"/>
              <w:bottom w:w="95" w:type="dxa"/>
              <w:right w:w="105" w:type="dxa"/>
            </w:tcMar>
            <w:vAlign w:val="center"/>
          </w:tcPr>
          <w:p w14:paraId="0AC47D17"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EFF9FD8" w14:textId="77777777" w:rsidR="00734CC3" w:rsidRDefault="00000000">
            <w:pPr>
              <w:rPr>
                <w:lang w:eastAsia="zh-CN"/>
              </w:rPr>
            </w:pPr>
            <w:r>
              <w:rPr>
                <w:lang w:eastAsia="zh-CN"/>
              </w:rPr>
              <w:t>CTA</w:t>
            </w:r>
            <w:r>
              <w:rPr>
                <w:rFonts w:ascii="Arial Unicode MS" w:eastAsia="Arial Unicode MS" w:hAnsi="Arial Unicode MS" w:cs="Arial Unicode MS"/>
                <w:lang w:eastAsia="zh-CN"/>
              </w:rPr>
              <w:t>螯合</w:t>
            </w:r>
            <w:r>
              <w:rPr>
                <w:lang w:eastAsia="zh-CN"/>
              </w:rPr>
              <w:t>Cu~(2+)</w:t>
            </w:r>
            <w:r>
              <w:rPr>
                <w:rFonts w:ascii="Arial Unicode MS" w:eastAsia="Arial Unicode MS" w:hAnsi="Arial Unicode MS" w:cs="Arial Unicode MS"/>
                <w:lang w:eastAsia="zh-CN"/>
              </w:rPr>
              <w:t>亲和膜色谱的制备与表征</w:t>
            </w:r>
            <w:r>
              <w:rPr>
                <w:lang w:eastAsia="zh-CN"/>
              </w:rPr>
              <w:br/>
            </w:r>
            <w:r>
              <w:rPr>
                <w:rFonts w:ascii="Arial Unicode MS" w:eastAsia="Arial Unicode MS" w:hAnsi="Arial Unicode MS" w:cs="Arial Unicode MS"/>
                <w:lang w:eastAsia="zh-CN"/>
              </w:rPr>
              <w:t>吴荣荣</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华东理工大学</w:t>
              <w:br/>
              <w:t>硕士学位论文</w:t>
            </w:r>
            <w:r>
              <w:rPr>
                <w:rFonts w:ascii="Arial Unicode MS" w:hAnsi="Arial Unicode MS" w:eastAsia="Arial Unicode MS" w:cs="Arial Unicode MS"/>
                <w:color w:val="000000"/>
              </w:rPr>
              <w:br/>
              <w:t>使用的设备型号：TL-F6</w:t>
            </w:r>
            <w:r>
              <w:rPr>
                <w:color w:val="000000"/>
              </w:rPr>
              <w:br/>
            </w:r>
            <w:hyperlink r:id="rId1268">
              <w:r w:rsidR="00734CC3">
                <w:rPr>
                  <w:rFonts w:ascii="Arial Unicode MS" w:eastAsia="Arial Unicode MS" w:hAnsi="Arial Unicode MS" w:cs="Arial Unicode MS"/>
                  <w:color w:val="0563C1"/>
                  <w:u w:val="single"/>
                </w:rPr>
                <w:t>知网公开详情：</w:t>
              </w:r>
              <w:r w:rsidR="00734CC3">
                <w:rPr>
                  <w:color w:val="0563C1"/>
                  <w:u w:val="single"/>
                </w:rPr>
                <w:t>1018225906.nh</w:t>
              </w:r>
            </w:hyperlink>
          </w:p>
        </w:tc>
      </w:tr>
      <w:tr w:rsidR="00C44B0B" w14:paraId="33AC0508" w14:textId="77777777">
        <w:trPr>
          <w:cantSplit/>
        </w:trPr>
        <w:tc>
          <w:tcPr>
            <w:tcW w:w="648" w:type="dxa"/>
            <w:shd w:val="clear" w:color="auto" w:fill="F4F4F4"/>
            <w:tcMar>
              <w:top w:w="95" w:type="dxa"/>
              <w:left w:w="105" w:type="dxa"/>
              <w:bottom w:w="95" w:type="dxa"/>
              <w:right w:w="105" w:type="dxa"/>
            </w:tcMar>
            <w:vAlign w:val="center"/>
          </w:tcPr>
          <w:p w14:paraId="2A340A02" w14:textId="77777777" w:rsidR="00734CC3" w:rsidRDefault="00000000">
            <w:r>
              <w:t>697</w:t>
            </w:r>
          </w:p>
        </w:tc>
        <w:tc>
          <w:tcPr>
            <w:tcW w:w="792" w:type="dxa"/>
            <w:shd w:val="clear" w:color="auto" w:fill="F4F4F4"/>
            <w:tcMar>
              <w:top w:w="95" w:type="dxa"/>
              <w:left w:w="105" w:type="dxa"/>
              <w:bottom w:w="95" w:type="dxa"/>
              <w:right w:w="105" w:type="dxa"/>
            </w:tcMar>
            <w:vAlign w:val="center"/>
          </w:tcPr>
          <w:p w14:paraId="2970AD71" w14:textId="77777777" w:rsidR="00734CC3" w:rsidRDefault="00000000">
            <w:r>
              <w:t>2018</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62BAA329" w14:textId="77777777" w:rsidR="00734CC3" w:rsidRDefault="00000000">
            <w:pPr>
              <w:rPr>
                <w:lang w:eastAsia="zh-CN"/>
              </w:rPr>
            </w:pPr>
            <w:r>
              <w:rPr>
                <w:lang w:eastAsia="zh-CN"/>
              </w:rPr>
              <w:t>PHBV</w:t>
            </w:r>
            <w:r>
              <w:rPr>
                <w:rFonts w:ascii="Arial Unicode MS" w:eastAsia="Arial Unicode MS" w:hAnsi="Arial Unicode MS" w:cs="Arial Unicode MS"/>
                <w:lang w:eastAsia="zh-CN"/>
              </w:rPr>
              <w:t>纳米纤维修复骨组织及神经组织的实验研究</w:t>
            </w:r>
            <w:r>
              <w:rPr>
                <w:lang w:eastAsia="zh-CN"/>
              </w:rPr>
              <w:br/>
            </w:r>
            <w:r>
              <w:rPr>
                <w:rFonts w:ascii="Arial Unicode MS" w:eastAsia="Arial Unicode MS" w:hAnsi="Arial Unicode MS" w:cs="Arial Unicode MS"/>
                <w:lang w:eastAsia="zh-CN"/>
              </w:rPr>
              <w:t>张晓峰</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东南大学</w:t>
              <w:br/>
              <w:t>博士学位论文</w:t>
            </w:r>
            <w:r>
              <w:rPr>
                <w:color w:val="000000"/>
              </w:rPr>
              <w:br/>
            </w:r>
            <w:hyperlink r:id="rId1269">
              <w:r w:rsidR="00734CC3">
                <w:rPr>
                  <w:rFonts w:ascii="Arial Unicode MS" w:eastAsia="Arial Unicode MS" w:hAnsi="Arial Unicode MS" w:cs="Arial Unicode MS"/>
                  <w:color w:val="0563C1"/>
                  <w:u w:val="single"/>
                </w:rPr>
                <w:t>知网公开详情：</w:t>
              </w:r>
              <w:r w:rsidR="00734CC3">
                <w:rPr>
                  <w:color w:val="0563C1"/>
                  <w:u w:val="single"/>
                </w:rPr>
                <w:t>1018260035.nh</w:t>
              </w:r>
            </w:hyperlink>
          </w:p>
        </w:tc>
      </w:tr>
      <w:tr w:rsidR="00C44B0B" w14:paraId="7D3F4CCC" w14:textId="77777777">
        <w:trPr>
          <w:cantSplit/>
        </w:trPr>
        <w:tc>
          <w:tcPr>
            <w:tcW w:w="648" w:type="dxa"/>
            <w:shd w:val="clear" w:color="auto" w:fill="F4F4F4"/>
            <w:tcMar>
              <w:top w:w="95" w:type="dxa"/>
              <w:left w:w="105" w:type="dxa"/>
              <w:bottom w:w="95" w:type="dxa"/>
              <w:right w:w="105" w:type="dxa"/>
            </w:tcMar>
            <w:vAlign w:val="center"/>
          </w:tcPr>
          <w:p w14:paraId="6949D880" w14:textId="77777777" w:rsidR="00734CC3" w:rsidRDefault="00000000">
            <w:r>
              <w:t>698</w:t>
            </w:r>
          </w:p>
        </w:tc>
        <w:tc>
          <w:tcPr>
            <w:tcW w:w="792" w:type="dxa"/>
            <w:shd w:val="clear" w:color="auto" w:fill="F4F4F4"/>
            <w:tcMar>
              <w:top w:w="95" w:type="dxa"/>
              <w:left w:w="105" w:type="dxa"/>
              <w:bottom w:w="95" w:type="dxa"/>
              <w:right w:w="105" w:type="dxa"/>
            </w:tcMar>
            <w:vAlign w:val="center"/>
          </w:tcPr>
          <w:p w14:paraId="5103831C"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0EC9B67F" w14:textId="77777777" w:rsidR="00734CC3" w:rsidRDefault="00000000">
            <w:pPr>
              <w:rPr>
                <w:lang w:eastAsia="zh-CN"/>
              </w:rPr>
            </w:pPr>
            <w:r>
              <w:rPr>
                <w:rFonts w:ascii="Arial Unicode MS" w:eastAsia="Arial Unicode MS" w:hAnsi="Arial Unicode MS" w:cs="Arial Unicode MS"/>
                <w:lang w:eastAsia="zh-CN"/>
              </w:rPr>
              <w:t>单向透水膜的制备和性能研究</w:t>
            </w:r>
            <w:r>
              <w:rPr>
                <w:lang w:eastAsia="zh-CN"/>
              </w:rPr>
              <w:br/>
            </w:r>
            <w:r>
              <w:rPr>
                <w:rFonts w:ascii="Arial Unicode MS" w:eastAsia="Arial Unicode MS" w:hAnsi="Arial Unicode MS" w:cs="Arial Unicode MS"/>
                <w:lang w:eastAsia="zh-CN"/>
              </w:rPr>
              <w:t>田永阳</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哈尔滨工程大学</w:t>
              <w:br/>
              <w:t>硕士学位论文</w:t>
            </w:r>
            <w:r>
              <w:rPr>
                <w:color w:val="000000"/>
              </w:rPr>
              <w:br/>
            </w:r>
            <w:hyperlink r:id="rId1270">
              <w:r w:rsidR="00734CC3">
                <w:rPr>
                  <w:rFonts w:ascii="Arial Unicode MS" w:eastAsia="Arial Unicode MS" w:hAnsi="Arial Unicode MS" w:cs="Arial Unicode MS"/>
                  <w:color w:val="0563C1"/>
                  <w:u w:val="single"/>
                </w:rPr>
                <w:t>知网公开详情：</w:t>
              </w:r>
              <w:r w:rsidR="00734CC3">
                <w:rPr>
                  <w:color w:val="0563C1"/>
                  <w:u w:val="single"/>
                </w:rPr>
                <w:t>1018285960.nh</w:t>
              </w:r>
            </w:hyperlink>
          </w:p>
        </w:tc>
      </w:tr>
      <w:tr w:rsidR="00C44B0B" w14:paraId="0DD90D72" w14:textId="77777777">
        <w:trPr>
          <w:cantSplit/>
        </w:trPr>
        <w:tc>
          <w:tcPr>
            <w:tcW w:w="648" w:type="dxa"/>
            <w:shd w:val="clear" w:color="auto" w:fill="F4F4F4"/>
            <w:tcMar>
              <w:top w:w="95" w:type="dxa"/>
              <w:left w:w="105" w:type="dxa"/>
              <w:bottom w:w="95" w:type="dxa"/>
              <w:right w:w="105" w:type="dxa"/>
            </w:tcMar>
            <w:vAlign w:val="center"/>
          </w:tcPr>
          <w:p w14:paraId="00723775" w14:textId="77777777" w:rsidR="00734CC3" w:rsidRDefault="00000000">
            <w:r>
              <w:lastRenderedPageBreak/>
              <w:t>699</w:t>
            </w:r>
          </w:p>
        </w:tc>
        <w:tc>
          <w:tcPr>
            <w:tcW w:w="792" w:type="dxa"/>
            <w:shd w:val="clear" w:color="auto" w:fill="F4F4F4"/>
            <w:tcMar>
              <w:top w:w="95" w:type="dxa"/>
              <w:left w:w="105" w:type="dxa"/>
              <w:bottom w:w="95" w:type="dxa"/>
              <w:right w:w="105" w:type="dxa"/>
            </w:tcMar>
            <w:vAlign w:val="center"/>
          </w:tcPr>
          <w:p w14:paraId="38C63508"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6ED5039" w14:textId="77777777" w:rsidR="00734CC3" w:rsidRDefault="00000000">
            <w:pPr>
              <w:rPr>
                <w:lang w:eastAsia="zh-CN"/>
              </w:rPr>
            </w:pPr>
            <w:r>
              <w:rPr>
                <w:rFonts w:ascii="Arial Unicode MS" w:eastAsia="Arial Unicode MS" w:hAnsi="Arial Unicode MS" w:cs="Arial Unicode MS"/>
                <w:lang w:eastAsia="zh-CN"/>
              </w:rPr>
              <w:t>基于压电纳米纤维的柔性能量收集器件研究</w:t>
            </w:r>
            <w:r>
              <w:rPr>
                <w:lang w:eastAsia="zh-CN"/>
              </w:rPr>
              <w:br/>
            </w:r>
            <w:r>
              <w:rPr>
                <w:rFonts w:ascii="Arial Unicode MS" w:eastAsia="Arial Unicode MS" w:hAnsi="Arial Unicode MS" w:cs="Arial Unicode MS"/>
                <w:lang w:eastAsia="zh-CN"/>
              </w:rPr>
              <w:t>刘宝</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上海师范大学</w:t>
              <w:br/>
              <w:t>硕士学位论文</w:t>
            </w:r>
            <w:r>
              <w:rPr>
                <w:color w:val="000000"/>
              </w:rPr>
              <w:br/>
            </w:r>
            <w:hyperlink r:id="rId1271">
              <w:r w:rsidR="00734CC3">
                <w:rPr>
                  <w:rFonts w:ascii="Arial Unicode MS" w:eastAsia="Arial Unicode MS" w:hAnsi="Arial Unicode MS" w:cs="Arial Unicode MS"/>
                  <w:color w:val="0563C1"/>
                  <w:u w:val="single"/>
                </w:rPr>
                <w:t>知网公开详情：</w:t>
              </w:r>
              <w:r w:rsidR="00734CC3">
                <w:rPr>
                  <w:color w:val="0563C1"/>
                  <w:u w:val="single"/>
                </w:rPr>
                <w:t>1018028306.nh</w:t>
              </w:r>
            </w:hyperlink>
          </w:p>
        </w:tc>
      </w:tr>
      <w:tr w:rsidR="00C44B0B" w14:paraId="7FF27889" w14:textId="77777777">
        <w:trPr>
          <w:cantSplit/>
        </w:trPr>
        <w:tc>
          <w:tcPr>
            <w:tcW w:w="648" w:type="dxa"/>
            <w:shd w:val="clear" w:color="auto" w:fill="F4F4F4"/>
            <w:tcMar>
              <w:top w:w="95" w:type="dxa"/>
              <w:left w:w="105" w:type="dxa"/>
              <w:bottom w:w="95" w:type="dxa"/>
              <w:right w:w="105" w:type="dxa"/>
            </w:tcMar>
            <w:vAlign w:val="center"/>
          </w:tcPr>
          <w:p w14:paraId="5AE5985E" w14:textId="77777777" w:rsidR="00734CC3" w:rsidRDefault="00000000">
            <w:r>
              <w:t>700</w:t>
            </w:r>
          </w:p>
        </w:tc>
        <w:tc>
          <w:tcPr>
            <w:tcW w:w="792" w:type="dxa"/>
            <w:shd w:val="clear" w:color="auto" w:fill="F4F4F4"/>
            <w:tcMar>
              <w:top w:w="95" w:type="dxa"/>
              <w:left w:w="105" w:type="dxa"/>
              <w:bottom w:w="95" w:type="dxa"/>
              <w:right w:w="105" w:type="dxa"/>
            </w:tcMar>
            <w:vAlign w:val="center"/>
          </w:tcPr>
          <w:p w14:paraId="351332B4"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C8CF417" w14:textId="77777777" w:rsidR="00734CC3" w:rsidRDefault="00000000">
            <w:pPr>
              <w:rPr>
                <w:lang w:eastAsia="zh-CN"/>
              </w:rPr>
            </w:pPr>
            <w:r>
              <w:rPr>
                <w:rFonts w:ascii="Arial Unicode MS" w:eastAsia="Arial Unicode MS" w:hAnsi="Arial Unicode MS" w:cs="Arial Unicode MS"/>
                <w:lang w:eastAsia="zh-CN"/>
              </w:rPr>
              <w:t>基于壳聚糖多糖类仿生材料的制备和生物性能的研究</w:t>
            </w:r>
            <w:r>
              <w:rPr>
                <w:lang w:eastAsia="zh-CN"/>
              </w:rPr>
              <w:br/>
            </w:r>
            <w:r>
              <w:rPr>
                <w:rFonts w:ascii="Arial Unicode MS" w:eastAsia="Arial Unicode MS" w:hAnsi="Arial Unicode MS" w:cs="Arial Unicode MS"/>
                <w:lang w:eastAsia="zh-CN"/>
              </w:rPr>
              <w:t>陈鹏</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浙江理工大学</w:t>
              <w:br/>
              <w:t>硕士学位论文</w:t>
            </w:r>
            <w:r>
              <w:rPr>
                <w:color w:val="000000"/>
              </w:rPr>
              <w:br/>
            </w:r>
            <w:hyperlink r:id="rId1272">
              <w:r w:rsidR="00734CC3">
                <w:rPr>
                  <w:rFonts w:ascii="Arial Unicode MS" w:eastAsia="Arial Unicode MS" w:hAnsi="Arial Unicode MS" w:cs="Arial Unicode MS"/>
                  <w:color w:val="0563C1"/>
                  <w:u w:val="single"/>
                </w:rPr>
                <w:t>知网公开详情：</w:t>
              </w:r>
              <w:r w:rsidR="00734CC3">
                <w:rPr>
                  <w:color w:val="0563C1"/>
                  <w:u w:val="single"/>
                </w:rPr>
                <w:t>1018193866.nh</w:t>
              </w:r>
            </w:hyperlink>
          </w:p>
        </w:tc>
      </w:tr>
      <w:tr w:rsidR="00C44B0B" w14:paraId="1EADBFA1" w14:textId="77777777">
        <w:trPr>
          <w:cantSplit/>
        </w:trPr>
        <w:tc>
          <w:tcPr>
            <w:tcW w:w="648" w:type="dxa"/>
            <w:shd w:val="clear" w:color="auto" w:fill="F4F4F4"/>
            <w:tcMar>
              <w:top w:w="95" w:type="dxa"/>
              <w:left w:w="105" w:type="dxa"/>
              <w:bottom w:w="95" w:type="dxa"/>
              <w:right w:w="105" w:type="dxa"/>
            </w:tcMar>
            <w:vAlign w:val="center"/>
          </w:tcPr>
          <w:p w14:paraId="14070D05" w14:textId="77777777" w:rsidR="00734CC3" w:rsidRDefault="00000000">
            <w:r>
              <w:t>701</w:t>
            </w:r>
          </w:p>
        </w:tc>
        <w:tc>
          <w:tcPr>
            <w:tcW w:w="792" w:type="dxa"/>
            <w:shd w:val="clear" w:color="auto" w:fill="F4F4F4"/>
            <w:tcMar>
              <w:top w:w="95" w:type="dxa"/>
              <w:left w:w="105" w:type="dxa"/>
              <w:bottom w:w="95" w:type="dxa"/>
              <w:right w:w="105" w:type="dxa"/>
            </w:tcMar>
            <w:vAlign w:val="center"/>
          </w:tcPr>
          <w:p w14:paraId="6D8B25D9"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0E37D60B" w14:textId="77777777" w:rsidR="00734CC3" w:rsidRDefault="00000000">
            <w:pPr>
              <w:rPr>
                <w:lang w:eastAsia="zh-CN"/>
              </w:rPr>
            </w:pPr>
            <w:r>
              <w:rPr>
                <w:rFonts w:ascii="Arial Unicode MS" w:eastAsia="Arial Unicode MS" w:hAnsi="Arial Unicode MS" w:cs="Arial Unicode MS"/>
                <w:lang w:eastAsia="zh-CN"/>
              </w:rPr>
              <w:t>基于高分子材料与微纳结构的循环肿瘤细胞检测研究</w:t>
            </w:r>
            <w:r>
              <w:rPr>
                <w:lang w:eastAsia="zh-CN"/>
              </w:rPr>
              <w:br/>
            </w:r>
            <w:r>
              <w:rPr>
                <w:rFonts w:ascii="Arial Unicode MS" w:eastAsia="Arial Unicode MS" w:hAnsi="Arial Unicode MS" w:cs="Arial Unicode MS"/>
                <w:lang w:eastAsia="zh-CN"/>
              </w:rPr>
              <w:t>赵春雪</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江汉大学</w:t>
              <w:br/>
              <w:t>硕士学位论文</w:t>
            </w:r>
            <w:r>
              <w:rPr>
                <w:rFonts w:ascii="Arial Unicode MS" w:hAnsi="Arial Unicode MS" w:eastAsia="Arial Unicode MS" w:cs="Arial Unicode MS"/>
                <w:color w:val="000000"/>
              </w:rPr>
              <w:br/>
              <w:t>使用的设备型号：TL-03</w:t>
            </w:r>
            <w:r>
              <w:rPr>
                <w:color w:val="000000"/>
              </w:rPr>
              <w:br/>
            </w:r>
            <w:hyperlink r:id="rId1273">
              <w:r w:rsidR="00734CC3">
                <w:rPr>
                  <w:rFonts w:ascii="Arial Unicode MS" w:eastAsia="Arial Unicode MS" w:hAnsi="Arial Unicode MS" w:cs="Arial Unicode MS"/>
                  <w:color w:val="0563C1"/>
                  <w:u w:val="single"/>
                </w:rPr>
                <w:t>知网公开详情：</w:t>
              </w:r>
              <w:r w:rsidR="00734CC3">
                <w:rPr>
                  <w:color w:val="0563C1"/>
                  <w:u w:val="single"/>
                </w:rPr>
                <w:t>1018976308.nh</w:t>
              </w:r>
            </w:hyperlink>
          </w:p>
        </w:tc>
      </w:tr>
      <w:tr w:rsidR="00C44B0B" w14:paraId="0BCEB4FC" w14:textId="77777777">
        <w:trPr>
          <w:cantSplit/>
        </w:trPr>
        <w:tc>
          <w:tcPr>
            <w:tcW w:w="648" w:type="dxa"/>
            <w:shd w:val="clear" w:color="auto" w:fill="F4F4F4"/>
            <w:tcMar>
              <w:top w:w="95" w:type="dxa"/>
              <w:left w:w="105" w:type="dxa"/>
              <w:bottom w:w="95" w:type="dxa"/>
              <w:right w:w="105" w:type="dxa"/>
            </w:tcMar>
            <w:vAlign w:val="center"/>
          </w:tcPr>
          <w:p w14:paraId="0A9D4B33" w14:textId="77777777" w:rsidR="00734CC3" w:rsidRDefault="00000000">
            <w:r>
              <w:t>702</w:t>
            </w:r>
          </w:p>
        </w:tc>
        <w:tc>
          <w:tcPr>
            <w:tcW w:w="792" w:type="dxa"/>
            <w:shd w:val="clear" w:color="auto" w:fill="F4F4F4"/>
            <w:tcMar>
              <w:top w:w="95" w:type="dxa"/>
              <w:left w:w="105" w:type="dxa"/>
              <w:bottom w:w="95" w:type="dxa"/>
              <w:right w:w="105" w:type="dxa"/>
            </w:tcMar>
            <w:vAlign w:val="center"/>
          </w:tcPr>
          <w:p w14:paraId="4F5A907C"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6065BE49" w14:textId="77777777" w:rsidR="00734CC3" w:rsidRDefault="00000000">
            <w:pPr>
              <w:rPr>
                <w:lang w:eastAsia="zh-CN"/>
              </w:rPr>
            </w:pPr>
            <w:r>
              <w:rPr>
                <w:rFonts w:ascii="Arial Unicode MS" w:eastAsia="Arial Unicode MS" w:hAnsi="Arial Unicode MS" w:cs="Arial Unicode MS"/>
                <w:lang w:eastAsia="zh-CN"/>
              </w:rPr>
              <w:t>氧化铜锂电池负极材料性能研究</w:t>
            </w:r>
            <w:r>
              <w:rPr>
                <w:lang w:eastAsia="zh-CN"/>
              </w:rPr>
              <w:br/>
            </w:r>
            <w:r>
              <w:rPr>
                <w:rFonts w:ascii="Arial Unicode MS" w:eastAsia="Arial Unicode MS" w:hAnsi="Arial Unicode MS" w:cs="Arial Unicode MS"/>
                <w:lang w:eastAsia="zh-CN"/>
              </w:rPr>
              <w:t>武松浩</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电子科技大学</w:t>
              <w:br/>
              <w:t>硕士学位论文</w:t>
            </w:r>
            <w:r>
              <w:rPr>
                <w:color w:val="000000"/>
              </w:rPr>
              <w:br/>
            </w:r>
            <w:hyperlink r:id="rId1274">
              <w:r w:rsidR="00734CC3">
                <w:rPr>
                  <w:rFonts w:ascii="Arial Unicode MS" w:eastAsia="Arial Unicode MS" w:hAnsi="Arial Unicode MS" w:cs="Arial Unicode MS"/>
                  <w:color w:val="0563C1"/>
                  <w:u w:val="single"/>
                </w:rPr>
                <w:t>知网公开详情：</w:t>
              </w:r>
              <w:r w:rsidR="00734CC3">
                <w:rPr>
                  <w:color w:val="0563C1"/>
                  <w:u w:val="single"/>
                </w:rPr>
                <w:t>1018708526.nh</w:t>
              </w:r>
            </w:hyperlink>
          </w:p>
        </w:tc>
      </w:tr>
      <w:tr w:rsidR="00C44B0B" w14:paraId="1C337BB8" w14:textId="77777777">
        <w:trPr>
          <w:cantSplit/>
        </w:trPr>
        <w:tc>
          <w:tcPr>
            <w:tcW w:w="648" w:type="dxa"/>
            <w:shd w:val="clear" w:color="auto" w:fill="F4F4F4"/>
            <w:tcMar>
              <w:top w:w="95" w:type="dxa"/>
              <w:left w:w="105" w:type="dxa"/>
              <w:bottom w:w="95" w:type="dxa"/>
              <w:right w:w="105" w:type="dxa"/>
            </w:tcMar>
            <w:vAlign w:val="center"/>
          </w:tcPr>
          <w:p w14:paraId="1401CC6A" w14:textId="77777777" w:rsidR="00734CC3" w:rsidRDefault="00000000">
            <w:r>
              <w:t>703</w:t>
            </w:r>
          </w:p>
        </w:tc>
        <w:tc>
          <w:tcPr>
            <w:tcW w:w="792" w:type="dxa"/>
            <w:shd w:val="clear" w:color="auto" w:fill="F4F4F4"/>
            <w:tcMar>
              <w:top w:w="95" w:type="dxa"/>
              <w:left w:w="105" w:type="dxa"/>
              <w:bottom w:w="95" w:type="dxa"/>
              <w:right w:w="105" w:type="dxa"/>
            </w:tcMar>
            <w:vAlign w:val="center"/>
          </w:tcPr>
          <w:p w14:paraId="240BC012" w14:textId="77777777" w:rsidR="00734CC3" w:rsidRDefault="00000000">
            <w:r>
              <w:t>2018</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vAlign w:val="center"/>
          </w:tcPr>
          <w:p w14:paraId="71D449E7" w14:textId="77777777" w:rsidR="00734CC3" w:rsidRDefault="00000000">
            <w:r>
              <w:rPr>
                <w:rFonts w:ascii="Arial Unicode MS" w:eastAsia="Arial Unicode MS" w:hAnsi="Arial Unicode MS" w:cs="Arial Unicode MS"/>
              </w:rPr>
              <w:t>电纺丝纳米白芨覆膜生物补片作为修复重建腹壁缺损替代材料的可行性</w:t>
            </w:r>
            <w:r>
              <w:br/>
            </w:r>
            <w:r>
              <w:rPr>
                <w:rFonts w:ascii="Arial Unicode MS" w:eastAsia="Arial Unicode MS" w:hAnsi="Arial Unicode MS" w:cs="Arial Unicode MS"/>
              </w:rPr>
              <w:t>谢晓峰</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上海中医药大学</w:t>
              <w:br/>
              <w:t>期刊论文</w:t>
            </w:r>
            <w:r>
              <w:rPr>
                <w:color w:val="000000"/>
              </w:rPr>
              <w:br/>
            </w:r>
            <w:hyperlink r:id="rId1275">
              <w:r w:rsidR="00734CC3">
                <w:rPr>
                  <w:rFonts w:ascii="Arial Unicode MS" w:eastAsia="Arial Unicode MS" w:hAnsi="Arial Unicode MS" w:cs="Arial Unicode MS"/>
                  <w:color w:val="0563C1"/>
                  <w:u w:val="single"/>
                </w:rPr>
                <w:t>知网公开详情：</w:t>
              </w:r>
              <w:r w:rsidR="00734CC3">
                <w:rPr>
                  <w:color w:val="0563C1"/>
                  <w:u w:val="single"/>
                </w:rPr>
                <w:t>GDYW201801010</w:t>
              </w:r>
            </w:hyperlink>
          </w:p>
        </w:tc>
      </w:tr>
      <w:tr w:rsidR="00C44B0B" w14:paraId="0F6E302E" w14:textId="77777777">
        <w:trPr>
          <w:cantSplit/>
        </w:trPr>
        <w:tc>
          <w:tcPr>
            <w:tcW w:w="648" w:type="dxa"/>
            <w:shd w:val="clear" w:color="auto" w:fill="F4F4F4"/>
            <w:tcMar>
              <w:top w:w="95" w:type="dxa"/>
              <w:left w:w="105" w:type="dxa"/>
              <w:bottom w:w="95" w:type="dxa"/>
              <w:right w:w="105" w:type="dxa"/>
            </w:tcMar>
            <w:vAlign w:val="center"/>
          </w:tcPr>
          <w:p w14:paraId="7E1E0ABF" w14:textId="77777777" w:rsidR="00734CC3" w:rsidRDefault="00000000">
            <w:r>
              <w:t>704</w:t>
            </w:r>
          </w:p>
        </w:tc>
        <w:tc>
          <w:tcPr>
            <w:tcW w:w="792" w:type="dxa"/>
            <w:shd w:val="clear" w:color="auto" w:fill="F4F4F4"/>
            <w:tcMar>
              <w:top w:w="95" w:type="dxa"/>
              <w:left w:w="105" w:type="dxa"/>
              <w:bottom w:w="95" w:type="dxa"/>
              <w:right w:w="105" w:type="dxa"/>
            </w:tcMar>
            <w:vAlign w:val="center"/>
          </w:tcPr>
          <w:p w14:paraId="618F3779"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E5000FC" w14:textId="77777777" w:rsidR="00734CC3" w:rsidRDefault="00000000">
            <w:r>
              <w:rPr>
                <w:rFonts w:ascii="Arial Unicode MS" w:eastAsia="Arial Unicode MS" w:hAnsi="Arial Unicode MS" w:cs="Arial Unicode MS"/>
              </w:rPr>
              <w:t>电纺薄膜胀大工艺制备三维形状可控的组织工程支架研究</w:t>
            </w:r>
            <w:r>
              <w:br/>
            </w:r>
            <w:r>
              <w:rPr>
                <w:rFonts w:ascii="Arial Unicode MS" w:eastAsia="Arial Unicode MS" w:hAnsi="Arial Unicode MS" w:cs="Arial Unicode MS"/>
              </w:rPr>
              <w:t>顾海兵</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浙江大学</w:t>
              <w:br/>
              <w:t>硕士学位论文</w:t>
            </w:r>
            <w:r>
              <w:rPr>
                <w:color w:val="000000"/>
              </w:rPr>
              <w:br/>
            </w:r>
            <w:hyperlink r:id="rId1276">
              <w:r w:rsidR="00734CC3">
                <w:rPr>
                  <w:rFonts w:ascii="Arial Unicode MS" w:eastAsia="Arial Unicode MS" w:hAnsi="Arial Unicode MS" w:cs="Arial Unicode MS"/>
                  <w:color w:val="0563C1"/>
                  <w:u w:val="single"/>
                </w:rPr>
                <w:t>知网公开详情：</w:t>
              </w:r>
              <w:r w:rsidR="00734CC3">
                <w:rPr>
                  <w:color w:val="0563C1"/>
                  <w:u w:val="single"/>
                </w:rPr>
                <w:t>1018068353.nh</w:t>
              </w:r>
            </w:hyperlink>
          </w:p>
        </w:tc>
      </w:tr>
      <w:tr w:rsidR="00C44B0B" w14:paraId="6C9D150D" w14:textId="77777777">
        <w:trPr>
          <w:cantSplit/>
        </w:trPr>
        <w:tc>
          <w:tcPr>
            <w:tcW w:w="648" w:type="dxa"/>
            <w:shd w:val="clear" w:color="auto" w:fill="F4F4F4"/>
            <w:tcMar>
              <w:top w:w="95" w:type="dxa"/>
              <w:left w:w="105" w:type="dxa"/>
              <w:bottom w:w="95" w:type="dxa"/>
              <w:right w:w="105" w:type="dxa"/>
            </w:tcMar>
            <w:vAlign w:val="center"/>
          </w:tcPr>
          <w:p w14:paraId="113B093D" w14:textId="77777777" w:rsidR="00734CC3" w:rsidRDefault="00000000">
            <w:r>
              <w:t>705</w:t>
            </w:r>
          </w:p>
        </w:tc>
        <w:tc>
          <w:tcPr>
            <w:tcW w:w="792" w:type="dxa"/>
            <w:shd w:val="clear" w:color="auto" w:fill="F4F4F4"/>
            <w:tcMar>
              <w:top w:w="95" w:type="dxa"/>
              <w:left w:w="105" w:type="dxa"/>
              <w:bottom w:w="95" w:type="dxa"/>
              <w:right w:w="105" w:type="dxa"/>
            </w:tcMar>
            <w:vAlign w:val="center"/>
          </w:tcPr>
          <w:p w14:paraId="20DE294D"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05E33509" w14:textId="77777777" w:rsidR="00734CC3" w:rsidRDefault="00000000">
            <w:r>
              <w:rPr>
                <w:rFonts w:ascii="Arial Unicode MS" w:eastAsia="Arial Unicode MS" w:hAnsi="Arial Unicode MS" w:cs="Arial Unicode MS"/>
              </w:rPr>
              <w:t>角蛋白</w:t>
            </w:r>
            <w:r>
              <w:t>_</w:t>
            </w:r>
            <w:r>
              <w:rPr>
                <w:rFonts w:ascii="Arial Unicode MS" w:eastAsia="Arial Unicode MS" w:hAnsi="Arial Unicode MS" w:cs="Arial Unicode MS"/>
              </w:rPr>
              <w:t>石墨烯基复合碳材料的制备及其应用性能研究</w:t>
            </w:r>
            <w:r>
              <w:br/>
            </w:r>
            <w:r>
              <w:rPr>
                <w:rFonts w:ascii="Arial Unicode MS" w:eastAsia="Arial Unicode MS" w:hAnsi="Arial Unicode MS" w:cs="Arial Unicode MS"/>
              </w:rPr>
              <w:t>陈珂</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硕士学位论文</w:t>
            </w:r>
            <w:r>
              <w:rPr>
                <w:color w:val="000000"/>
              </w:rPr>
              <w:br/>
            </w:r>
            <w:hyperlink r:id="rId1277">
              <w:r w:rsidR="00734CC3">
                <w:rPr>
                  <w:rFonts w:ascii="Arial Unicode MS" w:eastAsia="Arial Unicode MS" w:hAnsi="Arial Unicode MS" w:cs="Arial Unicode MS"/>
                  <w:color w:val="0563C1"/>
                  <w:u w:val="single"/>
                </w:rPr>
                <w:t>知网公开详情：</w:t>
              </w:r>
              <w:r w:rsidR="00734CC3">
                <w:rPr>
                  <w:color w:val="0563C1"/>
                  <w:u w:val="single"/>
                </w:rPr>
                <w:t>1018996457.nh</w:t>
              </w:r>
            </w:hyperlink>
          </w:p>
        </w:tc>
      </w:tr>
      <w:tr w:rsidR="00C44B0B" w14:paraId="52D02A57" w14:textId="77777777">
        <w:trPr>
          <w:cantSplit/>
        </w:trPr>
        <w:tc>
          <w:tcPr>
            <w:tcW w:w="648" w:type="dxa"/>
            <w:shd w:val="clear" w:color="auto" w:fill="F4F4F4"/>
            <w:tcMar>
              <w:top w:w="95" w:type="dxa"/>
              <w:left w:w="105" w:type="dxa"/>
              <w:bottom w:w="95" w:type="dxa"/>
              <w:right w:w="105" w:type="dxa"/>
            </w:tcMar>
            <w:vAlign w:val="center"/>
          </w:tcPr>
          <w:p w14:paraId="613D7235" w14:textId="77777777" w:rsidR="00734CC3" w:rsidRDefault="00000000">
            <w:r>
              <w:t>706</w:t>
            </w:r>
          </w:p>
        </w:tc>
        <w:tc>
          <w:tcPr>
            <w:tcW w:w="792" w:type="dxa"/>
            <w:shd w:val="clear" w:color="auto" w:fill="F4F4F4"/>
            <w:tcMar>
              <w:top w:w="95" w:type="dxa"/>
              <w:left w:w="105" w:type="dxa"/>
              <w:bottom w:w="95" w:type="dxa"/>
              <w:right w:w="105" w:type="dxa"/>
            </w:tcMar>
            <w:vAlign w:val="center"/>
          </w:tcPr>
          <w:p w14:paraId="0D53370B"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C736807" w14:textId="77777777" w:rsidR="00734CC3" w:rsidRDefault="00000000">
            <w:r>
              <w:rPr>
                <w:rFonts w:ascii="Arial Unicode MS" w:eastAsia="Arial Unicode MS" w:hAnsi="Arial Unicode MS" w:cs="Arial Unicode MS"/>
              </w:rPr>
              <w:t>量子点荧光复合薄膜的制备与性能研究</w:t>
            </w:r>
            <w:r>
              <w:br/>
            </w:r>
            <w:r>
              <w:rPr>
                <w:rFonts w:ascii="Arial Unicode MS" w:eastAsia="Arial Unicode MS" w:hAnsi="Arial Unicode MS" w:cs="Arial Unicode MS"/>
              </w:rPr>
              <w:t>韩婷</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武汉理工大学</w:t>
              <w:br/>
              <w:t>硕士学位论文</w:t>
            </w:r>
            <w:r>
              <w:rPr>
                <w:rFonts w:ascii="Arial Unicode MS" w:hAnsi="Arial Unicode MS" w:eastAsia="Arial Unicode MS" w:cs="Arial Unicode MS"/>
                <w:color w:val="000000"/>
              </w:rPr>
              <w:br/>
              <w:t>使用的设备型号：TL-01</w:t>
            </w:r>
            <w:r>
              <w:rPr>
                <w:color w:val="000000"/>
              </w:rPr>
              <w:br/>
            </w:r>
            <w:hyperlink r:id="rId1278">
              <w:r w:rsidR="00734CC3">
                <w:rPr>
                  <w:rFonts w:ascii="Arial Unicode MS" w:eastAsia="Arial Unicode MS" w:hAnsi="Arial Unicode MS" w:cs="Arial Unicode MS"/>
                  <w:color w:val="0563C1"/>
                  <w:u w:val="single"/>
                </w:rPr>
                <w:t>知网公开详情：</w:t>
              </w:r>
              <w:r w:rsidR="00734CC3">
                <w:rPr>
                  <w:color w:val="0563C1"/>
                  <w:u w:val="single"/>
                </w:rPr>
                <w:t>1019832539.nh</w:t>
              </w:r>
            </w:hyperlink>
          </w:p>
        </w:tc>
      </w:tr>
      <w:tr w:rsidR="00C44B0B" w14:paraId="4F76ED83" w14:textId="77777777">
        <w:trPr>
          <w:cantSplit/>
        </w:trPr>
        <w:tc>
          <w:tcPr>
            <w:tcW w:w="648" w:type="dxa"/>
            <w:shd w:val="clear" w:color="auto" w:fill="F4F4F4"/>
            <w:tcMar>
              <w:top w:w="95" w:type="dxa"/>
              <w:left w:w="105" w:type="dxa"/>
              <w:bottom w:w="95" w:type="dxa"/>
              <w:right w:w="105" w:type="dxa"/>
            </w:tcMar>
            <w:vAlign w:val="center"/>
          </w:tcPr>
          <w:p w14:paraId="16F52EE4" w14:textId="77777777" w:rsidR="00734CC3" w:rsidRDefault="00000000">
            <w:r>
              <w:lastRenderedPageBreak/>
              <w:t>707</w:t>
            </w:r>
          </w:p>
        </w:tc>
        <w:tc>
          <w:tcPr>
            <w:tcW w:w="792" w:type="dxa"/>
            <w:shd w:val="clear" w:color="auto" w:fill="F4F4F4"/>
            <w:tcMar>
              <w:top w:w="95" w:type="dxa"/>
              <w:left w:w="105" w:type="dxa"/>
              <w:bottom w:w="95" w:type="dxa"/>
              <w:right w:w="105" w:type="dxa"/>
            </w:tcMar>
            <w:vAlign w:val="center"/>
          </w:tcPr>
          <w:p w14:paraId="57149ECB"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D1CB3E7" w14:textId="77777777" w:rsidR="00734CC3" w:rsidRDefault="00000000">
            <w:r>
              <w:rPr>
                <w:rFonts w:ascii="Arial Unicode MS" w:eastAsia="Arial Unicode MS" w:hAnsi="Arial Unicode MS" w:cs="Arial Unicode MS"/>
              </w:rPr>
              <w:t>铌酸钛储锂材料的改性与性能研究</w:t>
            </w:r>
            <w:r>
              <w:br/>
            </w:r>
            <w:r>
              <w:rPr>
                <w:rFonts w:ascii="Arial Unicode MS" w:eastAsia="Arial Unicode MS" w:hAnsi="Arial Unicode MS" w:cs="Arial Unicode MS"/>
              </w:rPr>
              <w:t>杨超</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海南大学</w:t>
              <w:br/>
              <w:t>硕士学位论文</w:t>
            </w:r>
            <w:r>
              <w:rPr>
                <w:color w:val="000000"/>
              </w:rPr>
              <w:br/>
            </w:r>
            <w:hyperlink r:id="rId1279">
              <w:r w:rsidR="00734CC3">
                <w:rPr>
                  <w:rFonts w:ascii="Arial Unicode MS" w:eastAsia="Arial Unicode MS" w:hAnsi="Arial Unicode MS" w:cs="Arial Unicode MS"/>
                  <w:color w:val="0563C1"/>
                  <w:u w:val="single"/>
                </w:rPr>
                <w:t>知网公开详情：</w:t>
              </w:r>
              <w:r w:rsidR="00734CC3">
                <w:rPr>
                  <w:color w:val="0563C1"/>
                  <w:u w:val="single"/>
                </w:rPr>
                <w:t>1018193239.nh</w:t>
              </w:r>
            </w:hyperlink>
          </w:p>
        </w:tc>
      </w:tr>
      <w:tr w:rsidR="00C44B0B" w14:paraId="6309852C" w14:textId="77777777">
        <w:trPr>
          <w:cantSplit/>
        </w:trPr>
        <w:tc>
          <w:tcPr>
            <w:tcW w:w="648" w:type="dxa"/>
            <w:shd w:val="clear" w:color="auto" w:fill="F4F4F4"/>
            <w:tcMar>
              <w:top w:w="95" w:type="dxa"/>
              <w:left w:w="105" w:type="dxa"/>
              <w:bottom w:w="95" w:type="dxa"/>
              <w:right w:w="105" w:type="dxa"/>
            </w:tcMar>
            <w:vAlign w:val="center"/>
          </w:tcPr>
          <w:p w14:paraId="20828C0A" w14:textId="77777777" w:rsidR="00734CC3" w:rsidRDefault="00000000">
            <w:r>
              <w:t>708</w:t>
            </w:r>
          </w:p>
        </w:tc>
        <w:tc>
          <w:tcPr>
            <w:tcW w:w="792" w:type="dxa"/>
            <w:shd w:val="clear" w:color="auto" w:fill="F4F4F4"/>
            <w:tcMar>
              <w:top w:w="95" w:type="dxa"/>
              <w:left w:w="105" w:type="dxa"/>
              <w:bottom w:w="95" w:type="dxa"/>
              <w:right w:w="105" w:type="dxa"/>
            </w:tcMar>
            <w:vAlign w:val="center"/>
          </w:tcPr>
          <w:p w14:paraId="4B43201E"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6933F97C" w14:textId="77777777" w:rsidR="00734CC3" w:rsidRDefault="00000000">
            <w:r>
              <w:rPr>
                <w:rFonts w:ascii="Arial Unicode MS" w:eastAsia="Arial Unicode MS" w:hAnsi="Arial Unicode MS" w:cs="Arial Unicode MS"/>
              </w:rPr>
              <w:t>静电纺丝制备生物可降解复合纤维支架及其矿化研究</w:t>
            </w:r>
            <w:r>
              <w:br/>
            </w:r>
            <w:r>
              <w:rPr>
                <w:rFonts w:ascii="Arial Unicode MS" w:eastAsia="Arial Unicode MS" w:hAnsi="Arial Unicode MS" w:cs="Arial Unicode MS"/>
              </w:rPr>
              <w:t>杨章强</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福州大学</w:t>
              <w:br/>
              <w:t>硕士学位论文</w:t>
            </w:r>
            <w:r>
              <w:rPr>
                <w:color w:val="000000"/>
              </w:rPr>
              <w:br/>
            </w:r>
            <w:hyperlink r:id="rId1280">
              <w:r w:rsidR="00734CC3">
                <w:rPr>
                  <w:rFonts w:ascii="Arial Unicode MS" w:eastAsia="Arial Unicode MS" w:hAnsi="Arial Unicode MS" w:cs="Arial Unicode MS"/>
                  <w:color w:val="0563C1"/>
                  <w:u w:val="single"/>
                </w:rPr>
                <w:t>知网公开详情：</w:t>
              </w:r>
              <w:r w:rsidR="00734CC3">
                <w:rPr>
                  <w:color w:val="0563C1"/>
                  <w:u w:val="single"/>
                </w:rPr>
                <w:t>1018052643.nh</w:t>
              </w:r>
            </w:hyperlink>
          </w:p>
        </w:tc>
      </w:tr>
      <w:tr w:rsidR="00C44B0B" w14:paraId="05591309" w14:textId="77777777">
        <w:trPr>
          <w:cantSplit/>
        </w:trPr>
        <w:tc>
          <w:tcPr>
            <w:tcW w:w="648" w:type="dxa"/>
            <w:shd w:val="clear" w:color="auto" w:fill="F4F4F4"/>
            <w:tcMar>
              <w:top w:w="95" w:type="dxa"/>
              <w:left w:w="105" w:type="dxa"/>
              <w:bottom w:w="95" w:type="dxa"/>
              <w:right w:w="105" w:type="dxa"/>
            </w:tcMar>
            <w:vAlign w:val="center"/>
          </w:tcPr>
          <w:p w14:paraId="7F46E151" w14:textId="77777777" w:rsidR="00734CC3" w:rsidRDefault="00000000">
            <w:r>
              <w:t>709</w:t>
            </w:r>
          </w:p>
        </w:tc>
        <w:tc>
          <w:tcPr>
            <w:tcW w:w="792" w:type="dxa"/>
            <w:shd w:val="clear" w:color="auto" w:fill="F4F4F4"/>
            <w:tcMar>
              <w:top w:w="95" w:type="dxa"/>
              <w:left w:w="105" w:type="dxa"/>
              <w:bottom w:w="95" w:type="dxa"/>
              <w:right w:w="105" w:type="dxa"/>
            </w:tcMar>
            <w:vAlign w:val="center"/>
          </w:tcPr>
          <w:p w14:paraId="5D3ED5B0"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E98A51E" w14:textId="77777777" w:rsidR="00734CC3" w:rsidRDefault="00000000">
            <w:r>
              <w:rPr>
                <w:rFonts w:ascii="Arial Unicode MS" w:eastAsia="Arial Unicode MS" w:hAnsi="Arial Unicode MS" w:cs="Arial Unicode MS"/>
              </w:rPr>
              <w:t>静电纺丝法制备</w:t>
            </w:r>
            <w:r>
              <w:t>PBS_CNC</w:t>
            </w:r>
            <w:r>
              <w:rPr>
                <w:rFonts w:ascii="Arial Unicode MS" w:eastAsia="Arial Unicode MS" w:hAnsi="Arial Unicode MS" w:cs="Arial Unicode MS"/>
              </w:rPr>
              <w:t>复合纳米纤维多孔材料及其结构性能研究</w:t>
            </w:r>
            <w:r>
              <w:br/>
            </w:r>
            <w:r>
              <w:rPr>
                <w:rFonts w:ascii="Arial Unicode MS" w:eastAsia="Arial Unicode MS" w:hAnsi="Arial Unicode MS" w:cs="Arial Unicode MS"/>
              </w:rPr>
              <w:t>张玲莉</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华南理工大学</w:t>
              <w:br/>
              <w:t>硕士学位论文</w:t>
            </w:r>
            <w:r>
              <w:rPr>
                <w:color w:val="000000"/>
              </w:rPr>
              <w:br/>
            </w:r>
            <w:hyperlink r:id="rId1281">
              <w:r w:rsidR="00734CC3">
                <w:rPr>
                  <w:rFonts w:ascii="Arial Unicode MS" w:eastAsia="Arial Unicode MS" w:hAnsi="Arial Unicode MS" w:cs="Arial Unicode MS"/>
                  <w:color w:val="0563C1"/>
                  <w:u w:val="single"/>
                </w:rPr>
                <w:t>知网公开详情：</w:t>
              </w:r>
              <w:r w:rsidR="00734CC3">
                <w:rPr>
                  <w:color w:val="0563C1"/>
                  <w:u w:val="single"/>
                </w:rPr>
                <w:t>1018873624.nh</w:t>
              </w:r>
            </w:hyperlink>
          </w:p>
        </w:tc>
      </w:tr>
      <w:tr w:rsidR="00C44B0B" w14:paraId="1D2B8032" w14:textId="77777777">
        <w:trPr>
          <w:cantSplit/>
        </w:trPr>
        <w:tc>
          <w:tcPr>
            <w:tcW w:w="648" w:type="dxa"/>
            <w:shd w:val="clear" w:color="auto" w:fill="F4F4F4"/>
            <w:tcMar>
              <w:top w:w="95" w:type="dxa"/>
              <w:left w:w="105" w:type="dxa"/>
              <w:bottom w:w="95" w:type="dxa"/>
              <w:right w:w="105" w:type="dxa"/>
            </w:tcMar>
            <w:vAlign w:val="center"/>
          </w:tcPr>
          <w:p w14:paraId="453BF578" w14:textId="77777777" w:rsidR="00734CC3" w:rsidRDefault="00000000">
            <w:r>
              <w:t>710</w:t>
            </w:r>
          </w:p>
        </w:tc>
        <w:tc>
          <w:tcPr>
            <w:tcW w:w="792" w:type="dxa"/>
            <w:shd w:val="clear" w:color="auto" w:fill="F4F4F4"/>
            <w:tcMar>
              <w:top w:w="95" w:type="dxa"/>
              <w:left w:w="105" w:type="dxa"/>
              <w:bottom w:w="95" w:type="dxa"/>
              <w:right w:w="105" w:type="dxa"/>
            </w:tcMar>
            <w:vAlign w:val="center"/>
          </w:tcPr>
          <w:p w14:paraId="2844D516" w14:textId="77777777" w:rsidR="00734CC3" w:rsidRDefault="00000000">
            <w:r>
              <w:t>2018</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73AF7452" w14:textId="77777777" w:rsidR="00734CC3" w:rsidRDefault="00000000">
            <w:r>
              <w:rPr>
                <w:rFonts w:ascii="Arial Unicode MS" w:eastAsia="Arial Unicode MS" w:hAnsi="Arial Unicode MS" w:cs="Arial Unicode MS"/>
              </w:rPr>
              <w:t>静电纺丝法制备聚苯乙烯复合膜的研究</w:t>
            </w:r>
            <w:r>
              <w:br/>
            </w:r>
            <w:r>
              <w:rPr>
                <w:rFonts w:ascii="Arial Unicode MS" w:eastAsia="Arial Unicode MS" w:hAnsi="Arial Unicode MS" w:cs="Arial Unicode MS"/>
              </w:rPr>
              <w:t>于晴</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哈尔滨工程大学</w:t>
              <w:br/>
              <w:t>硕士学位论文</w:t>
            </w:r>
            <w:r>
              <w:rPr>
                <w:color w:val="000000"/>
              </w:rPr>
              <w:br/>
            </w:r>
            <w:hyperlink r:id="rId1282">
              <w:r w:rsidR="00734CC3">
                <w:rPr>
                  <w:rFonts w:ascii="Arial Unicode MS" w:eastAsia="Arial Unicode MS" w:hAnsi="Arial Unicode MS" w:cs="Arial Unicode MS"/>
                  <w:color w:val="0563C1"/>
                  <w:u w:val="single"/>
                </w:rPr>
                <w:t>知网公开详情：</w:t>
              </w:r>
              <w:r w:rsidR="00734CC3">
                <w:rPr>
                  <w:color w:val="0563C1"/>
                  <w:u w:val="single"/>
                </w:rPr>
                <w:t>1018290044.nh</w:t>
              </w:r>
            </w:hyperlink>
          </w:p>
        </w:tc>
      </w:tr>
      <w:tr w:rsidR="00C44B0B" w14:paraId="65B862C7" w14:textId="77777777">
        <w:trPr>
          <w:cantSplit/>
        </w:trPr>
        <w:tc>
          <w:tcPr>
            <w:tcW w:w="648" w:type="dxa"/>
            <w:shd w:val="clear" w:color="auto" w:fill="F4F4F4"/>
            <w:tcMar>
              <w:top w:w="95" w:type="dxa"/>
              <w:left w:w="105" w:type="dxa"/>
              <w:bottom w:w="95" w:type="dxa"/>
              <w:right w:w="105" w:type="dxa"/>
            </w:tcMar>
            <w:vAlign w:val="center"/>
          </w:tcPr>
          <w:p w14:paraId="28E1C38D" w14:textId="77777777" w:rsidR="00734CC3" w:rsidRDefault="00000000">
            <w:r>
              <w:t>711</w:t>
            </w:r>
          </w:p>
        </w:tc>
        <w:tc>
          <w:tcPr>
            <w:tcW w:w="792" w:type="dxa"/>
            <w:shd w:val="clear" w:color="auto" w:fill="F4F4F4"/>
            <w:tcMar>
              <w:top w:w="95" w:type="dxa"/>
              <w:left w:w="105" w:type="dxa"/>
              <w:bottom w:w="95" w:type="dxa"/>
              <w:right w:w="105" w:type="dxa"/>
            </w:tcMar>
            <w:vAlign w:val="center"/>
          </w:tcPr>
          <w:p w14:paraId="7817B357" w14:textId="77777777" w:rsidR="00734CC3" w:rsidRDefault="00000000">
            <w:r>
              <w:t>2017</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047F682" w14:textId="77777777" w:rsidR="00734CC3" w:rsidRDefault="00000000">
            <w:r>
              <w:t>BiVO_4</w:t>
            </w:r>
            <w:r>
              <w:rPr>
                <w:rFonts w:ascii="Arial Unicode MS" w:eastAsia="Arial Unicode MS" w:hAnsi="Arial Unicode MS" w:cs="Arial Unicode MS"/>
              </w:rPr>
              <w:t>基复合材料的制备及其光催化性能研究</w:t>
            </w:r>
            <w:r>
              <w:br/>
            </w:r>
            <w:r>
              <w:rPr>
                <w:rFonts w:ascii="Arial Unicode MS" w:eastAsia="Arial Unicode MS" w:hAnsi="Arial Unicode MS" w:cs="Arial Unicode MS"/>
              </w:rPr>
              <w:t>闫雪莲</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重庆理工大学</w:t>
              <w:br/>
              <w:t>硕士学位论文</w:t>
            </w:r>
            <w:r>
              <w:rPr>
                <w:rFonts w:ascii="Arial Unicode MS" w:hAnsi="Arial Unicode MS" w:eastAsia="Arial Unicode MS" w:cs="Arial Unicode MS"/>
                <w:color w:val="000000"/>
              </w:rPr>
              <w:br/>
              <w:t>使用的设备型号：TL-01</w:t>
            </w:r>
            <w:r>
              <w:rPr>
                <w:color w:val="000000"/>
              </w:rPr>
              <w:br/>
            </w:r>
            <w:hyperlink r:id="rId1283">
              <w:r w:rsidR="00734CC3">
                <w:rPr>
                  <w:rFonts w:ascii="Arial Unicode MS" w:eastAsia="Arial Unicode MS" w:hAnsi="Arial Unicode MS" w:cs="Arial Unicode MS"/>
                  <w:color w:val="0563C1"/>
                  <w:u w:val="single"/>
                </w:rPr>
                <w:t>知网公开详情：</w:t>
              </w:r>
              <w:r w:rsidR="00734CC3">
                <w:rPr>
                  <w:color w:val="0563C1"/>
                  <w:u w:val="single"/>
                </w:rPr>
                <w:t>1017237784.nh</w:t>
              </w:r>
            </w:hyperlink>
          </w:p>
        </w:tc>
      </w:tr>
      <w:tr w:rsidR="00C44B0B" w14:paraId="010E3740" w14:textId="77777777">
        <w:trPr>
          <w:cantSplit/>
        </w:trPr>
        <w:tc>
          <w:tcPr>
            <w:tcW w:w="648" w:type="dxa"/>
            <w:shd w:val="clear" w:color="auto" w:fill="F4F4F4"/>
            <w:tcMar>
              <w:top w:w="95" w:type="dxa"/>
              <w:left w:w="105" w:type="dxa"/>
              <w:bottom w:w="95" w:type="dxa"/>
              <w:right w:w="105" w:type="dxa"/>
            </w:tcMar>
            <w:vAlign w:val="center"/>
          </w:tcPr>
          <w:p w14:paraId="6DB25078" w14:textId="77777777" w:rsidR="00734CC3" w:rsidRDefault="00000000">
            <w:r>
              <w:t>712</w:t>
            </w:r>
          </w:p>
        </w:tc>
        <w:tc>
          <w:tcPr>
            <w:tcW w:w="792" w:type="dxa"/>
            <w:shd w:val="clear" w:color="auto" w:fill="F4F4F4"/>
            <w:tcMar>
              <w:top w:w="95" w:type="dxa"/>
              <w:left w:w="105" w:type="dxa"/>
              <w:bottom w:w="95" w:type="dxa"/>
              <w:right w:w="105" w:type="dxa"/>
            </w:tcMar>
            <w:vAlign w:val="center"/>
          </w:tcPr>
          <w:p w14:paraId="6CC6062D" w14:textId="77777777" w:rsidR="00734CC3" w:rsidRDefault="00000000">
            <w:r>
              <w:t>2017</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vAlign w:val="center"/>
          </w:tcPr>
          <w:p w14:paraId="03E7CC7C" w14:textId="77777777" w:rsidR="00734CC3" w:rsidRDefault="00000000">
            <w:r>
              <w:t>Eu(TTA)_3(TPPO)_2_PANI_PVP</w:t>
            </w:r>
            <w:r>
              <w:rPr>
                <w:rFonts w:ascii="Arial Unicode MS" w:eastAsia="Arial Unicode MS" w:hAnsi="Arial Unicode MS" w:cs="Arial Unicode MS"/>
              </w:rPr>
              <w:t>荧光导电双功能复合纳米纤维的合成及性能表征</w:t>
            </w:r>
            <w:r>
              <w:br/>
            </w:r>
            <w:r>
              <w:rPr>
                <w:rFonts w:ascii="Arial Unicode MS" w:eastAsia="Arial Unicode MS" w:hAnsi="Arial Unicode MS" w:cs="Arial Unicode MS"/>
              </w:rPr>
              <w:t>师奇松</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北京石油化工学院</w:t>
              <w:br/>
              <w:t>期刊论文</w:t>
            </w:r>
            <w:r>
              <w:rPr>
                <w:color w:val="000000"/>
              </w:rPr>
              <w:br/>
            </w:r>
            <w:hyperlink r:id="rId1284">
              <w:r w:rsidR="00734CC3">
                <w:rPr>
                  <w:rFonts w:ascii="Arial Unicode MS" w:eastAsia="Arial Unicode MS" w:hAnsi="Arial Unicode MS" w:cs="Arial Unicode MS"/>
                  <w:color w:val="0563C1"/>
                  <w:u w:val="single"/>
                </w:rPr>
                <w:t>知网公开详情：</w:t>
              </w:r>
              <w:r w:rsidR="00734CC3">
                <w:rPr>
                  <w:color w:val="0563C1"/>
                  <w:u w:val="single"/>
                </w:rPr>
                <w:t>GNCL201707027</w:t>
              </w:r>
            </w:hyperlink>
          </w:p>
        </w:tc>
      </w:tr>
      <w:tr w:rsidR="00C44B0B" w14:paraId="358E3B4B" w14:textId="77777777">
        <w:trPr>
          <w:cantSplit/>
        </w:trPr>
        <w:tc>
          <w:tcPr>
            <w:tcW w:w="648" w:type="dxa"/>
            <w:shd w:val="clear" w:color="auto" w:fill="F4F4F4"/>
            <w:tcMar>
              <w:top w:w="95" w:type="dxa"/>
              <w:left w:w="105" w:type="dxa"/>
              <w:bottom w:w="95" w:type="dxa"/>
              <w:right w:w="105" w:type="dxa"/>
            </w:tcMar>
            <w:vAlign w:val="center"/>
          </w:tcPr>
          <w:p w14:paraId="196A5577" w14:textId="77777777" w:rsidR="00734CC3" w:rsidRDefault="00000000">
            <w:r>
              <w:t>713</w:t>
            </w:r>
          </w:p>
        </w:tc>
        <w:tc>
          <w:tcPr>
            <w:tcW w:w="792" w:type="dxa"/>
            <w:shd w:val="clear" w:color="auto" w:fill="F4F4F4"/>
            <w:tcMar>
              <w:top w:w="95" w:type="dxa"/>
              <w:left w:w="105" w:type="dxa"/>
              <w:bottom w:w="95" w:type="dxa"/>
              <w:right w:w="105" w:type="dxa"/>
            </w:tcMar>
            <w:vAlign w:val="center"/>
          </w:tcPr>
          <w:p w14:paraId="1F5D6716" w14:textId="77777777" w:rsidR="00734CC3" w:rsidRDefault="00000000">
            <w:r>
              <w:t>2017</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5D488674" w14:textId="77777777" w:rsidR="00734CC3" w:rsidRDefault="00000000">
            <w:r>
              <w:t>ZnO_Ag_PVP_PCL</w:t>
            </w:r>
            <w:r>
              <w:rPr>
                <w:rFonts w:ascii="Arial Unicode MS" w:eastAsia="Arial Unicode MS" w:hAnsi="Arial Unicode MS" w:cs="Arial Unicode MS"/>
              </w:rPr>
              <w:t>双金属纳米纤维对创伤的愈合作用研究</w:t>
            </w:r>
            <w:r>
              <w:br/>
            </w:r>
            <w:r>
              <w:rPr>
                <w:rFonts w:ascii="Arial Unicode MS" w:eastAsia="Arial Unicode MS" w:hAnsi="Arial Unicode MS" w:cs="Arial Unicode MS"/>
              </w:rPr>
              <w:t>胡敏</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第三军医大学</w:t>
              <w:br/>
              <w:t>硕士学位论文</w:t>
            </w:r>
            <w:r>
              <w:rPr>
                <w:color w:val="000000"/>
              </w:rPr>
              <w:br/>
            </w:r>
            <w:hyperlink r:id="rId1285">
              <w:r w:rsidR="00734CC3">
                <w:rPr>
                  <w:rFonts w:ascii="Arial Unicode MS" w:eastAsia="Arial Unicode MS" w:hAnsi="Arial Unicode MS" w:cs="Arial Unicode MS"/>
                  <w:color w:val="0563C1"/>
                  <w:u w:val="single"/>
                </w:rPr>
                <w:t>知网公开详情：</w:t>
              </w:r>
              <w:r w:rsidR="00734CC3">
                <w:rPr>
                  <w:color w:val="0563C1"/>
                  <w:u w:val="single"/>
                </w:rPr>
                <w:t>1017235804.nh</w:t>
              </w:r>
            </w:hyperlink>
          </w:p>
        </w:tc>
      </w:tr>
      <w:tr w:rsidR="00C44B0B" w14:paraId="354DDD7C" w14:textId="77777777">
        <w:trPr>
          <w:cantSplit/>
        </w:trPr>
        <w:tc>
          <w:tcPr>
            <w:tcW w:w="648" w:type="dxa"/>
            <w:shd w:val="clear" w:color="auto" w:fill="F4F4F4"/>
            <w:tcMar>
              <w:top w:w="95" w:type="dxa"/>
              <w:left w:w="105" w:type="dxa"/>
              <w:bottom w:w="95" w:type="dxa"/>
              <w:right w:w="105" w:type="dxa"/>
            </w:tcMar>
            <w:vAlign w:val="center"/>
          </w:tcPr>
          <w:p w14:paraId="2C85839D" w14:textId="77777777" w:rsidR="00734CC3" w:rsidRDefault="00000000">
            <w:r>
              <w:t>714</w:t>
            </w:r>
          </w:p>
        </w:tc>
        <w:tc>
          <w:tcPr>
            <w:tcW w:w="792" w:type="dxa"/>
            <w:shd w:val="clear" w:color="auto" w:fill="F4F4F4"/>
            <w:tcMar>
              <w:top w:w="95" w:type="dxa"/>
              <w:left w:w="105" w:type="dxa"/>
              <w:bottom w:w="95" w:type="dxa"/>
              <w:right w:w="105" w:type="dxa"/>
            </w:tcMar>
            <w:vAlign w:val="center"/>
          </w:tcPr>
          <w:p w14:paraId="1916EFEF" w14:textId="77777777" w:rsidR="00734CC3" w:rsidRDefault="00000000">
            <w:r>
              <w:t>2017</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1FFF6BC2" w14:textId="77777777" w:rsidR="00734CC3" w:rsidRDefault="00000000">
            <w:r>
              <w:rPr>
                <w:rFonts w:ascii="Arial Unicode MS" w:eastAsia="Arial Unicode MS" w:hAnsi="Arial Unicode MS" w:cs="Arial Unicode MS"/>
              </w:rPr>
              <w:t>二氧化锡</w:t>
            </w:r>
            <w:r>
              <w:t>—</w:t>
            </w:r>
            <w:r>
              <w:rPr>
                <w:rFonts w:ascii="Arial Unicode MS" w:eastAsia="Arial Unicode MS" w:hAnsi="Arial Unicode MS" w:cs="Arial Unicode MS"/>
              </w:rPr>
              <w:t>碳基复合材料的制备及电化学储锂性能的研究</w:t>
            </w:r>
            <w:r>
              <w:br/>
            </w:r>
            <w:r>
              <w:rPr>
                <w:rFonts w:ascii="Arial Unicode MS" w:eastAsia="Arial Unicode MS" w:hAnsi="Arial Unicode MS" w:cs="Arial Unicode MS"/>
              </w:rPr>
              <w:t>李丽</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南昌大学</w:t>
              <w:br/>
              <w:t>硕士学位论文</w:t>
            </w:r>
            <w:r>
              <w:rPr>
                <w:rFonts w:ascii="Arial Unicode MS" w:hAnsi="Arial Unicode MS" w:eastAsia="Arial Unicode MS" w:cs="Arial Unicode MS"/>
                <w:color w:val="000000"/>
              </w:rPr>
              <w:br/>
              <w:t>使用的设备型号：NEU-01</w:t>
            </w:r>
            <w:r>
              <w:rPr>
                <w:color w:val="000000"/>
              </w:rPr>
              <w:br/>
            </w:r>
            <w:hyperlink r:id="rId1286">
              <w:r w:rsidR="00734CC3">
                <w:rPr>
                  <w:rFonts w:ascii="Arial Unicode MS" w:eastAsia="Arial Unicode MS" w:hAnsi="Arial Unicode MS" w:cs="Arial Unicode MS"/>
                  <w:color w:val="0563C1"/>
                  <w:u w:val="single"/>
                </w:rPr>
                <w:t>知网公开详情：</w:t>
              </w:r>
              <w:r w:rsidR="00734CC3">
                <w:rPr>
                  <w:color w:val="0563C1"/>
                  <w:u w:val="single"/>
                </w:rPr>
                <w:t>1017239345.nh</w:t>
              </w:r>
            </w:hyperlink>
          </w:p>
        </w:tc>
      </w:tr>
      <w:tr w:rsidR="00C44B0B" w14:paraId="4D0A81BB" w14:textId="77777777">
        <w:trPr>
          <w:cantSplit/>
        </w:trPr>
        <w:tc>
          <w:tcPr>
            <w:tcW w:w="648" w:type="dxa"/>
            <w:shd w:val="clear" w:color="auto" w:fill="F4F4F4"/>
            <w:tcMar>
              <w:top w:w="95" w:type="dxa"/>
              <w:left w:w="105" w:type="dxa"/>
              <w:bottom w:w="95" w:type="dxa"/>
              <w:right w:w="105" w:type="dxa"/>
            </w:tcMar>
            <w:vAlign w:val="center"/>
          </w:tcPr>
          <w:p w14:paraId="07369F77" w14:textId="77777777" w:rsidR="00734CC3" w:rsidRDefault="00000000">
            <w:r>
              <w:lastRenderedPageBreak/>
              <w:t>715</w:t>
            </w:r>
          </w:p>
        </w:tc>
        <w:tc>
          <w:tcPr>
            <w:tcW w:w="792" w:type="dxa"/>
            <w:shd w:val="clear" w:color="auto" w:fill="F4F4F4"/>
            <w:tcMar>
              <w:top w:w="95" w:type="dxa"/>
              <w:left w:w="105" w:type="dxa"/>
              <w:bottom w:w="95" w:type="dxa"/>
              <w:right w:w="105" w:type="dxa"/>
            </w:tcMar>
            <w:vAlign w:val="center"/>
          </w:tcPr>
          <w:p w14:paraId="55903B4C" w14:textId="77777777" w:rsidR="00734CC3" w:rsidRDefault="00000000">
            <w:r>
              <w:t>2017</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193FACC0" w14:textId="77777777" w:rsidR="00734CC3" w:rsidRDefault="00000000">
            <w:r>
              <w:rPr>
                <w:rFonts w:ascii="Arial Unicode MS" w:eastAsia="Arial Unicode MS" w:hAnsi="Arial Unicode MS" w:cs="Arial Unicode MS"/>
              </w:rPr>
              <w:t>多功能静电纺丝纳米纤维膜的制备及性能研究</w:t>
            </w:r>
            <w:r>
              <w:br/>
            </w:r>
            <w:r>
              <w:rPr>
                <w:rFonts w:ascii="Arial Unicode MS" w:eastAsia="Arial Unicode MS" w:hAnsi="Arial Unicode MS" w:cs="Arial Unicode MS"/>
              </w:rPr>
              <w:t>琚艳云</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武汉理工大学</w:t>
              <w:br/>
              <w:t>硕士学位论文</w:t>
            </w:r>
            <w:r>
              <w:rPr>
                <w:color w:val="000000"/>
              </w:rPr>
              <w:br/>
            </w:r>
            <w:hyperlink r:id="rId1287">
              <w:r w:rsidR="00734CC3">
                <w:rPr>
                  <w:rFonts w:ascii="Arial Unicode MS" w:eastAsia="Arial Unicode MS" w:hAnsi="Arial Unicode MS" w:cs="Arial Unicode MS"/>
                  <w:color w:val="0563C1"/>
                  <w:u w:val="single"/>
                </w:rPr>
                <w:t>知网公开详情：</w:t>
              </w:r>
              <w:r w:rsidR="00734CC3">
                <w:rPr>
                  <w:color w:val="0563C1"/>
                  <w:u w:val="single"/>
                </w:rPr>
                <w:t>1019809111.nh</w:t>
              </w:r>
            </w:hyperlink>
          </w:p>
        </w:tc>
      </w:tr>
      <w:tr w:rsidR="00C44B0B" w14:paraId="631F8388" w14:textId="77777777">
        <w:trPr>
          <w:cantSplit/>
        </w:trPr>
        <w:tc>
          <w:tcPr>
            <w:tcW w:w="648" w:type="dxa"/>
            <w:shd w:val="clear" w:color="auto" w:fill="F4F4F4"/>
            <w:tcMar>
              <w:top w:w="95" w:type="dxa"/>
              <w:left w:w="105" w:type="dxa"/>
              <w:bottom w:w="95" w:type="dxa"/>
              <w:right w:w="105" w:type="dxa"/>
            </w:tcMar>
            <w:vAlign w:val="center"/>
          </w:tcPr>
          <w:p w14:paraId="271FB2A9" w14:textId="77777777" w:rsidR="00734CC3" w:rsidRDefault="00000000">
            <w:r>
              <w:t>716</w:t>
            </w:r>
          </w:p>
        </w:tc>
        <w:tc>
          <w:tcPr>
            <w:tcW w:w="792" w:type="dxa"/>
            <w:shd w:val="clear" w:color="auto" w:fill="F4F4F4"/>
            <w:tcMar>
              <w:top w:w="95" w:type="dxa"/>
              <w:left w:w="105" w:type="dxa"/>
              <w:bottom w:w="95" w:type="dxa"/>
              <w:right w:w="105" w:type="dxa"/>
            </w:tcMar>
            <w:vAlign w:val="center"/>
          </w:tcPr>
          <w:p w14:paraId="0615BB10" w14:textId="77777777" w:rsidR="00734CC3" w:rsidRDefault="00000000">
            <w:r>
              <w:t>2017</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0AB61B19" w14:textId="77777777" w:rsidR="00734CC3" w:rsidRDefault="00000000">
            <w:r>
              <w:rPr>
                <w:rFonts w:ascii="Arial Unicode MS" w:eastAsia="Arial Unicode MS" w:hAnsi="Arial Unicode MS" w:cs="Arial Unicode MS"/>
              </w:rPr>
              <w:t>新型石墨烯基复合膜负极材料的制备及其在锂离子电池中的应用</w:t>
            </w:r>
            <w:r>
              <w:br/>
            </w:r>
            <w:r>
              <w:rPr>
                <w:rFonts w:ascii="Arial Unicode MS" w:eastAsia="Arial Unicode MS" w:hAnsi="Arial Unicode MS" w:cs="Arial Unicode MS"/>
              </w:rPr>
              <w:t>王娟</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南昌大学</w:t>
              <w:br/>
              <w:t>硕士学位论文</w:t>
            </w:r>
            <w:r>
              <w:rPr>
                <w:rFonts w:ascii="Arial Unicode MS" w:hAnsi="Arial Unicode MS" w:eastAsia="Arial Unicode MS" w:cs="Arial Unicode MS"/>
                <w:color w:val="000000"/>
              </w:rPr>
              <w:br/>
              <w:t>使用的设备型号：NEU-01</w:t>
            </w:r>
            <w:r>
              <w:rPr>
                <w:color w:val="000000"/>
              </w:rPr>
              <w:br/>
            </w:r>
            <w:hyperlink r:id="rId1288">
              <w:r w:rsidR="00734CC3">
                <w:rPr>
                  <w:rFonts w:ascii="Arial Unicode MS" w:eastAsia="Arial Unicode MS" w:hAnsi="Arial Unicode MS" w:cs="Arial Unicode MS"/>
                  <w:color w:val="0563C1"/>
                  <w:u w:val="single"/>
                </w:rPr>
                <w:t>知网公开详情：</w:t>
              </w:r>
              <w:r w:rsidR="00734CC3">
                <w:rPr>
                  <w:color w:val="0563C1"/>
                  <w:u w:val="single"/>
                </w:rPr>
                <w:t>1017239238.nh</w:t>
              </w:r>
            </w:hyperlink>
          </w:p>
        </w:tc>
      </w:tr>
      <w:tr w:rsidR="00C44B0B" w14:paraId="7ECC3D2C" w14:textId="77777777">
        <w:trPr>
          <w:cantSplit/>
        </w:trPr>
        <w:tc>
          <w:tcPr>
            <w:tcW w:w="648" w:type="dxa"/>
            <w:shd w:val="clear" w:color="auto" w:fill="F4F4F4"/>
            <w:tcMar>
              <w:top w:w="95" w:type="dxa"/>
              <w:left w:w="105" w:type="dxa"/>
              <w:bottom w:w="95" w:type="dxa"/>
              <w:right w:w="105" w:type="dxa"/>
            </w:tcMar>
            <w:vAlign w:val="center"/>
          </w:tcPr>
          <w:p w14:paraId="4B05D7F1" w14:textId="77777777" w:rsidR="00734CC3" w:rsidRDefault="00000000">
            <w:r>
              <w:t>717</w:t>
            </w:r>
          </w:p>
        </w:tc>
        <w:tc>
          <w:tcPr>
            <w:tcW w:w="792" w:type="dxa"/>
            <w:shd w:val="clear" w:color="auto" w:fill="F4F4F4"/>
            <w:tcMar>
              <w:top w:w="95" w:type="dxa"/>
              <w:left w:w="105" w:type="dxa"/>
              <w:bottom w:w="95" w:type="dxa"/>
              <w:right w:w="105" w:type="dxa"/>
            </w:tcMar>
            <w:vAlign w:val="center"/>
          </w:tcPr>
          <w:p w14:paraId="3A3A02BB" w14:textId="77777777" w:rsidR="00734CC3" w:rsidRDefault="00000000">
            <w:r>
              <w:t>2017</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vAlign w:val="center"/>
          </w:tcPr>
          <w:p w14:paraId="5E879307" w14:textId="77777777" w:rsidR="00734CC3" w:rsidRDefault="00000000">
            <w:r>
              <w:rPr>
                <w:rFonts w:ascii="Arial Unicode MS" w:eastAsia="Arial Unicode MS" w:hAnsi="Arial Unicode MS" w:cs="Arial Unicode MS"/>
              </w:rPr>
              <w:t>木素</w:t>
            </w:r>
            <w:r>
              <w:t>_</w:t>
            </w:r>
            <w:r>
              <w:rPr>
                <w:rFonts w:ascii="Arial Unicode MS" w:eastAsia="Arial Unicode MS" w:hAnsi="Arial Unicode MS" w:cs="Arial Unicode MS"/>
              </w:rPr>
              <w:t>聚氧化乙烯碳纤维前驱体的热解动力学</w:t>
            </w:r>
            <w:r>
              <w:br/>
            </w:r>
            <w:r>
              <w:rPr>
                <w:rFonts w:ascii="Arial Unicode MS" w:eastAsia="Arial Unicode MS" w:hAnsi="Arial Unicode MS" w:cs="Arial Unicode MS"/>
              </w:rPr>
              <w:t>唐彪</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大连工业大学</w:t>
              <w:br/>
              <w:t>期刊论文</w:t>
            </w:r>
            <w:r>
              <w:rPr>
                <w:color w:val="000000"/>
              </w:rPr>
              <w:br/>
            </w:r>
            <w:hyperlink r:id="rId1289">
              <w:r w:rsidR="00734CC3">
                <w:rPr>
                  <w:rFonts w:ascii="Arial Unicode MS" w:eastAsia="Arial Unicode MS" w:hAnsi="Arial Unicode MS" w:cs="Arial Unicode MS"/>
                  <w:color w:val="0563C1"/>
                  <w:u w:val="single"/>
                </w:rPr>
                <w:t>知网公开详情：</w:t>
              </w:r>
              <w:r w:rsidR="00734CC3">
                <w:rPr>
                  <w:color w:val="0563C1"/>
                  <w:u w:val="single"/>
                </w:rPr>
                <w:t>DLQG201703004</w:t>
              </w:r>
            </w:hyperlink>
          </w:p>
        </w:tc>
      </w:tr>
      <w:tr w:rsidR="00C44B0B" w14:paraId="17478376" w14:textId="77777777">
        <w:trPr>
          <w:cantSplit/>
        </w:trPr>
        <w:tc>
          <w:tcPr>
            <w:tcW w:w="648" w:type="dxa"/>
            <w:shd w:val="clear" w:color="auto" w:fill="F4F4F4"/>
            <w:tcMar>
              <w:top w:w="95" w:type="dxa"/>
              <w:left w:w="105" w:type="dxa"/>
              <w:bottom w:w="95" w:type="dxa"/>
              <w:right w:w="105" w:type="dxa"/>
            </w:tcMar>
            <w:vAlign w:val="center"/>
          </w:tcPr>
          <w:p w14:paraId="7C53BA37" w14:textId="77777777" w:rsidR="00734CC3" w:rsidRDefault="00000000">
            <w:r>
              <w:t>718</w:t>
            </w:r>
          </w:p>
        </w:tc>
        <w:tc>
          <w:tcPr>
            <w:tcW w:w="792" w:type="dxa"/>
            <w:shd w:val="clear" w:color="auto" w:fill="F4F4F4"/>
            <w:tcMar>
              <w:top w:w="95" w:type="dxa"/>
              <w:left w:w="105" w:type="dxa"/>
              <w:bottom w:w="95" w:type="dxa"/>
              <w:right w:w="105" w:type="dxa"/>
            </w:tcMar>
            <w:vAlign w:val="center"/>
          </w:tcPr>
          <w:p w14:paraId="331BCC23" w14:textId="77777777" w:rsidR="00734CC3" w:rsidRDefault="00000000">
            <w:r>
              <w:t>2017</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C7333CE" w14:textId="77777777" w:rsidR="00734CC3" w:rsidRDefault="00000000">
            <w:r>
              <w:rPr>
                <w:rFonts w:ascii="Arial Unicode MS" w:eastAsia="Arial Unicode MS" w:hAnsi="Arial Unicode MS" w:cs="Arial Unicode MS"/>
              </w:rPr>
              <w:t>木素基碳纳米纤维的制备及其功能性应用</w:t>
            </w:r>
            <w:r>
              <w:br/>
            </w:r>
            <w:r>
              <w:rPr>
                <w:rFonts w:ascii="Arial Unicode MS" w:eastAsia="Arial Unicode MS" w:hAnsi="Arial Unicode MS" w:cs="Arial Unicode MS"/>
              </w:rPr>
              <w:t>唐彪</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大连工业大学</w:t>
              <w:br/>
              <w:t>硕士学位论文</w:t>
            </w:r>
            <w:r>
              <w:rPr>
                <w:rFonts w:ascii="Arial Unicode MS" w:hAnsi="Arial Unicode MS" w:eastAsia="Arial Unicode MS" w:cs="Arial Unicode MS"/>
                <w:color w:val="000000"/>
              </w:rPr>
              <w:br/>
              <w:t>使用的设备型号：TL-Pro</w:t>
            </w:r>
            <w:r>
              <w:rPr>
                <w:color w:val="000000"/>
              </w:rPr>
              <w:br/>
            </w:r>
            <w:hyperlink r:id="rId1290">
              <w:r w:rsidR="00734CC3">
                <w:rPr>
                  <w:rFonts w:ascii="Arial Unicode MS" w:eastAsia="Arial Unicode MS" w:hAnsi="Arial Unicode MS" w:cs="Arial Unicode MS"/>
                  <w:color w:val="0563C1"/>
                  <w:u w:val="single"/>
                </w:rPr>
                <w:t>知网公开详情：</w:t>
              </w:r>
              <w:r w:rsidR="00734CC3">
                <w:rPr>
                  <w:color w:val="0563C1"/>
                  <w:u w:val="single"/>
                </w:rPr>
                <w:t>1018021003.nh</w:t>
              </w:r>
            </w:hyperlink>
          </w:p>
        </w:tc>
      </w:tr>
      <w:tr w:rsidR="00C44B0B" w14:paraId="499F6531" w14:textId="77777777">
        <w:trPr>
          <w:cantSplit/>
        </w:trPr>
        <w:tc>
          <w:tcPr>
            <w:tcW w:w="648" w:type="dxa"/>
            <w:shd w:val="clear" w:color="auto" w:fill="F4F4F4"/>
            <w:tcMar>
              <w:top w:w="95" w:type="dxa"/>
              <w:left w:w="105" w:type="dxa"/>
              <w:bottom w:w="95" w:type="dxa"/>
              <w:right w:w="105" w:type="dxa"/>
            </w:tcMar>
            <w:vAlign w:val="center"/>
          </w:tcPr>
          <w:p w14:paraId="2D8B106C" w14:textId="77777777" w:rsidR="00734CC3" w:rsidRDefault="00000000">
            <w:r>
              <w:t>719</w:t>
            </w:r>
          </w:p>
        </w:tc>
        <w:tc>
          <w:tcPr>
            <w:tcW w:w="792" w:type="dxa"/>
            <w:shd w:val="clear" w:color="auto" w:fill="F4F4F4"/>
            <w:tcMar>
              <w:top w:w="95" w:type="dxa"/>
              <w:left w:w="105" w:type="dxa"/>
              <w:bottom w:w="95" w:type="dxa"/>
              <w:right w:w="105" w:type="dxa"/>
            </w:tcMar>
            <w:vAlign w:val="center"/>
          </w:tcPr>
          <w:p w14:paraId="4B01CECF" w14:textId="77777777" w:rsidR="00734CC3" w:rsidRDefault="00000000">
            <w:r>
              <w:t>2017</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1F67B14B" w14:textId="77777777" w:rsidR="00734CC3" w:rsidRDefault="00000000">
            <w:r>
              <w:rPr>
                <w:rFonts w:ascii="Arial Unicode MS" w:eastAsia="Arial Unicode MS" w:hAnsi="Arial Unicode MS" w:cs="Arial Unicode MS"/>
              </w:rPr>
              <w:t>木质素基取向纳米碳纤维功能材料制备及性能表征</w:t>
            </w:r>
            <w:r>
              <w:br/>
            </w:r>
            <w:r>
              <w:rPr>
                <w:rFonts w:ascii="Arial Unicode MS" w:eastAsia="Arial Unicode MS" w:hAnsi="Arial Unicode MS" w:cs="Arial Unicode MS"/>
              </w:rPr>
              <w:t>吴兴乐</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硕士学位论文</w:t>
            </w:r>
            <w:r>
              <w:rPr>
                <w:color w:val="000000"/>
              </w:rPr>
              <w:br/>
            </w:r>
            <w:hyperlink r:id="rId1291">
              <w:r w:rsidR="00734CC3">
                <w:rPr>
                  <w:rFonts w:ascii="Arial Unicode MS" w:eastAsia="Arial Unicode MS" w:hAnsi="Arial Unicode MS" w:cs="Arial Unicode MS"/>
                  <w:color w:val="0563C1"/>
                  <w:u w:val="single"/>
                </w:rPr>
                <w:t>知网公开详情：</w:t>
              </w:r>
              <w:r w:rsidR="00734CC3">
                <w:rPr>
                  <w:color w:val="0563C1"/>
                  <w:u w:val="single"/>
                </w:rPr>
                <w:t>1017805236.nh</w:t>
              </w:r>
            </w:hyperlink>
          </w:p>
        </w:tc>
      </w:tr>
      <w:tr w:rsidR="00C44B0B" w14:paraId="67B2CF5E" w14:textId="77777777">
        <w:trPr>
          <w:cantSplit/>
        </w:trPr>
        <w:tc>
          <w:tcPr>
            <w:tcW w:w="648" w:type="dxa"/>
            <w:shd w:val="clear" w:color="auto" w:fill="F4F4F4"/>
            <w:tcMar>
              <w:top w:w="95" w:type="dxa"/>
              <w:left w:w="105" w:type="dxa"/>
              <w:bottom w:w="95" w:type="dxa"/>
              <w:right w:w="105" w:type="dxa"/>
            </w:tcMar>
            <w:vAlign w:val="center"/>
          </w:tcPr>
          <w:p w14:paraId="02F9EAA9" w14:textId="77777777" w:rsidR="00734CC3" w:rsidRDefault="00000000">
            <w:r>
              <w:t>720</w:t>
            </w:r>
          </w:p>
        </w:tc>
        <w:tc>
          <w:tcPr>
            <w:tcW w:w="792" w:type="dxa"/>
            <w:shd w:val="clear" w:color="auto" w:fill="F4F4F4"/>
            <w:tcMar>
              <w:top w:w="95" w:type="dxa"/>
              <w:left w:w="105" w:type="dxa"/>
              <w:bottom w:w="95" w:type="dxa"/>
              <w:right w:w="105" w:type="dxa"/>
            </w:tcMar>
            <w:vAlign w:val="center"/>
          </w:tcPr>
          <w:p w14:paraId="48AC1169" w14:textId="77777777" w:rsidR="00734CC3" w:rsidRDefault="00000000">
            <w:r>
              <w:t>2017</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0C24D5F2" w14:textId="77777777" w:rsidR="00734CC3" w:rsidRDefault="00000000">
            <w:r>
              <w:rPr>
                <w:rFonts w:ascii="Arial Unicode MS" w:eastAsia="Arial Unicode MS" w:hAnsi="Arial Unicode MS" w:cs="Arial Unicode MS"/>
              </w:rPr>
              <w:t>染料敏化太阳能电池过渡金属化合物对电极材料的制备与性能研究</w:t>
            </w:r>
            <w:r>
              <w:br/>
            </w:r>
            <w:r>
              <w:rPr>
                <w:rFonts w:ascii="Arial Unicode MS" w:eastAsia="Arial Unicode MS" w:hAnsi="Arial Unicode MS" w:cs="Arial Unicode MS"/>
              </w:rPr>
              <w:t>张陈乐</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西安建筑科技大学</w:t>
              <w:br/>
              <w:t>博士学位论文</w:t>
            </w:r>
            <w:r>
              <w:rPr>
                <w:rFonts w:ascii="Arial Unicode MS" w:hAnsi="Arial Unicode MS" w:eastAsia="Arial Unicode MS" w:cs="Arial Unicode MS"/>
                <w:color w:val="000000"/>
              </w:rPr>
              <w:br/>
              <w:t>使用的设备型号：TL-01</w:t>
            </w:r>
            <w:r>
              <w:rPr>
                <w:color w:val="000000"/>
              </w:rPr>
              <w:br/>
            </w:r>
            <w:hyperlink r:id="rId1292">
              <w:r w:rsidR="00734CC3">
                <w:rPr>
                  <w:rFonts w:ascii="Arial Unicode MS" w:eastAsia="Arial Unicode MS" w:hAnsi="Arial Unicode MS" w:cs="Arial Unicode MS"/>
                  <w:color w:val="0563C1"/>
                  <w:u w:val="single"/>
                </w:rPr>
                <w:t>知网公开详情：</w:t>
              </w:r>
              <w:r w:rsidR="00734CC3">
                <w:rPr>
                  <w:color w:val="0563C1"/>
                  <w:u w:val="single"/>
                </w:rPr>
                <w:t>1017737297.nh</w:t>
              </w:r>
            </w:hyperlink>
          </w:p>
        </w:tc>
      </w:tr>
      <w:tr w:rsidR="00C44B0B" w14:paraId="5A211C69" w14:textId="77777777">
        <w:trPr>
          <w:cantSplit/>
        </w:trPr>
        <w:tc>
          <w:tcPr>
            <w:tcW w:w="648" w:type="dxa"/>
            <w:shd w:val="clear" w:color="auto" w:fill="F4F4F4"/>
            <w:tcMar>
              <w:top w:w="95" w:type="dxa"/>
              <w:left w:w="105" w:type="dxa"/>
              <w:bottom w:w="95" w:type="dxa"/>
              <w:right w:w="105" w:type="dxa"/>
            </w:tcMar>
            <w:vAlign w:val="center"/>
          </w:tcPr>
          <w:p w14:paraId="51CA2A54" w14:textId="77777777" w:rsidR="00734CC3" w:rsidRDefault="00000000">
            <w:r>
              <w:t>721</w:t>
            </w:r>
          </w:p>
        </w:tc>
        <w:tc>
          <w:tcPr>
            <w:tcW w:w="792" w:type="dxa"/>
            <w:shd w:val="clear" w:color="auto" w:fill="F4F4F4"/>
            <w:tcMar>
              <w:top w:w="95" w:type="dxa"/>
              <w:left w:w="105" w:type="dxa"/>
              <w:bottom w:w="95" w:type="dxa"/>
              <w:right w:w="105" w:type="dxa"/>
            </w:tcMar>
            <w:vAlign w:val="center"/>
          </w:tcPr>
          <w:p w14:paraId="53C6C8E8" w14:textId="77777777" w:rsidR="00734CC3" w:rsidRDefault="00000000">
            <w:r>
              <w:t>2017</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0C1657CF" w14:textId="77777777" w:rsidR="00734CC3" w:rsidRDefault="00000000">
            <w:r>
              <w:rPr>
                <w:rFonts w:ascii="Arial Unicode MS" w:eastAsia="Arial Unicode MS" w:hAnsi="Arial Unicode MS" w:cs="Arial Unicode MS"/>
              </w:rPr>
              <w:t>流道网络的生物</w:t>
            </w:r>
            <w:r>
              <w:t>3D</w:t>
            </w:r>
            <w:r>
              <w:rPr>
                <w:rFonts w:ascii="Arial Unicode MS" w:eastAsia="Arial Unicode MS" w:hAnsi="Arial Unicode MS" w:cs="Arial Unicode MS"/>
              </w:rPr>
              <w:t>打印及其在跨尺度血管制造中的应用</w:t>
            </w:r>
            <w:r>
              <w:br/>
            </w:r>
            <w:r>
              <w:rPr>
                <w:rFonts w:ascii="Arial Unicode MS" w:eastAsia="Arial Unicode MS" w:hAnsi="Arial Unicode MS" w:cs="Arial Unicode MS"/>
              </w:rPr>
              <w:t>高庆</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浙江大学</w:t>
              <w:br/>
              <w:t>博士学位论文</w:t>
            </w:r>
            <w:r>
              <w:rPr>
                <w:color w:val="000000"/>
              </w:rPr>
              <w:br/>
            </w:r>
            <w:hyperlink r:id="rId1293">
              <w:r w:rsidR="00734CC3">
                <w:rPr>
                  <w:rFonts w:ascii="Arial Unicode MS" w:eastAsia="Arial Unicode MS" w:hAnsi="Arial Unicode MS" w:cs="Arial Unicode MS"/>
                  <w:color w:val="0563C1"/>
                  <w:u w:val="single"/>
                </w:rPr>
                <w:t>知网公开详情：</w:t>
              </w:r>
              <w:r w:rsidR="00734CC3">
                <w:rPr>
                  <w:color w:val="0563C1"/>
                  <w:u w:val="single"/>
                </w:rPr>
                <w:t>1017254301.nh</w:t>
              </w:r>
            </w:hyperlink>
          </w:p>
        </w:tc>
      </w:tr>
      <w:tr w:rsidR="00C44B0B" w14:paraId="705AE8CC" w14:textId="77777777">
        <w:trPr>
          <w:cantSplit/>
        </w:trPr>
        <w:tc>
          <w:tcPr>
            <w:tcW w:w="648" w:type="dxa"/>
            <w:shd w:val="clear" w:color="auto" w:fill="F4F4F4"/>
            <w:tcMar>
              <w:top w:w="95" w:type="dxa"/>
              <w:left w:w="105" w:type="dxa"/>
              <w:bottom w:w="95" w:type="dxa"/>
              <w:right w:w="105" w:type="dxa"/>
            </w:tcMar>
            <w:vAlign w:val="center"/>
          </w:tcPr>
          <w:p w14:paraId="434BC20F" w14:textId="77777777" w:rsidR="00734CC3" w:rsidRDefault="00000000">
            <w:r>
              <w:t>722</w:t>
            </w:r>
          </w:p>
        </w:tc>
        <w:tc>
          <w:tcPr>
            <w:tcW w:w="792" w:type="dxa"/>
            <w:shd w:val="clear" w:color="auto" w:fill="F4F4F4"/>
            <w:tcMar>
              <w:top w:w="95" w:type="dxa"/>
              <w:left w:w="105" w:type="dxa"/>
              <w:bottom w:w="95" w:type="dxa"/>
              <w:right w:w="105" w:type="dxa"/>
            </w:tcMar>
            <w:vAlign w:val="center"/>
          </w:tcPr>
          <w:p w14:paraId="4C609217" w14:textId="77777777" w:rsidR="00734CC3" w:rsidRDefault="00000000">
            <w:r>
              <w:t>2017</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FD151A0" w14:textId="77777777" w:rsidR="00734CC3" w:rsidRDefault="00000000">
            <w:r>
              <w:rPr>
                <w:rFonts w:ascii="Arial Unicode MS" w:eastAsia="Arial Unicode MS" w:hAnsi="Arial Unicode MS" w:cs="Arial Unicode MS"/>
              </w:rPr>
              <w:t>精密过滤用聚醚砜基纳米纤维膜的制备及性能研究</w:t>
            </w:r>
            <w:r>
              <w:br/>
            </w:r>
            <w:r>
              <w:rPr>
                <w:rFonts w:ascii="Arial Unicode MS" w:eastAsia="Arial Unicode MS" w:hAnsi="Arial Unicode MS" w:cs="Arial Unicode MS"/>
              </w:rPr>
              <w:t>任杰</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北京服装学院</w:t>
              <w:br/>
              <w:t>硕士学位论文</w:t>
            </w:r>
            <w:r>
              <w:rPr>
                <w:rFonts w:ascii="Arial Unicode MS" w:hAnsi="Arial Unicode MS" w:eastAsia="Arial Unicode MS" w:cs="Arial Unicode MS"/>
                <w:color w:val="000000"/>
              </w:rPr>
              <w:br/>
              <w:t>使用的设备型号：TL-Pro</w:t>
            </w:r>
            <w:r>
              <w:rPr>
                <w:color w:val="000000"/>
              </w:rPr>
              <w:br/>
            </w:r>
            <w:hyperlink r:id="rId1294">
              <w:r w:rsidR="00734CC3">
                <w:rPr>
                  <w:color w:val="0563C1"/>
                  <w:u w:val="single"/>
                </w:rPr>
                <w:t>DOI: 10.26932/d.cnki.gbjfc.2017.000015</w:t>
              </w:r>
            </w:hyperlink>
          </w:p>
        </w:tc>
      </w:tr>
      <w:tr w:rsidR="00C44B0B" w14:paraId="1B45C967" w14:textId="77777777">
        <w:trPr>
          <w:cantSplit/>
        </w:trPr>
        <w:tc>
          <w:tcPr>
            <w:tcW w:w="648" w:type="dxa"/>
            <w:shd w:val="clear" w:color="auto" w:fill="F4F4F4"/>
            <w:tcMar>
              <w:top w:w="95" w:type="dxa"/>
              <w:left w:w="105" w:type="dxa"/>
              <w:bottom w:w="95" w:type="dxa"/>
              <w:right w:w="105" w:type="dxa"/>
            </w:tcMar>
            <w:vAlign w:val="center"/>
          </w:tcPr>
          <w:p w14:paraId="6AA1DE35" w14:textId="77777777" w:rsidR="00734CC3" w:rsidRDefault="00000000">
            <w:r>
              <w:lastRenderedPageBreak/>
              <w:t>723</w:t>
            </w:r>
          </w:p>
        </w:tc>
        <w:tc>
          <w:tcPr>
            <w:tcW w:w="792" w:type="dxa"/>
            <w:shd w:val="clear" w:color="auto" w:fill="F4F4F4"/>
            <w:tcMar>
              <w:top w:w="95" w:type="dxa"/>
              <w:left w:w="105" w:type="dxa"/>
              <w:bottom w:w="95" w:type="dxa"/>
              <w:right w:w="105" w:type="dxa"/>
            </w:tcMar>
            <w:vAlign w:val="center"/>
          </w:tcPr>
          <w:p w14:paraId="5ED67A15" w14:textId="77777777" w:rsidR="00734CC3" w:rsidRDefault="00000000">
            <w:r>
              <w:t>2017</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651667DF" w14:textId="77777777" w:rsidR="00734CC3" w:rsidRDefault="00000000">
            <w:r>
              <w:rPr>
                <w:rFonts w:ascii="Arial Unicode MS" w:eastAsia="Arial Unicode MS" w:hAnsi="Arial Unicode MS" w:cs="Arial Unicode MS"/>
              </w:rPr>
              <w:t>聚丙酸氧镁前驱体法氧化镁和氢氧化镁纤维的制备、性能及其机理研究</w:t>
            </w:r>
            <w:r>
              <w:br/>
            </w:r>
            <w:r>
              <w:rPr>
                <w:rFonts w:ascii="Arial Unicode MS" w:eastAsia="Arial Unicode MS" w:hAnsi="Arial Unicode MS" w:cs="Arial Unicode MS"/>
              </w:rPr>
              <w:t>郑磊</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山东大学</w:t>
              <w:br/>
              <w:t>硕士学位论文</w:t>
            </w:r>
            <w:r>
              <w:rPr>
                <w:color w:val="000000"/>
              </w:rPr>
              <w:br/>
            </w:r>
            <w:hyperlink r:id="rId1295">
              <w:r w:rsidR="00734CC3">
                <w:rPr>
                  <w:rFonts w:ascii="Arial Unicode MS" w:eastAsia="Arial Unicode MS" w:hAnsi="Arial Unicode MS" w:cs="Arial Unicode MS"/>
                  <w:color w:val="0563C1"/>
                  <w:u w:val="single"/>
                </w:rPr>
                <w:t>知网公开详情：</w:t>
              </w:r>
              <w:r w:rsidR="00734CC3">
                <w:rPr>
                  <w:color w:val="0563C1"/>
                  <w:u w:val="single"/>
                </w:rPr>
                <w:t>1017068853.nh</w:t>
              </w:r>
            </w:hyperlink>
          </w:p>
        </w:tc>
      </w:tr>
      <w:tr w:rsidR="00C44B0B" w14:paraId="2737DC42" w14:textId="77777777">
        <w:trPr>
          <w:cantSplit/>
        </w:trPr>
        <w:tc>
          <w:tcPr>
            <w:tcW w:w="648" w:type="dxa"/>
            <w:shd w:val="clear" w:color="auto" w:fill="F4F4F4"/>
            <w:tcMar>
              <w:top w:w="95" w:type="dxa"/>
              <w:left w:w="105" w:type="dxa"/>
              <w:bottom w:w="95" w:type="dxa"/>
              <w:right w:w="105" w:type="dxa"/>
            </w:tcMar>
            <w:vAlign w:val="center"/>
          </w:tcPr>
          <w:p w14:paraId="5F4C3F92" w14:textId="77777777" w:rsidR="00734CC3" w:rsidRDefault="00000000">
            <w:r>
              <w:t>724</w:t>
            </w:r>
          </w:p>
        </w:tc>
        <w:tc>
          <w:tcPr>
            <w:tcW w:w="792" w:type="dxa"/>
            <w:shd w:val="clear" w:color="auto" w:fill="F4F4F4"/>
            <w:tcMar>
              <w:top w:w="95" w:type="dxa"/>
              <w:left w:w="105" w:type="dxa"/>
              <w:bottom w:w="95" w:type="dxa"/>
              <w:right w:w="105" w:type="dxa"/>
            </w:tcMar>
            <w:vAlign w:val="center"/>
          </w:tcPr>
          <w:p w14:paraId="0B2FA500" w14:textId="77777777" w:rsidR="00734CC3" w:rsidRDefault="00000000">
            <w:r>
              <w:t>2017</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DD9A620" w14:textId="77777777" w:rsidR="00734CC3" w:rsidRDefault="00000000">
            <w:r>
              <w:rPr>
                <w:rFonts w:ascii="Arial Unicode MS" w:eastAsia="Arial Unicode MS" w:hAnsi="Arial Unicode MS" w:cs="Arial Unicode MS"/>
              </w:rPr>
              <w:t>聚乙烯醇</w:t>
            </w:r>
            <w:r>
              <w:t>_</w:t>
            </w:r>
            <w:r>
              <w:rPr>
                <w:rFonts w:ascii="Arial Unicode MS" w:eastAsia="Arial Unicode MS" w:hAnsi="Arial Unicode MS" w:cs="Arial Unicode MS"/>
              </w:rPr>
              <w:t>壳聚糖复合纤维载药体系制备及释药性能研究</w:t>
            </w:r>
            <w:r>
              <w:br/>
            </w:r>
            <w:r>
              <w:rPr>
                <w:rFonts w:ascii="Arial Unicode MS" w:eastAsia="Arial Unicode MS" w:hAnsi="Arial Unicode MS" w:cs="Arial Unicode MS"/>
              </w:rPr>
              <w:t>宋来瑞</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福州大学</w:t>
              <w:br/>
              <w:t>硕士学位论文</w:t>
            </w:r>
            <w:r>
              <w:rPr>
                <w:color w:val="000000"/>
              </w:rPr>
              <w:br/>
            </w:r>
            <w:hyperlink r:id="rId1296">
              <w:r w:rsidR="00734CC3">
                <w:rPr>
                  <w:rFonts w:ascii="Arial Unicode MS" w:eastAsia="Arial Unicode MS" w:hAnsi="Arial Unicode MS" w:cs="Arial Unicode MS"/>
                  <w:color w:val="0563C1"/>
                  <w:u w:val="single"/>
                </w:rPr>
                <w:t>知网公开详情：</w:t>
              </w:r>
              <w:r w:rsidR="00734CC3">
                <w:rPr>
                  <w:color w:val="0563C1"/>
                  <w:u w:val="single"/>
                </w:rPr>
                <w:t>1017041294.nh</w:t>
              </w:r>
            </w:hyperlink>
          </w:p>
        </w:tc>
      </w:tr>
      <w:tr w:rsidR="00C44B0B" w14:paraId="50E52DCC" w14:textId="77777777">
        <w:trPr>
          <w:cantSplit/>
        </w:trPr>
        <w:tc>
          <w:tcPr>
            <w:tcW w:w="648" w:type="dxa"/>
            <w:shd w:val="clear" w:color="auto" w:fill="F4F4F4"/>
            <w:tcMar>
              <w:top w:w="95" w:type="dxa"/>
              <w:left w:w="105" w:type="dxa"/>
              <w:bottom w:w="95" w:type="dxa"/>
              <w:right w:w="105" w:type="dxa"/>
            </w:tcMar>
            <w:vAlign w:val="center"/>
          </w:tcPr>
          <w:p w14:paraId="2509A672" w14:textId="77777777" w:rsidR="00734CC3" w:rsidRDefault="00000000">
            <w:r>
              <w:t>725</w:t>
            </w:r>
          </w:p>
        </w:tc>
        <w:tc>
          <w:tcPr>
            <w:tcW w:w="792" w:type="dxa"/>
            <w:shd w:val="clear" w:color="auto" w:fill="F4F4F4"/>
            <w:tcMar>
              <w:top w:w="95" w:type="dxa"/>
              <w:left w:w="105" w:type="dxa"/>
              <w:bottom w:w="95" w:type="dxa"/>
              <w:right w:w="105" w:type="dxa"/>
            </w:tcMar>
            <w:vAlign w:val="center"/>
          </w:tcPr>
          <w:p w14:paraId="7E432E6A" w14:textId="77777777" w:rsidR="00734CC3" w:rsidRDefault="00000000">
            <w:r>
              <w:t>2017</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725891E4" w14:textId="77777777" w:rsidR="00734CC3" w:rsidRDefault="00000000">
            <w:r>
              <w:rPr>
                <w:rFonts w:ascii="Arial Unicode MS" w:eastAsia="Arial Unicode MS" w:hAnsi="Arial Unicode MS" w:cs="Arial Unicode MS"/>
              </w:rPr>
              <w:t>聚乳酸基含银复合纤维的制备及生物活性研究</w:t>
            </w:r>
            <w:r>
              <w:br/>
            </w:r>
            <w:r>
              <w:rPr>
                <w:rFonts w:ascii="Arial Unicode MS" w:eastAsia="Arial Unicode MS" w:hAnsi="Arial Unicode MS" w:cs="Arial Unicode MS"/>
              </w:rPr>
              <w:t>高雅</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新疆师范大学</w:t>
              <w:br/>
              <w:t>硕士学位论文</w:t>
            </w:r>
            <w:r>
              <w:rPr>
                <w:color w:val="000000"/>
              </w:rPr>
              <w:br/>
            </w:r>
            <w:hyperlink r:id="rId1297">
              <w:r w:rsidR="00734CC3">
                <w:rPr>
                  <w:rFonts w:ascii="Arial Unicode MS" w:eastAsia="Arial Unicode MS" w:hAnsi="Arial Unicode MS" w:cs="Arial Unicode MS"/>
                  <w:color w:val="0563C1"/>
                  <w:u w:val="single"/>
                </w:rPr>
                <w:t>知网公开详情：</w:t>
              </w:r>
              <w:r w:rsidR="00734CC3">
                <w:rPr>
                  <w:color w:val="0563C1"/>
                  <w:u w:val="single"/>
                </w:rPr>
                <w:t>1017830111.nh</w:t>
              </w:r>
            </w:hyperlink>
          </w:p>
        </w:tc>
      </w:tr>
      <w:tr w:rsidR="00C44B0B" w14:paraId="309B218A" w14:textId="77777777">
        <w:trPr>
          <w:cantSplit/>
        </w:trPr>
        <w:tc>
          <w:tcPr>
            <w:tcW w:w="648" w:type="dxa"/>
            <w:shd w:val="clear" w:color="auto" w:fill="F4F4F4"/>
            <w:tcMar>
              <w:top w:w="95" w:type="dxa"/>
              <w:left w:w="105" w:type="dxa"/>
              <w:bottom w:w="95" w:type="dxa"/>
              <w:right w:w="105" w:type="dxa"/>
            </w:tcMar>
            <w:vAlign w:val="center"/>
          </w:tcPr>
          <w:p w14:paraId="031AC494" w14:textId="77777777" w:rsidR="00734CC3" w:rsidRDefault="00000000">
            <w:r>
              <w:t>726</w:t>
            </w:r>
          </w:p>
        </w:tc>
        <w:tc>
          <w:tcPr>
            <w:tcW w:w="792" w:type="dxa"/>
            <w:shd w:val="clear" w:color="auto" w:fill="F4F4F4"/>
            <w:tcMar>
              <w:top w:w="95" w:type="dxa"/>
              <w:left w:w="105" w:type="dxa"/>
              <w:bottom w:w="95" w:type="dxa"/>
              <w:right w:w="105" w:type="dxa"/>
            </w:tcMar>
            <w:vAlign w:val="center"/>
          </w:tcPr>
          <w:p w14:paraId="34F41099" w14:textId="77777777" w:rsidR="00734CC3" w:rsidRDefault="00000000">
            <w:r>
              <w:t>2017</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122D8538" w14:textId="77777777" w:rsidR="00734CC3" w:rsidRDefault="00000000">
            <w:r>
              <w:rPr>
                <w:rFonts w:ascii="Arial Unicode MS" w:eastAsia="Arial Unicode MS" w:hAnsi="Arial Unicode MS" w:cs="Arial Unicode MS"/>
              </w:rPr>
              <w:t>聚苯胺复合纳米材料的制备及应用</w:t>
            </w:r>
            <w:r>
              <w:br/>
            </w:r>
            <w:r>
              <w:rPr>
                <w:rFonts w:ascii="Arial Unicode MS" w:eastAsia="Arial Unicode MS" w:hAnsi="Arial Unicode MS" w:cs="Arial Unicode MS"/>
              </w:rPr>
              <w:t>牛传文</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硕士学位论文</w:t>
            </w:r>
            <w:r>
              <w:rPr>
                <w:color w:val="000000"/>
              </w:rPr>
              <w:br/>
            </w:r>
            <w:hyperlink r:id="rId1298">
              <w:r w:rsidR="00734CC3">
                <w:rPr>
                  <w:rFonts w:ascii="Arial Unicode MS" w:eastAsia="Arial Unicode MS" w:hAnsi="Arial Unicode MS" w:cs="Arial Unicode MS"/>
                  <w:color w:val="0563C1"/>
                  <w:u w:val="single"/>
                </w:rPr>
                <w:t>知网公开详情：</w:t>
              </w:r>
              <w:r w:rsidR="00734CC3">
                <w:rPr>
                  <w:color w:val="0563C1"/>
                  <w:u w:val="single"/>
                </w:rPr>
                <w:t>1017710814.nh</w:t>
              </w:r>
            </w:hyperlink>
          </w:p>
        </w:tc>
      </w:tr>
      <w:tr w:rsidR="00C44B0B" w14:paraId="4C0A0FBD" w14:textId="77777777">
        <w:trPr>
          <w:cantSplit/>
        </w:trPr>
        <w:tc>
          <w:tcPr>
            <w:tcW w:w="648" w:type="dxa"/>
            <w:shd w:val="clear" w:color="auto" w:fill="F4F4F4"/>
            <w:tcMar>
              <w:top w:w="95" w:type="dxa"/>
              <w:left w:w="105" w:type="dxa"/>
              <w:bottom w:w="95" w:type="dxa"/>
              <w:right w:w="105" w:type="dxa"/>
            </w:tcMar>
            <w:vAlign w:val="center"/>
          </w:tcPr>
          <w:p w14:paraId="4A626BF2" w14:textId="77777777" w:rsidR="00734CC3" w:rsidRDefault="00000000">
            <w:r>
              <w:t>727</w:t>
            </w:r>
          </w:p>
        </w:tc>
        <w:tc>
          <w:tcPr>
            <w:tcW w:w="792" w:type="dxa"/>
            <w:shd w:val="clear" w:color="auto" w:fill="F4F4F4"/>
            <w:tcMar>
              <w:top w:w="95" w:type="dxa"/>
              <w:left w:w="105" w:type="dxa"/>
              <w:bottom w:w="95" w:type="dxa"/>
              <w:right w:w="105" w:type="dxa"/>
            </w:tcMar>
            <w:vAlign w:val="center"/>
          </w:tcPr>
          <w:p w14:paraId="3CD40153" w14:textId="77777777" w:rsidR="00734CC3" w:rsidRDefault="00000000">
            <w:r>
              <w:t>2017</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C43A1E6" w14:textId="77777777" w:rsidR="00734CC3" w:rsidRDefault="00000000">
            <w:r>
              <w:rPr>
                <w:rFonts w:ascii="Arial Unicode MS" w:eastAsia="Arial Unicode MS" w:hAnsi="Arial Unicode MS" w:cs="Arial Unicode MS"/>
              </w:rPr>
              <w:t>荧光角蛋白纳米纤维制备及其应用性能研究</w:t>
            </w:r>
            <w:r>
              <w:br/>
            </w:r>
            <w:r>
              <w:rPr>
                <w:rFonts w:ascii="Arial Unicode MS" w:eastAsia="Arial Unicode MS" w:hAnsi="Arial Unicode MS" w:cs="Arial Unicode MS"/>
              </w:rPr>
              <w:t>朱惠惠</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硕士学位论文</w:t>
            </w:r>
            <w:r>
              <w:rPr>
                <w:rFonts w:ascii="Arial Unicode MS" w:hAnsi="Arial Unicode MS" w:eastAsia="Arial Unicode MS" w:cs="Arial Unicode MS"/>
                <w:color w:val="000000"/>
              </w:rPr>
              <w:br/>
              <w:t>使用的设备型号：TL-Pro</w:t>
            </w:r>
            <w:r>
              <w:rPr>
                <w:color w:val="000000"/>
              </w:rPr>
              <w:br/>
            </w:r>
            <w:hyperlink r:id="rId1299">
              <w:r w:rsidR="00734CC3">
                <w:rPr>
                  <w:rFonts w:ascii="Arial Unicode MS" w:eastAsia="Arial Unicode MS" w:hAnsi="Arial Unicode MS" w:cs="Arial Unicode MS"/>
                  <w:color w:val="0563C1"/>
                  <w:u w:val="single"/>
                </w:rPr>
                <w:t>知网公开详情：</w:t>
              </w:r>
              <w:r w:rsidR="00734CC3">
                <w:rPr>
                  <w:color w:val="0563C1"/>
                  <w:u w:val="single"/>
                </w:rPr>
                <w:t>1017805253.nh</w:t>
              </w:r>
            </w:hyperlink>
          </w:p>
        </w:tc>
      </w:tr>
      <w:tr w:rsidR="00C44B0B" w14:paraId="18DB5379" w14:textId="77777777">
        <w:trPr>
          <w:cantSplit/>
        </w:trPr>
        <w:tc>
          <w:tcPr>
            <w:tcW w:w="648" w:type="dxa"/>
            <w:shd w:val="clear" w:color="auto" w:fill="F4F4F4"/>
            <w:tcMar>
              <w:top w:w="95" w:type="dxa"/>
              <w:left w:w="105" w:type="dxa"/>
              <w:bottom w:w="95" w:type="dxa"/>
              <w:right w:w="105" w:type="dxa"/>
            </w:tcMar>
            <w:vAlign w:val="center"/>
          </w:tcPr>
          <w:p w14:paraId="390AA0C6" w14:textId="77777777" w:rsidR="00734CC3" w:rsidRDefault="00000000">
            <w:r>
              <w:t>728</w:t>
            </w:r>
          </w:p>
        </w:tc>
        <w:tc>
          <w:tcPr>
            <w:tcW w:w="792" w:type="dxa"/>
            <w:shd w:val="clear" w:color="auto" w:fill="F4F4F4"/>
            <w:tcMar>
              <w:top w:w="95" w:type="dxa"/>
              <w:left w:w="105" w:type="dxa"/>
              <w:bottom w:w="95" w:type="dxa"/>
              <w:right w:w="105" w:type="dxa"/>
            </w:tcMar>
            <w:vAlign w:val="center"/>
          </w:tcPr>
          <w:p w14:paraId="67C6A0F9" w14:textId="77777777" w:rsidR="00734CC3" w:rsidRDefault="00000000">
            <w:r>
              <w:t>2017</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A1A5084" w14:textId="77777777" w:rsidR="00734CC3" w:rsidRDefault="00000000">
            <w:r>
              <w:rPr>
                <w:rFonts w:ascii="Arial Unicode MS" w:eastAsia="Arial Unicode MS" w:hAnsi="Arial Unicode MS" w:cs="Arial Unicode MS"/>
              </w:rPr>
              <w:t>银基透明导电薄膜与电路图形的制备与研究</w:t>
            </w:r>
            <w:r>
              <w:br/>
            </w:r>
            <w:r>
              <w:rPr>
                <w:rFonts w:ascii="Arial Unicode MS" w:eastAsia="Arial Unicode MS" w:hAnsi="Arial Unicode MS" w:cs="Arial Unicode MS"/>
              </w:rPr>
              <w:t>冯懂懂</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北京化工大学</w:t>
              <w:br/>
              <w:t>硕士学位论文</w:t>
            </w:r>
            <w:r>
              <w:rPr>
                <w:rFonts w:ascii="Arial Unicode MS" w:hAnsi="Arial Unicode MS" w:eastAsia="Arial Unicode MS" w:cs="Arial Unicode MS"/>
                <w:color w:val="000000"/>
              </w:rPr>
              <w:br/>
              <w:t>使用的设备型号：TL-Pro</w:t>
            </w:r>
            <w:r>
              <w:rPr>
                <w:color w:val="000000"/>
              </w:rPr>
              <w:br/>
            </w:r>
            <w:hyperlink r:id="rId1300">
              <w:r w:rsidR="00734CC3">
                <w:rPr>
                  <w:rFonts w:ascii="Arial Unicode MS" w:eastAsia="Arial Unicode MS" w:hAnsi="Arial Unicode MS" w:cs="Arial Unicode MS"/>
                  <w:color w:val="0563C1"/>
                  <w:u w:val="single"/>
                </w:rPr>
                <w:t>知网公开详情：</w:t>
              </w:r>
              <w:r w:rsidR="00734CC3">
                <w:rPr>
                  <w:color w:val="0563C1"/>
                  <w:u w:val="single"/>
                </w:rPr>
                <w:t>1017219779.nh</w:t>
              </w:r>
            </w:hyperlink>
          </w:p>
        </w:tc>
      </w:tr>
      <w:tr w:rsidR="00C44B0B" w14:paraId="331ACA42" w14:textId="77777777">
        <w:trPr>
          <w:cantSplit/>
        </w:trPr>
        <w:tc>
          <w:tcPr>
            <w:tcW w:w="648" w:type="dxa"/>
            <w:shd w:val="clear" w:color="auto" w:fill="F4F4F4"/>
            <w:tcMar>
              <w:top w:w="95" w:type="dxa"/>
              <w:left w:w="105" w:type="dxa"/>
              <w:bottom w:w="95" w:type="dxa"/>
              <w:right w:w="105" w:type="dxa"/>
            </w:tcMar>
            <w:vAlign w:val="center"/>
          </w:tcPr>
          <w:p w14:paraId="311E0FEA" w14:textId="77777777" w:rsidR="00734CC3" w:rsidRDefault="00000000">
            <w:r>
              <w:t>729</w:t>
            </w:r>
          </w:p>
        </w:tc>
        <w:tc>
          <w:tcPr>
            <w:tcW w:w="792" w:type="dxa"/>
            <w:shd w:val="clear" w:color="auto" w:fill="F4F4F4"/>
            <w:tcMar>
              <w:top w:w="95" w:type="dxa"/>
              <w:left w:w="105" w:type="dxa"/>
              <w:bottom w:w="95" w:type="dxa"/>
              <w:right w:w="105" w:type="dxa"/>
            </w:tcMar>
            <w:vAlign w:val="center"/>
          </w:tcPr>
          <w:p w14:paraId="69555E5E" w14:textId="77777777" w:rsidR="00734CC3" w:rsidRDefault="00000000">
            <w:r>
              <w:t>2017</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0B123E9A" w14:textId="77777777" w:rsidR="00734CC3" w:rsidRDefault="00000000">
            <w:r>
              <w:rPr>
                <w:rFonts w:ascii="Arial Unicode MS" w:eastAsia="Arial Unicode MS" w:hAnsi="Arial Unicode MS" w:cs="Arial Unicode MS"/>
              </w:rPr>
              <w:t>锂电池</w:t>
            </w:r>
            <w:r>
              <w:t>Si-Sb_C</w:t>
            </w:r>
            <w:r>
              <w:rPr>
                <w:rFonts w:ascii="Arial Unicode MS" w:eastAsia="Arial Unicode MS" w:hAnsi="Arial Unicode MS" w:cs="Arial Unicode MS"/>
              </w:rPr>
              <w:t>复合负极材料的制备及其电化学性能研究</w:t>
            </w:r>
            <w:r>
              <w:br/>
            </w:r>
            <w:r>
              <w:rPr>
                <w:rFonts w:ascii="Arial Unicode MS" w:eastAsia="Arial Unicode MS" w:hAnsi="Arial Unicode MS" w:cs="Arial Unicode MS"/>
              </w:rPr>
              <w:t>蔡惠华</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使用的设备型号：TL-01</w:t>
            </w:r>
            <w:r>
              <w:rPr>
                <w:color w:val="000000"/>
              </w:rPr>
              <w:br/>
            </w:r>
            <w:hyperlink r:id="rId1301">
              <w:r w:rsidR="00734CC3">
                <w:rPr>
                  <w:rFonts w:ascii="Arial Unicode MS" w:eastAsia="Arial Unicode MS" w:hAnsi="Arial Unicode MS" w:cs="Arial Unicode MS"/>
                  <w:color w:val="0563C1"/>
                  <w:u w:val="single"/>
                </w:rPr>
                <w:t>知网公开详情：</w:t>
              </w:r>
              <w:r w:rsidR="00734CC3">
                <w:rPr>
                  <w:color w:val="0563C1"/>
                  <w:u w:val="single"/>
                </w:rPr>
                <w:t>1017812322.nh</w:t>
              </w:r>
            </w:hyperlink>
          </w:p>
        </w:tc>
      </w:tr>
      <w:tr w:rsidR="00C44B0B" w14:paraId="45E52A7B" w14:textId="77777777">
        <w:trPr>
          <w:cantSplit/>
        </w:trPr>
        <w:tc>
          <w:tcPr>
            <w:tcW w:w="648" w:type="dxa"/>
            <w:shd w:val="clear" w:color="auto" w:fill="F4F4F4"/>
            <w:tcMar>
              <w:top w:w="95" w:type="dxa"/>
              <w:left w:w="105" w:type="dxa"/>
              <w:bottom w:w="95" w:type="dxa"/>
              <w:right w:w="105" w:type="dxa"/>
            </w:tcMar>
            <w:vAlign w:val="center"/>
          </w:tcPr>
          <w:p w14:paraId="25CE1F71" w14:textId="77777777" w:rsidR="00734CC3" w:rsidRDefault="00000000">
            <w:r>
              <w:t>730</w:t>
            </w:r>
          </w:p>
        </w:tc>
        <w:tc>
          <w:tcPr>
            <w:tcW w:w="792" w:type="dxa"/>
            <w:shd w:val="clear" w:color="auto" w:fill="F4F4F4"/>
            <w:tcMar>
              <w:top w:w="95" w:type="dxa"/>
              <w:left w:w="105" w:type="dxa"/>
              <w:bottom w:w="95" w:type="dxa"/>
              <w:right w:w="105" w:type="dxa"/>
            </w:tcMar>
            <w:vAlign w:val="center"/>
          </w:tcPr>
          <w:p w14:paraId="6F99073E" w14:textId="77777777" w:rsidR="00734CC3" w:rsidRDefault="00000000">
            <w:r>
              <w:t>2017</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5CB7C384" w14:textId="77777777" w:rsidR="00734CC3" w:rsidRDefault="00000000">
            <w:r>
              <w:rPr>
                <w:rFonts w:ascii="Arial Unicode MS" w:eastAsia="Arial Unicode MS" w:hAnsi="Arial Unicode MS" w:cs="Arial Unicode MS"/>
              </w:rPr>
              <w:t>静电喷雾技术制备石墨烯复合膜电极及其在储能器件上的应用</w:t>
            </w:r>
            <w:r>
              <w:br/>
            </w:r>
            <w:r>
              <w:rPr>
                <w:rFonts w:ascii="Arial Unicode MS" w:eastAsia="Arial Unicode MS" w:hAnsi="Arial Unicode MS" w:cs="Arial Unicode MS"/>
              </w:rPr>
              <w:t>岳子双</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南昌大学</w:t>
              <w:br/>
              <w:t>硕士学位论文</w:t>
            </w:r>
            <w:r>
              <w:rPr>
                <w:rFonts w:ascii="Arial Unicode MS" w:hAnsi="Arial Unicode MS" w:eastAsia="Arial Unicode MS" w:cs="Arial Unicode MS"/>
                <w:color w:val="000000"/>
              </w:rPr>
              <w:br/>
              <w:t>使用的设备型号：NEU-01</w:t>
            </w:r>
            <w:r>
              <w:rPr>
                <w:color w:val="000000"/>
              </w:rPr>
              <w:br/>
            </w:r>
            <w:hyperlink r:id="rId1302">
              <w:r w:rsidR="00734CC3">
                <w:rPr>
                  <w:rFonts w:ascii="Arial Unicode MS" w:eastAsia="Arial Unicode MS" w:hAnsi="Arial Unicode MS" w:cs="Arial Unicode MS"/>
                  <w:color w:val="0563C1"/>
                  <w:u w:val="single"/>
                </w:rPr>
                <w:t>知网公开详情：</w:t>
              </w:r>
              <w:r w:rsidR="00734CC3">
                <w:rPr>
                  <w:color w:val="0563C1"/>
                  <w:u w:val="single"/>
                </w:rPr>
                <w:t>1017239218.nh</w:t>
              </w:r>
            </w:hyperlink>
          </w:p>
        </w:tc>
      </w:tr>
      <w:tr w:rsidR="00C44B0B" w14:paraId="17180E48" w14:textId="77777777">
        <w:trPr>
          <w:cantSplit/>
        </w:trPr>
        <w:tc>
          <w:tcPr>
            <w:tcW w:w="648" w:type="dxa"/>
            <w:shd w:val="clear" w:color="auto" w:fill="F4F4F4"/>
            <w:tcMar>
              <w:top w:w="95" w:type="dxa"/>
              <w:left w:w="105" w:type="dxa"/>
              <w:bottom w:w="95" w:type="dxa"/>
              <w:right w:w="105" w:type="dxa"/>
            </w:tcMar>
            <w:vAlign w:val="center"/>
          </w:tcPr>
          <w:p w14:paraId="039B96F7" w14:textId="77777777" w:rsidR="00734CC3" w:rsidRDefault="00000000">
            <w:r>
              <w:lastRenderedPageBreak/>
              <w:t>731</w:t>
            </w:r>
          </w:p>
        </w:tc>
        <w:tc>
          <w:tcPr>
            <w:tcW w:w="792" w:type="dxa"/>
            <w:shd w:val="clear" w:color="auto" w:fill="F4F4F4"/>
            <w:tcMar>
              <w:top w:w="95" w:type="dxa"/>
              <w:left w:w="105" w:type="dxa"/>
              <w:bottom w:w="95" w:type="dxa"/>
              <w:right w:w="105" w:type="dxa"/>
            </w:tcMar>
            <w:vAlign w:val="center"/>
          </w:tcPr>
          <w:p w14:paraId="02FB32E3" w14:textId="77777777" w:rsidR="00734CC3" w:rsidRDefault="00000000">
            <w:r>
              <w:t>2017</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79DBE7EF" w14:textId="77777777" w:rsidR="00734CC3" w:rsidRDefault="00000000">
            <w:r>
              <w:rPr>
                <w:rFonts w:ascii="Arial Unicode MS" w:eastAsia="Arial Unicode MS" w:hAnsi="Arial Unicode MS" w:cs="Arial Unicode MS"/>
              </w:rPr>
              <w:t>静电纺丝技术制备纳米纤维膜吸附水中有机污染物及重金属的研究</w:t>
            </w:r>
            <w:r>
              <w:br/>
            </w:r>
            <w:r>
              <w:rPr>
                <w:rFonts w:ascii="Arial Unicode MS" w:eastAsia="Arial Unicode MS" w:hAnsi="Arial Unicode MS" w:cs="Arial Unicode MS"/>
              </w:rPr>
              <w:t>郑兵</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南昌大学</w:t>
              <w:br/>
              <w:t>硕士学位论文</w:t>
            </w:r>
            <w:r>
              <w:rPr>
                <w:rFonts w:ascii="Arial Unicode MS" w:hAnsi="Arial Unicode MS" w:eastAsia="Arial Unicode MS" w:cs="Arial Unicode MS"/>
                <w:color w:val="000000"/>
              </w:rPr>
              <w:br/>
              <w:t>使用的设备型号：TL-01</w:t>
            </w:r>
            <w:r>
              <w:rPr>
                <w:color w:val="000000"/>
              </w:rPr>
              <w:br/>
            </w:r>
            <w:hyperlink r:id="rId1303">
              <w:r w:rsidR="00734CC3">
                <w:rPr>
                  <w:color w:val="0563C1"/>
                  <w:u w:val="single"/>
                </w:rPr>
                <w:t>DOI: 10.27232/d.cnki.gnchu.2017.000086</w:t>
              </w:r>
            </w:hyperlink>
          </w:p>
        </w:tc>
      </w:tr>
      <w:tr w:rsidR="00C44B0B" w14:paraId="44551878" w14:textId="77777777">
        <w:trPr>
          <w:cantSplit/>
        </w:trPr>
        <w:tc>
          <w:tcPr>
            <w:tcW w:w="648" w:type="dxa"/>
            <w:shd w:val="clear" w:color="auto" w:fill="F4F4F4"/>
            <w:tcMar>
              <w:top w:w="95" w:type="dxa"/>
              <w:left w:w="105" w:type="dxa"/>
              <w:bottom w:w="95" w:type="dxa"/>
              <w:right w:w="105" w:type="dxa"/>
            </w:tcMar>
            <w:vAlign w:val="center"/>
          </w:tcPr>
          <w:p w14:paraId="10E895F5" w14:textId="77777777" w:rsidR="00734CC3" w:rsidRDefault="00000000">
            <w:r>
              <w:t>732</w:t>
            </w:r>
          </w:p>
        </w:tc>
        <w:tc>
          <w:tcPr>
            <w:tcW w:w="792" w:type="dxa"/>
            <w:shd w:val="clear" w:color="auto" w:fill="F4F4F4"/>
            <w:tcMar>
              <w:top w:w="95" w:type="dxa"/>
              <w:left w:w="105" w:type="dxa"/>
              <w:bottom w:w="95" w:type="dxa"/>
              <w:right w:w="105" w:type="dxa"/>
            </w:tcMar>
            <w:vAlign w:val="center"/>
          </w:tcPr>
          <w:p w14:paraId="45CD9B84" w14:textId="77777777" w:rsidR="00734CC3" w:rsidRDefault="00000000">
            <w:r>
              <w:t>2017</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vAlign w:val="center"/>
          </w:tcPr>
          <w:p w14:paraId="7BD3E3AD" w14:textId="77777777" w:rsidR="00734CC3" w:rsidRDefault="00000000">
            <w:r>
              <w:rPr>
                <w:rFonts w:ascii="Arial Unicode MS" w:eastAsia="Arial Unicode MS" w:hAnsi="Arial Unicode MS" w:cs="Arial Unicode MS"/>
              </w:rPr>
              <w:t>静电纺丝法制备载银敷料及其性能表征</w:t>
            </w:r>
            <w:r>
              <w:br/>
            </w:r>
            <w:r>
              <w:rPr>
                <w:rFonts w:ascii="Arial Unicode MS" w:eastAsia="Arial Unicode MS" w:hAnsi="Arial Unicode MS" w:cs="Arial Unicode MS"/>
              </w:rPr>
              <w:t>谭铭浩</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广州医科大学</w:t>
              <w:br/>
              <w:t>期刊论文</w:t>
            </w:r>
            <w:r>
              <w:rPr>
                <w:color w:val="000000"/>
              </w:rPr>
              <w:br/>
            </w:r>
            <w:hyperlink r:id="rId1304">
              <w:r w:rsidR="00734CC3">
                <w:rPr>
                  <w:rFonts w:ascii="Arial Unicode MS" w:eastAsia="Arial Unicode MS" w:hAnsi="Arial Unicode MS" w:cs="Arial Unicode MS"/>
                  <w:color w:val="0563C1"/>
                  <w:u w:val="single"/>
                </w:rPr>
                <w:t>知网公开详情：</w:t>
              </w:r>
              <w:r w:rsidR="00734CC3">
                <w:rPr>
                  <w:color w:val="0563C1"/>
                  <w:u w:val="single"/>
                </w:rPr>
                <w:t>HGXC201704086</w:t>
              </w:r>
            </w:hyperlink>
          </w:p>
        </w:tc>
      </w:tr>
      <w:tr w:rsidR="00C44B0B" w14:paraId="4AD0A06C" w14:textId="77777777">
        <w:trPr>
          <w:cantSplit/>
        </w:trPr>
        <w:tc>
          <w:tcPr>
            <w:tcW w:w="648" w:type="dxa"/>
            <w:shd w:val="clear" w:color="auto" w:fill="F4F4F4"/>
            <w:tcMar>
              <w:top w:w="95" w:type="dxa"/>
              <w:left w:w="105" w:type="dxa"/>
              <w:bottom w:w="95" w:type="dxa"/>
              <w:right w:w="105" w:type="dxa"/>
            </w:tcMar>
            <w:vAlign w:val="center"/>
          </w:tcPr>
          <w:p w14:paraId="0F9893F4" w14:textId="77777777" w:rsidR="00734CC3" w:rsidRDefault="00000000">
            <w:r>
              <w:t>733</w:t>
            </w:r>
          </w:p>
        </w:tc>
        <w:tc>
          <w:tcPr>
            <w:tcW w:w="792" w:type="dxa"/>
            <w:shd w:val="clear" w:color="auto" w:fill="F4F4F4"/>
            <w:tcMar>
              <w:top w:w="95" w:type="dxa"/>
              <w:left w:w="105" w:type="dxa"/>
              <w:bottom w:w="95" w:type="dxa"/>
              <w:right w:w="105" w:type="dxa"/>
            </w:tcMar>
            <w:vAlign w:val="center"/>
          </w:tcPr>
          <w:p w14:paraId="6B70C1BE" w14:textId="77777777" w:rsidR="00734CC3" w:rsidRDefault="00000000">
            <w:r>
              <w:t>2017</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5FC58883" w14:textId="77777777" w:rsidR="00734CC3" w:rsidRDefault="00000000">
            <w:r>
              <w:rPr>
                <w:rFonts w:ascii="Arial Unicode MS" w:eastAsia="Arial Unicode MS" w:hAnsi="Arial Unicode MS" w:cs="Arial Unicode MS"/>
              </w:rPr>
              <w:t>非接触棒诱导静电纺丝规律研究</w:t>
            </w:r>
            <w:r>
              <w:br/>
            </w:r>
            <w:r>
              <w:rPr>
                <w:rFonts w:ascii="Arial Unicode MS" w:eastAsia="Arial Unicode MS" w:hAnsi="Arial Unicode MS" w:cs="Arial Unicode MS"/>
              </w:rPr>
              <w:t>肖志明</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厦门大学</w:t>
              <w:br/>
              <w:t>硕士学位论文</w:t>
            </w:r>
            <w:r>
              <w:rPr>
                <w:color w:val="000000"/>
              </w:rPr>
              <w:br/>
            </w:r>
            <w:hyperlink r:id="rId1305">
              <w:r w:rsidR="00734CC3">
                <w:rPr>
                  <w:rFonts w:ascii="Arial Unicode MS" w:eastAsia="Arial Unicode MS" w:hAnsi="Arial Unicode MS" w:cs="Arial Unicode MS"/>
                  <w:color w:val="0563C1"/>
                  <w:u w:val="single"/>
                </w:rPr>
                <w:t>知网公开详情：</w:t>
              </w:r>
              <w:r w:rsidR="00734CC3">
                <w:rPr>
                  <w:color w:val="0563C1"/>
                  <w:u w:val="single"/>
                </w:rPr>
                <w:t>1017107332.nh</w:t>
              </w:r>
            </w:hyperlink>
          </w:p>
        </w:tc>
      </w:tr>
      <w:tr w:rsidR="00C44B0B" w14:paraId="6D4CC93C" w14:textId="77777777">
        <w:trPr>
          <w:cantSplit/>
        </w:trPr>
        <w:tc>
          <w:tcPr>
            <w:tcW w:w="648" w:type="dxa"/>
            <w:shd w:val="clear" w:color="auto" w:fill="F4F4F4"/>
            <w:tcMar>
              <w:top w:w="95" w:type="dxa"/>
              <w:left w:w="105" w:type="dxa"/>
              <w:bottom w:w="95" w:type="dxa"/>
              <w:right w:w="105" w:type="dxa"/>
            </w:tcMar>
            <w:vAlign w:val="center"/>
          </w:tcPr>
          <w:p w14:paraId="40A725A1" w14:textId="77777777" w:rsidR="00734CC3" w:rsidRDefault="00000000">
            <w:r>
              <w:t>734</w:t>
            </w:r>
          </w:p>
        </w:tc>
        <w:tc>
          <w:tcPr>
            <w:tcW w:w="792" w:type="dxa"/>
            <w:shd w:val="clear" w:color="auto" w:fill="F4F4F4"/>
            <w:tcMar>
              <w:top w:w="95" w:type="dxa"/>
              <w:left w:w="105" w:type="dxa"/>
              <w:bottom w:w="95" w:type="dxa"/>
              <w:right w:w="105" w:type="dxa"/>
            </w:tcMar>
            <w:vAlign w:val="center"/>
          </w:tcPr>
          <w:p w14:paraId="675B5585" w14:textId="77777777" w:rsidR="00734CC3" w:rsidRDefault="00000000">
            <w:r>
              <w:t>2017</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5ECCCD2" w14:textId="77777777" w:rsidR="00734CC3" w:rsidRDefault="00000000">
            <w:r>
              <w:rPr>
                <w:rFonts w:ascii="Arial Unicode MS" w:eastAsia="Arial Unicode MS" w:hAnsi="Arial Unicode MS" w:cs="Arial Unicode MS"/>
              </w:rPr>
              <w:t>面向膜蒸馏过程的亲</w:t>
            </w:r>
            <w:r>
              <w:t>_</w:t>
            </w:r>
            <w:r>
              <w:rPr>
                <w:rFonts w:ascii="Arial Unicode MS" w:eastAsia="Arial Unicode MS" w:hAnsi="Arial Unicode MS" w:cs="Arial Unicode MS"/>
              </w:rPr>
              <w:t>疏水复合膜电纺制备及其应用</w:t>
            </w:r>
            <w:r>
              <w:br/>
            </w:r>
            <w:r>
              <w:rPr>
                <w:rFonts w:ascii="Arial Unicode MS" w:eastAsia="Arial Unicode MS" w:hAnsi="Arial Unicode MS" w:cs="Arial Unicode MS"/>
              </w:rPr>
              <w:t>林帝出</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烟台大学</w:t>
              <w:br/>
              <w:t>硕士学位论文</w:t>
            </w:r>
            <w:r>
              <w:rPr>
                <w:color w:val="000000"/>
              </w:rPr>
              <w:br/>
            </w:r>
            <w:hyperlink r:id="rId1306">
              <w:r w:rsidR="00734CC3">
                <w:rPr>
                  <w:rFonts w:ascii="Arial Unicode MS" w:eastAsia="Arial Unicode MS" w:hAnsi="Arial Unicode MS" w:cs="Arial Unicode MS"/>
                  <w:color w:val="0563C1"/>
                  <w:u w:val="single"/>
                </w:rPr>
                <w:t>知网公开详情：</w:t>
              </w:r>
              <w:r w:rsidR="00734CC3">
                <w:rPr>
                  <w:color w:val="0563C1"/>
                  <w:u w:val="single"/>
                </w:rPr>
                <w:t>1017851721.nh</w:t>
              </w:r>
            </w:hyperlink>
          </w:p>
        </w:tc>
      </w:tr>
      <w:tr w:rsidR="00C44B0B" w14:paraId="5BB2ED15" w14:textId="77777777">
        <w:trPr>
          <w:cantSplit/>
        </w:trPr>
        <w:tc>
          <w:tcPr>
            <w:tcW w:w="648" w:type="dxa"/>
            <w:shd w:val="clear" w:color="auto" w:fill="F4F4F4"/>
            <w:tcMar>
              <w:top w:w="95" w:type="dxa"/>
              <w:left w:w="105" w:type="dxa"/>
              <w:bottom w:w="95" w:type="dxa"/>
              <w:right w:w="105" w:type="dxa"/>
            </w:tcMar>
            <w:vAlign w:val="center"/>
          </w:tcPr>
          <w:p w14:paraId="35D0E9E6" w14:textId="77777777" w:rsidR="00734CC3" w:rsidRDefault="00000000">
            <w:r>
              <w:t>735</w:t>
            </w:r>
          </w:p>
        </w:tc>
        <w:tc>
          <w:tcPr>
            <w:tcW w:w="792" w:type="dxa"/>
            <w:shd w:val="clear" w:color="auto" w:fill="F4F4F4"/>
            <w:tcMar>
              <w:top w:w="95" w:type="dxa"/>
              <w:left w:w="105" w:type="dxa"/>
              <w:bottom w:w="95" w:type="dxa"/>
              <w:right w:w="105" w:type="dxa"/>
            </w:tcMar>
            <w:vAlign w:val="center"/>
          </w:tcPr>
          <w:p w14:paraId="2AA9F3FF" w14:textId="77777777" w:rsidR="00734CC3" w:rsidRDefault="00000000">
            <w:r>
              <w:t>2017</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55025680" w14:textId="77777777" w:rsidR="00734CC3" w:rsidRDefault="00000000">
            <w:r>
              <w:rPr>
                <w:rFonts w:ascii="Arial Unicode MS" w:eastAsia="Arial Unicode MS" w:hAnsi="Arial Unicode MS" w:cs="Arial Unicode MS"/>
              </w:rPr>
              <w:t>高压静电纺纳米复合纤维中多糖液晶态的研究</w:t>
            </w:r>
            <w:r>
              <w:br/>
            </w:r>
            <w:r>
              <w:rPr>
                <w:rFonts w:ascii="Arial Unicode MS" w:eastAsia="Arial Unicode MS" w:hAnsi="Arial Unicode MS" w:cs="Arial Unicode MS"/>
              </w:rPr>
              <w:t>宋伟光</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南京信息工程大学</w:t>
              <w:br/>
              <w:t>硕士学位论文</w:t>
            </w:r>
            <w:r>
              <w:rPr>
                <w:color w:val="000000"/>
              </w:rPr>
              <w:br/>
            </w:r>
            <w:hyperlink r:id="rId1307">
              <w:r w:rsidR="00734CC3">
                <w:rPr>
                  <w:rFonts w:ascii="Arial Unicode MS" w:eastAsia="Arial Unicode MS" w:hAnsi="Arial Unicode MS" w:cs="Arial Unicode MS"/>
                  <w:color w:val="0563C1"/>
                  <w:u w:val="single"/>
                </w:rPr>
                <w:t>知网公开详情：</w:t>
              </w:r>
              <w:r w:rsidR="00734CC3">
                <w:rPr>
                  <w:color w:val="0563C1"/>
                  <w:u w:val="single"/>
                </w:rPr>
                <w:t>1017296281.nh</w:t>
              </w:r>
            </w:hyperlink>
          </w:p>
        </w:tc>
      </w:tr>
      <w:tr w:rsidR="00C44B0B" w14:paraId="0354386B" w14:textId="77777777">
        <w:trPr>
          <w:cantSplit/>
        </w:trPr>
        <w:tc>
          <w:tcPr>
            <w:tcW w:w="648" w:type="dxa"/>
            <w:shd w:val="clear" w:color="auto" w:fill="F4F4F4"/>
            <w:tcMar>
              <w:top w:w="95" w:type="dxa"/>
              <w:left w:w="105" w:type="dxa"/>
              <w:bottom w:w="95" w:type="dxa"/>
              <w:right w:w="105" w:type="dxa"/>
            </w:tcMar>
            <w:vAlign w:val="center"/>
          </w:tcPr>
          <w:p w14:paraId="7A3E2E58" w14:textId="77777777" w:rsidR="00734CC3" w:rsidRDefault="00000000">
            <w:r>
              <w:t>736</w:t>
            </w:r>
          </w:p>
        </w:tc>
        <w:tc>
          <w:tcPr>
            <w:tcW w:w="792" w:type="dxa"/>
            <w:shd w:val="clear" w:color="auto" w:fill="F4F4F4"/>
            <w:tcMar>
              <w:top w:w="95" w:type="dxa"/>
              <w:left w:w="105" w:type="dxa"/>
              <w:bottom w:w="95" w:type="dxa"/>
              <w:right w:w="105" w:type="dxa"/>
            </w:tcMar>
            <w:vAlign w:val="center"/>
          </w:tcPr>
          <w:p w14:paraId="3E84DF81" w14:textId="77777777" w:rsidR="00734CC3" w:rsidRDefault="00000000">
            <w:r>
              <w:t>2017</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0A7F232B" w14:textId="77777777" w:rsidR="00734CC3" w:rsidRDefault="00000000">
            <w:r>
              <w:rPr>
                <w:rFonts w:ascii="Arial Unicode MS" w:eastAsia="Arial Unicode MS" w:hAnsi="Arial Unicode MS" w:cs="Arial Unicode MS"/>
              </w:rPr>
              <w:t>高性能正渗透</w:t>
            </w:r>
            <w:r>
              <w:t>—</w:t>
            </w:r>
            <w:r>
              <w:rPr>
                <w:rFonts w:ascii="Arial Unicode MS" w:eastAsia="Arial Unicode MS" w:hAnsi="Arial Unicode MS" w:cs="Arial Unicode MS"/>
              </w:rPr>
              <w:t>膜蒸馏耦合技术处理高盐废水的研究</w:t>
            </w:r>
            <w:r>
              <w:br/>
            </w:r>
            <w:r>
              <w:rPr>
                <w:rFonts w:ascii="Arial Unicode MS" w:eastAsia="Arial Unicode MS" w:hAnsi="Arial Unicode MS" w:cs="Arial Unicode MS"/>
              </w:rPr>
              <w:t>龙婉晓</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湘潭大学</w:t>
              <w:br/>
              <w:t>硕士学位论文</w:t>
            </w:r>
            <w:r>
              <w:rPr>
                <w:rFonts w:ascii="Arial Unicode MS" w:hAnsi="Arial Unicode MS" w:eastAsia="Arial Unicode MS" w:cs="Arial Unicode MS"/>
                <w:color w:val="000000"/>
              </w:rPr>
              <w:br/>
              <w:t>使用的设备型号：TL-01</w:t>
            </w:r>
            <w:r>
              <w:rPr>
                <w:color w:val="000000"/>
              </w:rPr>
              <w:br/>
            </w:r>
            <w:hyperlink r:id="rId1308">
              <w:r w:rsidR="00734CC3">
                <w:rPr>
                  <w:rFonts w:ascii="Arial Unicode MS" w:eastAsia="Arial Unicode MS" w:hAnsi="Arial Unicode MS" w:cs="Arial Unicode MS"/>
                  <w:color w:val="0563C1"/>
                  <w:u w:val="single"/>
                </w:rPr>
                <w:t>知网公开详情：</w:t>
              </w:r>
              <w:r w:rsidR="00734CC3">
                <w:rPr>
                  <w:color w:val="0563C1"/>
                  <w:u w:val="single"/>
                </w:rPr>
                <w:t>1017271922.nh</w:t>
              </w:r>
            </w:hyperlink>
          </w:p>
        </w:tc>
      </w:tr>
      <w:tr w:rsidR="00C44B0B" w14:paraId="0145BE87" w14:textId="77777777">
        <w:trPr>
          <w:cantSplit/>
        </w:trPr>
        <w:tc>
          <w:tcPr>
            <w:tcW w:w="648" w:type="dxa"/>
            <w:shd w:val="clear" w:color="auto" w:fill="F4F4F4"/>
            <w:tcMar>
              <w:top w:w="95" w:type="dxa"/>
              <w:left w:w="105" w:type="dxa"/>
              <w:bottom w:w="95" w:type="dxa"/>
              <w:right w:w="105" w:type="dxa"/>
            </w:tcMar>
            <w:vAlign w:val="center"/>
          </w:tcPr>
          <w:p w14:paraId="51050CC7" w14:textId="77777777" w:rsidR="00734CC3" w:rsidRDefault="00000000">
            <w:r>
              <w:t>737</w:t>
            </w:r>
          </w:p>
        </w:tc>
        <w:tc>
          <w:tcPr>
            <w:tcW w:w="792" w:type="dxa"/>
            <w:shd w:val="clear" w:color="auto" w:fill="F4F4F4"/>
            <w:tcMar>
              <w:top w:w="95" w:type="dxa"/>
              <w:left w:w="105" w:type="dxa"/>
              <w:bottom w:w="95" w:type="dxa"/>
              <w:right w:w="105" w:type="dxa"/>
            </w:tcMar>
            <w:vAlign w:val="center"/>
          </w:tcPr>
          <w:p w14:paraId="49C81911" w14:textId="77777777" w:rsidR="00734CC3" w:rsidRDefault="00000000">
            <w:r>
              <w:t>2017</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1C768BCD" w14:textId="77777777" w:rsidR="00734CC3" w:rsidRDefault="00000000">
            <w:r>
              <w:rPr>
                <w:rFonts w:ascii="Arial Unicode MS" w:eastAsia="Arial Unicode MS" w:hAnsi="Arial Unicode MS" w:cs="Arial Unicode MS"/>
              </w:rPr>
              <w:t>高效廉价碳基吸附剂的制备及对含盐有机废水的处理研究</w:t>
            </w:r>
            <w:r>
              <w:br/>
            </w:r>
            <w:r>
              <w:rPr>
                <w:rFonts w:ascii="Arial Unicode MS" w:eastAsia="Arial Unicode MS" w:hAnsi="Arial Unicode MS" w:cs="Arial Unicode MS"/>
              </w:rPr>
              <w:t>孙飞</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东南大学</w:t>
              <w:br/>
              <w:t>硕士学位论文</w:t>
            </w:r>
            <w:r>
              <w:rPr>
                <w:color w:val="000000"/>
              </w:rPr>
              <w:br/>
            </w:r>
            <w:hyperlink r:id="rId1309">
              <w:r w:rsidR="00734CC3">
                <w:rPr>
                  <w:rFonts w:ascii="Arial Unicode MS" w:eastAsia="Arial Unicode MS" w:hAnsi="Arial Unicode MS" w:cs="Arial Unicode MS"/>
                  <w:color w:val="0563C1"/>
                  <w:u w:val="single"/>
                </w:rPr>
                <w:t>知网公开详情：</w:t>
              </w:r>
              <w:r w:rsidR="00734CC3">
                <w:rPr>
                  <w:color w:val="0563C1"/>
                  <w:u w:val="single"/>
                </w:rPr>
                <w:t>1018003210.nh</w:t>
              </w:r>
            </w:hyperlink>
          </w:p>
        </w:tc>
      </w:tr>
      <w:tr w:rsidR="00C44B0B" w14:paraId="7B6B18C7" w14:textId="77777777">
        <w:trPr>
          <w:cantSplit/>
        </w:trPr>
        <w:tc>
          <w:tcPr>
            <w:tcW w:w="648" w:type="dxa"/>
            <w:shd w:val="clear" w:color="auto" w:fill="F4F4F4"/>
            <w:tcMar>
              <w:top w:w="95" w:type="dxa"/>
              <w:left w:w="105" w:type="dxa"/>
              <w:bottom w:w="95" w:type="dxa"/>
              <w:right w:w="105" w:type="dxa"/>
            </w:tcMar>
            <w:vAlign w:val="center"/>
          </w:tcPr>
          <w:p w14:paraId="6BAAF018" w14:textId="77777777" w:rsidR="00734CC3" w:rsidRDefault="00000000">
            <w:r>
              <w:t>738</w:t>
            </w:r>
          </w:p>
        </w:tc>
        <w:tc>
          <w:tcPr>
            <w:tcW w:w="792" w:type="dxa"/>
            <w:shd w:val="clear" w:color="auto" w:fill="F4F4F4"/>
            <w:tcMar>
              <w:top w:w="95" w:type="dxa"/>
              <w:left w:w="105" w:type="dxa"/>
              <w:bottom w:w="95" w:type="dxa"/>
              <w:right w:w="105" w:type="dxa"/>
            </w:tcMar>
            <w:vAlign w:val="center"/>
          </w:tcPr>
          <w:p w14:paraId="17C9CB9F" w14:textId="77777777" w:rsidR="00734CC3" w:rsidRDefault="00000000">
            <w:r>
              <w:t>2016</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3955E37" w14:textId="77777777" w:rsidR="00734CC3" w:rsidRDefault="00000000">
            <w:r>
              <w:t>Ti_6O_(11)</w:t>
            </w:r>
            <w:r>
              <w:rPr>
                <w:rFonts w:ascii="Arial Unicode MS" w:eastAsia="Arial Unicode MS" w:hAnsi="Arial Unicode MS" w:cs="Arial Unicode MS"/>
              </w:rPr>
              <w:t>纳米纤维的合成及性能研究</w:t>
            </w:r>
            <w:r>
              <w:br/>
            </w:r>
            <w:r>
              <w:rPr>
                <w:rFonts w:ascii="Arial Unicode MS" w:eastAsia="Arial Unicode MS" w:hAnsi="Arial Unicode MS" w:cs="Arial Unicode MS"/>
              </w:rPr>
              <w:t>周婷</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华中科技大学</w:t>
              <w:br/>
              <w:t>硕士学位论文</w:t>
            </w:r>
            <w:r>
              <w:rPr>
                <w:rFonts w:ascii="Arial Unicode MS" w:hAnsi="Arial Unicode MS" w:eastAsia="Arial Unicode MS" w:cs="Arial Unicode MS"/>
                <w:color w:val="000000"/>
              </w:rPr>
              <w:br/>
              <w:t>使用的设备型号：TL-01</w:t>
            </w:r>
            <w:r>
              <w:rPr>
                <w:color w:val="000000"/>
              </w:rPr>
              <w:br/>
            </w:r>
            <w:hyperlink r:id="rId1310">
              <w:r w:rsidR="00734CC3">
                <w:rPr>
                  <w:rFonts w:ascii="Arial Unicode MS" w:eastAsia="Arial Unicode MS" w:hAnsi="Arial Unicode MS" w:cs="Arial Unicode MS"/>
                  <w:color w:val="0563C1"/>
                  <w:u w:val="single"/>
                </w:rPr>
                <w:t>知网公开详情：</w:t>
              </w:r>
              <w:r w:rsidR="00734CC3">
                <w:rPr>
                  <w:color w:val="0563C1"/>
                  <w:u w:val="single"/>
                </w:rPr>
                <w:t>1016919997.nh</w:t>
              </w:r>
            </w:hyperlink>
          </w:p>
        </w:tc>
      </w:tr>
      <w:tr w:rsidR="00C44B0B" w14:paraId="5CF3EAE0" w14:textId="77777777">
        <w:trPr>
          <w:cantSplit/>
        </w:trPr>
        <w:tc>
          <w:tcPr>
            <w:tcW w:w="648" w:type="dxa"/>
            <w:shd w:val="clear" w:color="auto" w:fill="F4F4F4"/>
            <w:tcMar>
              <w:top w:w="95" w:type="dxa"/>
              <w:left w:w="105" w:type="dxa"/>
              <w:bottom w:w="95" w:type="dxa"/>
              <w:right w:w="105" w:type="dxa"/>
            </w:tcMar>
            <w:vAlign w:val="center"/>
          </w:tcPr>
          <w:p w14:paraId="56A283AD" w14:textId="77777777" w:rsidR="00734CC3" w:rsidRDefault="00000000">
            <w:r>
              <w:lastRenderedPageBreak/>
              <w:t>739</w:t>
            </w:r>
          </w:p>
        </w:tc>
        <w:tc>
          <w:tcPr>
            <w:tcW w:w="792" w:type="dxa"/>
            <w:shd w:val="clear" w:color="auto" w:fill="F4F4F4"/>
            <w:tcMar>
              <w:top w:w="95" w:type="dxa"/>
              <w:left w:w="105" w:type="dxa"/>
              <w:bottom w:w="95" w:type="dxa"/>
              <w:right w:w="105" w:type="dxa"/>
            </w:tcMar>
            <w:vAlign w:val="center"/>
          </w:tcPr>
          <w:p w14:paraId="33A26794" w14:textId="77777777" w:rsidR="00734CC3" w:rsidRDefault="00000000">
            <w:r>
              <w:t>2016</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786C6989" w14:textId="77777777" w:rsidR="00734CC3" w:rsidRDefault="00000000">
            <w:r>
              <w:rPr>
                <w:rFonts w:ascii="Arial Unicode MS" w:eastAsia="Arial Unicode MS" w:hAnsi="Arial Unicode MS" w:cs="Arial Unicode MS"/>
              </w:rPr>
              <w:t>一维铁电及铁电发光纳米纤维的制备及其性能研究</w:t>
            </w:r>
            <w:r>
              <w:br/>
            </w:r>
            <w:r>
              <w:rPr>
                <w:rFonts w:ascii="Arial Unicode MS" w:eastAsia="Arial Unicode MS" w:hAnsi="Arial Unicode MS" w:cs="Arial Unicode MS"/>
              </w:rPr>
              <w:t>汪青</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上海师范大学</w:t>
              <w:br/>
              <w:t>硕士学位论文</w:t>
            </w:r>
            <w:r>
              <w:rPr>
                <w:color w:val="000000"/>
              </w:rPr>
              <w:br/>
            </w:r>
            <w:hyperlink r:id="rId1311">
              <w:r w:rsidR="00734CC3">
                <w:rPr>
                  <w:rFonts w:ascii="Arial Unicode MS" w:eastAsia="Arial Unicode MS" w:hAnsi="Arial Unicode MS" w:cs="Arial Unicode MS"/>
                  <w:color w:val="0563C1"/>
                  <w:u w:val="single"/>
                </w:rPr>
                <w:t>知网公开详情：</w:t>
              </w:r>
              <w:r w:rsidR="00734CC3">
                <w:rPr>
                  <w:color w:val="0563C1"/>
                  <w:u w:val="single"/>
                </w:rPr>
                <w:t>1016128940.nh</w:t>
              </w:r>
            </w:hyperlink>
          </w:p>
        </w:tc>
      </w:tr>
      <w:tr w:rsidR="00C44B0B" w14:paraId="2751C7B4" w14:textId="77777777">
        <w:trPr>
          <w:cantSplit/>
        </w:trPr>
        <w:tc>
          <w:tcPr>
            <w:tcW w:w="648" w:type="dxa"/>
            <w:shd w:val="clear" w:color="auto" w:fill="F4F4F4"/>
            <w:tcMar>
              <w:top w:w="95" w:type="dxa"/>
              <w:left w:w="105" w:type="dxa"/>
              <w:bottom w:w="95" w:type="dxa"/>
              <w:right w:w="105" w:type="dxa"/>
            </w:tcMar>
            <w:vAlign w:val="center"/>
          </w:tcPr>
          <w:p w14:paraId="1486880B" w14:textId="77777777" w:rsidR="00734CC3" w:rsidRDefault="00000000">
            <w:r>
              <w:t>740</w:t>
            </w:r>
          </w:p>
        </w:tc>
        <w:tc>
          <w:tcPr>
            <w:tcW w:w="792" w:type="dxa"/>
            <w:shd w:val="clear" w:color="auto" w:fill="F4F4F4"/>
            <w:tcMar>
              <w:top w:w="95" w:type="dxa"/>
              <w:left w:w="105" w:type="dxa"/>
              <w:bottom w:w="95" w:type="dxa"/>
              <w:right w:w="105" w:type="dxa"/>
            </w:tcMar>
            <w:vAlign w:val="center"/>
          </w:tcPr>
          <w:p w14:paraId="081DBA5B" w14:textId="77777777" w:rsidR="00734CC3" w:rsidRDefault="00000000">
            <w:r>
              <w:t>2016</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7782FCE9" w14:textId="77777777" w:rsidR="00734CC3" w:rsidRDefault="00000000">
            <w:r>
              <w:rPr>
                <w:rFonts w:ascii="Arial Unicode MS" w:eastAsia="Arial Unicode MS" w:hAnsi="Arial Unicode MS" w:cs="Arial Unicode MS"/>
              </w:rPr>
              <w:t>同轴静电纺丝法制备</w:t>
            </w:r>
            <w:r>
              <w:t>PVDF</w:t>
            </w:r>
            <w:r>
              <w:rPr>
                <w:rFonts w:ascii="Arial Unicode MS" w:eastAsia="Arial Unicode MS" w:hAnsi="Arial Unicode MS" w:cs="Arial Unicode MS"/>
              </w:rPr>
              <w:t>纳米纤维膜及其碳化</w:t>
            </w:r>
            <w:r>
              <w:br/>
            </w:r>
            <w:r>
              <w:rPr>
                <w:rFonts w:ascii="Arial Unicode MS" w:eastAsia="Arial Unicode MS" w:hAnsi="Arial Unicode MS" w:cs="Arial Unicode MS"/>
              </w:rPr>
              <w:t>宁静</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华东理工大学</w:t>
              <w:br/>
              <w:t>硕士学位论文</w:t>
            </w:r>
            <w:r>
              <w:rPr>
                <w:color w:val="000000"/>
              </w:rPr>
              <w:br/>
            </w:r>
            <w:hyperlink r:id="rId1312">
              <w:r w:rsidR="00734CC3">
                <w:rPr>
                  <w:rFonts w:ascii="Arial Unicode MS" w:eastAsia="Arial Unicode MS" w:hAnsi="Arial Unicode MS" w:cs="Arial Unicode MS"/>
                  <w:color w:val="0563C1"/>
                  <w:u w:val="single"/>
                </w:rPr>
                <w:t>知网公开详情：</w:t>
              </w:r>
              <w:r w:rsidR="00734CC3">
                <w:rPr>
                  <w:color w:val="0563C1"/>
                  <w:u w:val="single"/>
                </w:rPr>
                <w:t>1016097629.nh</w:t>
              </w:r>
            </w:hyperlink>
          </w:p>
        </w:tc>
      </w:tr>
      <w:tr w:rsidR="00C44B0B" w14:paraId="0A381A1A" w14:textId="77777777">
        <w:trPr>
          <w:cantSplit/>
        </w:trPr>
        <w:tc>
          <w:tcPr>
            <w:tcW w:w="648" w:type="dxa"/>
            <w:shd w:val="clear" w:color="auto" w:fill="F4F4F4"/>
            <w:tcMar>
              <w:top w:w="95" w:type="dxa"/>
              <w:left w:w="105" w:type="dxa"/>
              <w:bottom w:w="95" w:type="dxa"/>
              <w:right w:w="105" w:type="dxa"/>
            </w:tcMar>
            <w:vAlign w:val="center"/>
          </w:tcPr>
          <w:p w14:paraId="07670582" w14:textId="77777777" w:rsidR="00734CC3" w:rsidRDefault="00000000">
            <w:r>
              <w:t>741</w:t>
            </w:r>
          </w:p>
        </w:tc>
        <w:tc>
          <w:tcPr>
            <w:tcW w:w="792" w:type="dxa"/>
            <w:shd w:val="clear" w:color="auto" w:fill="F4F4F4"/>
            <w:tcMar>
              <w:top w:w="95" w:type="dxa"/>
              <w:left w:w="105" w:type="dxa"/>
              <w:bottom w:w="95" w:type="dxa"/>
              <w:right w:w="105" w:type="dxa"/>
            </w:tcMar>
            <w:vAlign w:val="center"/>
          </w:tcPr>
          <w:p w14:paraId="164AF9C9" w14:textId="77777777" w:rsidR="00734CC3" w:rsidRDefault="00000000">
            <w:r>
              <w:t>2016</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555D5847" w14:textId="77777777" w:rsidR="00734CC3" w:rsidRDefault="00000000">
            <w:r>
              <w:rPr>
                <w:rFonts w:ascii="Arial Unicode MS" w:eastAsia="Arial Unicode MS" w:hAnsi="Arial Unicode MS" w:cs="Arial Unicode MS"/>
              </w:rPr>
              <w:t>基于聚合物模板的电沉积技术制备仿生骨支架的研究</w:t>
            </w:r>
            <w:r>
              <w:br/>
            </w:r>
            <w:r>
              <w:rPr>
                <w:rFonts w:ascii="Arial Unicode MS" w:eastAsia="Arial Unicode MS" w:hAnsi="Arial Unicode MS" w:cs="Arial Unicode MS"/>
              </w:rPr>
              <w:t>仇可新</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东华大学</w:t>
              <w:br/>
              <w:t>博士学位论文</w:t>
            </w:r>
            <w:r>
              <w:rPr>
                <w:color w:val="000000"/>
              </w:rPr>
              <w:br/>
            </w:r>
            <w:hyperlink r:id="rId1313">
              <w:r w:rsidR="00734CC3">
                <w:rPr>
                  <w:rFonts w:ascii="Arial Unicode MS" w:eastAsia="Arial Unicode MS" w:hAnsi="Arial Unicode MS" w:cs="Arial Unicode MS"/>
                  <w:color w:val="0563C1"/>
                  <w:u w:val="single"/>
                </w:rPr>
                <w:t>知网公开详情：</w:t>
              </w:r>
              <w:r w:rsidR="00734CC3">
                <w:rPr>
                  <w:color w:val="0563C1"/>
                  <w:u w:val="single"/>
                </w:rPr>
                <w:t>1016741628.nh</w:t>
              </w:r>
            </w:hyperlink>
          </w:p>
        </w:tc>
      </w:tr>
      <w:tr w:rsidR="00C44B0B" w14:paraId="6E7F61F7" w14:textId="77777777">
        <w:trPr>
          <w:cantSplit/>
        </w:trPr>
        <w:tc>
          <w:tcPr>
            <w:tcW w:w="648" w:type="dxa"/>
            <w:shd w:val="clear" w:color="auto" w:fill="F4F4F4"/>
            <w:tcMar>
              <w:top w:w="95" w:type="dxa"/>
              <w:left w:w="105" w:type="dxa"/>
              <w:bottom w:w="95" w:type="dxa"/>
              <w:right w:w="105" w:type="dxa"/>
            </w:tcMar>
            <w:vAlign w:val="center"/>
          </w:tcPr>
          <w:p w14:paraId="254E0694" w14:textId="77777777" w:rsidR="00734CC3" w:rsidRDefault="00000000">
            <w:r>
              <w:t>742</w:t>
            </w:r>
          </w:p>
        </w:tc>
        <w:tc>
          <w:tcPr>
            <w:tcW w:w="792" w:type="dxa"/>
            <w:shd w:val="clear" w:color="auto" w:fill="F4F4F4"/>
            <w:tcMar>
              <w:top w:w="95" w:type="dxa"/>
              <w:left w:w="105" w:type="dxa"/>
              <w:bottom w:w="95" w:type="dxa"/>
              <w:right w:w="105" w:type="dxa"/>
            </w:tcMar>
            <w:vAlign w:val="center"/>
          </w:tcPr>
          <w:p w14:paraId="3D5F18E8" w14:textId="77777777" w:rsidR="00734CC3" w:rsidRDefault="00000000">
            <w:r>
              <w:t>2016</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044B5E84" w14:textId="77777777" w:rsidR="00734CC3" w:rsidRDefault="00000000">
            <w:r>
              <w:rPr>
                <w:rFonts w:ascii="Arial Unicode MS" w:eastAsia="Arial Unicode MS" w:hAnsi="Arial Unicode MS" w:cs="Arial Unicode MS"/>
              </w:rPr>
              <w:t>基于静电纺丝法制备一维纳米光催化材料及其性能研究</w:t>
            </w:r>
            <w:r>
              <w:br/>
            </w:r>
            <w:r>
              <w:rPr>
                <w:rFonts w:ascii="Arial Unicode MS" w:eastAsia="Arial Unicode MS" w:hAnsi="Arial Unicode MS" w:cs="Arial Unicode MS"/>
              </w:rPr>
              <w:t>陈源</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重庆理工大学</w:t>
              <w:br/>
              <w:t>硕士学位论文</w:t>
            </w:r>
            <w:r>
              <w:rPr>
                <w:rFonts w:ascii="Arial Unicode MS" w:hAnsi="Arial Unicode MS" w:eastAsia="Arial Unicode MS" w:cs="Arial Unicode MS"/>
                <w:color w:val="000000"/>
              </w:rPr>
              <w:br/>
              <w:t>使用的设备型号：TL-01</w:t>
            </w:r>
            <w:r>
              <w:rPr>
                <w:color w:val="000000"/>
              </w:rPr>
              <w:br/>
            </w:r>
            <w:hyperlink r:id="rId1314">
              <w:r w:rsidR="00734CC3">
                <w:rPr>
                  <w:rFonts w:ascii="Arial Unicode MS" w:eastAsia="Arial Unicode MS" w:hAnsi="Arial Unicode MS" w:cs="Arial Unicode MS"/>
                  <w:color w:val="0563C1"/>
                  <w:u w:val="single"/>
                </w:rPr>
                <w:t>知网公开详情：</w:t>
              </w:r>
              <w:r w:rsidR="00734CC3">
                <w:rPr>
                  <w:color w:val="0563C1"/>
                  <w:u w:val="single"/>
                </w:rPr>
                <w:t>1016231883.nh</w:t>
              </w:r>
            </w:hyperlink>
          </w:p>
        </w:tc>
      </w:tr>
      <w:tr w:rsidR="00C44B0B" w14:paraId="510D7656" w14:textId="77777777">
        <w:trPr>
          <w:cantSplit/>
        </w:trPr>
        <w:tc>
          <w:tcPr>
            <w:tcW w:w="648" w:type="dxa"/>
            <w:shd w:val="clear" w:color="auto" w:fill="F4F4F4"/>
            <w:tcMar>
              <w:top w:w="95" w:type="dxa"/>
              <w:left w:w="105" w:type="dxa"/>
              <w:bottom w:w="95" w:type="dxa"/>
              <w:right w:w="105" w:type="dxa"/>
            </w:tcMar>
            <w:vAlign w:val="center"/>
          </w:tcPr>
          <w:p w14:paraId="27DE38EB" w14:textId="77777777" w:rsidR="00734CC3" w:rsidRDefault="00000000">
            <w:r>
              <w:t>743</w:t>
            </w:r>
          </w:p>
        </w:tc>
        <w:tc>
          <w:tcPr>
            <w:tcW w:w="792" w:type="dxa"/>
            <w:shd w:val="clear" w:color="auto" w:fill="F4F4F4"/>
            <w:tcMar>
              <w:top w:w="95" w:type="dxa"/>
              <w:left w:w="105" w:type="dxa"/>
              <w:bottom w:w="95" w:type="dxa"/>
              <w:right w:w="105" w:type="dxa"/>
            </w:tcMar>
            <w:vAlign w:val="center"/>
          </w:tcPr>
          <w:p w14:paraId="133A5056" w14:textId="77777777" w:rsidR="00734CC3" w:rsidRDefault="00000000">
            <w:r>
              <w:t>2016</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F28B93A" w14:textId="77777777" w:rsidR="00734CC3" w:rsidRDefault="00000000">
            <w:r>
              <w:rPr>
                <w:rFonts w:ascii="Arial Unicode MS" w:eastAsia="Arial Unicode MS" w:hAnsi="Arial Unicode MS" w:cs="Arial Unicode MS"/>
              </w:rPr>
              <w:t>抗菌纳米纤维的制备及其促进创面愈合的机制研究</w:t>
            </w:r>
            <w:r>
              <w:br/>
            </w:r>
            <w:r>
              <w:rPr>
                <w:rFonts w:ascii="Arial Unicode MS" w:eastAsia="Arial Unicode MS" w:hAnsi="Arial Unicode MS" w:cs="Arial Unicode MS"/>
              </w:rPr>
              <w:t>王庆</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第三军医大学</w:t>
              <w:br/>
              <w:t>硕士学位论文</w:t>
            </w:r>
            <w:r>
              <w:rPr>
                <w:color w:val="000000"/>
              </w:rPr>
              <w:br/>
            </w:r>
            <w:hyperlink r:id="rId1315">
              <w:r w:rsidR="00734CC3">
                <w:rPr>
                  <w:rFonts w:ascii="Arial Unicode MS" w:eastAsia="Arial Unicode MS" w:hAnsi="Arial Unicode MS" w:cs="Arial Unicode MS"/>
                  <w:color w:val="0563C1"/>
                  <w:u w:val="single"/>
                </w:rPr>
                <w:t>知网公开详情：</w:t>
              </w:r>
              <w:r w:rsidR="00734CC3">
                <w:rPr>
                  <w:color w:val="0563C1"/>
                  <w:u w:val="single"/>
                </w:rPr>
                <w:t>1016783503.nh</w:t>
              </w:r>
            </w:hyperlink>
          </w:p>
        </w:tc>
      </w:tr>
      <w:tr w:rsidR="00C44B0B" w14:paraId="53D87A81" w14:textId="77777777">
        <w:trPr>
          <w:cantSplit/>
        </w:trPr>
        <w:tc>
          <w:tcPr>
            <w:tcW w:w="648" w:type="dxa"/>
            <w:shd w:val="clear" w:color="auto" w:fill="F4F4F4"/>
            <w:tcMar>
              <w:top w:w="95" w:type="dxa"/>
              <w:left w:w="105" w:type="dxa"/>
              <w:bottom w:w="95" w:type="dxa"/>
              <w:right w:w="105" w:type="dxa"/>
            </w:tcMar>
            <w:vAlign w:val="center"/>
          </w:tcPr>
          <w:p w14:paraId="0C819F48" w14:textId="77777777" w:rsidR="00734CC3" w:rsidRDefault="00000000">
            <w:r>
              <w:t>744</w:t>
            </w:r>
          </w:p>
        </w:tc>
        <w:tc>
          <w:tcPr>
            <w:tcW w:w="792" w:type="dxa"/>
            <w:shd w:val="clear" w:color="auto" w:fill="F4F4F4"/>
            <w:tcMar>
              <w:top w:w="95" w:type="dxa"/>
              <w:left w:w="105" w:type="dxa"/>
              <w:bottom w:w="95" w:type="dxa"/>
              <w:right w:w="105" w:type="dxa"/>
            </w:tcMar>
            <w:vAlign w:val="center"/>
          </w:tcPr>
          <w:p w14:paraId="63C83F0E" w14:textId="77777777" w:rsidR="00734CC3" w:rsidRDefault="00000000">
            <w:r>
              <w:t>2016</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1427FB3E" w14:textId="77777777" w:rsidR="00734CC3" w:rsidRDefault="00000000">
            <w:r>
              <w:rPr>
                <w:rFonts w:ascii="Arial Unicode MS" w:eastAsia="Arial Unicode MS" w:hAnsi="Arial Unicode MS" w:cs="Arial Unicode MS"/>
              </w:rPr>
              <w:t>新型颅内动脉瘤纳米电纺覆膜支架的研制及初步实验研究</w:t>
            </w:r>
            <w:r>
              <w:br/>
            </w:r>
            <w:r>
              <w:rPr>
                <w:rFonts w:ascii="Arial Unicode MS" w:eastAsia="Arial Unicode MS" w:hAnsi="Arial Unicode MS" w:cs="Arial Unicode MS"/>
              </w:rPr>
              <w:t>李启洋</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暨南大学</w:t>
              <w:br/>
              <w:t>硕士学位论文</w:t>
            </w:r>
            <w:r>
              <w:rPr>
                <w:rFonts w:ascii="Arial Unicode MS" w:hAnsi="Arial Unicode MS" w:eastAsia="Arial Unicode MS" w:cs="Arial Unicode MS"/>
                <w:color w:val="000000"/>
              </w:rPr>
              <w:br/>
              <w:t>使用的设备型号：TL-01</w:t>
            </w:r>
            <w:r>
              <w:rPr>
                <w:color w:val="000000"/>
              </w:rPr>
              <w:br/>
            </w:r>
            <w:hyperlink r:id="rId1316">
              <w:r w:rsidR="00734CC3">
                <w:rPr>
                  <w:rFonts w:ascii="Arial Unicode MS" w:eastAsia="Arial Unicode MS" w:hAnsi="Arial Unicode MS" w:cs="Arial Unicode MS"/>
                  <w:color w:val="0563C1"/>
                  <w:u w:val="single"/>
                </w:rPr>
                <w:t>知网公开详情：</w:t>
              </w:r>
              <w:r w:rsidR="00734CC3">
                <w:rPr>
                  <w:color w:val="0563C1"/>
                  <w:u w:val="single"/>
                </w:rPr>
                <w:t>1016734628.nh</w:t>
              </w:r>
            </w:hyperlink>
          </w:p>
        </w:tc>
      </w:tr>
      <w:tr w:rsidR="00C44B0B" w14:paraId="3C37408E" w14:textId="77777777">
        <w:trPr>
          <w:cantSplit/>
        </w:trPr>
        <w:tc>
          <w:tcPr>
            <w:tcW w:w="648" w:type="dxa"/>
            <w:shd w:val="clear" w:color="auto" w:fill="F4F4F4"/>
            <w:tcMar>
              <w:top w:w="95" w:type="dxa"/>
              <w:left w:w="105" w:type="dxa"/>
              <w:bottom w:w="95" w:type="dxa"/>
              <w:right w:w="105" w:type="dxa"/>
            </w:tcMar>
            <w:vAlign w:val="center"/>
          </w:tcPr>
          <w:p w14:paraId="32E09635" w14:textId="77777777" w:rsidR="00734CC3" w:rsidRDefault="00000000">
            <w:r>
              <w:t>745</w:t>
            </w:r>
          </w:p>
        </w:tc>
        <w:tc>
          <w:tcPr>
            <w:tcW w:w="792" w:type="dxa"/>
            <w:shd w:val="clear" w:color="auto" w:fill="F4F4F4"/>
            <w:tcMar>
              <w:top w:w="95" w:type="dxa"/>
              <w:left w:w="105" w:type="dxa"/>
              <w:bottom w:w="95" w:type="dxa"/>
              <w:right w:w="105" w:type="dxa"/>
            </w:tcMar>
            <w:vAlign w:val="center"/>
          </w:tcPr>
          <w:p w14:paraId="6CEF45F2" w14:textId="77777777" w:rsidR="00734CC3" w:rsidRDefault="00000000">
            <w:r>
              <w:t>2016</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25B34D3" w14:textId="77777777" w:rsidR="00734CC3" w:rsidRDefault="00000000">
            <w:r>
              <w:rPr>
                <w:rFonts w:ascii="Arial Unicode MS" w:eastAsia="Arial Unicode MS" w:hAnsi="Arial Unicode MS" w:cs="Arial Unicode MS"/>
              </w:rPr>
              <w:t>新型高效的锂离子电池负极材料的制备及其电化学性能研究</w:t>
            </w:r>
            <w:r>
              <w:br/>
            </w:r>
            <w:r>
              <w:rPr>
                <w:rFonts w:ascii="Arial Unicode MS" w:eastAsia="Arial Unicode MS" w:hAnsi="Arial Unicode MS" w:cs="Arial Unicode MS"/>
              </w:rPr>
              <w:t>李志鹏</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南昌大学</w:t>
              <w:br/>
              <w:t>硕士学位论文</w:t>
            </w:r>
            <w:r>
              <w:rPr>
                <w:rFonts w:ascii="Arial Unicode MS" w:hAnsi="Arial Unicode MS" w:eastAsia="Arial Unicode MS" w:cs="Arial Unicode MS"/>
                <w:color w:val="000000"/>
              </w:rPr>
              <w:br/>
              <w:t>使用的设备型号：NEU-01</w:t>
            </w:r>
            <w:r>
              <w:rPr>
                <w:color w:val="000000"/>
              </w:rPr>
              <w:br/>
            </w:r>
            <w:hyperlink r:id="rId1317">
              <w:r w:rsidR="00734CC3">
                <w:rPr>
                  <w:rFonts w:ascii="Arial Unicode MS" w:eastAsia="Arial Unicode MS" w:hAnsi="Arial Unicode MS" w:cs="Arial Unicode MS"/>
                  <w:color w:val="0563C1"/>
                  <w:u w:val="single"/>
                </w:rPr>
                <w:t>知网公开详情：</w:t>
              </w:r>
              <w:r w:rsidR="00734CC3">
                <w:rPr>
                  <w:color w:val="0563C1"/>
                  <w:u w:val="single"/>
                </w:rPr>
                <w:t>1017014607.nh</w:t>
              </w:r>
            </w:hyperlink>
          </w:p>
        </w:tc>
      </w:tr>
      <w:tr w:rsidR="00C44B0B" w14:paraId="284E4903" w14:textId="77777777">
        <w:trPr>
          <w:cantSplit/>
        </w:trPr>
        <w:tc>
          <w:tcPr>
            <w:tcW w:w="648" w:type="dxa"/>
            <w:shd w:val="clear" w:color="auto" w:fill="F4F4F4"/>
            <w:tcMar>
              <w:top w:w="95" w:type="dxa"/>
              <w:left w:w="105" w:type="dxa"/>
              <w:bottom w:w="95" w:type="dxa"/>
              <w:right w:w="105" w:type="dxa"/>
            </w:tcMar>
            <w:vAlign w:val="center"/>
          </w:tcPr>
          <w:p w14:paraId="2EB44DCC" w14:textId="77777777" w:rsidR="00734CC3" w:rsidRDefault="00000000">
            <w:r>
              <w:t>746</w:t>
            </w:r>
          </w:p>
        </w:tc>
        <w:tc>
          <w:tcPr>
            <w:tcW w:w="792" w:type="dxa"/>
            <w:shd w:val="clear" w:color="auto" w:fill="F4F4F4"/>
            <w:tcMar>
              <w:top w:w="95" w:type="dxa"/>
              <w:left w:w="105" w:type="dxa"/>
              <w:bottom w:w="95" w:type="dxa"/>
              <w:right w:w="105" w:type="dxa"/>
            </w:tcMar>
            <w:vAlign w:val="center"/>
          </w:tcPr>
          <w:p w14:paraId="56194627" w14:textId="77777777" w:rsidR="00734CC3" w:rsidRDefault="00000000">
            <w:r>
              <w:t>2016</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2A5251B" w14:textId="77777777" w:rsidR="00734CC3" w:rsidRDefault="00000000">
            <w:r>
              <w:rPr>
                <w:rFonts w:ascii="Arial Unicode MS" w:eastAsia="Arial Unicode MS" w:hAnsi="Arial Unicode MS" w:cs="Arial Unicode MS"/>
              </w:rPr>
              <w:t>木质素基活性碳纤维的制备及其吸附性能的研究</w:t>
            </w:r>
            <w:r>
              <w:br/>
            </w:r>
            <w:r>
              <w:rPr>
                <w:rFonts w:ascii="Arial Unicode MS" w:eastAsia="Arial Unicode MS" w:hAnsi="Arial Unicode MS" w:cs="Arial Unicode MS"/>
              </w:rPr>
              <w:t>唐心红</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东南大学</w:t>
              <w:br/>
              <w:t>硕士学位论文</w:t>
            </w:r>
            <w:r>
              <w:rPr>
                <w:rFonts w:ascii="Arial Unicode MS" w:hAnsi="Arial Unicode MS" w:eastAsia="Arial Unicode MS" w:cs="Arial Unicode MS"/>
                <w:color w:val="000000"/>
              </w:rPr>
              <w:br/>
              <w:t>使用的设备型号：TL-OMNI</w:t>
            </w:r>
            <w:r>
              <w:rPr>
                <w:color w:val="000000"/>
              </w:rPr>
              <w:br/>
            </w:r>
            <w:hyperlink r:id="rId1318">
              <w:r w:rsidR="00734CC3">
                <w:rPr>
                  <w:rFonts w:ascii="Arial Unicode MS" w:eastAsia="Arial Unicode MS" w:hAnsi="Arial Unicode MS" w:cs="Arial Unicode MS"/>
                  <w:color w:val="0563C1"/>
                  <w:u w:val="single"/>
                </w:rPr>
                <w:t>知网公开详情：</w:t>
              </w:r>
              <w:r w:rsidR="00734CC3">
                <w:rPr>
                  <w:color w:val="0563C1"/>
                  <w:u w:val="single"/>
                </w:rPr>
                <w:t>1016325375.nh</w:t>
              </w:r>
            </w:hyperlink>
          </w:p>
        </w:tc>
      </w:tr>
      <w:tr w:rsidR="00C44B0B" w14:paraId="69865A57" w14:textId="77777777">
        <w:trPr>
          <w:cantSplit/>
        </w:trPr>
        <w:tc>
          <w:tcPr>
            <w:tcW w:w="648" w:type="dxa"/>
            <w:shd w:val="clear" w:color="auto" w:fill="F4F4F4"/>
            <w:tcMar>
              <w:top w:w="95" w:type="dxa"/>
              <w:left w:w="105" w:type="dxa"/>
              <w:bottom w:w="95" w:type="dxa"/>
              <w:right w:w="105" w:type="dxa"/>
            </w:tcMar>
            <w:vAlign w:val="center"/>
          </w:tcPr>
          <w:p w14:paraId="5E53B96D" w14:textId="77777777" w:rsidR="00734CC3" w:rsidRDefault="00000000">
            <w:r>
              <w:lastRenderedPageBreak/>
              <w:t>747</w:t>
            </w:r>
          </w:p>
        </w:tc>
        <w:tc>
          <w:tcPr>
            <w:tcW w:w="792" w:type="dxa"/>
            <w:shd w:val="clear" w:color="auto" w:fill="F4F4F4"/>
            <w:tcMar>
              <w:top w:w="95" w:type="dxa"/>
              <w:left w:w="105" w:type="dxa"/>
              <w:bottom w:w="95" w:type="dxa"/>
              <w:right w:w="105" w:type="dxa"/>
            </w:tcMar>
            <w:vAlign w:val="center"/>
          </w:tcPr>
          <w:p w14:paraId="4CFD736C" w14:textId="77777777" w:rsidR="00734CC3" w:rsidRDefault="00000000">
            <w:r>
              <w:t>2016</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vAlign w:val="center"/>
          </w:tcPr>
          <w:p w14:paraId="3241D47F" w14:textId="77777777" w:rsidR="00734CC3" w:rsidRDefault="00000000">
            <w:r>
              <w:rPr>
                <w:rFonts w:ascii="Arial Unicode MS" w:eastAsia="Arial Unicode MS" w:hAnsi="Arial Unicode MS" w:cs="Arial Unicode MS"/>
              </w:rPr>
              <w:t>氧化锌</w:t>
            </w:r>
            <w:r>
              <w:t>_</w:t>
            </w:r>
            <w:r>
              <w:rPr>
                <w:rFonts w:ascii="Arial Unicode MS" w:eastAsia="Arial Unicode MS" w:hAnsi="Arial Unicode MS" w:cs="Arial Unicode MS"/>
              </w:rPr>
              <w:t>聚乙烯醇纳米纤维的制备及对创伤的治疗作用</w:t>
            </w:r>
            <w:r>
              <w:br/>
            </w:r>
            <w:r>
              <w:rPr>
                <w:rFonts w:ascii="Arial Unicode MS" w:eastAsia="Arial Unicode MS" w:hAnsi="Arial Unicode MS" w:cs="Arial Unicode MS"/>
              </w:rPr>
              <w:t>胡敏</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第三军医大学</w:t>
              <w:br/>
              <w:t>期刊论文</w:t>
            </w:r>
            <w:r>
              <w:rPr>
                <w:rFonts w:ascii="Arial Unicode MS" w:hAnsi="Arial Unicode MS" w:eastAsia="Arial Unicode MS" w:cs="Arial Unicode MS"/>
                <w:color w:val="000000"/>
              </w:rPr>
              <w:br/>
              <w:t>使用的设备型号：TL-Pro-BM</w:t>
            </w:r>
            <w:r>
              <w:rPr>
                <w:color w:val="000000"/>
              </w:rPr>
              <w:br/>
            </w:r>
            <w:hyperlink r:id="rId1319">
              <w:r w:rsidR="00734CC3">
                <w:rPr>
                  <w:color w:val="0563C1"/>
                  <w:u w:val="single"/>
                </w:rPr>
                <w:t>DOI: 10.16016/j.1000-5404.201606081</w:t>
              </w:r>
            </w:hyperlink>
          </w:p>
        </w:tc>
      </w:tr>
      <w:tr w:rsidR="00C44B0B" w14:paraId="29ABD64D" w14:textId="77777777">
        <w:trPr>
          <w:cantSplit/>
        </w:trPr>
        <w:tc>
          <w:tcPr>
            <w:tcW w:w="648" w:type="dxa"/>
            <w:shd w:val="clear" w:color="auto" w:fill="F4F4F4"/>
            <w:tcMar>
              <w:top w:w="95" w:type="dxa"/>
              <w:left w:w="105" w:type="dxa"/>
              <w:bottom w:w="95" w:type="dxa"/>
              <w:right w:w="105" w:type="dxa"/>
            </w:tcMar>
            <w:vAlign w:val="center"/>
          </w:tcPr>
          <w:p w14:paraId="62449FEF" w14:textId="77777777" w:rsidR="00734CC3" w:rsidRDefault="00000000">
            <w:r>
              <w:t>748</w:t>
            </w:r>
          </w:p>
        </w:tc>
        <w:tc>
          <w:tcPr>
            <w:tcW w:w="792" w:type="dxa"/>
            <w:shd w:val="clear" w:color="auto" w:fill="F4F4F4"/>
            <w:tcMar>
              <w:top w:w="95" w:type="dxa"/>
              <w:left w:w="105" w:type="dxa"/>
              <w:bottom w:w="95" w:type="dxa"/>
              <w:right w:w="105" w:type="dxa"/>
            </w:tcMar>
            <w:vAlign w:val="center"/>
          </w:tcPr>
          <w:p w14:paraId="7DB875FA" w14:textId="77777777" w:rsidR="00734CC3" w:rsidRDefault="00000000">
            <w:r>
              <w:t>2016</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892F614" w14:textId="77777777" w:rsidR="00734CC3" w:rsidRDefault="00000000">
            <w:r>
              <w:rPr>
                <w:rFonts w:ascii="Arial Unicode MS" w:eastAsia="Arial Unicode MS" w:hAnsi="Arial Unicode MS" w:cs="Arial Unicode MS"/>
              </w:rPr>
              <w:t>石墨烯</w:t>
            </w:r>
            <w:r>
              <w:t>_</w:t>
            </w:r>
            <w:r>
              <w:rPr>
                <w:rFonts w:ascii="Arial Unicode MS" w:eastAsia="Arial Unicode MS" w:hAnsi="Arial Unicode MS" w:cs="Arial Unicode MS"/>
              </w:rPr>
              <w:t>碳纳米管复合</w:t>
            </w:r>
            <w:r>
              <w:t>3D</w:t>
            </w:r>
            <w:r>
              <w:rPr>
                <w:rFonts w:ascii="Arial Unicode MS" w:eastAsia="Arial Unicode MS" w:hAnsi="Arial Unicode MS" w:cs="Arial Unicode MS"/>
              </w:rPr>
              <w:t>膜电极制备及其在储能方面的应用</w:t>
            </w:r>
            <w:r>
              <w:br/>
            </w:r>
            <w:r>
              <w:rPr>
                <w:rFonts w:ascii="Arial Unicode MS" w:eastAsia="Arial Unicode MS" w:hAnsi="Arial Unicode MS" w:cs="Arial Unicode MS"/>
              </w:rPr>
              <w:t>胡金火</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南昌大学</w:t>
              <w:br/>
              <w:t>硕士学位论文</w:t>
            </w:r>
            <w:r>
              <w:rPr>
                <w:rFonts w:ascii="Arial Unicode MS" w:hAnsi="Arial Unicode MS" w:eastAsia="Arial Unicode MS" w:cs="Arial Unicode MS"/>
                <w:color w:val="000000"/>
              </w:rPr>
              <w:br/>
              <w:t>使用的设备型号：NEU-01</w:t>
            </w:r>
            <w:r>
              <w:rPr>
                <w:color w:val="000000"/>
              </w:rPr>
              <w:br/>
            </w:r>
            <w:hyperlink r:id="rId1320">
              <w:r w:rsidR="00734CC3">
                <w:rPr>
                  <w:rFonts w:ascii="Arial Unicode MS" w:eastAsia="Arial Unicode MS" w:hAnsi="Arial Unicode MS" w:cs="Arial Unicode MS"/>
                  <w:color w:val="0563C1"/>
                  <w:u w:val="single"/>
                </w:rPr>
                <w:t>知网公开详情：</w:t>
              </w:r>
              <w:r w:rsidR="00734CC3">
                <w:rPr>
                  <w:color w:val="0563C1"/>
                  <w:u w:val="single"/>
                </w:rPr>
                <w:t>1016253248.nh</w:t>
              </w:r>
            </w:hyperlink>
          </w:p>
        </w:tc>
      </w:tr>
      <w:tr w:rsidR="00C44B0B" w14:paraId="5D05900D" w14:textId="77777777">
        <w:trPr>
          <w:cantSplit/>
        </w:trPr>
        <w:tc>
          <w:tcPr>
            <w:tcW w:w="648" w:type="dxa"/>
            <w:shd w:val="clear" w:color="auto" w:fill="F4F4F4"/>
            <w:tcMar>
              <w:top w:w="95" w:type="dxa"/>
              <w:left w:w="105" w:type="dxa"/>
              <w:bottom w:w="95" w:type="dxa"/>
              <w:right w:w="105" w:type="dxa"/>
            </w:tcMar>
            <w:vAlign w:val="center"/>
          </w:tcPr>
          <w:p w14:paraId="40490856" w14:textId="77777777" w:rsidR="00734CC3" w:rsidRDefault="00000000">
            <w:r>
              <w:t>749</w:t>
            </w:r>
          </w:p>
        </w:tc>
        <w:tc>
          <w:tcPr>
            <w:tcW w:w="792" w:type="dxa"/>
            <w:shd w:val="clear" w:color="auto" w:fill="F4F4F4"/>
            <w:tcMar>
              <w:top w:w="95" w:type="dxa"/>
              <w:left w:w="105" w:type="dxa"/>
              <w:bottom w:w="95" w:type="dxa"/>
              <w:right w:w="105" w:type="dxa"/>
            </w:tcMar>
            <w:vAlign w:val="center"/>
          </w:tcPr>
          <w:p w14:paraId="4CD1A634" w14:textId="77777777" w:rsidR="00734CC3" w:rsidRDefault="00000000">
            <w:r>
              <w:t>2016</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1E2065D" w14:textId="77777777" w:rsidR="00734CC3" w:rsidRDefault="00000000">
            <w:r>
              <w:rPr>
                <w:rFonts w:ascii="Arial Unicode MS" w:eastAsia="Arial Unicode MS" w:hAnsi="Arial Unicode MS" w:cs="Arial Unicode MS"/>
              </w:rPr>
              <w:t>磷酸二胆碱化壳聚糖仿生衍生物的合成、表面固定化及生物学评价</w:t>
            </w:r>
            <w:r>
              <w:br/>
            </w:r>
            <w:r>
              <w:rPr>
                <w:rFonts w:ascii="Arial Unicode MS" w:eastAsia="Arial Unicode MS" w:hAnsi="Arial Unicode MS" w:cs="Arial Unicode MS"/>
              </w:rPr>
              <w:t>曹兆羽</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暨南大学</w:t>
              <w:br/>
              <w:t>硕士学位论文</w:t>
            </w:r>
            <w:r>
              <w:rPr>
                <w:color w:val="000000"/>
              </w:rPr>
              <w:br/>
            </w:r>
            <w:hyperlink r:id="rId1321">
              <w:r w:rsidR="00734CC3">
                <w:rPr>
                  <w:rFonts w:ascii="Arial Unicode MS" w:eastAsia="Arial Unicode MS" w:hAnsi="Arial Unicode MS" w:cs="Arial Unicode MS"/>
                  <w:color w:val="0563C1"/>
                  <w:u w:val="single"/>
                </w:rPr>
                <w:t>知网公开详情：</w:t>
              </w:r>
              <w:r w:rsidR="00734CC3">
                <w:rPr>
                  <w:color w:val="0563C1"/>
                  <w:u w:val="single"/>
                </w:rPr>
                <w:t>1016734236.nh</w:t>
              </w:r>
            </w:hyperlink>
          </w:p>
        </w:tc>
      </w:tr>
      <w:tr w:rsidR="00C44B0B" w14:paraId="048C9CF9" w14:textId="77777777">
        <w:trPr>
          <w:cantSplit/>
        </w:trPr>
        <w:tc>
          <w:tcPr>
            <w:tcW w:w="648" w:type="dxa"/>
            <w:shd w:val="clear" w:color="auto" w:fill="F4F4F4"/>
            <w:tcMar>
              <w:top w:w="95" w:type="dxa"/>
              <w:left w:w="105" w:type="dxa"/>
              <w:bottom w:w="95" w:type="dxa"/>
              <w:right w:w="105" w:type="dxa"/>
            </w:tcMar>
            <w:vAlign w:val="center"/>
          </w:tcPr>
          <w:p w14:paraId="39742674" w14:textId="77777777" w:rsidR="00734CC3" w:rsidRDefault="00000000">
            <w:r>
              <w:t>750</w:t>
            </w:r>
          </w:p>
        </w:tc>
        <w:tc>
          <w:tcPr>
            <w:tcW w:w="792" w:type="dxa"/>
            <w:shd w:val="clear" w:color="auto" w:fill="F4F4F4"/>
            <w:tcMar>
              <w:top w:w="95" w:type="dxa"/>
              <w:left w:w="105" w:type="dxa"/>
              <w:bottom w:w="95" w:type="dxa"/>
              <w:right w:w="105" w:type="dxa"/>
            </w:tcMar>
            <w:vAlign w:val="center"/>
          </w:tcPr>
          <w:p w14:paraId="37F400EA" w14:textId="77777777" w:rsidR="00734CC3" w:rsidRDefault="00000000">
            <w:r>
              <w:t>2016</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6D3E381" w14:textId="77777777" w:rsidR="00734CC3" w:rsidRDefault="00000000">
            <w:r>
              <w:rPr>
                <w:rFonts w:ascii="Arial Unicode MS" w:eastAsia="Arial Unicode MS" w:hAnsi="Arial Unicode MS" w:cs="Arial Unicode MS"/>
              </w:rPr>
              <w:t>纳米</w:t>
            </w:r>
            <w:r>
              <w:t>GO_MnFe_2O_4</w:t>
            </w:r>
            <w:r>
              <w:rPr>
                <w:rFonts w:ascii="Arial Unicode MS" w:eastAsia="Arial Unicode MS" w:hAnsi="Arial Unicode MS" w:cs="Arial Unicode MS"/>
              </w:rPr>
              <w:t>纤维催化臭氧去除水中</w:t>
            </w:r>
            <w:r>
              <w:t>DBP</w:t>
            </w:r>
            <w:r>
              <w:rPr>
                <w:rFonts w:ascii="Arial Unicode MS" w:eastAsia="Arial Unicode MS" w:hAnsi="Arial Unicode MS" w:cs="Arial Unicode MS"/>
              </w:rPr>
              <w:t>研究</w:t>
            </w:r>
            <w:r>
              <w:br/>
            </w:r>
            <w:r>
              <w:rPr>
                <w:rFonts w:ascii="Arial Unicode MS" w:eastAsia="Arial Unicode MS" w:hAnsi="Arial Unicode MS" w:cs="Arial Unicode MS"/>
              </w:rPr>
              <w:t>张丽</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哈尔滨工程大学</w:t>
              <w:br/>
              <w:t>硕士学位论文</w:t>
            </w:r>
            <w:r>
              <w:rPr>
                <w:rFonts w:ascii="Arial Unicode MS" w:hAnsi="Arial Unicode MS" w:eastAsia="Arial Unicode MS" w:cs="Arial Unicode MS"/>
                <w:color w:val="000000"/>
              </w:rPr>
              <w:br/>
              <w:t>使用的设备型号：TL-Pro</w:t>
            </w:r>
            <w:r>
              <w:rPr>
                <w:color w:val="000000"/>
              </w:rPr>
              <w:br/>
            </w:r>
            <w:hyperlink r:id="rId1322">
              <w:r w:rsidR="00734CC3">
                <w:rPr>
                  <w:rFonts w:ascii="Arial Unicode MS" w:eastAsia="Arial Unicode MS" w:hAnsi="Arial Unicode MS" w:cs="Arial Unicode MS"/>
                  <w:color w:val="0563C1"/>
                  <w:u w:val="single"/>
                </w:rPr>
                <w:t>知网公开详情：</w:t>
              </w:r>
              <w:r w:rsidR="00734CC3">
                <w:rPr>
                  <w:color w:val="0563C1"/>
                  <w:u w:val="single"/>
                </w:rPr>
                <w:t>1017244941.nh</w:t>
              </w:r>
            </w:hyperlink>
          </w:p>
        </w:tc>
      </w:tr>
      <w:tr w:rsidR="00C44B0B" w14:paraId="604B35D1" w14:textId="77777777">
        <w:trPr>
          <w:cantSplit/>
        </w:trPr>
        <w:tc>
          <w:tcPr>
            <w:tcW w:w="648" w:type="dxa"/>
            <w:shd w:val="clear" w:color="auto" w:fill="F4F4F4"/>
            <w:tcMar>
              <w:top w:w="95" w:type="dxa"/>
              <w:left w:w="105" w:type="dxa"/>
              <w:bottom w:w="95" w:type="dxa"/>
              <w:right w:w="105" w:type="dxa"/>
            </w:tcMar>
            <w:vAlign w:val="center"/>
          </w:tcPr>
          <w:p w14:paraId="216EA5F8" w14:textId="77777777" w:rsidR="00734CC3" w:rsidRDefault="00000000">
            <w:r>
              <w:t>751</w:t>
            </w:r>
          </w:p>
        </w:tc>
        <w:tc>
          <w:tcPr>
            <w:tcW w:w="792" w:type="dxa"/>
            <w:shd w:val="clear" w:color="auto" w:fill="F4F4F4"/>
            <w:tcMar>
              <w:top w:w="95" w:type="dxa"/>
              <w:left w:w="105" w:type="dxa"/>
              <w:bottom w:w="95" w:type="dxa"/>
              <w:right w:w="105" w:type="dxa"/>
            </w:tcMar>
            <w:vAlign w:val="center"/>
          </w:tcPr>
          <w:p w14:paraId="2CE1E6B3" w14:textId="77777777" w:rsidR="00734CC3" w:rsidRDefault="00000000">
            <w:r>
              <w:t>2016</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715C1F11" w14:textId="77777777" w:rsidR="00734CC3" w:rsidRDefault="00000000">
            <w:r>
              <w:rPr>
                <w:rFonts w:ascii="Arial Unicode MS" w:eastAsia="Arial Unicode MS" w:hAnsi="Arial Unicode MS" w:cs="Arial Unicode MS"/>
              </w:rPr>
              <w:t>纳米复合氧化镁合成及其抗菌性能与结晶动力学研究</w:t>
            </w:r>
            <w:r>
              <w:br/>
            </w:r>
            <w:r>
              <w:rPr>
                <w:rFonts w:ascii="Arial Unicode MS" w:eastAsia="Arial Unicode MS" w:hAnsi="Arial Unicode MS" w:cs="Arial Unicode MS"/>
              </w:rPr>
              <w:t>王俊怡</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使用的设备型号：TL-01</w:t>
            </w:r>
            <w:r>
              <w:rPr>
                <w:color w:val="000000"/>
              </w:rPr>
              <w:br/>
            </w:r>
            <w:hyperlink r:id="rId1323">
              <w:r w:rsidR="00734CC3">
                <w:rPr>
                  <w:rFonts w:ascii="Arial Unicode MS" w:eastAsia="Arial Unicode MS" w:hAnsi="Arial Unicode MS" w:cs="Arial Unicode MS"/>
                  <w:color w:val="0563C1"/>
                  <w:u w:val="single"/>
                </w:rPr>
                <w:t>知网公开详情：</w:t>
              </w:r>
              <w:r w:rsidR="00734CC3">
                <w:rPr>
                  <w:color w:val="0563C1"/>
                  <w:u w:val="single"/>
                </w:rPr>
                <w:t>1016763720.nh</w:t>
              </w:r>
            </w:hyperlink>
          </w:p>
        </w:tc>
      </w:tr>
      <w:tr w:rsidR="00C44B0B" w14:paraId="20FB036C" w14:textId="77777777">
        <w:trPr>
          <w:cantSplit/>
        </w:trPr>
        <w:tc>
          <w:tcPr>
            <w:tcW w:w="648" w:type="dxa"/>
            <w:shd w:val="clear" w:color="auto" w:fill="F4F4F4"/>
            <w:tcMar>
              <w:top w:w="95" w:type="dxa"/>
              <w:left w:w="105" w:type="dxa"/>
              <w:bottom w:w="95" w:type="dxa"/>
              <w:right w:w="105" w:type="dxa"/>
            </w:tcMar>
            <w:vAlign w:val="center"/>
          </w:tcPr>
          <w:p w14:paraId="405C76A8" w14:textId="77777777" w:rsidR="00734CC3" w:rsidRDefault="00000000">
            <w:r>
              <w:t>752</w:t>
            </w:r>
          </w:p>
        </w:tc>
        <w:tc>
          <w:tcPr>
            <w:tcW w:w="792" w:type="dxa"/>
            <w:shd w:val="clear" w:color="auto" w:fill="F4F4F4"/>
            <w:tcMar>
              <w:top w:w="95" w:type="dxa"/>
              <w:left w:w="105" w:type="dxa"/>
              <w:bottom w:w="95" w:type="dxa"/>
              <w:right w:w="105" w:type="dxa"/>
            </w:tcMar>
            <w:vAlign w:val="center"/>
          </w:tcPr>
          <w:p w14:paraId="3640DBCE" w14:textId="77777777" w:rsidR="00734CC3" w:rsidRDefault="00000000">
            <w:r>
              <w:t>2016</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vAlign w:val="center"/>
          </w:tcPr>
          <w:p w14:paraId="713D4054" w14:textId="77777777" w:rsidR="00734CC3" w:rsidRDefault="00000000">
            <w:r>
              <w:rPr>
                <w:rFonts w:ascii="Arial Unicode MS" w:eastAsia="Arial Unicode MS" w:hAnsi="Arial Unicode MS" w:cs="Arial Unicode MS"/>
              </w:rPr>
              <w:t>羟基磷灰石</w:t>
            </w:r>
            <w:r>
              <w:t>_</w:t>
            </w:r>
            <w:r>
              <w:rPr>
                <w:rFonts w:ascii="Arial Unicode MS" w:eastAsia="Arial Unicode MS" w:hAnsi="Arial Unicode MS" w:cs="Arial Unicode MS"/>
              </w:rPr>
              <w:t>明胶复合纤维的制备及其蛋白吸附研究</w:t>
            </w:r>
            <w:r>
              <w:br/>
            </w:r>
            <w:r>
              <w:rPr>
                <w:rFonts w:ascii="Arial Unicode MS" w:eastAsia="Arial Unicode MS" w:hAnsi="Arial Unicode MS" w:cs="Arial Unicode MS"/>
              </w:rPr>
              <w:t>梁红培</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新疆师范大学</w:t>
              <w:br/>
              <w:t>期刊论文</w:t>
            </w:r>
            <w:r>
              <w:rPr>
                <w:color w:val="000000"/>
              </w:rPr>
              <w:br/>
            </w:r>
            <w:hyperlink r:id="rId1324">
              <w:r w:rsidR="00734CC3">
                <w:rPr>
                  <w:rFonts w:ascii="Arial Unicode MS" w:eastAsia="Arial Unicode MS" w:hAnsi="Arial Unicode MS" w:cs="Arial Unicode MS"/>
                  <w:color w:val="0563C1"/>
                  <w:u w:val="single"/>
                </w:rPr>
                <w:t>知网公开详情：</w:t>
              </w:r>
              <w:r w:rsidR="00734CC3">
                <w:rPr>
                  <w:color w:val="0563C1"/>
                  <w:u w:val="single"/>
                </w:rPr>
                <w:t>HXYJ201610013</w:t>
              </w:r>
            </w:hyperlink>
          </w:p>
        </w:tc>
      </w:tr>
      <w:tr w:rsidR="00C44B0B" w14:paraId="5C953F22" w14:textId="77777777">
        <w:trPr>
          <w:cantSplit/>
        </w:trPr>
        <w:tc>
          <w:tcPr>
            <w:tcW w:w="648" w:type="dxa"/>
            <w:shd w:val="clear" w:color="auto" w:fill="F4F4F4"/>
            <w:tcMar>
              <w:top w:w="95" w:type="dxa"/>
              <w:left w:w="105" w:type="dxa"/>
              <w:bottom w:w="95" w:type="dxa"/>
              <w:right w:w="105" w:type="dxa"/>
            </w:tcMar>
            <w:vAlign w:val="center"/>
          </w:tcPr>
          <w:p w14:paraId="58BF161B" w14:textId="77777777" w:rsidR="00734CC3" w:rsidRDefault="00000000">
            <w:r>
              <w:t>753</w:t>
            </w:r>
          </w:p>
        </w:tc>
        <w:tc>
          <w:tcPr>
            <w:tcW w:w="792" w:type="dxa"/>
            <w:shd w:val="clear" w:color="auto" w:fill="F4F4F4"/>
            <w:tcMar>
              <w:top w:w="95" w:type="dxa"/>
              <w:left w:w="105" w:type="dxa"/>
              <w:bottom w:w="95" w:type="dxa"/>
              <w:right w:w="105" w:type="dxa"/>
            </w:tcMar>
            <w:vAlign w:val="center"/>
          </w:tcPr>
          <w:p w14:paraId="35BFFBC7" w14:textId="77777777" w:rsidR="00734CC3" w:rsidRDefault="00000000">
            <w:r>
              <w:t>2016</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12ABF56" w14:textId="77777777" w:rsidR="00734CC3" w:rsidRDefault="00000000">
            <w:r>
              <w:rPr>
                <w:rFonts w:ascii="Arial Unicode MS" w:eastAsia="Arial Unicode MS" w:hAnsi="Arial Unicode MS" w:cs="Arial Unicode MS"/>
              </w:rPr>
              <w:t>茶碱分子印迹聚酰亚胺纳米纤维膜制备及其性能表征</w:t>
            </w:r>
            <w:r>
              <w:br/>
            </w:r>
            <w:r>
              <w:rPr>
                <w:rFonts w:ascii="Arial Unicode MS" w:eastAsia="Arial Unicode MS" w:hAnsi="Arial Unicode MS" w:cs="Arial Unicode MS"/>
              </w:rPr>
              <w:t>吕建峰</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华东理工大学</w:t>
              <w:br/>
              <w:t>硕士学位论文</w:t>
            </w:r>
            <w:r>
              <w:rPr>
                <w:color w:val="000000"/>
              </w:rPr>
              <w:br/>
            </w:r>
            <w:hyperlink r:id="rId1325">
              <w:r w:rsidR="00734CC3">
                <w:rPr>
                  <w:color w:val="0563C1"/>
                  <w:u w:val="single"/>
                </w:rPr>
                <w:t>DOI: 10.27148/d.cnki.ghagu.2016.000007</w:t>
              </w:r>
            </w:hyperlink>
          </w:p>
        </w:tc>
      </w:tr>
      <w:tr w:rsidR="00C44B0B" w14:paraId="075EEA99" w14:textId="77777777">
        <w:trPr>
          <w:cantSplit/>
        </w:trPr>
        <w:tc>
          <w:tcPr>
            <w:tcW w:w="648" w:type="dxa"/>
            <w:shd w:val="clear" w:color="auto" w:fill="F4F4F4"/>
            <w:tcMar>
              <w:top w:w="95" w:type="dxa"/>
              <w:left w:w="105" w:type="dxa"/>
              <w:bottom w:w="95" w:type="dxa"/>
              <w:right w:w="105" w:type="dxa"/>
            </w:tcMar>
            <w:vAlign w:val="center"/>
          </w:tcPr>
          <w:p w14:paraId="64A3D809" w14:textId="77777777" w:rsidR="00734CC3" w:rsidRDefault="00000000">
            <w:r>
              <w:t>754</w:t>
            </w:r>
          </w:p>
        </w:tc>
        <w:tc>
          <w:tcPr>
            <w:tcW w:w="792" w:type="dxa"/>
            <w:shd w:val="clear" w:color="auto" w:fill="F4F4F4"/>
            <w:tcMar>
              <w:top w:w="95" w:type="dxa"/>
              <w:left w:w="105" w:type="dxa"/>
              <w:bottom w:w="95" w:type="dxa"/>
              <w:right w:w="105" w:type="dxa"/>
            </w:tcMar>
            <w:vAlign w:val="center"/>
          </w:tcPr>
          <w:p w14:paraId="7CA3C58E" w14:textId="77777777" w:rsidR="00734CC3" w:rsidRDefault="00000000">
            <w:r>
              <w:t>2016</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vAlign w:val="center"/>
          </w:tcPr>
          <w:p w14:paraId="31DED531" w14:textId="77777777" w:rsidR="00734CC3" w:rsidRDefault="00000000">
            <w:r>
              <w:rPr>
                <w:rFonts w:ascii="Arial Unicode MS" w:eastAsia="Arial Unicode MS" w:hAnsi="Arial Unicode MS" w:cs="Arial Unicode MS"/>
              </w:rPr>
              <w:t>茶碱分子印迹聚酰亚胺纳米纤维膜的制备与表征</w:t>
            </w:r>
            <w:r>
              <w:br/>
            </w:r>
            <w:r>
              <w:rPr>
                <w:rFonts w:ascii="Arial Unicode MS" w:eastAsia="Arial Unicode MS" w:hAnsi="Arial Unicode MS" w:cs="Arial Unicode MS"/>
              </w:rPr>
              <w:t>吕建峰</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华东理工大学</w:t>
              <w:br/>
              <w:t>期刊论文</w:t>
            </w:r>
            <w:r>
              <w:rPr>
                <w:color w:val="000000"/>
              </w:rPr>
              <w:br/>
            </w:r>
            <w:hyperlink r:id="rId1326">
              <w:r w:rsidR="00734CC3">
                <w:rPr>
                  <w:color w:val="0563C1"/>
                  <w:u w:val="single"/>
                </w:rPr>
                <w:t>DOI: 10.14133/j.cnki.1008-9357.2016.01.012</w:t>
              </w:r>
            </w:hyperlink>
          </w:p>
        </w:tc>
      </w:tr>
      <w:tr w:rsidR="00C44B0B" w14:paraId="5D429FD2" w14:textId="77777777">
        <w:trPr>
          <w:cantSplit/>
        </w:trPr>
        <w:tc>
          <w:tcPr>
            <w:tcW w:w="648" w:type="dxa"/>
            <w:shd w:val="clear" w:color="auto" w:fill="F4F4F4"/>
            <w:tcMar>
              <w:top w:w="95" w:type="dxa"/>
              <w:left w:w="105" w:type="dxa"/>
              <w:bottom w:w="95" w:type="dxa"/>
              <w:right w:w="105" w:type="dxa"/>
            </w:tcMar>
            <w:vAlign w:val="center"/>
          </w:tcPr>
          <w:p w14:paraId="5F5AA7B4" w14:textId="77777777" w:rsidR="00734CC3" w:rsidRDefault="00000000">
            <w:r>
              <w:lastRenderedPageBreak/>
              <w:t>755</w:t>
            </w:r>
          </w:p>
        </w:tc>
        <w:tc>
          <w:tcPr>
            <w:tcW w:w="792" w:type="dxa"/>
            <w:shd w:val="clear" w:color="auto" w:fill="F4F4F4"/>
            <w:tcMar>
              <w:top w:w="95" w:type="dxa"/>
              <w:left w:w="105" w:type="dxa"/>
              <w:bottom w:w="95" w:type="dxa"/>
              <w:right w:w="105" w:type="dxa"/>
            </w:tcMar>
            <w:vAlign w:val="center"/>
          </w:tcPr>
          <w:p w14:paraId="33E0801B" w14:textId="77777777" w:rsidR="00734CC3" w:rsidRDefault="00000000">
            <w:r>
              <w:t>2016</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69F4BDF" w14:textId="77777777" w:rsidR="00734CC3" w:rsidRDefault="00000000">
            <w:r>
              <w:rPr>
                <w:rFonts w:ascii="Arial Unicode MS" w:eastAsia="Arial Unicode MS" w:hAnsi="Arial Unicode MS" w:cs="Arial Unicode MS"/>
              </w:rPr>
              <w:t>超疏水静电纺丝纤维膜的制备及膜蒸馏性能研究</w:t>
            </w:r>
            <w:r>
              <w:br/>
            </w:r>
            <w:r>
              <w:rPr>
                <w:rFonts w:ascii="Arial Unicode MS" w:eastAsia="Arial Unicode MS" w:hAnsi="Arial Unicode MS" w:cs="Arial Unicode MS"/>
              </w:rPr>
              <w:t>苏春雷</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湘潭大学</w:t>
              <w:br/>
              <w:t>硕士学位论文</w:t>
            </w:r>
            <w:r>
              <w:rPr>
                <w:color w:val="000000"/>
              </w:rPr>
              <w:br/>
            </w:r>
            <w:hyperlink r:id="rId1327">
              <w:r w:rsidR="00734CC3">
                <w:rPr>
                  <w:rFonts w:ascii="Arial Unicode MS" w:eastAsia="Arial Unicode MS" w:hAnsi="Arial Unicode MS" w:cs="Arial Unicode MS"/>
                  <w:color w:val="0563C1"/>
                  <w:u w:val="single"/>
                </w:rPr>
                <w:t>知网公开详情：</w:t>
              </w:r>
              <w:r w:rsidR="00734CC3">
                <w:rPr>
                  <w:color w:val="0563C1"/>
                  <w:u w:val="single"/>
                </w:rPr>
                <w:t>1016104966.nh</w:t>
              </w:r>
            </w:hyperlink>
          </w:p>
        </w:tc>
      </w:tr>
      <w:tr w:rsidR="00C44B0B" w14:paraId="61516079" w14:textId="77777777">
        <w:trPr>
          <w:cantSplit/>
        </w:trPr>
        <w:tc>
          <w:tcPr>
            <w:tcW w:w="648" w:type="dxa"/>
            <w:shd w:val="clear" w:color="auto" w:fill="F4F4F4"/>
            <w:tcMar>
              <w:top w:w="95" w:type="dxa"/>
              <w:left w:w="105" w:type="dxa"/>
              <w:bottom w:w="95" w:type="dxa"/>
              <w:right w:w="105" w:type="dxa"/>
            </w:tcMar>
            <w:vAlign w:val="center"/>
          </w:tcPr>
          <w:p w14:paraId="5FFA2217" w14:textId="77777777" w:rsidR="00734CC3" w:rsidRDefault="00000000">
            <w:r>
              <w:t>756</w:t>
            </w:r>
          </w:p>
        </w:tc>
        <w:tc>
          <w:tcPr>
            <w:tcW w:w="792" w:type="dxa"/>
            <w:shd w:val="clear" w:color="auto" w:fill="F4F4F4"/>
            <w:tcMar>
              <w:top w:w="95" w:type="dxa"/>
              <w:left w:w="105" w:type="dxa"/>
              <w:bottom w:w="95" w:type="dxa"/>
              <w:right w:w="105" w:type="dxa"/>
            </w:tcMar>
            <w:vAlign w:val="center"/>
          </w:tcPr>
          <w:p w14:paraId="19FAAE4A" w14:textId="77777777" w:rsidR="00734CC3" w:rsidRDefault="00000000">
            <w:r>
              <w:t>2016</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0FD0FDE" w14:textId="77777777" w:rsidR="00734CC3" w:rsidRDefault="00000000">
            <w:r>
              <w:rPr>
                <w:rFonts w:ascii="Arial Unicode MS" w:eastAsia="Arial Unicode MS" w:hAnsi="Arial Unicode MS" w:cs="Arial Unicode MS"/>
              </w:rPr>
              <w:t>静电纺</w:t>
            </w:r>
            <w:r>
              <w:t>PVA-SbQ_zein</w:t>
            </w:r>
            <w:r>
              <w:rPr>
                <w:rFonts w:ascii="Arial Unicode MS" w:eastAsia="Arial Unicode MS" w:hAnsi="Arial Unicode MS" w:cs="Arial Unicode MS"/>
              </w:rPr>
              <w:t>载药纳米纤维创伤愈合材料的研究</w:t>
            </w:r>
            <w:r>
              <w:br/>
            </w:r>
            <w:r>
              <w:rPr>
                <w:rFonts w:ascii="Arial Unicode MS" w:eastAsia="Arial Unicode MS" w:hAnsi="Arial Unicode MS" w:cs="Arial Unicode MS"/>
              </w:rPr>
              <w:t>崔静</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江南大学</w:t>
              <w:br/>
              <w:t>硕士学位论文</w:t>
            </w:r>
            <w:r>
              <w:rPr>
                <w:color w:val="000000"/>
              </w:rPr>
              <w:br/>
            </w:r>
            <w:hyperlink r:id="rId1328">
              <w:r w:rsidR="00734CC3">
                <w:rPr>
                  <w:rFonts w:ascii="Arial Unicode MS" w:eastAsia="Arial Unicode MS" w:hAnsi="Arial Unicode MS" w:cs="Arial Unicode MS"/>
                  <w:color w:val="0563C1"/>
                  <w:u w:val="single"/>
                </w:rPr>
                <w:t>知网公开详情：</w:t>
              </w:r>
              <w:r w:rsidR="00734CC3">
                <w:rPr>
                  <w:color w:val="0563C1"/>
                  <w:u w:val="single"/>
                </w:rPr>
                <w:t>1016029923.nh</w:t>
              </w:r>
            </w:hyperlink>
          </w:p>
        </w:tc>
      </w:tr>
      <w:tr w:rsidR="00C44B0B" w14:paraId="5D7A6C09" w14:textId="77777777">
        <w:trPr>
          <w:cantSplit/>
        </w:trPr>
        <w:tc>
          <w:tcPr>
            <w:tcW w:w="648" w:type="dxa"/>
            <w:shd w:val="clear" w:color="auto" w:fill="F4F4F4"/>
            <w:tcMar>
              <w:top w:w="95" w:type="dxa"/>
              <w:left w:w="105" w:type="dxa"/>
              <w:bottom w:w="95" w:type="dxa"/>
              <w:right w:w="105" w:type="dxa"/>
            </w:tcMar>
            <w:vAlign w:val="center"/>
          </w:tcPr>
          <w:p w14:paraId="09EEF760" w14:textId="77777777" w:rsidR="00734CC3" w:rsidRDefault="00000000">
            <w:r>
              <w:t>757</w:t>
            </w:r>
          </w:p>
        </w:tc>
        <w:tc>
          <w:tcPr>
            <w:tcW w:w="792" w:type="dxa"/>
            <w:shd w:val="clear" w:color="auto" w:fill="F4F4F4"/>
            <w:tcMar>
              <w:top w:w="95" w:type="dxa"/>
              <w:left w:w="105" w:type="dxa"/>
              <w:bottom w:w="95" w:type="dxa"/>
              <w:right w:w="105" w:type="dxa"/>
            </w:tcMar>
            <w:vAlign w:val="center"/>
          </w:tcPr>
          <w:p w14:paraId="2F94C331" w14:textId="77777777" w:rsidR="00734CC3" w:rsidRDefault="00000000">
            <w:r>
              <w:t>2016</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vAlign w:val="center"/>
          </w:tcPr>
          <w:p w14:paraId="7910F3CE" w14:textId="77777777" w:rsidR="00734CC3" w:rsidRDefault="00000000">
            <w:r>
              <w:rPr>
                <w:rFonts w:ascii="Arial Unicode MS" w:eastAsia="Arial Unicode MS" w:hAnsi="Arial Unicode MS" w:cs="Arial Unicode MS"/>
              </w:rPr>
              <w:t>静电纺丝制备聚维酮碘纳米纤维作为新型创面敷料的性能研究</w:t>
            </w:r>
            <w:r>
              <w:br/>
            </w:r>
            <w:r>
              <w:rPr>
                <w:rFonts w:ascii="Arial Unicode MS" w:eastAsia="Arial Unicode MS" w:hAnsi="Arial Unicode MS" w:cs="Arial Unicode MS"/>
              </w:rPr>
              <w:t>王庆</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重庆医科大学</w:t>
              <w:br/>
              <w:t>期刊论文</w:t>
            </w:r>
            <w:r>
              <w:rPr>
                <w:rFonts w:ascii="Arial Unicode MS" w:hAnsi="Arial Unicode MS" w:eastAsia="Arial Unicode MS" w:cs="Arial Unicode MS"/>
                <w:color w:val="000000"/>
              </w:rPr>
              <w:br/>
              <w:t>使用的设备型号：TL-Pro-BM</w:t>
            </w:r>
            <w:r>
              <w:rPr>
                <w:color w:val="000000"/>
              </w:rPr>
              <w:br/>
            </w:r>
            <w:hyperlink r:id="rId1329">
              <w:r w:rsidR="00734CC3">
                <w:rPr>
                  <w:color w:val="0563C1"/>
                  <w:u w:val="single"/>
                </w:rPr>
                <w:t>DOI: 10.13406/j.cnki.cyxb.000834</w:t>
              </w:r>
            </w:hyperlink>
          </w:p>
        </w:tc>
      </w:tr>
      <w:tr w:rsidR="00C44B0B" w14:paraId="1CFAB63D" w14:textId="77777777">
        <w:trPr>
          <w:cantSplit/>
        </w:trPr>
        <w:tc>
          <w:tcPr>
            <w:tcW w:w="648" w:type="dxa"/>
            <w:shd w:val="clear" w:color="auto" w:fill="F4F4F4"/>
            <w:tcMar>
              <w:top w:w="95" w:type="dxa"/>
              <w:left w:w="105" w:type="dxa"/>
              <w:bottom w:w="95" w:type="dxa"/>
              <w:right w:w="105" w:type="dxa"/>
            </w:tcMar>
            <w:vAlign w:val="center"/>
          </w:tcPr>
          <w:p w14:paraId="3C8F6E6F" w14:textId="77777777" w:rsidR="00734CC3" w:rsidRDefault="00000000">
            <w:r>
              <w:t>758</w:t>
            </w:r>
          </w:p>
        </w:tc>
        <w:tc>
          <w:tcPr>
            <w:tcW w:w="792" w:type="dxa"/>
            <w:shd w:val="clear" w:color="auto" w:fill="F4F4F4"/>
            <w:tcMar>
              <w:top w:w="95" w:type="dxa"/>
              <w:left w:w="105" w:type="dxa"/>
              <w:bottom w:w="95" w:type="dxa"/>
              <w:right w:w="105" w:type="dxa"/>
            </w:tcMar>
            <w:vAlign w:val="center"/>
          </w:tcPr>
          <w:p w14:paraId="658C7801" w14:textId="77777777" w:rsidR="00734CC3" w:rsidRDefault="00000000">
            <w:r>
              <w:t>2016</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58E4BCD7" w14:textId="77777777" w:rsidR="00734CC3" w:rsidRDefault="00000000">
            <w:r>
              <w:rPr>
                <w:rFonts w:ascii="Arial Unicode MS" w:eastAsia="Arial Unicode MS" w:hAnsi="Arial Unicode MS" w:cs="Arial Unicode MS"/>
              </w:rPr>
              <w:t>静电纺丝技术制备锂离子电池正极材料及电化学性能研究</w:t>
            </w:r>
            <w:r>
              <w:br/>
            </w:r>
            <w:r>
              <w:rPr>
                <w:rFonts w:ascii="Arial Unicode MS" w:eastAsia="Arial Unicode MS" w:hAnsi="Arial Unicode MS" w:cs="Arial Unicode MS"/>
              </w:rPr>
              <w:t>马定涛</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color w:val="000000"/>
              </w:rPr>
              <w:br/>
            </w:r>
            <w:hyperlink r:id="rId1330">
              <w:r w:rsidR="00734CC3">
                <w:rPr>
                  <w:rFonts w:ascii="Arial Unicode MS" w:eastAsia="Arial Unicode MS" w:hAnsi="Arial Unicode MS" w:cs="Arial Unicode MS"/>
                  <w:color w:val="0563C1"/>
                  <w:u w:val="single"/>
                </w:rPr>
                <w:t>知网公开详情：</w:t>
              </w:r>
              <w:r w:rsidR="00734CC3">
                <w:rPr>
                  <w:color w:val="0563C1"/>
                  <w:u w:val="single"/>
                </w:rPr>
                <w:t>1016763711.nh</w:t>
              </w:r>
            </w:hyperlink>
          </w:p>
        </w:tc>
      </w:tr>
      <w:tr w:rsidR="00C44B0B" w14:paraId="7E9A0511" w14:textId="77777777">
        <w:trPr>
          <w:cantSplit/>
        </w:trPr>
        <w:tc>
          <w:tcPr>
            <w:tcW w:w="648" w:type="dxa"/>
            <w:shd w:val="clear" w:color="auto" w:fill="F4F4F4"/>
            <w:tcMar>
              <w:top w:w="95" w:type="dxa"/>
              <w:left w:w="105" w:type="dxa"/>
              <w:bottom w:w="95" w:type="dxa"/>
              <w:right w:w="105" w:type="dxa"/>
            </w:tcMar>
            <w:vAlign w:val="center"/>
          </w:tcPr>
          <w:p w14:paraId="592E07C4" w14:textId="77777777" w:rsidR="00734CC3" w:rsidRDefault="00000000">
            <w:r>
              <w:t>759</w:t>
            </w:r>
          </w:p>
        </w:tc>
        <w:tc>
          <w:tcPr>
            <w:tcW w:w="792" w:type="dxa"/>
            <w:shd w:val="clear" w:color="auto" w:fill="F4F4F4"/>
            <w:tcMar>
              <w:top w:w="95" w:type="dxa"/>
              <w:left w:w="105" w:type="dxa"/>
              <w:bottom w:w="95" w:type="dxa"/>
              <w:right w:w="105" w:type="dxa"/>
            </w:tcMar>
            <w:vAlign w:val="center"/>
          </w:tcPr>
          <w:p w14:paraId="55ECE097" w14:textId="77777777" w:rsidR="00734CC3" w:rsidRDefault="00000000">
            <w:r>
              <w:t>2016</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7B70DA64" w14:textId="77777777" w:rsidR="00734CC3" w:rsidRDefault="00000000">
            <w:r>
              <w:rPr>
                <w:rFonts w:ascii="Arial Unicode MS" w:eastAsia="Arial Unicode MS" w:hAnsi="Arial Unicode MS" w:cs="Arial Unicode MS"/>
              </w:rPr>
              <w:t>高品质合成沥青的制备、结构和性能研究</w:t>
            </w:r>
            <w:r>
              <w:br/>
            </w:r>
            <w:r>
              <w:rPr>
                <w:rFonts w:ascii="Arial Unicode MS" w:eastAsia="Arial Unicode MS" w:hAnsi="Arial Unicode MS" w:cs="Arial Unicode MS"/>
              </w:rPr>
              <w:t>葛传长</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华东理工大学</w:t>
              <w:br/>
              <w:t>硕士学位论文</w:t>
            </w:r>
            <w:r>
              <w:rPr>
                <w:color w:val="000000"/>
              </w:rPr>
              <w:br/>
            </w:r>
            <w:hyperlink r:id="rId1331">
              <w:r w:rsidR="00734CC3">
                <w:rPr>
                  <w:rFonts w:ascii="Arial Unicode MS" w:eastAsia="Arial Unicode MS" w:hAnsi="Arial Unicode MS" w:cs="Arial Unicode MS"/>
                  <w:color w:val="0563C1"/>
                  <w:u w:val="single"/>
                </w:rPr>
                <w:t>知网公开详情：</w:t>
              </w:r>
              <w:r w:rsidR="00734CC3">
                <w:rPr>
                  <w:color w:val="0563C1"/>
                  <w:u w:val="single"/>
                </w:rPr>
                <w:t>1016097542.nh</w:t>
              </w:r>
            </w:hyperlink>
          </w:p>
        </w:tc>
      </w:tr>
      <w:tr w:rsidR="00C44B0B" w14:paraId="6AB6C234" w14:textId="77777777">
        <w:trPr>
          <w:cantSplit/>
        </w:trPr>
        <w:tc>
          <w:tcPr>
            <w:tcW w:w="648" w:type="dxa"/>
            <w:shd w:val="clear" w:color="auto" w:fill="F4F4F4"/>
            <w:tcMar>
              <w:top w:w="95" w:type="dxa"/>
              <w:left w:w="105" w:type="dxa"/>
              <w:bottom w:w="95" w:type="dxa"/>
              <w:right w:w="105" w:type="dxa"/>
            </w:tcMar>
            <w:vAlign w:val="center"/>
          </w:tcPr>
          <w:p w14:paraId="75C15043" w14:textId="77777777" w:rsidR="00734CC3" w:rsidRDefault="00000000">
            <w:r>
              <w:t>760</w:t>
            </w:r>
          </w:p>
        </w:tc>
        <w:tc>
          <w:tcPr>
            <w:tcW w:w="792" w:type="dxa"/>
            <w:shd w:val="clear" w:color="auto" w:fill="F4F4F4"/>
            <w:tcMar>
              <w:top w:w="95" w:type="dxa"/>
              <w:left w:w="105" w:type="dxa"/>
              <w:bottom w:w="95" w:type="dxa"/>
              <w:right w:w="105" w:type="dxa"/>
            </w:tcMar>
            <w:vAlign w:val="center"/>
          </w:tcPr>
          <w:p w14:paraId="14311A8C" w14:textId="77777777" w:rsidR="00734CC3" w:rsidRDefault="00000000">
            <w:r>
              <w:t>2015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AD4183E" w14:textId="77777777" w:rsidR="00734CC3" w:rsidRDefault="00000000">
            <w:r>
              <w:t>Sn-Sb</w:t>
            </w:r>
            <w:r>
              <w:rPr>
                <w:rFonts w:ascii="Arial Unicode MS" w:eastAsia="Arial Unicode MS" w:hAnsi="Arial Unicode MS" w:cs="Arial Unicode MS"/>
              </w:rPr>
              <w:t>和</w:t>
            </w:r>
            <w:r>
              <w:t>Si-Sb</w:t>
            </w:r>
            <w:r>
              <w:rPr>
                <w:rFonts w:ascii="Arial Unicode MS" w:eastAsia="Arial Unicode MS" w:hAnsi="Arial Unicode MS" w:cs="Arial Unicode MS"/>
              </w:rPr>
              <w:t>合金复合级材料的制备与电化学性能研究</w:t>
            </w:r>
            <w:r>
              <w:br/>
            </w:r>
            <w:r>
              <w:rPr>
                <w:rFonts w:ascii="Arial Unicode MS" w:eastAsia="Arial Unicode MS" w:hAnsi="Arial Unicode MS" w:cs="Arial Unicode MS"/>
              </w:rPr>
              <w:t>汪静伟</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rFonts w:ascii="Arial Unicode MS" w:hAnsi="Arial Unicode MS" w:eastAsia="Arial Unicode MS" w:cs="Arial Unicode MS"/>
                <w:color w:val="000000"/>
              </w:rPr>
              <w:br/>
              <w:t>使用的设备型号：TL-01</w:t>
            </w:r>
            <w:r>
              <w:rPr>
                <w:color w:val="000000"/>
              </w:rPr>
              <w:br/>
            </w:r>
            <w:hyperlink r:id="rId1332">
              <w:r w:rsidR="00734CC3">
                <w:rPr>
                  <w:rFonts w:ascii="Arial Unicode MS" w:eastAsia="Arial Unicode MS" w:hAnsi="Arial Unicode MS" w:cs="Arial Unicode MS"/>
                  <w:color w:val="0563C1"/>
                  <w:u w:val="single"/>
                </w:rPr>
                <w:t>知网公开详情：</w:t>
              </w:r>
              <w:r w:rsidR="00734CC3">
                <w:rPr>
                  <w:color w:val="0563C1"/>
                  <w:u w:val="single"/>
                </w:rPr>
                <w:t>1015412621.nh</w:t>
              </w:r>
            </w:hyperlink>
          </w:p>
        </w:tc>
      </w:tr>
      <w:tr w:rsidR="00C44B0B" w14:paraId="727A496E" w14:textId="77777777">
        <w:trPr>
          <w:cantSplit/>
        </w:trPr>
        <w:tc>
          <w:tcPr>
            <w:tcW w:w="648" w:type="dxa"/>
            <w:shd w:val="clear" w:color="auto" w:fill="F4F4F4"/>
            <w:tcMar>
              <w:top w:w="95" w:type="dxa"/>
              <w:left w:w="105" w:type="dxa"/>
              <w:bottom w:w="95" w:type="dxa"/>
              <w:right w:w="105" w:type="dxa"/>
            </w:tcMar>
            <w:vAlign w:val="center"/>
          </w:tcPr>
          <w:p w14:paraId="00453776" w14:textId="77777777" w:rsidR="00734CC3" w:rsidRDefault="00000000">
            <w:r>
              <w:t>761</w:t>
            </w:r>
          </w:p>
        </w:tc>
        <w:tc>
          <w:tcPr>
            <w:tcW w:w="792" w:type="dxa"/>
            <w:shd w:val="clear" w:color="auto" w:fill="F4F4F4"/>
            <w:tcMar>
              <w:top w:w="95" w:type="dxa"/>
              <w:left w:w="105" w:type="dxa"/>
              <w:bottom w:w="95" w:type="dxa"/>
              <w:right w:w="105" w:type="dxa"/>
            </w:tcMar>
            <w:vAlign w:val="center"/>
          </w:tcPr>
          <w:p w14:paraId="7A6D52ED" w14:textId="77777777" w:rsidR="00734CC3" w:rsidRDefault="00000000">
            <w:r>
              <w:t>2015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4F133C9E" w14:textId="77777777" w:rsidR="00734CC3" w:rsidRDefault="00000000">
            <w:r>
              <w:t>n-Fe_2O_3_p-CaFe_2O_4</w:t>
            </w:r>
            <w:r>
              <w:rPr>
                <w:rFonts w:ascii="Arial Unicode MS" w:eastAsia="Arial Unicode MS" w:hAnsi="Arial Unicode MS" w:cs="Arial Unicode MS"/>
              </w:rPr>
              <w:t>异质结光催化纳米材料的制备及性能研究</w:t>
            </w:r>
            <w:r>
              <w:br/>
            </w:r>
            <w:r>
              <w:rPr>
                <w:rFonts w:ascii="Arial Unicode MS" w:eastAsia="Arial Unicode MS" w:hAnsi="Arial Unicode MS" w:cs="Arial Unicode MS"/>
              </w:rPr>
              <w:t>王健敏</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东北大学</w:t>
              <w:br/>
              <w:t>硕士学位论文</w:t>
            </w:r>
            <w:r>
              <w:rPr>
                <w:rFonts w:ascii="Arial Unicode MS" w:hAnsi="Arial Unicode MS" w:eastAsia="Arial Unicode MS" w:cs="Arial Unicode MS"/>
                <w:color w:val="000000"/>
              </w:rPr>
              <w:br/>
              <w:t>使用的设备型号：TL-01</w:t>
            </w:r>
            <w:r>
              <w:rPr>
                <w:color w:val="000000"/>
              </w:rPr>
              <w:br/>
            </w:r>
            <w:hyperlink r:id="rId1333">
              <w:r w:rsidR="00734CC3">
                <w:rPr>
                  <w:rFonts w:ascii="Arial Unicode MS" w:eastAsia="Arial Unicode MS" w:hAnsi="Arial Unicode MS" w:cs="Arial Unicode MS"/>
                  <w:color w:val="0563C1"/>
                  <w:u w:val="single"/>
                </w:rPr>
                <w:t>知网公开详情：</w:t>
              </w:r>
              <w:r w:rsidR="00734CC3">
                <w:rPr>
                  <w:color w:val="0563C1"/>
                  <w:u w:val="single"/>
                </w:rPr>
                <w:t>1018014440.nh</w:t>
              </w:r>
            </w:hyperlink>
          </w:p>
        </w:tc>
      </w:tr>
      <w:tr w:rsidR="00C44B0B" w14:paraId="6C83A092" w14:textId="77777777">
        <w:trPr>
          <w:cantSplit/>
        </w:trPr>
        <w:tc>
          <w:tcPr>
            <w:tcW w:w="648" w:type="dxa"/>
            <w:shd w:val="clear" w:color="auto" w:fill="F4F4F4"/>
            <w:tcMar>
              <w:top w:w="95" w:type="dxa"/>
              <w:left w:w="105" w:type="dxa"/>
              <w:bottom w:w="95" w:type="dxa"/>
              <w:right w:w="105" w:type="dxa"/>
            </w:tcMar>
            <w:vAlign w:val="center"/>
          </w:tcPr>
          <w:p w14:paraId="585FFC5E" w14:textId="77777777" w:rsidR="00734CC3" w:rsidRDefault="00000000">
            <w:r>
              <w:t>762</w:t>
            </w:r>
          </w:p>
        </w:tc>
        <w:tc>
          <w:tcPr>
            <w:tcW w:w="792" w:type="dxa"/>
            <w:shd w:val="clear" w:color="auto" w:fill="F4F4F4"/>
            <w:tcMar>
              <w:top w:w="95" w:type="dxa"/>
              <w:left w:w="105" w:type="dxa"/>
              <w:bottom w:w="95" w:type="dxa"/>
              <w:right w:w="105" w:type="dxa"/>
            </w:tcMar>
            <w:vAlign w:val="center"/>
          </w:tcPr>
          <w:p w14:paraId="75618247" w14:textId="77777777" w:rsidR="00734CC3" w:rsidRDefault="00000000">
            <w:r>
              <w:t>2015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8CFDFB8" w14:textId="77777777" w:rsidR="00734CC3" w:rsidRDefault="00000000">
            <w:r>
              <w:rPr>
                <w:rFonts w:ascii="Arial Unicode MS" w:eastAsia="Arial Unicode MS" w:hAnsi="Arial Unicode MS" w:cs="Arial Unicode MS"/>
              </w:rPr>
              <w:t>全氟磺酸纳米复合纤维膜材料的制备与表征</w:t>
            </w:r>
            <w:r>
              <w:br/>
            </w:r>
            <w:r>
              <w:rPr>
                <w:rFonts w:ascii="Arial Unicode MS" w:eastAsia="Arial Unicode MS" w:hAnsi="Arial Unicode MS" w:cs="Arial Unicode MS"/>
              </w:rPr>
              <w:t>李芳冰</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华东理工大学</w:t>
              <w:br/>
              <w:t>硕士学位论文</w:t>
            </w:r>
            <w:r>
              <w:rPr>
                <w:color w:val="000000"/>
              </w:rPr>
              <w:br/>
            </w:r>
            <w:hyperlink r:id="rId1334">
              <w:r w:rsidR="00734CC3">
                <w:rPr>
                  <w:rFonts w:ascii="Arial Unicode MS" w:eastAsia="Arial Unicode MS" w:hAnsi="Arial Unicode MS" w:cs="Arial Unicode MS"/>
                  <w:color w:val="0563C1"/>
                  <w:u w:val="single"/>
                </w:rPr>
                <w:t>知网公开详情：</w:t>
              </w:r>
              <w:r w:rsidR="00734CC3">
                <w:rPr>
                  <w:color w:val="0563C1"/>
                  <w:u w:val="single"/>
                </w:rPr>
                <w:t>1015322535.nh</w:t>
              </w:r>
            </w:hyperlink>
          </w:p>
        </w:tc>
      </w:tr>
      <w:tr w:rsidR="00C44B0B" w14:paraId="40B3EDC2" w14:textId="77777777">
        <w:trPr>
          <w:cantSplit/>
        </w:trPr>
        <w:tc>
          <w:tcPr>
            <w:tcW w:w="648" w:type="dxa"/>
            <w:shd w:val="clear" w:color="auto" w:fill="F4F4F4"/>
            <w:tcMar>
              <w:top w:w="95" w:type="dxa"/>
              <w:left w:w="105" w:type="dxa"/>
              <w:bottom w:w="95" w:type="dxa"/>
              <w:right w:w="105" w:type="dxa"/>
            </w:tcMar>
            <w:vAlign w:val="center"/>
          </w:tcPr>
          <w:p w14:paraId="10B3FE3F" w14:textId="77777777" w:rsidR="00734CC3" w:rsidRDefault="00000000">
            <w:r>
              <w:lastRenderedPageBreak/>
              <w:t>763</w:t>
            </w:r>
          </w:p>
        </w:tc>
        <w:tc>
          <w:tcPr>
            <w:tcW w:w="792" w:type="dxa"/>
            <w:shd w:val="clear" w:color="auto" w:fill="F4F4F4"/>
            <w:tcMar>
              <w:top w:w="95" w:type="dxa"/>
              <w:left w:w="105" w:type="dxa"/>
              <w:bottom w:w="95" w:type="dxa"/>
              <w:right w:w="105" w:type="dxa"/>
            </w:tcMar>
            <w:vAlign w:val="center"/>
          </w:tcPr>
          <w:p w14:paraId="642D7E71" w14:textId="77777777" w:rsidR="00734CC3" w:rsidRDefault="00000000">
            <w:r>
              <w:t>2015</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vAlign w:val="center"/>
          </w:tcPr>
          <w:p w14:paraId="4058A0CC" w14:textId="77777777" w:rsidR="00734CC3" w:rsidRDefault="00000000">
            <w:r>
              <w:rPr>
                <w:rFonts w:ascii="Arial Unicode MS" w:eastAsia="Arial Unicode MS" w:hAnsi="Arial Unicode MS" w:cs="Arial Unicode MS"/>
              </w:rPr>
              <w:t>同轴静电纺丝制备</w:t>
            </w:r>
            <w:r>
              <w:t>PCL-PLA</w:t>
            </w:r>
            <w:r>
              <w:rPr>
                <w:rFonts w:ascii="Arial Unicode MS" w:eastAsia="Arial Unicode MS" w:hAnsi="Arial Unicode MS" w:cs="Arial Unicode MS"/>
              </w:rPr>
              <w:t>芯</w:t>
            </w:r>
            <w:r>
              <w:t>-</w:t>
            </w:r>
            <w:r>
              <w:rPr>
                <w:rFonts w:ascii="Arial Unicode MS" w:eastAsia="Arial Unicode MS" w:hAnsi="Arial Unicode MS" w:cs="Arial Unicode MS"/>
              </w:rPr>
              <w:t>壳结构复合纤维及其形态分析</w:t>
            </w:r>
            <w:r>
              <w:br/>
            </w:r>
            <w:r>
              <w:rPr>
                <w:rFonts w:ascii="Arial Unicode MS" w:eastAsia="Arial Unicode MS" w:hAnsi="Arial Unicode MS" w:cs="Arial Unicode MS"/>
              </w:rPr>
              <w:t>崔志香</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福州大学</w:t>
              <w:br/>
              <w:t>期刊论文</w:t>
            </w:r>
            <w:r>
              <w:rPr>
                <w:color w:val="000000"/>
              </w:rPr>
              <w:br/>
            </w:r>
            <w:hyperlink r:id="rId1335">
              <w:r w:rsidR="00734CC3">
                <w:rPr>
                  <w:color w:val="0563C1"/>
                  <w:u w:val="single"/>
                </w:rPr>
                <w:t>DOI: 10.14136/j.cnki.issn1673-2812.2015.06.002</w:t>
              </w:r>
            </w:hyperlink>
          </w:p>
        </w:tc>
      </w:tr>
      <w:tr w:rsidR="00C44B0B" w14:paraId="7EEEB2BA" w14:textId="77777777">
        <w:trPr>
          <w:cantSplit/>
        </w:trPr>
        <w:tc>
          <w:tcPr>
            <w:tcW w:w="648" w:type="dxa"/>
            <w:shd w:val="clear" w:color="auto" w:fill="F4F4F4"/>
            <w:tcMar>
              <w:top w:w="95" w:type="dxa"/>
              <w:left w:w="105" w:type="dxa"/>
              <w:bottom w:w="95" w:type="dxa"/>
              <w:right w:w="105" w:type="dxa"/>
            </w:tcMar>
            <w:vAlign w:val="center"/>
          </w:tcPr>
          <w:p w14:paraId="51B50684" w14:textId="77777777" w:rsidR="00734CC3" w:rsidRDefault="00000000">
            <w:r>
              <w:t>764</w:t>
            </w:r>
          </w:p>
        </w:tc>
        <w:tc>
          <w:tcPr>
            <w:tcW w:w="792" w:type="dxa"/>
            <w:shd w:val="clear" w:color="auto" w:fill="F4F4F4"/>
            <w:tcMar>
              <w:top w:w="95" w:type="dxa"/>
              <w:left w:w="105" w:type="dxa"/>
              <w:bottom w:w="95" w:type="dxa"/>
              <w:right w:w="105" w:type="dxa"/>
            </w:tcMar>
            <w:vAlign w:val="center"/>
          </w:tcPr>
          <w:p w14:paraId="28C7C408" w14:textId="77777777" w:rsidR="00734CC3" w:rsidRDefault="00000000">
            <w:r>
              <w:t>2015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12B824BA" w14:textId="77777777" w:rsidR="00734CC3" w:rsidRDefault="00000000">
            <w:r>
              <w:rPr>
                <w:rFonts w:ascii="Arial Unicode MS" w:eastAsia="Arial Unicode MS" w:hAnsi="Arial Unicode MS" w:cs="Arial Unicode MS"/>
              </w:rPr>
              <w:t>基于纳米纤维膜的高性能碳纳米纤维束及凝胶聚合物电解质</w:t>
            </w:r>
            <w:r>
              <w:br/>
            </w:r>
            <w:r>
              <w:rPr>
                <w:rFonts w:ascii="Arial Unicode MS" w:eastAsia="Arial Unicode MS" w:hAnsi="Arial Unicode MS" w:cs="Arial Unicode MS"/>
              </w:rPr>
              <w:t>毕海涛</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北京化工大学</w:t>
              <w:br/>
              <w:t>硕士学位论文</w:t>
            </w:r>
            <w:r>
              <w:rPr>
                <w:color w:val="000000"/>
              </w:rPr>
              <w:br/>
            </w:r>
            <w:hyperlink r:id="rId1336">
              <w:r w:rsidR="00734CC3">
                <w:rPr>
                  <w:rFonts w:ascii="Arial Unicode MS" w:eastAsia="Arial Unicode MS" w:hAnsi="Arial Unicode MS" w:cs="Arial Unicode MS"/>
                  <w:color w:val="0563C1"/>
                  <w:u w:val="single"/>
                </w:rPr>
                <w:t>知网公开详情：</w:t>
              </w:r>
              <w:r w:rsidR="00734CC3">
                <w:rPr>
                  <w:color w:val="0563C1"/>
                  <w:u w:val="single"/>
                </w:rPr>
                <w:t>1015562455.nh</w:t>
              </w:r>
            </w:hyperlink>
          </w:p>
        </w:tc>
      </w:tr>
      <w:tr w:rsidR="00C44B0B" w14:paraId="0CA1CCD6" w14:textId="77777777">
        <w:trPr>
          <w:cantSplit/>
        </w:trPr>
        <w:tc>
          <w:tcPr>
            <w:tcW w:w="648" w:type="dxa"/>
            <w:shd w:val="clear" w:color="auto" w:fill="F4F4F4"/>
            <w:tcMar>
              <w:top w:w="95" w:type="dxa"/>
              <w:left w:w="105" w:type="dxa"/>
              <w:bottom w:w="95" w:type="dxa"/>
              <w:right w:w="105" w:type="dxa"/>
            </w:tcMar>
            <w:vAlign w:val="center"/>
          </w:tcPr>
          <w:p w14:paraId="264B8B7F" w14:textId="77777777" w:rsidR="00734CC3" w:rsidRDefault="00000000">
            <w:r>
              <w:t>765</w:t>
            </w:r>
          </w:p>
        </w:tc>
        <w:tc>
          <w:tcPr>
            <w:tcW w:w="792" w:type="dxa"/>
            <w:shd w:val="clear" w:color="auto" w:fill="F4F4F4"/>
            <w:tcMar>
              <w:top w:w="95" w:type="dxa"/>
              <w:left w:w="105" w:type="dxa"/>
              <w:bottom w:w="95" w:type="dxa"/>
              <w:right w:w="105" w:type="dxa"/>
            </w:tcMar>
            <w:vAlign w:val="center"/>
          </w:tcPr>
          <w:p w14:paraId="3B335FA1" w14:textId="77777777" w:rsidR="00734CC3" w:rsidRDefault="00000000">
            <w:r>
              <w:t>2015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3CE86AD2" w14:textId="77777777" w:rsidR="00734CC3" w:rsidRDefault="00000000">
            <w:r>
              <w:rPr>
                <w:rFonts w:ascii="Arial Unicode MS" w:eastAsia="Arial Unicode MS" w:hAnsi="Arial Unicode MS" w:cs="Arial Unicode MS"/>
              </w:rPr>
              <w:t>用于组织支架的静电纺丝纤维的制备及其应用</w:t>
            </w:r>
            <w:r>
              <w:br/>
            </w:r>
            <w:r>
              <w:rPr>
                <w:rFonts w:ascii="Arial Unicode MS" w:eastAsia="Arial Unicode MS" w:hAnsi="Arial Unicode MS" w:cs="Arial Unicode MS"/>
              </w:rPr>
              <w:t>赵晓梅</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上海师范大学</w:t>
              <w:br/>
              <w:t>硕士学位论文</w:t>
            </w:r>
            <w:r>
              <w:rPr>
                <w:color w:val="000000"/>
              </w:rPr>
              <w:br/>
            </w:r>
            <w:hyperlink r:id="rId1337">
              <w:r w:rsidR="00734CC3">
                <w:rPr>
                  <w:rFonts w:ascii="Arial Unicode MS" w:eastAsia="Arial Unicode MS" w:hAnsi="Arial Unicode MS" w:cs="Arial Unicode MS"/>
                  <w:color w:val="0563C1"/>
                  <w:u w:val="single"/>
                </w:rPr>
                <w:t>知网公开详情：</w:t>
              </w:r>
              <w:r w:rsidR="00734CC3">
                <w:rPr>
                  <w:color w:val="0563C1"/>
                  <w:u w:val="single"/>
                </w:rPr>
                <w:t>1015372066.nh</w:t>
              </w:r>
            </w:hyperlink>
          </w:p>
        </w:tc>
      </w:tr>
      <w:tr w:rsidR="00C44B0B" w14:paraId="498F894A" w14:textId="77777777">
        <w:trPr>
          <w:cantSplit/>
        </w:trPr>
        <w:tc>
          <w:tcPr>
            <w:tcW w:w="648" w:type="dxa"/>
            <w:shd w:val="clear" w:color="auto" w:fill="F4F4F4"/>
            <w:tcMar>
              <w:top w:w="95" w:type="dxa"/>
              <w:left w:w="105" w:type="dxa"/>
              <w:bottom w:w="95" w:type="dxa"/>
              <w:right w:w="105" w:type="dxa"/>
            </w:tcMar>
            <w:vAlign w:val="center"/>
          </w:tcPr>
          <w:p w14:paraId="363BEC29" w14:textId="77777777" w:rsidR="00734CC3" w:rsidRDefault="00000000">
            <w:r>
              <w:t>766</w:t>
            </w:r>
          </w:p>
        </w:tc>
        <w:tc>
          <w:tcPr>
            <w:tcW w:w="792" w:type="dxa"/>
            <w:shd w:val="clear" w:color="auto" w:fill="F4F4F4"/>
            <w:tcMar>
              <w:top w:w="95" w:type="dxa"/>
              <w:left w:w="105" w:type="dxa"/>
              <w:bottom w:w="95" w:type="dxa"/>
              <w:right w:w="105" w:type="dxa"/>
            </w:tcMar>
            <w:vAlign w:val="center"/>
          </w:tcPr>
          <w:p w14:paraId="33DFA023" w14:textId="77777777" w:rsidR="00734CC3" w:rsidRDefault="00000000">
            <w:r>
              <w:t>2015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50F1DE2" w14:textId="77777777" w:rsidR="00734CC3" w:rsidRDefault="00000000">
            <w:r>
              <w:rPr>
                <w:rFonts w:ascii="Arial Unicode MS" w:eastAsia="Arial Unicode MS" w:hAnsi="Arial Unicode MS" w:cs="Arial Unicode MS"/>
              </w:rPr>
              <w:t>电纺丝纤维的结构与性能对内皮细胞炎症相关活性的影响</w:t>
            </w:r>
            <w:r>
              <w:br/>
            </w:r>
            <w:r>
              <w:rPr>
                <w:rFonts w:ascii="Arial Unicode MS" w:eastAsia="Arial Unicode MS" w:hAnsi="Arial Unicode MS" w:cs="Arial Unicode MS"/>
              </w:rPr>
              <w:t>张霞只</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暨南大学</w:t>
              <w:br/>
              <w:t>硕士学位论文</w:t>
            </w:r>
            <w:r>
              <w:rPr>
                <w:color w:val="000000"/>
              </w:rPr>
              <w:br/>
            </w:r>
            <w:hyperlink r:id="rId1338">
              <w:r w:rsidR="00734CC3">
                <w:rPr>
                  <w:rFonts w:ascii="Arial Unicode MS" w:eastAsia="Arial Unicode MS" w:hAnsi="Arial Unicode MS" w:cs="Arial Unicode MS"/>
                  <w:color w:val="0563C1"/>
                  <w:u w:val="single"/>
                </w:rPr>
                <w:t>知网公开详情：</w:t>
              </w:r>
              <w:r w:rsidR="00734CC3">
                <w:rPr>
                  <w:color w:val="0563C1"/>
                  <w:u w:val="single"/>
                </w:rPr>
                <w:t>1015978337.nh</w:t>
              </w:r>
            </w:hyperlink>
          </w:p>
        </w:tc>
      </w:tr>
      <w:tr w:rsidR="00C44B0B" w14:paraId="39D72A6E" w14:textId="77777777">
        <w:trPr>
          <w:cantSplit/>
        </w:trPr>
        <w:tc>
          <w:tcPr>
            <w:tcW w:w="648" w:type="dxa"/>
            <w:shd w:val="clear" w:color="auto" w:fill="F4F4F4"/>
            <w:tcMar>
              <w:top w:w="95" w:type="dxa"/>
              <w:left w:w="105" w:type="dxa"/>
              <w:bottom w:w="95" w:type="dxa"/>
              <w:right w:w="105" w:type="dxa"/>
            </w:tcMar>
            <w:vAlign w:val="center"/>
          </w:tcPr>
          <w:p w14:paraId="2292BE31" w14:textId="77777777" w:rsidR="00734CC3" w:rsidRDefault="00000000">
            <w:r>
              <w:t>767</w:t>
            </w:r>
          </w:p>
        </w:tc>
        <w:tc>
          <w:tcPr>
            <w:tcW w:w="792" w:type="dxa"/>
            <w:shd w:val="clear" w:color="auto" w:fill="F4F4F4"/>
            <w:tcMar>
              <w:top w:w="95" w:type="dxa"/>
              <w:left w:w="105" w:type="dxa"/>
              <w:bottom w:w="95" w:type="dxa"/>
              <w:right w:w="105" w:type="dxa"/>
            </w:tcMar>
            <w:vAlign w:val="center"/>
          </w:tcPr>
          <w:p w14:paraId="72971D43" w14:textId="77777777" w:rsidR="00734CC3" w:rsidRDefault="00000000">
            <w:r>
              <w:t>2015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A4A8DC6" w14:textId="77777777" w:rsidR="00734CC3" w:rsidRDefault="00000000">
            <w:r>
              <w:rPr>
                <w:rFonts w:ascii="Arial Unicode MS" w:eastAsia="Arial Unicode MS" w:hAnsi="Arial Unicode MS" w:cs="Arial Unicode MS"/>
              </w:rPr>
              <w:t>电纺技术制备微结构可控的明胶</w:t>
            </w:r>
            <w:r>
              <w:t>_</w:t>
            </w:r>
            <w:r>
              <w:rPr>
                <w:rFonts w:ascii="Arial Unicode MS" w:eastAsia="Arial Unicode MS" w:hAnsi="Arial Unicode MS" w:cs="Arial Unicode MS"/>
              </w:rPr>
              <w:t>壳聚糖</w:t>
            </w:r>
            <w:r>
              <w:t>_</w:t>
            </w:r>
            <w:r>
              <w:rPr>
                <w:rFonts w:ascii="Arial Unicode MS" w:eastAsia="Arial Unicode MS" w:hAnsi="Arial Unicode MS" w:cs="Arial Unicode MS"/>
              </w:rPr>
              <w:t>羟基磷灰石</w:t>
            </w:r>
            <w:r>
              <w:t>_</w:t>
            </w:r>
            <w:r>
              <w:rPr>
                <w:rFonts w:ascii="Arial Unicode MS" w:eastAsia="Arial Unicode MS" w:hAnsi="Arial Unicode MS" w:cs="Arial Unicode MS"/>
              </w:rPr>
              <w:t>氧化石墨烯复合纤维的研究</w:t>
            </w:r>
            <w:r>
              <w:br/>
            </w:r>
            <w:r>
              <w:rPr>
                <w:rFonts w:ascii="Arial Unicode MS" w:eastAsia="Arial Unicode MS" w:hAnsi="Arial Unicode MS" w:cs="Arial Unicode MS"/>
              </w:rPr>
              <w:t>梁红培</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新疆师范大学</w:t>
              <w:br/>
              <w:t>硕士学位论文</w:t>
            </w:r>
            <w:r>
              <w:rPr>
                <w:rFonts w:ascii="Arial Unicode MS" w:hAnsi="Arial Unicode MS" w:eastAsia="Arial Unicode MS" w:cs="Arial Unicode MS"/>
                <w:color w:val="000000"/>
              </w:rPr>
              <w:br/>
              <w:t>使用的设备型号：TL-01</w:t>
            </w:r>
            <w:r>
              <w:rPr>
                <w:color w:val="000000"/>
              </w:rPr>
              <w:br/>
            </w:r>
            <w:hyperlink r:id="rId1339">
              <w:r w:rsidR="00734CC3">
                <w:rPr>
                  <w:rFonts w:ascii="Arial Unicode MS" w:eastAsia="Arial Unicode MS" w:hAnsi="Arial Unicode MS" w:cs="Arial Unicode MS"/>
                  <w:color w:val="0563C1"/>
                  <w:u w:val="single"/>
                </w:rPr>
                <w:t>知网公开详情：</w:t>
              </w:r>
              <w:r w:rsidR="00734CC3">
                <w:rPr>
                  <w:color w:val="0563C1"/>
                  <w:u w:val="single"/>
                </w:rPr>
                <w:t>1015951391.nh</w:t>
              </w:r>
            </w:hyperlink>
          </w:p>
        </w:tc>
      </w:tr>
      <w:tr w:rsidR="00C44B0B" w14:paraId="4A5F29BB" w14:textId="77777777">
        <w:trPr>
          <w:cantSplit/>
        </w:trPr>
        <w:tc>
          <w:tcPr>
            <w:tcW w:w="648" w:type="dxa"/>
            <w:shd w:val="clear" w:color="auto" w:fill="F4F4F4"/>
            <w:tcMar>
              <w:top w:w="95" w:type="dxa"/>
              <w:left w:w="105" w:type="dxa"/>
              <w:bottom w:w="95" w:type="dxa"/>
              <w:right w:w="105" w:type="dxa"/>
            </w:tcMar>
            <w:vAlign w:val="center"/>
          </w:tcPr>
          <w:p w14:paraId="0E8395B5" w14:textId="77777777" w:rsidR="00734CC3" w:rsidRDefault="00000000">
            <w:r>
              <w:t>768</w:t>
            </w:r>
          </w:p>
        </w:tc>
        <w:tc>
          <w:tcPr>
            <w:tcW w:w="792" w:type="dxa"/>
            <w:shd w:val="clear" w:color="auto" w:fill="F4F4F4"/>
            <w:tcMar>
              <w:top w:w="95" w:type="dxa"/>
              <w:left w:w="105" w:type="dxa"/>
              <w:bottom w:w="95" w:type="dxa"/>
              <w:right w:w="105" w:type="dxa"/>
            </w:tcMar>
            <w:vAlign w:val="center"/>
          </w:tcPr>
          <w:p w14:paraId="6912E8C3" w14:textId="77777777" w:rsidR="00734CC3" w:rsidRDefault="00000000">
            <w:r>
              <w:t>2015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157880E5" w14:textId="77777777" w:rsidR="00734CC3" w:rsidRDefault="00000000">
            <w:r>
              <w:rPr>
                <w:rFonts w:ascii="Arial Unicode MS" w:eastAsia="Arial Unicode MS" w:hAnsi="Arial Unicode MS" w:cs="Arial Unicode MS"/>
              </w:rPr>
              <w:t>硅基合金负极材料的制备与电化学性能研究</w:t>
            </w:r>
            <w:r>
              <w:br/>
            </w:r>
            <w:r>
              <w:rPr>
                <w:rFonts w:ascii="Arial Unicode MS" w:eastAsia="Arial Unicode MS" w:hAnsi="Arial Unicode MS" w:cs="Arial Unicode MS"/>
              </w:rPr>
              <w:t>黄亮</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深圳大学</w:t>
              <w:br/>
              <w:t>硕士学位论文</w:t>
            </w:r>
            <w:r>
              <w:rPr>
                <w:color w:val="000000"/>
              </w:rPr>
              <w:br/>
            </w:r>
            <w:hyperlink r:id="rId1340">
              <w:r w:rsidR="00734CC3">
                <w:rPr>
                  <w:rFonts w:ascii="Arial Unicode MS" w:eastAsia="Arial Unicode MS" w:hAnsi="Arial Unicode MS" w:cs="Arial Unicode MS"/>
                  <w:color w:val="0563C1"/>
                  <w:u w:val="single"/>
                </w:rPr>
                <w:t>知网公开详情：</w:t>
              </w:r>
              <w:r w:rsidR="00734CC3">
                <w:rPr>
                  <w:color w:val="0563C1"/>
                  <w:u w:val="single"/>
                </w:rPr>
                <w:t>1015413848.nh</w:t>
              </w:r>
            </w:hyperlink>
          </w:p>
        </w:tc>
      </w:tr>
      <w:tr w:rsidR="00C44B0B" w14:paraId="7F05CE75" w14:textId="77777777">
        <w:trPr>
          <w:cantSplit/>
        </w:trPr>
        <w:tc>
          <w:tcPr>
            <w:tcW w:w="648" w:type="dxa"/>
            <w:shd w:val="clear" w:color="auto" w:fill="F4F4F4"/>
            <w:tcMar>
              <w:top w:w="95" w:type="dxa"/>
              <w:left w:w="105" w:type="dxa"/>
              <w:bottom w:w="95" w:type="dxa"/>
              <w:right w:w="105" w:type="dxa"/>
            </w:tcMar>
            <w:vAlign w:val="center"/>
          </w:tcPr>
          <w:p w14:paraId="3FD0B869" w14:textId="77777777" w:rsidR="00734CC3" w:rsidRDefault="00000000">
            <w:r>
              <w:t>769</w:t>
            </w:r>
          </w:p>
        </w:tc>
        <w:tc>
          <w:tcPr>
            <w:tcW w:w="792" w:type="dxa"/>
            <w:shd w:val="clear" w:color="auto" w:fill="F4F4F4"/>
            <w:tcMar>
              <w:top w:w="95" w:type="dxa"/>
              <w:left w:w="105" w:type="dxa"/>
              <w:bottom w:w="95" w:type="dxa"/>
              <w:right w:w="105" w:type="dxa"/>
            </w:tcMar>
            <w:vAlign w:val="center"/>
          </w:tcPr>
          <w:p w14:paraId="453F66F1" w14:textId="77777777" w:rsidR="00734CC3" w:rsidRDefault="00000000">
            <w:r>
              <w:t>2015</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C5CFA60" w14:textId="77777777" w:rsidR="00734CC3" w:rsidRDefault="00000000">
            <w:r>
              <w:rPr>
                <w:rFonts w:ascii="Arial Unicode MS" w:eastAsia="Arial Unicode MS" w:hAnsi="Arial Unicode MS" w:cs="Arial Unicode MS"/>
              </w:rPr>
              <w:t>静电纺丝制备多孔纳米纤维及其催化酯化反应的应用</w:t>
            </w:r>
            <w:r>
              <w:br/>
            </w:r>
            <w:r>
              <w:rPr>
                <w:rFonts w:ascii="Arial Unicode MS" w:eastAsia="Arial Unicode MS" w:hAnsi="Arial Unicode MS" w:cs="Arial Unicode MS"/>
              </w:rPr>
              <w:t>顾斯文</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本人授权华东理工大学</w:t>
              <w:br/>
              <w:t>硕士学位论文</w:t>
            </w:r>
            <w:r>
              <w:rPr>
                <w:color w:val="000000"/>
              </w:rPr>
              <w:br/>
            </w:r>
            <w:hyperlink r:id="rId1341">
              <w:r w:rsidR="00734CC3">
                <w:rPr>
                  <w:rFonts w:ascii="Arial Unicode MS" w:eastAsia="Arial Unicode MS" w:hAnsi="Arial Unicode MS" w:cs="Arial Unicode MS"/>
                  <w:color w:val="0563C1"/>
                  <w:u w:val="single"/>
                </w:rPr>
                <w:t>知网公开详情：</w:t>
              </w:r>
              <w:r w:rsidR="00734CC3">
                <w:rPr>
                  <w:color w:val="0563C1"/>
                  <w:u w:val="single"/>
                </w:rPr>
                <w:t>1015559319.nh</w:t>
              </w:r>
            </w:hyperlink>
          </w:p>
        </w:tc>
      </w:tr>
      <w:tr w:rsidR="00C44B0B" w14:paraId="51877F1D" w14:textId="77777777">
        <w:trPr>
          <w:cantSplit/>
        </w:trPr>
        <w:tc>
          <w:tcPr>
            <w:tcW w:w="648" w:type="dxa"/>
            <w:shd w:val="clear" w:color="auto" w:fill="F4F4F4"/>
            <w:tcMar>
              <w:top w:w="95" w:type="dxa"/>
              <w:left w:w="105" w:type="dxa"/>
              <w:bottom w:w="95" w:type="dxa"/>
              <w:right w:w="105" w:type="dxa"/>
            </w:tcMar>
            <w:vAlign w:val="center"/>
          </w:tcPr>
          <w:p w14:paraId="1CCE68C0" w14:textId="77777777" w:rsidR="00734CC3" w:rsidRDefault="00000000">
            <w:r>
              <w:t>770</w:t>
            </w:r>
          </w:p>
        </w:tc>
        <w:tc>
          <w:tcPr>
            <w:tcW w:w="792" w:type="dxa"/>
            <w:shd w:val="clear" w:color="auto" w:fill="F4F4F4"/>
            <w:tcMar>
              <w:top w:w="95" w:type="dxa"/>
              <w:left w:w="105" w:type="dxa"/>
              <w:bottom w:w="95" w:type="dxa"/>
              <w:right w:w="105" w:type="dxa"/>
            </w:tcMar>
            <w:vAlign w:val="center"/>
          </w:tcPr>
          <w:p w14:paraId="3595462C" w14:textId="77777777" w:rsidR="00734CC3" w:rsidRDefault="00000000">
            <w:r>
              <w:t>2015</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3AB1D735" w14:textId="77777777" w:rsidR="00734CC3" w:rsidRDefault="00000000">
            <w:r>
              <w:rPr>
                <w:rFonts w:ascii="Arial Unicode MS" w:eastAsia="Arial Unicode MS" w:hAnsi="Arial Unicode MS" w:cs="Arial Unicode MS"/>
              </w:rPr>
              <w:t>静电纺丝法制备海水提铀用纳米纤维吸附材料及其性能研究</w:t>
            </w:r>
            <w:r>
              <w:br/>
            </w:r>
            <w:r>
              <w:rPr>
                <w:rFonts w:ascii="Arial Unicode MS" w:eastAsia="Arial Unicode MS" w:hAnsi="Arial Unicode MS" w:cs="Arial Unicode MS"/>
              </w:rPr>
              <w:t>谢思远</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中国科学院大学</w:t>
              <w:br/>
              <w:t>博士学位论文</w:t>
            </w:r>
            <w:r>
              <w:rPr>
                <w:color w:val="000000"/>
              </w:rPr>
              <w:br/>
            </w:r>
            <w:hyperlink r:id="rId1342">
              <w:r w:rsidR="00734CC3">
                <w:rPr>
                  <w:rFonts w:ascii="Arial Unicode MS" w:eastAsia="Arial Unicode MS" w:hAnsi="Arial Unicode MS" w:cs="Arial Unicode MS"/>
                  <w:color w:val="0563C1"/>
                  <w:u w:val="single"/>
                </w:rPr>
                <w:t>知网公开详情：</w:t>
              </w:r>
              <w:r w:rsidR="00734CC3">
                <w:rPr>
                  <w:color w:val="0563C1"/>
                  <w:u w:val="single"/>
                </w:rPr>
                <w:t>1015033079.nh</w:t>
              </w:r>
            </w:hyperlink>
          </w:p>
        </w:tc>
      </w:tr>
      <w:tr w:rsidR="00C44B0B" w14:paraId="0B0EF890" w14:textId="77777777">
        <w:trPr>
          <w:cantSplit/>
        </w:trPr>
        <w:tc>
          <w:tcPr>
            <w:tcW w:w="648" w:type="dxa"/>
            <w:shd w:val="clear" w:color="auto" w:fill="F4F4F4"/>
            <w:tcMar>
              <w:top w:w="95" w:type="dxa"/>
              <w:left w:w="105" w:type="dxa"/>
              <w:bottom w:w="95" w:type="dxa"/>
              <w:right w:w="105" w:type="dxa"/>
            </w:tcMar>
            <w:vAlign w:val="center"/>
          </w:tcPr>
          <w:p w14:paraId="56246B67" w14:textId="77777777" w:rsidR="00734CC3" w:rsidRDefault="00000000">
            <w:r>
              <w:lastRenderedPageBreak/>
              <w:t>771</w:t>
            </w:r>
          </w:p>
        </w:tc>
        <w:tc>
          <w:tcPr>
            <w:tcW w:w="792" w:type="dxa"/>
            <w:shd w:val="clear" w:color="auto" w:fill="F4F4F4"/>
            <w:tcMar>
              <w:top w:w="95" w:type="dxa"/>
              <w:left w:w="105" w:type="dxa"/>
              <w:bottom w:w="95" w:type="dxa"/>
              <w:right w:w="105" w:type="dxa"/>
            </w:tcMar>
            <w:vAlign w:val="center"/>
          </w:tcPr>
          <w:p w14:paraId="4E392F86" w14:textId="77777777" w:rsidR="00734CC3" w:rsidRDefault="00000000">
            <w:r>
              <w:t>2015</w:t>
            </w:r>
            <w:r>
              <w:br/>
            </w:r>
            <w:r>
              <w:rPr>
                <w:rFonts w:ascii="Arial Unicode MS" w:eastAsia="Arial Unicode MS" w:hAnsi="Arial Unicode MS" w:cs="Arial Unicode MS"/>
              </w:rPr>
              <w:t>期刊论文</w:t>
            </w:r>
          </w:p>
        </w:tc>
        <w:tc>
          <w:tcPr>
            <w:tcW w:w="4320" w:type="dxa"/>
            <w:shd w:val="clear" w:color="auto" w:fill="F4F4F4"/>
            <w:tcMar>
              <w:top w:w="95" w:type="dxa"/>
              <w:left w:w="105" w:type="dxa"/>
              <w:bottom w:w="95" w:type="dxa"/>
              <w:right w:w="105" w:type="dxa"/>
            </w:tcMar>
            <w:vAlign w:val="center"/>
          </w:tcPr>
          <w:p w14:paraId="02E1111C" w14:textId="77777777" w:rsidR="00734CC3" w:rsidRDefault="00000000">
            <w:r>
              <w:rPr>
                <w:rFonts w:ascii="Arial Unicode MS" w:eastAsia="Arial Unicode MS" w:hAnsi="Arial Unicode MS" w:cs="Arial Unicode MS"/>
              </w:rPr>
              <w:t>静电纺羟基磷灰石</w:t>
            </w:r>
            <w:r>
              <w:t>_</w:t>
            </w:r>
            <w:r>
              <w:rPr>
                <w:rFonts w:ascii="Arial Unicode MS" w:eastAsia="Arial Unicode MS" w:hAnsi="Arial Unicode MS" w:cs="Arial Unicode MS"/>
              </w:rPr>
              <w:t>明胶微纳复合纤维</w:t>
            </w:r>
            <w:r>
              <w:br/>
            </w:r>
            <w:r>
              <w:rPr>
                <w:rFonts w:ascii="Arial Unicode MS" w:eastAsia="Arial Unicode MS" w:hAnsi="Arial Unicode MS" w:cs="Arial Unicode MS"/>
              </w:rPr>
              <w:t>梁红培</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新疆师范大学</w:t>
              <w:br/>
              <w:t>期刊论文</w:t>
            </w:r>
            <w:r>
              <w:rPr>
                <w:color w:val="000000"/>
              </w:rPr>
              <w:br/>
            </w:r>
            <w:hyperlink r:id="rId1343">
              <w:r w:rsidR="00734CC3">
                <w:rPr>
                  <w:rFonts w:ascii="Arial Unicode MS" w:eastAsia="Arial Unicode MS" w:hAnsi="Arial Unicode MS" w:cs="Arial Unicode MS"/>
                  <w:color w:val="0563C1"/>
                  <w:u w:val="single"/>
                </w:rPr>
                <w:t>知网公开详情：</w:t>
              </w:r>
              <w:r w:rsidR="00734CC3">
                <w:rPr>
                  <w:color w:val="0563C1"/>
                  <w:u w:val="single"/>
                </w:rPr>
                <w:t>HXYJ201502011</w:t>
              </w:r>
            </w:hyperlink>
          </w:p>
        </w:tc>
      </w:tr>
      <w:tr w:rsidR="00C44B0B" w14:paraId="04FC1E9B" w14:textId="77777777">
        <w:trPr>
          <w:cantSplit/>
        </w:trPr>
        <w:tc>
          <w:tcPr>
            <w:tcW w:w="648" w:type="dxa"/>
            <w:shd w:val="clear" w:color="auto" w:fill="F4F4F4"/>
            <w:tcMar>
              <w:top w:w="95" w:type="dxa"/>
              <w:left w:w="105" w:type="dxa"/>
              <w:bottom w:w="95" w:type="dxa"/>
              <w:right w:w="105" w:type="dxa"/>
            </w:tcMar>
            <w:vAlign w:val="center"/>
          </w:tcPr>
          <w:p w14:paraId="58626C60" w14:textId="77777777" w:rsidR="00734CC3" w:rsidRDefault="00000000">
            <w:r>
              <w:t>772</w:t>
            </w:r>
          </w:p>
        </w:tc>
        <w:tc>
          <w:tcPr>
            <w:tcW w:w="792" w:type="dxa"/>
            <w:shd w:val="clear" w:color="auto" w:fill="F4F4F4"/>
            <w:tcMar>
              <w:top w:w="95" w:type="dxa"/>
              <w:left w:w="105" w:type="dxa"/>
              <w:bottom w:w="95" w:type="dxa"/>
              <w:right w:w="105" w:type="dxa"/>
            </w:tcMar>
            <w:vAlign w:val="center"/>
          </w:tcPr>
          <w:p w14:paraId="52E48454" w14:textId="77777777" w:rsidR="00734CC3" w:rsidRDefault="00000000">
            <w:r>
              <w:t>2014</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23B5621C" w14:textId="77777777" w:rsidR="00734CC3" w:rsidRDefault="00000000">
            <w:r>
              <w:t>FGF-2</w:t>
            </w:r>
            <w:r>
              <w:rPr>
                <w:rFonts w:ascii="Arial Unicode MS" w:eastAsia="Arial Unicode MS" w:hAnsi="Arial Unicode MS" w:cs="Arial Unicode MS"/>
              </w:rPr>
              <w:t>和</w:t>
            </w:r>
            <w:r>
              <w:t>BMP-2</w:t>
            </w:r>
            <w:r>
              <w:rPr>
                <w:rFonts w:ascii="Arial Unicode MS" w:eastAsia="Arial Unicode MS" w:hAnsi="Arial Unicode MS" w:cs="Arial Unicode MS"/>
              </w:rPr>
              <w:t>诱导低密度人骨髓间充质干细胞（</w:t>
            </w:r>
            <w:r>
              <w:t>hMSCs</w:t>
            </w:r>
            <w:r>
              <w:rPr>
                <w:rFonts w:ascii="Arial Unicode MS" w:eastAsia="Arial Unicode MS" w:hAnsi="Arial Unicode MS" w:cs="Arial Unicode MS"/>
              </w:rPr>
              <w:t>）成骨分化的协调机制研究</w:t>
            </w:r>
            <w:r>
              <w:br/>
            </w:r>
            <w:r>
              <w:rPr>
                <w:rFonts w:ascii="Arial Unicode MS" w:eastAsia="Arial Unicode MS" w:hAnsi="Arial Unicode MS" w:cs="Arial Unicode MS"/>
              </w:rPr>
              <w:t>雷蕾</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中南大学</w:t>
              <w:br/>
              <w:t>博士学位论文</w:t>
            </w:r>
            <w:r>
              <w:rPr>
                <w:color w:val="000000"/>
              </w:rPr>
              <w:br/>
            </w:r>
            <w:hyperlink r:id="rId1344">
              <w:r w:rsidR="00734CC3">
                <w:rPr>
                  <w:rFonts w:ascii="Arial Unicode MS" w:eastAsia="Arial Unicode MS" w:hAnsi="Arial Unicode MS" w:cs="Arial Unicode MS"/>
                  <w:color w:val="0563C1"/>
                  <w:u w:val="single"/>
                </w:rPr>
                <w:t>知网公开详情：</w:t>
              </w:r>
              <w:r w:rsidR="00734CC3">
                <w:rPr>
                  <w:color w:val="0563C1"/>
                  <w:u w:val="single"/>
                </w:rPr>
                <w:t>1014404047.nh</w:t>
              </w:r>
            </w:hyperlink>
          </w:p>
        </w:tc>
      </w:tr>
      <w:tr w:rsidR="00C44B0B" w14:paraId="27D88653" w14:textId="77777777">
        <w:trPr>
          <w:cantSplit/>
        </w:trPr>
        <w:tc>
          <w:tcPr>
            <w:tcW w:w="648" w:type="dxa"/>
            <w:shd w:val="clear" w:color="auto" w:fill="F4F4F4"/>
            <w:tcMar>
              <w:top w:w="95" w:type="dxa"/>
              <w:left w:w="105" w:type="dxa"/>
              <w:bottom w:w="95" w:type="dxa"/>
              <w:right w:w="105" w:type="dxa"/>
            </w:tcMar>
            <w:vAlign w:val="center"/>
          </w:tcPr>
          <w:p w14:paraId="572EE34B" w14:textId="77777777" w:rsidR="00734CC3" w:rsidRDefault="00000000">
            <w:r>
              <w:t>773</w:t>
            </w:r>
          </w:p>
        </w:tc>
        <w:tc>
          <w:tcPr>
            <w:tcW w:w="792" w:type="dxa"/>
            <w:shd w:val="clear" w:color="auto" w:fill="F4F4F4"/>
            <w:tcMar>
              <w:top w:w="95" w:type="dxa"/>
              <w:left w:w="105" w:type="dxa"/>
              <w:bottom w:w="95" w:type="dxa"/>
              <w:right w:w="105" w:type="dxa"/>
            </w:tcMar>
            <w:vAlign w:val="center"/>
          </w:tcPr>
          <w:p w14:paraId="3CD2A86C" w14:textId="77777777" w:rsidR="00734CC3" w:rsidRDefault="00000000">
            <w:r>
              <w:t>2014</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7894163E" w14:textId="77777777" w:rsidR="00734CC3" w:rsidRDefault="00000000">
            <w:r>
              <w:rPr>
                <w:rFonts w:ascii="Arial Unicode MS" w:eastAsia="Arial Unicode MS" w:hAnsi="Arial Unicode MS" w:cs="Arial Unicode MS"/>
              </w:rPr>
              <w:t>多联一线抗结核药物壳核结构微球的制备及其生物安全性评估</w:t>
            </w:r>
            <w:r>
              <w:br/>
            </w:r>
            <w:r>
              <w:rPr>
                <w:rFonts w:ascii="Arial Unicode MS" w:eastAsia="Arial Unicode MS" w:hAnsi="Arial Unicode MS" w:cs="Arial Unicode MS"/>
              </w:rPr>
              <w:t>庞晓阳</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中南大学</w:t>
              <w:br/>
              <w:t>博士学位论文</w:t>
            </w:r>
            <w:r>
              <w:rPr>
                <w:color w:val="000000"/>
              </w:rPr>
              <w:br/>
            </w:r>
            <w:hyperlink r:id="rId1345">
              <w:r w:rsidR="00734CC3">
                <w:rPr>
                  <w:rFonts w:ascii="Arial Unicode MS" w:eastAsia="Arial Unicode MS" w:hAnsi="Arial Unicode MS" w:cs="Arial Unicode MS"/>
                  <w:color w:val="0563C1"/>
                  <w:u w:val="single"/>
                </w:rPr>
                <w:t>知网公开详情：</w:t>
              </w:r>
              <w:r w:rsidR="00734CC3">
                <w:rPr>
                  <w:color w:val="0563C1"/>
                  <w:u w:val="single"/>
                </w:rPr>
                <w:t>1014404101.nh</w:t>
              </w:r>
            </w:hyperlink>
          </w:p>
        </w:tc>
      </w:tr>
      <w:tr w:rsidR="00C44B0B" w14:paraId="077A4F92" w14:textId="77777777">
        <w:trPr>
          <w:cantSplit/>
        </w:trPr>
        <w:tc>
          <w:tcPr>
            <w:tcW w:w="648" w:type="dxa"/>
            <w:shd w:val="clear" w:color="auto" w:fill="F4F4F4"/>
            <w:tcMar>
              <w:top w:w="95" w:type="dxa"/>
              <w:left w:w="105" w:type="dxa"/>
              <w:bottom w:w="95" w:type="dxa"/>
              <w:right w:w="105" w:type="dxa"/>
            </w:tcMar>
            <w:vAlign w:val="center"/>
          </w:tcPr>
          <w:p w14:paraId="38A5E6D5" w14:textId="77777777" w:rsidR="00734CC3" w:rsidRDefault="00000000">
            <w:r>
              <w:t>774</w:t>
            </w:r>
          </w:p>
        </w:tc>
        <w:tc>
          <w:tcPr>
            <w:tcW w:w="792" w:type="dxa"/>
            <w:shd w:val="clear" w:color="auto" w:fill="F4F4F4"/>
            <w:tcMar>
              <w:top w:w="95" w:type="dxa"/>
              <w:left w:w="105" w:type="dxa"/>
              <w:bottom w:w="95" w:type="dxa"/>
              <w:right w:w="105" w:type="dxa"/>
            </w:tcMar>
            <w:vAlign w:val="center"/>
          </w:tcPr>
          <w:p w14:paraId="4F955A8F" w14:textId="77777777" w:rsidR="00734CC3" w:rsidRDefault="00000000">
            <w:r>
              <w:t>2014</w:t>
            </w:r>
            <w:r>
              <w:br/>
            </w:r>
            <w:r>
              <w:rPr>
                <w:rFonts w:ascii="Arial Unicode MS" w:eastAsia="Arial Unicode MS" w:hAnsi="Arial Unicode MS" w:cs="Arial Unicode MS"/>
              </w:rPr>
              <w:t>硕士学位论文</w:t>
            </w:r>
          </w:p>
        </w:tc>
        <w:tc>
          <w:tcPr>
            <w:tcW w:w="4320" w:type="dxa"/>
            <w:shd w:val="clear" w:color="auto" w:fill="F4F4F4"/>
            <w:tcMar>
              <w:top w:w="95" w:type="dxa"/>
              <w:left w:w="105" w:type="dxa"/>
              <w:bottom w:w="95" w:type="dxa"/>
              <w:right w:w="105" w:type="dxa"/>
            </w:tcMar>
            <w:vAlign w:val="center"/>
          </w:tcPr>
          <w:p w14:paraId="2FC01058" w14:textId="77777777" w:rsidR="00734CC3" w:rsidRDefault="00000000">
            <w:r>
              <w:rPr>
                <w:rFonts w:ascii="Arial Unicode MS" w:eastAsia="Arial Unicode MS" w:hAnsi="Arial Unicode MS" w:cs="Arial Unicode MS"/>
              </w:rPr>
              <w:t>生物活性材料促进消化道及腹腔开放创面快速修复的研究</w:t>
            </w:r>
            <w:r>
              <w:br/>
            </w:r>
            <w:r>
              <w:rPr>
                <w:rFonts w:ascii="Arial Unicode MS" w:eastAsia="Arial Unicode MS" w:hAnsi="Arial Unicode MS" w:cs="Arial Unicode MS"/>
              </w:rPr>
              <w:t>周波</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南京大学</w:t>
              <w:br/>
              <w:t>硕士学位论文</w:t>
            </w:r>
            <w:r>
              <w:rPr>
                <w:color w:val="000000"/>
              </w:rPr>
              <w:br/>
            </w:r>
            <w:hyperlink r:id="rId1346">
              <w:r w:rsidR="00734CC3">
                <w:rPr>
                  <w:color w:val="0563C1"/>
                  <w:u w:val="single"/>
                </w:rPr>
                <w:t>DOI: 10.27235/d.cnki.gnjiu.2014.000080</w:t>
              </w:r>
            </w:hyperlink>
          </w:p>
        </w:tc>
      </w:tr>
      <w:tr w:rsidR="00C44B0B" w14:paraId="033352D6" w14:textId="77777777">
        <w:trPr>
          <w:cantSplit/>
        </w:trPr>
        <w:tc>
          <w:tcPr>
            <w:tcW w:w="648" w:type="dxa"/>
            <w:shd w:val="clear" w:color="auto" w:fill="F4F4F4"/>
            <w:tcMar>
              <w:top w:w="95" w:type="dxa"/>
              <w:left w:w="105" w:type="dxa"/>
              <w:bottom w:w="95" w:type="dxa"/>
              <w:right w:w="105" w:type="dxa"/>
            </w:tcMar>
            <w:vAlign w:val="center"/>
          </w:tcPr>
          <w:p w14:paraId="7A4B3993" w14:textId="77777777" w:rsidR="00734CC3" w:rsidRDefault="00000000">
            <w:r>
              <w:t>775</w:t>
            </w:r>
          </w:p>
        </w:tc>
        <w:tc>
          <w:tcPr>
            <w:tcW w:w="792" w:type="dxa"/>
            <w:shd w:val="clear" w:color="auto" w:fill="F4F4F4"/>
            <w:tcMar>
              <w:top w:w="95" w:type="dxa"/>
              <w:left w:w="105" w:type="dxa"/>
              <w:bottom w:w="95" w:type="dxa"/>
              <w:right w:w="105" w:type="dxa"/>
            </w:tcMar>
            <w:vAlign w:val="center"/>
          </w:tcPr>
          <w:p w14:paraId="32ECBCAE" w14:textId="77777777" w:rsidR="00734CC3" w:rsidRDefault="00000000">
            <w:r>
              <w:t>2014</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3F0F37DA" w14:textId="77777777" w:rsidR="00734CC3" w:rsidRDefault="00000000">
            <w:r>
              <w:rPr>
                <w:rFonts w:ascii="Arial Unicode MS" w:eastAsia="Arial Unicode MS" w:hAnsi="Arial Unicode MS" w:cs="Arial Unicode MS"/>
              </w:rPr>
              <w:t>磁性氧化铁基纳米结构的构筑及其应用研究</w:t>
            </w:r>
            <w:r>
              <w:br/>
            </w:r>
            <w:r>
              <w:rPr>
                <w:rFonts w:ascii="Arial Unicode MS" w:eastAsia="Arial Unicode MS" w:hAnsi="Arial Unicode MS" w:cs="Arial Unicode MS"/>
              </w:rPr>
              <w:t>刘瑞江</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江苏大学</w:t>
              <w:br/>
              <w:t>博士学位论文</w:t>
            </w:r>
            <w:r>
              <w:rPr>
                <w:color w:val="000000"/>
              </w:rPr>
              <w:br/>
            </w:r>
            <w:hyperlink r:id="rId1347">
              <w:r w:rsidR="00734CC3">
                <w:rPr>
                  <w:rFonts w:ascii="Arial Unicode MS" w:eastAsia="Arial Unicode MS" w:hAnsi="Arial Unicode MS" w:cs="Arial Unicode MS"/>
                  <w:color w:val="0563C1"/>
                  <w:u w:val="single"/>
                </w:rPr>
                <w:t>知网公开详情：</w:t>
              </w:r>
              <w:r w:rsidR="00734CC3">
                <w:rPr>
                  <w:color w:val="0563C1"/>
                  <w:u w:val="single"/>
                </w:rPr>
                <w:t>1014136636.nh</w:t>
              </w:r>
            </w:hyperlink>
          </w:p>
        </w:tc>
      </w:tr>
      <w:tr w:rsidR="00C44B0B" w14:paraId="61C10C22" w14:textId="77777777">
        <w:trPr>
          <w:cantSplit/>
        </w:trPr>
        <w:tc>
          <w:tcPr>
            <w:tcW w:w="648" w:type="dxa"/>
            <w:shd w:val="clear" w:color="auto" w:fill="F4F4F4"/>
            <w:tcMar>
              <w:top w:w="95" w:type="dxa"/>
              <w:left w:w="105" w:type="dxa"/>
              <w:bottom w:w="95" w:type="dxa"/>
              <w:right w:w="105" w:type="dxa"/>
            </w:tcMar>
            <w:vAlign w:val="center"/>
          </w:tcPr>
          <w:p w14:paraId="62FD7D9C" w14:textId="77777777" w:rsidR="00734CC3" w:rsidRDefault="00000000">
            <w:r>
              <w:t>776</w:t>
            </w:r>
          </w:p>
        </w:tc>
        <w:tc>
          <w:tcPr>
            <w:tcW w:w="792" w:type="dxa"/>
            <w:shd w:val="clear" w:color="auto" w:fill="F4F4F4"/>
            <w:tcMar>
              <w:top w:w="95" w:type="dxa"/>
              <w:left w:w="105" w:type="dxa"/>
              <w:bottom w:w="95" w:type="dxa"/>
              <w:right w:w="105" w:type="dxa"/>
            </w:tcMar>
            <w:vAlign w:val="center"/>
          </w:tcPr>
          <w:p w14:paraId="31C8A769" w14:textId="77777777" w:rsidR="00734CC3" w:rsidRDefault="00000000">
            <w:r>
              <w:t>2014</w:t>
            </w:r>
            <w:r>
              <w:br/>
            </w:r>
            <w:r>
              <w:rPr>
                <w:rFonts w:ascii="Arial Unicode MS" w:eastAsia="Arial Unicode MS" w:hAnsi="Arial Unicode MS" w:cs="Arial Unicode MS"/>
              </w:rPr>
              <w:t>博士学位论文</w:t>
            </w:r>
          </w:p>
        </w:tc>
        <w:tc>
          <w:tcPr>
            <w:tcW w:w="4320" w:type="dxa"/>
            <w:shd w:val="clear" w:color="auto" w:fill="F4F4F4"/>
            <w:tcMar>
              <w:top w:w="95" w:type="dxa"/>
              <w:left w:w="105" w:type="dxa"/>
              <w:bottom w:w="95" w:type="dxa"/>
              <w:right w:w="105" w:type="dxa"/>
            </w:tcMar>
            <w:vAlign w:val="center"/>
          </w:tcPr>
          <w:p w14:paraId="79CB3A89" w14:textId="77777777" w:rsidR="00734CC3" w:rsidRDefault="00000000">
            <w:r>
              <w:rPr>
                <w:rFonts w:ascii="Arial Unicode MS" w:eastAsia="Arial Unicode MS" w:hAnsi="Arial Unicode MS" w:cs="Arial Unicode MS"/>
              </w:rPr>
              <w:t>聚丙烯超细纤维的电纺制备与功能化</w:t>
            </w:r>
            <w:r>
              <w:br/>
            </w:r>
            <w:r>
              <w:rPr>
                <w:rFonts w:ascii="Arial Unicode MS" w:eastAsia="Arial Unicode MS" w:hAnsi="Arial Unicode MS" w:cs="Arial Unicode MS"/>
              </w:rPr>
              <w:t>叶翔宇</w:t>
            </w:r>
          </w:p>
        </w:tc>
        <w:tc>
          <w:tcPr>
            <w:tcW w:w="4406" w:type="dxa"/>
            <w:shd w:val="clear" w:color="auto" w:fill="F4F4F4"/>
            <w:tcMar>
              <w:top w:w="95" w:type="dxa"/>
              <w:left w:w="105" w:type="dxa"/>
              <w:bottom w:w="95" w:type="dxa"/>
              <w:right w:w="105" w:type="dxa"/>
            </w:tcMar>
            <w:vAlign w:val="center"/>
          </w:tcPr>
          <w:p>
            <w:r>
              <w:rPr>
                <w:rFonts w:ascii="Arial Unicode MS" w:hAnsi="Arial Unicode MS" w:eastAsia="Arial Unicode MS" w:cs="Arial Unicode MS"/>
                <w:color w:val="000000"/>
              </w:rPr>
              <w:t>浙江大学</w:t>
              <w:br/>
              <w:t>博士学位论文</w:t>
            </w:r>
            <w:r>
              <w:rPr>
                <w:color w:val="000000"/>
              </w:rPr>
              <w:br/>
            </w:r>
            <w:hyperlink r:id="rId1348">
              <w:r w:rsidR="00734CC3">
                <w:rPr>
                  <w:rFonts w:ascii="Arial Unicode MS" w:eastAsia="Arial Unicode MS" w:hAnsi="Arial Unicode MS" w:cs="Arial Unicode MS"/>
                  <w:color w:val="0563C1"/>
                  <w:u w:val="single"/>
                </w:rPr>
                <w:t>知网公开详情：</w:t>
              </w:r>
              <w:r w:rsidR="00734CC3">
                <w:rPr>
                  <w:color w:val="0563C1"/>
                  <w:u w:val="single"/>
                </w:rPr>
                <w:t>1014342868.nh</w:t>
              </w:r>
            </w:hyperlink>
          </w:p>
        </w:tc>
      </w:tr>
    </w:tbl>
    <w:p w14:paraId="45FB6F16" w14:textId="77777777" w:rsidR="00B44BB5" w:rsidRDefault="00B44BB5">
      <w:pPr>
        <w:spacing w:after="80"/>
      </w:pPr>
    </w:p>
    <w:p w14:paraId="59E166B3" w14:textId="77777777" w:rsidR="00B44BB5" w:rsidRDefault="00B44BB5">
      <w:pPr>
        <w:spacing w:after="80"/>
      </w:pPr>
    </w:p>
    <w:p w14:paraId="372DB459" w14:textId="77777777" w:rsidR="00B44BB5" w:rsidRDefault="00000000">
      <w:pPr>
        <w:spacing w:before="280" w:after="140"/>
      </w:pPr>
      <w:r>
        <w:rPr>
          <w:rFonts w:ascii="Arial Unicode MS" w:hAnsi="Arial Unicode MS" w:eastAsia="Arial Unicode MS" w:cs="Arial Unicode MS"/>
        </w:rPr>
        <w:t>目录说明</w:t>
      </w:r>
    </w:p>
    <w:p w14:paraId="6F6C9392" w14:textId="77777777" w:rsidR="00B44BB5" w:rsidRDefault="00000000">
      <w:pPr>
        <w:spacing w:after="80"/>
        <w:ind w:left="259" w:hanging="173"/>
      </w:pPr>
      <w:r>
        <w:rPr>
          <w:rFonts w:ascii="Arial Unicode MS" w:hAnsi="Arial Unicode MS" w:eastAsia="Arial Unicode MS" w:cs="Arial Unicode MS"/>
        </w:rPr>
        <w:t>中文部分收录 776 条文献，保留原目录的文章及排列顺序。</w:t>
      </w:r>
    </w:p>
    <w:p w14:paraId="33662EB1" w14:textId="77777777" w:rsidR="00B44BB5" w:rsidRDefault="00000000">
      <w:pPr>
        <w:spacing w:after="80"/>
        <w:ind w:left="259" w:hanging="173"/>
      </w:pPr>
      <w:r>
        <w:rPr>
          <w:rFonts w:ascii="Arial Unicode MS" w:hAnsi="Arial Unicode MS" w:eastAsia="Arial Unicode MS" w:cs="Arial Unicode MS"/>
        </w:rPr>
        <w:t>各条目保留题名、作者、单位、年份与来源。仅在资料明确注明时列出使用的设备型号。</w:t>
      </w:r>
    </w:p>
    <w:p w14:paraId="721A104B" w14:textId="77777777" w:rsidR="00B44BB5" w:rsidRDefault="00000000">
      <w:pPr>
        <w:spacing w:after="80"/>
        <w:ind w:left="259" w:hanging="173"/>
      </w:pPr>
      <w:r>
        <w:rPr>
          <w:rFonts w:ascii="Arial Unicode MS" w:hAnsi="Arial Unicode MS" w:eastAsia="Arial Unicode MS" w:cs="Arial Unicode MS"/>
        </w:rPr>
        <w:t>有 DOI 或公开链接的条目保留原链接。未确定的设备型号不予推定。</w:t>
      </w:r>
    </w:p>
    <w:p w14:paraId="6CEFFED6" w14:textId="77777777" w:rsidR="00B44BB5" w:rsidRDefault="00000000">
      <w:r>
        <w:br w:type="page"/>
      </w:r>
    </w:p>
    <w:p w14:paraId="4E103FAB" w14:textId="77777777" w:rsidR="00B44BB5" w:rsidRDefault="00000000">
      <w:pPr>
        <w:spacing w:after="280"/>
      </w:pPr>
      <w:r>
        <w:rPr>
          <w:rFonts w:ascii="Arial Unicode MS" w:eastAsia="Arial Unicode MS" w:hAnsi="Arial Unicode MS"/>
          <w:b/>
          <w:color w:val="F5222D"/>
          <w:sz w:val="40"/>
        </w:rPr>
        <w:lastRenderedPageBreak/>
        <w:t>TONG</w:t>
      </w:r>
      <w:r>
        <w:rPr>
          <w:rFonts w:ascii="Arial Unicode MS" w:eastAsia="Arial Unicode MS" w:hAnsi="Arial Unicode MS"/>
          <w:b/>
          <w:sz w:val="40"/>
        </w:rPr>
        <w:t>LI</w:t>
      </w:r>
    </w:p>
    <w:p w14:paraId="60675A90" w14:textId="77777777" w:rsidR="009E07DB" w:rsidRDefault="00000000">
      <w:pPr>
        <w:spacing w:after="160"/>
      </w:pPr>
      <w:r>
        <w:rPr>
          <w:rFonts w:ascii="Arial Unicode MS" w:eastAsia="Arial Unicode MS" w:hAnsi="Arial Unicode MS"/>
          <w:b/>
          <w:sz w:val="42"/>
        </w:rPr>
        <w:t>OTHER-LANGUAGE CUSTOMER PUBLICATIONS</w:t>
      </w:r>
    </w:p>
    <w:p w14:paraId="780A1F2D" w14:textId="77777777" w:rsidR="009E07DB" w:rsidRDefault="00000000">
      <w:pPr>
        <w:spacing w:after="240"/>
        <w:rPr>
          <w:rFonts w:ascii="Arial Unicode MS" w:eastAsia="Arial Unicode MS" w:hAnsi="Arial Unicode MS"/>
          <w:color w:val="626B73"/>
          <w:sz w:val="24"/>
          <w:lang w:eastAsia="zh-CN"/>
        </w:rPr>
      </w:pPr>
      <w:r>
        <w:t>Multilingual research references  |  10 records</w:t>
      </w:r>
    </w:p>
    <w:p w14:paraId="375AEB86" w14:textId="77777777" w:rsidR="009E07DB" w:rsidRDefault="009E07DB">
      <w:pPr>
        <w:pBdr>
          <w:bottom w:val="single" w:sz="18" w:space="1" w:color="F5222D"/>
        </w:pBdr>
        <w:spacing w:after="400"/>
        <w:rPr>
          <w:lang w:eastAsia="zh-CN"/>
        </w:rPr>
      </w:pPr>
    </w:p>
    <w:p w14:paraId="360A35FE" w14:textId="77777777" w:rsidR="009E07DB" w:rsidRDefault="00000000">
      <w:pPr>
        <w:spacing w:before="80" w:after="180"/>
      </w:pPr>
      <w:r>
        <w:t>OTHER-LANGUAGE PUBLICATIONS  |  10 RECORDS</w:t>
      </w:r>
    </w:p>
    <w:tbl>
      <w:tblPr>
        <w:tblW w:w="10166" w:type="dxa"/>
        <w:tblLayout w:type="fixed"/>
        <w:tblLook w:val="04A0" w:firstRow="1" w:lastRow="0" w:firstColumn="1" w:lastColumn="0" w:noHBand="0" w:noVBand="1"/>
      </w:tblPr>
      <w:tblGrid>
        <w:gridCol w:w="648"/>
        <w:gridCol w:w="792"/>
        <w:gridCol w:w="4320"/>
        <w:gridCol w:w="4406"/>
      </w:tblGrid>
      <w:tr w:rsidR="009E07DB" w14:paraId="1DCB5483" w14:textId="77777777">
        <w:trPr>
          <w:tblHeader/>
        </w:trPr>
        <w:tc>
          <w:tcPr>
            <w:tcW w:w="648" w:type="dxa"/>
            <w:shd w:val="clear" w:color="auto" w:fill="24282B"/>
            <w:tcMar>
              <w:top w:w="90" w:type="dxa"/>
              <w:left w:w="100" w:type="dxa"/>
              <w:bottom w:w="90" w:type="dxa"/>
              <w:right w:w="100" w:type="dxa"/>
            </w:tcMar>
            <w:vAlign w:val="center"/>
          </w:tcPr>
          <w:p w14:paraId="40C62199" w14:textId="77777777" w:rsidR="009E07DB" w:rsidRDefault="00000000">
            <w:pPr>
              <w:spacing w:after="0" w:line="252" w:lineRule="auto"/>
              <w:jc w:val="center"/>
            </w:pPr>
            <w:r>
              <w:rPr>
                <w:rFonts w:ascii="Arial Unicode MS" w:eastAsia="Arial Unicode MS" w:hAnsi="Arial Unicode MS" w:cs="Arial Unicode MS"/>
                <w:b/>
                <w:color w:val="FFFFFF"/>
                <w:sz w:val="16"/>
              </w:rPr>
              <w:t>序号</w:t>
            </w:r>
          </w:p>
        </w:tc>
        <w:tc>
          <w:tcPr>
            <w:tcW w:w="792" w:type="dxa"/>
            <w:shd w:val="clear" w:color="auto" w:fill="24282B"/>
            <w:tcMar>
              <w:top w:w="90" w:type="dxa"/>
              <w:left w:w="100" w:type="dxa"/>
              <w:bottom w:w="90" w:type="dxa"/>
              <w:right w:w="100" w:type="dxa"/>
            </w:tcMar>
            <w:vAlign w:val="center"/>
          </w:tcPr>
          <w:p w14:paraId="0C03B9A3" w14:textId="77777777" w:rsidR="009E07DB" w:rsidRDefault="00000000">
            <w:pPr>
              <w:spacing w:after="0" w:line="252" w:lineRule="auto"/>
              <w:jc w:val="center"/>
            </w:pPr>
            <w:r>
              <w:rPr>
                <w:rFonts w:ascii="Arial Unicode MS" w:eastAsia="Arial Unicode MS" w:hAnsi="Arial Unicode MS" w:cs="Arial Unicode MS"/>
                <w:b/>
                <w:color w:val="FFFFFF"/>
                <w:sz w:val="16"/>
              </w:rPr>
              <w:t>年份</w:t>
            </w:r>
          </w:p>
        </w:tc>
        <w:tc>
          <w:tcPr>
            <w:tcW w:w="4320" w:type="dxa"/>
            <w:shd w:val="clear" w:color="auto" w:fill="24282B"/>
            <w:tcMar>
              <w:top w:w="90" w:type="dxa"/>
              <w:left w:w="100" w:type="dxa"/>
              <w:bottom w:w="90" w:type="dxa"/>
              <w:right w:w="100" w:type="dxa"/>
            </w:tcMar>
            <w:vAlign w:val="center"/>
          </w:tcPr>
          <w:p w14:paraId="05F54788" w14:textId="77777777" w:rsidR="009E07DB" w:rsidRDefault="00000000">
            <w:pPr>
              <w:spacing w:after="0" w:line="252" w:lineRule="auto"/>
            </w:pPr>
            <w:r>
              <w:rPr>
                <w:rFonts w:ascii="Arial Unicode MS" w:eastAsia="Arial Unicode MS" w:hAnsi="Arial Unicode MS" w:cs="Arial Unicode MS"/>
                <w:b/>
                <w:color w:val="FFFFFF"/>
                <w:sz w:val="16"/>
              </w:rPr>
              <w:t>论文与作者</w:t>
            </w:r>
          </w:p>
        </w:tc>
        <w:tc>
          <w:tcPr>
            <w:tcW w:w="4406" w:type="dxa"/>
            <w:shd w:val="clear" w:color="auto" w:fill="24282B"/>
            <w:tcMar>
              <w:top w:w="90" w:type="dxa"/>
              <w:left w:w="100" w:type="dxa"/>
              <w:bottom w:w="90" w:type="dxa"/>
              <w:right w:w="100" w:type="dxa"/>
            </w:tcMar>
            <w:vAlign w:val="center"/>
          </w:tcPr>
          <w:p>
            <w:r>
              <w:rPr>
                <w:rFonts w:ascii="Arial Unicode MS" w:hAnsi="Arial Unicode MS" w:eastAsia="Arial Unicode MS" w:cs="Arial Unicode MS"/>
                <w:color w:val="FFFFFF"/>
              </w:rPr>
              <w:t>单位 · 来源 · 设备型号</w:t>
            </w:r>
          </w:p>
        </w:tc>
      </w:tr>
      <w:tr w:rsidR="009E07DB" w14:paraId="53720954" w14:textId="77777777">
        <w:trPr>
          <w:cantSplit/>
        </w:trPr>
        <w:tc>
          <w:tcPr>
            <w:tcW w:w="648" w:type="dxa"/>
            <w:tcMar>
              <w:top w:w="95" w:type="dxa"/>
              <w:left w:w="105" w:type="dxa"/>
              <w:bottom w:w="95" w:type="dxa"/>
              <w:right w:w="105" w:type="dxa"/>
            </w:tcMar>
          </w:tcPr>
          <w:p w14:paraId="1C75F9BD" w14:textId="77777777" w:rsidR="009E07DB" w:rsidRDefault="00000000">
            <w:pPr>
              <w:spacing w:after="0" w:line="252" w:lineRule="auto"/>
              <w:jc w:val="center"/>
            </w:pPr>
            <w:r>
              <w:rPr>
                <w:rFonts w:ascii="Arial Unicode MS" w:eastAsia="Arial Unicode MS" w:hAnsi="Arial Unicode MS"/>
                <w:b/>
                <w:sz w:val="18"/>
              </w:rPr>
              <w:t>1</w:t>
            </w:r>
          </w:p>
        </w:tc>
        <w:tc>
          <w:tcPr>
            <w:tcW w:w="792" w:type="dxa"/>
            <w:tcMar>
              <w:top w:w="95" w:type="dxa"/>
              <w:left w:w="105" w:type="dxa"/>
              <w:bottom w:w="95" w:type="dxa"/>
              <w:right w:w="105" w:type="dxa"/>
            </w:tcMar>
          </w:tcPr>
          <w:p w14:paraId="74FA7A75"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ES · 学位论文</w:t>
            </w:r>
          </w:p>
        </w:tc>
        <w:tc>
          <w:tcPr>
            <w:tcW w:w="4320" w:type="dxa"/>
            <w:tcMar>
              <w:top w:w="95" w:type="dxa"/>
              <w:left w:w="105" w:type="dxa"/>
              <w:bottom w:w="95" w:type="dxa"/>
              <w:right w:w="105" w:type="dxa"/>
            </w:tcMar>
          </w:tcPr>
          <w:p w14:paraId="4838E08D" w14:textId="77777777" w:rsidR="009E07DB" w:rsidRDefault="00000000">
            <w:pPr>
              <w:spacing w:after="0" w:line="252" w:lineRule="auto"/>
            </w:pPr>
            <w:r>
              <w:rPr>
                <w:rFonts w:ascii="Arial Unicode MS" w:eastAsia="Arial Unicode MS" w:hAnsi="Arial Unicode MS"/>
                <w:b/>
                <w:sz w:val="18"/>
              </w:rPr>
              <w:t>Actividad proliferativa, antimicrobiana y antitumoral de una membrana electrohilada de poliuretano cargada con nanopartículas lipofílicas de bismuto (BisBAL NPs) contra Staphylococcus aureus resistente a meticilina y cáncer de mama humanoc</w:t>
            </w:r>
            <w:r>
              <w:rPr>
                <w:rFonts w:ascii="Arial Unicode MS" w:eastAsia="Arial Unicode MS" w:hAnsi="Arial Unicode MS"/>
                <w:color w:val="626B73"/>
                <w:sz w:val="15"/>
              </w:rPr>
              <w:br/>
              <w:t>Jesús Alejandro Torres Betancourt</w:t>
            </w:r>
          </w:p>
        </w:tc>
        <w:tc>
          <w:tcPr>
            <w:tcW w:w="4406" w:type="dxa"/>
            <w:tcMar>
              <w:top w:w="95" w:type="dxa"/>
              <w:left w:w="105" w:type="dxa"/>
              <w:bottom w:w="95" w:type="dxa"/>
              <w:right w:w="105" w:type="dxa"/>
            </w:tcMar>
          </w:tcPr>
          <w:p>
            <w:pPr>
              <w:spacing w:after="0" w:line="252" w:lineRule="auto"/>
            </w:pPr>
            <w:r>
              <w:rPr>
                <w:color w:val="000000"/>
              </w:rPr>
              <w:t>Universidad Autónoma de Nuevo León  |  Mexico</w:t>
              <w:br/>
              <w:t>El Repositorio Academico Digital de la UANL (Universidad Autónoma de Nuevo León)</w:t>
            </w:r>
            <w:r>
              <w:rPr>
                <w:rFonts w:ascii="Arial Unicode MS" w:hAnsi="Arial Unicode MS" w:eastAsia="Arial Unicode MS" w:cs="Arial Unicode MS"/>
                <w:color w:val="000000"/>
              </w:rPr>
              <w:br/>
              <w:t>使用的设备型号：NEU-01</w:t>
            </w:r>
            <w:r>
              <w:rPr>
                <w:color w:val="000000"/>
              </w:rPr>
              <w:br/>
            </w:r>
            <w:hyperlink r:id="rId1349">
              <w:r w:rsidR="009E07DB">
                <w:rPr>
                  <w:rFonts w:ascii="Arial Unicode MS" w:eastAsia="Arial Unicode MS" w:hAnsi="Arial Unicode MS"/>
                  <w:color w:val="0563C1"/>
                  <w:sz w:val="16"/>
                  <w:u w:val="single"/>
                </w:rPr>
                <w:br/>
                <w:t>Public link</w:t>
              </w:r>
            </w:hyperlink>
          </w:p>
        </w:tc>
      </w:tr>
      <w:tr w:rsidR="009E07DB" w14:paraId="0373696A" w14:textId="77777777">
        <w:trPr>
          <w:cantSplit/>
        </w:trPr>
        <w:tc>
          <w:tcPr>
            <w:tcW w:w="648" w:type="dxa"/>
            <w:shd w:val="clear" w:color="auto" w:fill="F4F4F4"/>
            <w:tcMar>
              <w:top w:w="95" w:type="dxa"/>
              <w:left w:w="105" w:type="dxa"/>
              <w:bottom w:w="95" w:type="dxa"/>
              <w:right w:w="105" w:type="dxa"/>
            </w:tcMar>
          </w:tcPr>
          <w:p w14:paraId="58DCC2D7" w14:textId="77777777" w:rsidR="009E07DB" w:rsidRDefault="00000000">
            <w:pPr>
              <w:spacing w:after="0" w:line="252" w:lineRule="auto"/>
              <w:jc w:val="center"/>
            </w:pPr>
            <w:r>
              <w:rPr>
                <w:rFonts w:ascii="Arial Unicode MS" w:eastAsia="Arial Unicode MS" w:hAnsi="Arial Unicode MS"/>
                <w:b/>
                <w:sz w:val="18"/>
              </w:rPr>
              <w:t>2</w:t>
            </w:r>
          </w:p>
        </w:tc>
        <w:tc>
          <w:tcPr>
            <w:tcW w:w="792" w:type="dxa"/>
            <w:shd w:val="clear" w:color="auto" w:fill="F4F4F4"/>
            <w:tcMar>
              <w:top w:w="95" w:type="dxa"/>
              <w:left w:w="105" w:type="dxa"/>
              <w:bottom w:w="95" w:type="dxa"/>
              <w:right w:w="105" w:type="dxa"/>
            </w:tcMar>
          </w:tcPr>
          <w:p w14:paraId="282B9E74" w14:textId="77777777" w:rsidR="009E07DB" w:rsidRDefault="00000000">
            <w:pPr>
              <w:spacing w:after="0" w:line="252" w:lineRule="auto"/>
              <w:jc w:val="center"/>
            </w:pPr>
            <w:r>
              <w:rPr>
                <w:rFonts w:ascii="Arial Unicode MS" w:eastAsia="Arial Unicode MS" w:hAnsi="Arial Unicode MS"/>
                <w:b/>
                <w:sz w:val="18"/>
              </w:rPr>
              <w:t>2016</w:t>
            </w:r>
            <w:r>
              <w:rPr>
                <w:rFonts w:ascii="Arial Unicode MS" w:eastAsia="Arial Unicode MS" w:hAnsi="Arial Unicode MS" w:cs="Arial Unicode MS"/>
                <w:color w:val="626B73"/>
                <w:sz w:val="15"/>
              </w:rPr>
              <w:br/>
              <w:t>FR · 学位论文</w:t>
            </w:r>
          </w:p>
        </w:tc>
        <w:tc>
          <w:tcPr>
            <w:tcW w:w="4320" w:type="dxa"/>
            <w:shd w:val="clear" w:color="auto" w:fill="F4F4F4"/>
            <w:tcMar>
              <w:top w:w="95" w:type="dxa"/>
              <w:left w:w="105" w:type="dxa"/>
              <w:bottom w:w="95" w:type="dxa"/>
              <w:right w:w="105" w:type="dxa"/>
            </w:tcMar>
          </w:tcPr>
          <w:p w14:paraId="2C6A94A5" w14:textId="77777777" w:rsidR="009E07DB" w:rsidRDefault="00000000">
            <w:pPr>
              <w:spacing w:after="0" w:line="252" w:lineRule="auto"/>
            </w:pPr>
            <w:r>
              <w:rPr>
                <w:rFonts w:ascii="Arial Unicode MS" w:eastAsia="Arial Unicode MS" w:hAnsi="Arial Unicode MS"/>
                <w:b/>
                <w:sz w:val="18"/>
              </w:rPr>
              <w:t>Utilisation de nanomatériaux anisotropes pour l'élaboration d'électrodes transparentes conductrices</w:t>
            </w:r>
            <w:r>
              <w:rPr>
                <w:rFonts w:ascii="Arial Unicode MS" w:eastAsia="Arial Unicode MS" w:hAnsi="Arial Unicode MS"/>
                <w:color w:val="626B73"/>
                <w:sz w:val="15"/>
              </w:rPr>
              <w:br/>
              <w:t>Jonathan Idier</w:t>
            </w:r>
          </w:p>
        </w:tc>
        <w:tc>
          <w:tcPr>
            <w:tcW w:w="4406" w:type="dxa"/>
            <w:shd w:val="clear" w:color="auto" w:fill="F4F4F4"/>
            <w:tcMar>
              <w:top w:w="95" w:type="dxa"/>
              <w:left w:w="105" w:type="dxa"/>
              <w:bottom w:w="95" w:type="dxa"/>
              <w:right w:w="105" w:type="dxa"/>
            </w:tcMar>
          </w:tcPr>
          <w:p>
            <w:pPr>
              <w:spacing w:after="0" w:line="252" w:lineRule="auto"/>
            </w:pPr>
            <w:r>
              <w:rPr>
                <w:color w:val="000000"/>
              </w:rPr>
              <w:t>Centre de recherche Paul Pascal  |  France</w:t>
              <w:br/>
              <w:t>HAL (Le Centre pour la Communication Scientifique Directe)</w:t>
            </w:r>
            <w:r>
              <w:rPr>
                <w:rFonts w:ascii="Arial Unicode MS" w:hAnsi="Arial Unicode MS" w:eastAsia="Arial Unicode MS" w:cs="Arial Unicode MS"/>
                <w:color w:val="000000"/>
              </w:rPr>
              <w:br/>
              <w:t>使用的设备型号：NEU-Pro</w:t>
            </w:r>
            <w:r>
              <w:rPr>
                <w:color w:val="000000"/>
              </w:rPr>
              <w:br/>
            </w:r>
            <w:hyperlink r:id="rId1350">
              <w:r w:rsidR="009E07DB">
                <w:rPr>
                  <w:rFonts w:ascii="Arial Unicode MS" w:eastAsia="Arial Unicode MS" w:hAnsi="Arial Unicode MS"/>
                  <w:color w:val="0563C1"/>
                  <w:sz w:val="16"/>
                  <w:u w:val="single"/>
                </w:rPr>
                <w:br/>
                <w:t>Public link</w:t>
              </w:r>
            </w:hyperlink>
          </w:p>
        </w:tc>
      </w:tr>
      <w:tr w:rsidR="009E07DB" w14:paraId="548EF972" w14:textId="77777777">
        <w:trPr>
          <w:cantSplit/>
        </w:trPr>
        <w:tc>
          <w:tcPr>
            <w:tcW w:w="648" w:type="dxa"/>
            <w:tcMar>
              <w:top w:w="95" w:type="dxa"/>
              <w:left w:w="105" w:type="dxa"/>
              <w:bottom w:w="95" w:type="dxa"/>
              <w:right w:w="105" w:type="dxa"/>
            </w:tcMar>
          </w:tcPr>
          <w:p w14:paraId="7D9FB968" w14:textId="77777777" w:rsidR="009E07DB" w:rsidRDefault="00000000">
            <w:pPr>
              <w:spacing w:after="0" w:line="252" w:lineRule="auto"/>
              <w:jc w:val="center"/>
            </w:pPr>
            <w:r>
              <w:rPr>
                <w:rFonts w:ascii="Arial Unicode MS" w:eastAsia="Arial Unicode MS" w:hAnsi="Arial Unicode MS"/>
                <w:b/>
                <w:sz w:val="18"/>
              </w:rPr>
              <w:t>3</w:t>
            </w:r>
          </w:p>
        </w:tc>
        <w:tc>
          <w:tcPr>
            <w:tcW w:w="792" w:type="dxa"/>
            <w:tcMar>
              <w:top w:w="95" w:type="dxa"/>
              <w:left w:w="105" w:type="dxa"/>
              <w:bottom w:w="95" w:type="dxa"/>
              <w:right w:w="105" w:type="dxa"/>
            </w:tcMar>
          </w:tcPr>
          <w:p w14:paraId="7398C9EF" w14:textId="77777777" w:rsidR="009E07DB" w:rsidRDefault="00000000">
            <w:pPr>
              <w:spacing w:after="0" w:line="252" w:lineRule="auto"/>
              <w:jc w:val="center"/>
            </w:pPr>
            <w:r>
              <w:rPr>
                <w:rFonts w:ascii="Arial Unicode MS" w:eastAsia="Arial Unicode MS" w:hAnsi="Arial Unicode MS"/>
                <w:b/>
                <w:sz w:val="18"/>
              </w:rPr>
              <w:t>2022</w:t>
            </w:r>
            <w:r>
              <w:rPr>
                <w:rFonts w:ascii="Arial Unicode MS" w:eastAsia="Arial Unicode MS" w:hAnsi="Arial Unicode MS" w:cs="Arial Unicode MS"/>
                <w:color w:val="626B73"/>
                <w:sz w:val="15"/>
              </w:rPr>
              <w:br/>
              <w:t>PT · 期刊</w:t>
            </w:r>
          </w:p>
        </w:tc>
        <w:tc>
          <w:tcPr>
            <w:tcW w:w="4320" w:type="dxa"/>
            <w:tcMar>
              <w:top w:w="95" w:type="dxa"/>
              <w:left w:w="105" w:type="dxa"/>
              <w:bottom w:w="95" w:type="dxa"/>
              <w:right w:w="105" w:type="dxa"/>
            </w:tcMar>
          </w:tcPr>
          <w:p w14:paraId="4787B91B" w14:textId="77777777" w:rsidR="009E07DB" w:rsidRDefault="00000000">
            <w:pPr>
              <w:spacing w:after="0" w:line="252" w:lineRule="auto"/>
            </w:pPr>
            <w:r>
              <w:rPr>
                <w:rFonts w:ascii="Arial Unicode MS" w:eastAsia="Arial Unicode MS" w:hAnsi="Arial Unicode MS"/>
                <w:b/>
                <w:sz w:val="18"/>
              </w:rPr>
              <w:t>Influência da tensão e da distância de trabalho na produção de nanofibras de acetato de celulose para aplicação em Engenharia de Tecidos</w:t>
            </w:r>
            <w:r>
              <w:rPr>
                <w:rFonts w:ascii="Arial Unicode MS" w:eastAsia="Arial Unicode MS" w:hAnsi="Arial Unicode MS"/>
                <w:color w:val="626B73"/>
                <w:sz w:val="15"/>
              </w:rPr>
              <w:br/>
              <w:t>Carolina Righi Araújo; Danielle Marra de Freitas Silva Azevedo; Aline Bruna da Silva</w:t>
            </w:r>
          </w:p>
        </w:tc>
        <w:tc>
          <w:tcPr>
            <w:tcW w:w="4406" w:type="dxa"/>
            <w:tcMar>
              <w:top w:w="95" w:type="dxa"/>
              <w:left w:w="105" w:type="dxa"/>
              <w:bottom w:w="95" w:type="dxa"/>
              <w:right w:w="105" w:type="dxa"/>
            </w:tcMar>
          </w:tcPr>
          <w:p w14:paraId="3CD50E36" w14:textId="77777777" w:rsidR="009E07DB" w:rsidRDefault="00000000">
            <w:pPr>
              <w:spacing w:after="0" w:line="252" w:lineRule="auto"/>
            </w:pPr>
            <w:r>
              <w:rPr>
                <w:rFonts w:ascii="Arial Unicode MS" w:eastAsia="Arial Unicode MS" w:hAnsi="Arial Unicode MS"/>
                <w:b/>
              </w:rPr>
              <w:t>Centro Federal de Educação Tecnológica de Minas Gerais  |  Brazil</w:t>
            </w:r>
            <w:r>
              <w:rPr>
                <w:rFonts w:ascii="Arial Unicode MS" w:eastAsia="Arial Unicode MS" w:hAnsi="Arial Unicode MS"/>
                <w:sz w:val="16"/>
              </w:rPr>
              <w:br/>
              <w:t>Matéria (Rio de Janeiro)</w:t>
            </w:r>
            <w:hyperlink r:id="rId1351">
              <w:r w:rsidR="009E07DB">
                <w:rPr>
                  <w:rFonts w:ascii="Arial Unicode MS" w:eastAsia="Arial Unicode MS" w:hAnsi="Arial Unicode MS"/>
                  <w:color w:val="0563C1"/>
                  <w:sz w:val="16"/>
                  <w:u w:val="single"/>
                </w:rPr>
                <w:br/>
                <w:t>DOI: 10.1590/s1517-707620220002.1317</w:t>
              </w:r>
            </w:hyperlink>
          </w:p>
        </w:tc>
      </w:tr>
      <w:tr w:rsidR="009E07DB" w14:paraId="1312E8D2" w14:textId="77777777">
        <w:trPr>
          <w:cantSplit/>
        </w:trPr>
        <w:tc>
          <w:tcPr>
            <w:tcW w:w="648" w:type="dxa"/>
            <w:shd w:val="clear" w:color="auto" w:fill="F4F4F4"/>
            <w:tcMar>
              <w:top w:w="95" w:type="dxa"/>
              <w:left w:w="105" w:type="dxa"/>
              <w:bottom w:w="95" w:type="dxa"/>
              <w:right w:w="105" w:type="dxa"/>
            </w:tcMar>
          </w:tcPr>
          <w:p w14:paraId="0C045D5D" w14:textId="77777777" w:rsidR="009E07DB" w:rsidRDefault="00000000">
            <w:pPr>
              <w:spacing w:after="0" w:line="252" w:lineRule="auto"/>
              <w:jc w:val="center"/>
            </w:pPr>
            <w:r>
              <w:rPr>
                <w:rFonts w:ascii="Arial Unicode MS" w:eastAsia="Arial Unicode MS" w:hAnsi="Arial Unicode MS"/>
                <w:b/>
                <w:sz w:val="18"/>
              </w:rPr>
              <w:lastRenderedPageBreak/>
              <w:t>4</w:t>
            </w:r>
          </w:p>
        </w:tc>
        <w:tc>
          <w:tcPr>
            <w:tcW w:w="792" w:type="dxa"/>
            <w:shd w:val="clear" w:color="auto" w:fill="F4F4F4"/>
            <w:tcMar>
              <w:top w:w="95" w:type="dxa"/>
              <w:left w:w="105" w:type="dxa"/>
              <w:bottom w:w="95" w:type="dxa"/>
              <w:right w:w="105" w:type="dxa"/>
            </w:tcMar>
          </w:tcPr>
          <w:p w14:paraId="1E7E6F2F"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ES · 学位论文</w:t>
            </w:r>
          </w:p>
        </w:tc>
        <w:tc>
          <w:tcPr>
            <w:tcW w:w="4320" w:type="dxa"/>
            <w:shd w:val="clear" w:color="auto" w:fill="F4F4F4"/>
            <w:tcMar>
              <w:top w:w="95" w:type="dxa"/>
              <w:left w:w="105" w:type="dxa"/>
              <w:bottom w:w="95" w:type="dxa"/>
              <w:right w:w="105" w:type="dxa"/>
            </w:tcMar>
          </w:tcPr>
          <w:p w14:paraId="737C32F7" w14:textId="77777777" w:rsidR="009E07DB" w:rsidRDefault="00000000">
            <w:pPr>
              <w:spacing w:after="0" w:line="252" w:lineRule="auto"/>
            </w:pPr>
            <w:r>
              <w:rPr>
                <w:rFonts w:ascii="Arial Unicode MS" w:eastAsia="Arial Unicode MS" w:hAnsi="Arial Unicode MS"/>
                <w:b/>
                <w:sz w:val="18"/>
              </w:rPr>
              <w:t>Estudio de membranas poliméricas para su potencial aplicación en hemodiálisis</w:t>
            </w:r>
            <w:r>
              <w:rPr>
                <w:rFonts w:ascii="Arial Unicode MS" w:eastAsia="Arial Unicode MS" w:hAnsi="Arial Unicode MS"/>
                <w:color w:val="626B73"/>
                <w:sz w:val="15"/>
              </w:rPr>
              <w:br/>
              <w:t>Jessica Jazmín Muñoz Macías</w:t>
            </w:r>
          </w:p>
        </w:tc>
        <w:tc>
          <w:tcPr>
            <w:tcW w:w="4406" w:type="dxa"/>
            <w:shd w:val="clear" w:color="auto" w:fill="F4F4F4"/>
            <w:tcMar>
              <w:top w:w="95" w:type="dxa"/>
              <w:left w:w="105" w:type="dxa"/>
              <w:bottom w:w="95" w:type="dxa"/>
              <w:right w:w="105" w:type="dxa"/>
            </w:tcMar>
          </w:tcPr>
          <w:p>
            <w:pPr>
              <w:spacing w:after="0" w:line="252" w:lineRule="auto"/>
            </w:pPr>
            <w:r>
              <w:rPr>
                <w:color w:val="000000"/>
              </w:rPr>
              <w:t>Instituto Potosino de Investigación Científica y Tecnológica A.C.  |  Mexico</w:t>
              <w:br/>
              <w:t>Instituto Potosino de Investigación Científica y Tecnológica, A.C., Maestría en Nanociencias y Materiales</w:t>
            </w:r>
            <w:r>
              <w:rPr>
                <w:rFonts w:ascii="Arial Unicode MS" w:hAnsi="Arial Unicode MS" w:eastAsia="Arial Unicode MS" w:cs="Arial Unicode MS"/>
                <w:color w:val="000000"/>
              </w:rPr>
              <w:br/>
              <w:t>使用的设备型号：TL-01</w:t>
            </w:r>
            <w:r>
              <w:rPr>
                <w:color w:val="000000"/>
              </w:rPr>
              <w:br/>
            </w:r>
            <w:hyperlink r:id="rId1352">
              <w:r w:rsidR="009E07DB">
                <w:rPr>
                  <w:rFonts w:ascii="Arial Unicode MS" w:eastAsia="Arial Unicode MS" w:hAnsi="Arial Unicode MS"/>
                  <w:color w:val="0563C1"/>
                  <w:sz w:val="16"/>
                  <w:u w:val="single"/>
                </w:rPr>
                <w:br/>
                <w:t>Public link</w:t>
              </w:r>
            </w:hyperlink>
          </w:p>
        </w:tc>
      </w:tr>
      <w:tr w:rsidR="009E07DB" w14:paraId="43F83C0C" w14:textId="77777777">
        <w:trPr>
          <w:cantSplit/>
        </w:trPr>
        <w:tc>
          <w:tcPr>
            <w:tcW w:w="648" w:type="dxa"/>
            <w:tcMar>
              <w:top w:w="95" w:type="dxa"/>
              <w:left w:w="105" w:type="dxa"/>
              <w:bottom w:w="95" w:type="dxa"/>
              <w:right w:w="105" w:type="dxa"/>
            </w:tcMar>
          </w:tcPr>
          <w:p w14:paraId="577A75DD" w14:textId="77777777" w:rsidR="009E07DB" w:rsidRDefault="00000000">
            <w:pPr>
              <w:spacing w:after="0" w:line="252" w:lineRule="auto"/>
              <w:jc w:val="center"/>
            </w:pPr>
            <w:r>
              <w:rPr>
                <w:rFonts w:ascii="Arial Unicode MS" w:eastAsia="Arial Unicode MS" w:hAnsi="Arial Unicode MS"/>
                <w:b/>
                <w:sz w:val="18"/>
              </w:rPr>
              <w:t>5</w:t>
            </w:r>
          </w:p>
        </w:tc>
        <w:tc>
          <w:tcPr>
            <w:tcW w:w="792" w:type="dxa"/>
            <w:tcMar>
              <w:top w:w="95" w:type="dxa"/>
              <w:left w:w="105" w:type="dxa"/>
              <w:bottom w:w="95" w:type="dxa"/>
              <w:right w:w="105" w:type="dxa"/>
            </w:tcMar>
          </w:tcPr>
          <w:p w14:paraId="10087442" w14:textId="77777777" w:rsidR="009E07DB" w:rsidRDefault="00000000">
            <w:pPr>
              <w:spacing w:after="0" w:line="252" w:lineRule="auto"/>
              <w:jc w:val="center"/>
            </w:pPr>
            <w:r>
              <w:rPr>
                <w:rFonts w:ascii="Arial Unicode MS" w:eastAsia="Arial Unicode MS" w:hAnsi="Arial Unicode MS"/>
                <w:b/>
                <w:sz w:val="18"/>
              </w:rPr>
              <w:t>2024</w:t>
            </w:r>
            <w:r>
              <w:rPr>
                <w:rFonts w:ascii="Arial Unicode MS" w:eastAsia="Arial Unicode MS" w:hAnsi="Arial Unicode MS" w:cs="Arial Unicode MS"/>
                <w:color w:val="626B73"/>
                <w:sz w:val="15"/>
              </w:rPr>
              <w:br/>
              <w:t>ID · 学位论文</w:t>
            </w:r>
          </w:p>
        </w:tc>
        <w:tc>
          <w:tcPr>
            <w:tcW w:w="4320" w:type="dxa"/>
            <w:tcMar>
              <w:top w:w="95" w:type="dxa"/>
              <w:left w:w="105" w:type="dxa"/>
              <w:bottom w:w="95" w:type="dxa"/>
              <w:right w:w="105" w:type="dxa"/>
            </w:tcMar>
          </w:tcPr>
          <w:p w14:paraId="2F60BAB4" w14:textId="77777777" w:rsidR="009E07DB" w:rsidRDefault="00000000">
            <w:pPr>
              <w:spacing w:after="0" w:line="252" w:lineRule="auto"/>
            </w:pPr>
            <w:r>
              <w:rPr>
                <w:rFonts w:ascii="Arial Unicode MS" w:eastAsia="Arial Unicode MS" w:hAnsi="Arial Unicode MS"/>
                <w:b/>
                <w:sz w:val="18"/>
              </w:rPr>
              <w:t>Pengaruh Gelatin pada Electrospinning Nanofiber PVA/CQD untuk Anti-Pemalsuan</w:t>
            </w:r>
            <w:r>
              <w:rPr>
                <w:rFonts w:ascii="Arial Unicode MS" w:eastAsia="Arial Unicode MS" w:hAnsi="Arial Unicode MS"/>
                <w:color w:val="626B73"/>
                <w:sz w:val="15"/>
              </w:rPr>
              <w:br/>
              <w:t>Firdausya Danuansa</w:t>
            </w:r>
          </w:p>
        </w:tc>
        <w:tc>
          <w:tcPr>
            <w:tcW w:w="4406" w:type="dxa"/>
            <w:tcMar>
              <w:top w:w="95" w:type="dxa"/>
              <w:left w:w="105" w:type="dxa"/>
              <w:bottom w:w="95" w:type="dxa"/>
              <w:right w:w="105" w:type="dxa"/>
            </w:tcMar>
          </w:tcPr>
          <w:p>
            <w:pPr>
              <w:spacing w:after="0" w:line="252" w:lineRule="auto"/>
            </w:pPr>
            <w:r>
              <w:rPr>
                <w:color w:val="000000"/>
              </w:rPr>
              <w:t>Universitas Jenderal Soedirman  |  Indonesia</w:t>
              <w:br/>
              <w:t>Universitas Jenderal Soedirman, Fakultas Matematika dan Ilmu Pengetahuan Alam, S1 Fisika</w:t>
            </w:r>
            <w:r>
              <w:rPr>
                <w:color w:val="000000"/>
              </w:rPr>
              <w:br/>
            </w:r>
            <w:hyperlink r:id="rId1353">
              <w:r w:rsidR="009E07DB">
                <w:rPr>
                  <w:rFonts w:ascii="Arial Unicode MS" w:eastAsia="Arial Unicode MS" w:hAnsi="Arial Unicode MS"/>
                  <w:color w:val="0563C1"/>
                  <w:sz w:val="16"/>
                  <w:u w:val="single"/>
                </w:rPr>
                <w:br/>
                <w:t>Public link</w:t>
              </w:r>
            </w:hyperlink>
          </w:p>
        </w:tc>
      </w:tr>
      <w:tr w:rsidR="009E07DB" w14:paraId="761B98B0" w14:textId="77777777">
        <w:trPr>
          <w:cantSplit/>
        </w:trPr>
        <w:tc>
          <w:tcPr>
            <w:tcW w:w="648" w:type="dxa"/>
            <w:shd w:val="clear" w:color="auto" w:fill="F4F4F4"/>
            <w:tcMar>
              <w:top w:w="95" w:type="dxa"/>
              <w:left w:w="105" w:type="dxa"/>
              <w:bottom w:w="95" w:type="dxa"/>
              <w:right w:w="105" w:type="dxa"/>
            </w:tcMar>
          </w:tcPr>
          <w:p w14:paraId="252462D7" w14:textId="77777777" w:rsidR="009E07DB" w:rsidRDefault="00000000">
            <w:pPr>
              <w:spacing w:after="0" w:line="252" w:lineRule="auto"/>
              <w:jc w:val="center"/>
            </w:pPr>
            <w:r>
              <w:rPr>
                <w:rFonts w:ascii="Arial Unicode MS" w:eastAsia="Arial Unicode MS" w:hAnsi="Arial Unicode MS"/>
                <w:b/>
                <w:sz w:val="18"/>
              </w:rPr>
              <w:t>6</w:t>
            </w:r>
          </w:p>
        </w:tc>
        <w:tc>
          <w:tcPr>
            <w:tcW w:w="792" w:type="dxa"/>
            <w:shd w:val="clear" w:color="auto" w:fill="F4F4F4"/>
            <w:tcMar>
              <w:top w:w="95" w:type="dxa"/>
              <w:left w:w="105" w:type="dxa"/>
              <w:bottom w:w="95" w:type="dxa"/>
              <w:right w:w="105" w:type="dxa"/>
            </w:tcMar>
          </w:tcPr>
          <w:p w14:paraId="7FF09AB5" w14:textId="77777777" w:rsidR="009E07DB" w:rsidRDefault="00000000">
            <w:pPr>
              <w:spacing w:after="0" w:line="252" w:lineRule="auto"/>
              <w:jc w:val="center"/>
            </w:pPr>
            <w:r>
              <w:rPr>
                <w:rFonts w:ascii="Arial Unicode MS" w:eastAsia="Arial Unicode MS" w:hAnsi="Arial Unicode MS"/>
                <w:b/>
                <w:sz w:val="18"/>
              </w:rPr>
              <w:t>2020</w:t>
            </w:r>
            <w:r>
              <w:rPr>
                <w:rFonts w:ascii="Arial Unicode MS" w:eastAsia="Arial Unicode MS" w:hAnsi="Arial Unicode MS" w:cs="Arial Unicode MS"/>
                <w:color w:val="626B73"/>
                <w:sz w:val="15"/>
              </w:rPr>
              <w:br/>
              <w:t>TH · 报告</w:t>
            </w:r>
          </w:p>
        </w:tc>
        <w:tc>
          <w:tcPr>
            <w:tcW w:w="4320" w:type="dxa"/>
            <w:shd w:val="clear" w:color="auto" w:fill="F4F4F4"/>
            <w:tcMar>
              <w:top w:w="95" w:type="dxa"/>
              <w:left w:w="105" w:type="dxa"/>
              <w:bottom w:w="95" w:type="dxa"/>
              <w:right w:w="105" w:type="dxa"/>
            </w:tcMar>
          </w:tcPr>
          <w:p w14:paraId="4C6C1255" w14:textId="77777777" w:rsidR="009E07DB" w:rsidRDefault="00000000">
            <w:pPr>
              <w:spacing w:after="0" w:line="252" w:lineRule="auto"/>
            </w:pPr>
            <w:r>
              <w:rPr>
                <w:rFonts w:ascii="Arial Unicode MS" w:eastAsia="Arial Unicode MS" w:hAnsi="Arial Unicode MS"/>
                <w:b/>
                <w:sz w:val="18"/>
              </w:rPr>
              <w:t>Development of Smart Coatings for the Sustainability of Thai Industry</w:t>
            </w:r>
            <w:r>
              <w:rPr>
                <w:rFonts w:ascii="Arial Unicode MS" w:eastAsia="Arial Unicode MS" w:hAnsi="Arial Unicode MS"/>
                <w:color w:val="626B73"/>
                <w:sz w:val="15"/>
              </w:rPr>
              <w:br/>
              <w:t>Daniel Crespy et al.</w:t>
            </w:r>
          </w:p>
        </w:tc>
        <w:tc>
          <w:tcPr>
            <w:tcW w:w="4406" w:type="dxa"/>
            <w:shd w:val="clear" w:color="auto" w:fill="F4F4F4"/>
            <w:tcMar>
              <w:top w:w="95" w:type="dxa"/>
              <w:left w:w="105" w:type="dxa"/>
              <w:bottom w:w="95" w:type="dxa"/>
              <w:right w:w="105" w:type="dxa"/>
            </w:tcMar>
          </w:tcPr>
          <w:p>
            <w:pPr>
              <w:spacing w:after="0" w:line="252" w:lineRule="auto"/>
            </w:pPr>
            <w:r>
              <w:rPr>
                <w:color w:val="000000"/>
              </w:rPr>
              <w:t>Vidyasirimedhi Institute of Science and Technology  |  Thailand</w:t>
              <w:br/>
              <w:t>Vidyasirimedhi Institute of Science and Technology; Thailand Science Research and Innovation, report RSA6180063</w:t>
            </w:r>
            <w:r>
              <w:rPr>
                <w:rFonts w:ascii="Arial Unicode MS" w:hAnsi="Arial Unicode MS" w:eastAsia="Arial Unicode MS" w:cs="Arial Unicode MS"/>
                <w:color w:val="000000"/>
              </w:rPr>
              <w:br/>
              <w:t>使用的设备型号：TL-F6、TL-Pro-BM</w:t>
            </w:r>
            <w:r>
              <w:rPr>
                <w:color w:val="000000"/>
              </w:rPr>
              <w:br/>
            </w:r>
            <w:hyperlink r:id="rId1354">
              <w:r w:rsidR="009E07DB">
                <w:rPr>
                  <w:rFonts w:ascii="Arial Unicode MS" w:eastAsia="Arial Unicode MS" w:hAnsi="Arial Unicode MS"/>
                  <w:color w:val="0563C1"/>
                  <w:sz w:val="16"/>
                  <w:u w:val="single"/>
                </w:rPr>
                <w:br/>
                <w:t>Public link</w:t>
              </w:r>
            </w:hyperlink>
          </w:p>
        </w:tc>
      </w:tr>
      <w:tr w:rsidR="009E07DB" w14:paraId="2A72F253" w14:textId="77777777">
        <w:trPr>
          <w:cantSplit/>
        </w:trPr>
        <w:tc>
          <w:tcPr>
            <w:tcW w:w="648" w:type="dxa"/>
            <w:tcMar>
              <w:top w:w="95" w:type="dxa"/>
              <w:left w:w="105" w:type="dxa"/>
              <w:bottom w:w="95" w:type="dxa"/>
              <w:right w:w="105" w:type="dxa"/>
            </w:tcMar>
          </w:tcPr>
          <w:p w14:paraId="1BBD8E67" w14:textId="77777777" w:rsidR="009E07DB" w:rsidRDefault="00000000">
            <w:pPr>
              <w:spacing w:after="0" w:line="252" w:lineRule="auto"/>
              <w:jc w:val="center"/>
            </w:pPr>
            <w:r>
              <w:rPr>
                <w:rFonts w:ascii="Arial Unicode MS" w:eastAsia="Arial Unicode MS" w:hAnsi="Arial Unicode MS"/>
                <w:b/>
                <w:sz w:val="18"/>
              </w:rPr>
              <w:t>7</w:t>
            </w:r>
          </w:p>
        </w:tc>
        <w:tc>
          <w:tcPr>
            <w:tcW w:w="792" w:type="dxa"/>
            <w:tcMar>
              <w:top w:w="95" w:type="dxa"/>
              <w:left w:w="105" w:type="dxa"/>
              <w:bottom w:w="95" w:type="dxa"/>
              <w:right w:w="105" w:type="dxa"/>
            </w:tcMar>
          </w:tcPr>
          <w:p w14:paraId="520CBFA3" w14:textId="77777777" w:rsidR="009E07DB" w:rsidRDefault="00000000">
            <w:pPr>
              <w:spacing w:after="0" w:line="252" w:lineRule="auto"/>
              <w:jc w:val="center"/>
            </w:pPr>
            <w:r>
              <w:rPr>
                <w:rFonts w:ascii="Arial Unicode MS" w:eastAsia="Arial Unicode MS" w:hAnsi="Arial Unicode MS"/>
                <w:b/>
                <w:sz w:val="18"/>
              </w:rPr>
              <w:t>2017</w:t>
            </w:r>
            <w:r>
              <w:rPr>
                <w:rFonts w:ascii="Arial Unicode MS" w:eastAsia="Arial Unicode MS" w:hAnsi="Arial Unicode MS" w:cs="Arial Unicode MS"/>
                <w:color w:val="626B73"/>
                <w:sz w:val="15"/>
              </w:rPr>
              <w:br/>
              <w:t>ES · 学位论文</w:t>
            </w:r>
          </w:p>
        </w:tc>
        <w:tc>
          <w:tcPr>
            <w:tcW w:w="4320" w:type="dxa"/>
            <w:tcMar>
              <w:top w:w="95" w:type="dxa"/>
              <w:left w:w="105" w:type="dxa"/>
              <w:bottom w:w="95" w:type="dxa"/>
              <w:right w:w="105" w:type="dxa"/>
            </w:tcMar>
          </w:tcPr>
          <w:p w14:paraId="4E20AF39" w14:textId="77777777" w:rsidR="009E07DB" w:rsidRDefault="00000000">
            <w:pPr>
              <w:spacing w:after="0" w:line="252" w:lineRule="auto"/>
            </w:pPr>
            <w:r>
              <w:rPr>
                <w:rFonts w:ascii="Arial Unicode MS" w:eastAsia="Arial Unicode MS" w:hAnsi="Arial Unicode MS"/>
                <w:b/>
                <w:sz w:val="18"/>
              </w:rPr>
              <w:t>Ferroelectricidad y ferromagnetismo en estructuras perovskita del grupo ABO3 en nanofibras puras y dopadas con Mn</w:t>
            </w:r>
            <w:r>
              <w:rPr>
                <w:rFonts w:ascii="Arial Unicode MS" w:eastAsia="Arial Unicode MS" w:hAnsi="Arial Unicode MS"/>
                <w:color w:val="626B73"/>
                <w:sz w:val="15"/>
              </w:rPr>
              <w:br/>
              <w:t>María Cristina Maldonado Orozco</w:t>
            </w:r>
          </w:p>
        </w:tc>
        <w:tc>
          <w:tcPr>
            <w:tcW w:w="4406" w:type="dxa"/>
            <w:tcMar>
              <w:top w:w="95" w:type="dxa"/>
              <w:left w:w="105" w:type="dxa"/>
              <w:bottom w:w="95" w:type="dxa"/>
              <w:right w:w="105" w:type="dxa"/>
            </w:tcMar>
          </w:tcPr>
          <w:p w14:paraId="56EF03D5" w14:textId="77777777" w:rsidR="009E07DB" w:rsidRDefault="00000000">
            <w:pPr>
              <w:spacing w:after="0" w:line="252" w:lineRule="auto"/>
            </w:pPr>
            <w:r>
              <w:rPr>
                <w:rFonts w:ascii="Arial Unicode MS" w:eastAsia="Arial Unicode MS" w:hAnsi="Arial Unicode MS"/>
                <w:b/>
              </w:rPr>
              <w:t>Centro de Investigación en Materiales Avanzados  |  Mexico</w:t>
            </w:r>
            <w:r>
              <w:rPr>
                <w:rFonts w:ascii="Arial Unicode MS" w:eastAsia="Arial Unicode MS" w:hAnsi="Arial Unicode MS"/>
                <w:sz w:val="16"/>
              </w:rPr>
              <w:br/>
              <w:t>Centro de Investigación en Materiales Avanzados, doctoral thesis</w:t>
            </w:r>
            <w:hyperlink r:id="rId1355">
              <w:r w:rsidR="009E07DB">
                <w:rPr>
                  <w:rFonts w:ascii="Arial Unicode MS" w:eastAsia="Arial Unicode MS" w:hAnsi="Arial Unicode MS"/>
                  <w:color w:val="0563C1"/>
                  <w:sz w:val="16"/>
                  <w:u w:val="single"/>
                </w:rPr>
                <w:br/>
                <w:t>Public link</w:t>
              </w:r>
            </w:hyperlink>
          </w:p>
        </w:tc>
      </w:tr>
      <w:tr w:rsidR="009E07DB" w14:paraId="5754EE1E" w14:textId="77777777">
        <w:trPr>
          <w:cantSplit/>
        </w:trPr>
        <w:tc>
          <w:tcPr>
            <w:tcW w:w="648" w:type="dxa"/>
            <w:shd w:val="clear" w:color="auto" w:fill="F4F4F4"/>
            <w:tcMar>
              <w:top w:w="95" w:type="dxa"/>
              <w:left w:w="105" w:type="dxa"/>
              <w:bottom w:w="95" w:type="dxa"/>
              <w:right w:w="105" w:type="dxa"/>
            </w:tcMar>
          </w:tcPr>
          <w:p w14:paraId="16C71BDE" w14:textId="77777777" w:rsidR="009E07DB" w:rsidRDefault="00000000">
            <w:pPr>
              <w:spacing w:after="0" w:line="252" w:lineRule="auto"/>
              <w:jc w:val="center"/>
            </w:pPr>
            <w:r>
              <w:rPr>
                <w:rFonts w:ascii="Arial Unicode MS" w:eastAsia="Arial Unicode MS" w:hAnsi="Arial Unicode MS"/>
                <w:b/>
                <w:sz w:val="18"/>
              </w:rPr>
              <w:t>8</w:t>
            </w:r>
          </w:p>
        </w:tc>
        <w:tc>
          <w:tcPr>
            <w:tcW w:w="792" w:type="dxa"/>
            <w:shd w:val="clear" w:color="auto" w:fill="F4F4F4"/>
            <w:tcMar>
              <w:top w:w="95" w:type="dxa"/>
              <w:left w:w="105" w:type="dxa"/>
              <w:bottom w:w="95" w:type="dxa"/>
              <w:right w:w="105" w:type="dxa"/>
            </w:tcMar>
          </w:tcPr>
          <w:p w14:paraId="6F84D296" w14:textId="77777777" w:rsidR="009E07DB" w:rsidRDefault="00000000">
            <w:pPr>
              <w:spacing w:after="0" w:line="252" w:lineRule="auto"/>
              <w:jc w:val="center"/>
            </w:pPr>
            <w:r>
              <w:rPr>
                <w:rFonts w:ascii="Arial Unicode MS" w:eastAsia="Arial Unicode MS" w:hAnsi="Arial Unicode MS"/>
                <w:b/>
                <w:sz w:val="18"/>
              </w:rPr>
              <w:t>2021</w:t>
            </w:r>
            <w:r>
              <w:rPr>
                <w:rFonts w:ascii="Arial Unicode MS" w:eastAsia="Arial Unicode MS" w:hAnsi="Arial Unicode MS" w:cs="Arial Unicode MS"/>
                <w:color w:val="626B73"/>
                <w:sz w:val="15"/>
              </w:rPr>
              <w:br/>
              <w:t>PT · 学位论文</w:t>
            </w:r>
          </w:p>
        </w:tc>
        <w:tc>
          <w:tcPr>
            <w:tcW w:w="4320" w:type="dxa"/>
            <w:shd w:val="clear" w:color="auto" w:fill="F4F4F4"/>
            <w:tcMar>
              <w:top w:w="95" w:type="dxa"/>
              <w:left w:w="105" w:type="dxa"/>
              <w:bottom w:w="95" w:type="dxa"/>
              <w:right w:w="105" w:type="dxa"/>
            </w:tcMar>
          </w:tcPr>
          <w:p w14:paraId="558FB482" w14:textId="77777777" w:rsidR="009E07DB" w:rsidRDefault="00000000">
            <w:pPr>
              <w:spacing w:after="0" w:line="252" w:lineRule="auto"/>
            </w:pPr>
            <w:r>
              <w:rPr>
                <w:rFonts w:ascii="Arial Unicode MS" w:eastAsia="Arial Unicode MS" w:hAnsi="Arial Unicode MS"/>
                <w:b/>
                <w:sz w:val="18"/>
              </w:rPr>
              <w:t>Desenvolvimento de sensores eletroquímicos baseados em nanoestruturas condutoras</w:t>
            </w:r>
            <w:r>
              <w:rPr>
                <w:rFonts w:ascii="Arial Unicode MS" w:eastAsia="Arial Unicode MS" w:hAnsi="Arial Unicode MS"/>
                <w:color w:val="626B73"/>
                <w:sz w:val="15"/>
              </w:rPr>
              <w:br/>
              <w:t>Raíssa Ribeiro Lima Machado</w:t>
            </w:r>
          </w:p>
        </w:tc>
        <w:tc>
          <w:tcPr>
            <w:tcW w:w="4406" w:type="dxa"/>
            <w:shd w:val="clear" w:color="auto" w:fill="F4F4F4"/>
            <w:tcMar>
              <w:top w:w="95" w:type="dxa"/>
              <w:left w:w="105" w:type="dxa"/>
              <w:bottom w:w="95" w:type="dxa"/>
              <w:right w:w="105" w:type="dxa"/>
            </w:tcMar>
          </w:tcPr>
          <w:p w14:paraId="050CCE59" w14:textId="77777777" w:rsidR="009E07DB" w:rsidRDefault="00000000">
            <w:pPr>
              <w:spacing w:after="0" w:line="252" w:lineRule="auto"/>
            </w:pPr>
            <w:r>
              <w:rPr>
                <w:rFonts w:ascii="Arial Unicode MS" w:eastAsia="Arial Unicode MS" w:hAnsi="Arial Unicode MS"/>
                <w:b/>
              </w:rPr>
              <w:t>Centro Federal de Educação Tecnológica de Minas Gerais  |  Brazil</w:t>
            </w:r>
            <w:r>
              <w:rPr>
                <w:rFonts w:ascii="Arial Unicode MS" w:eastAsia="Arial Unicode MS" w:hAnsi="Arial Unicode MS"/>
                <w:sz w:val="16"/>
              </w:rPr>
              <w:br/>
              <w:t>Centro Federal de Educação Tecnológica de Minas Gerais, Programa de Pós-Graduação em Engenharia de Materiais</w:t>
            </w:r>
            <w:hyperlink r:id="rId1356">
              <w:r w:rsidR="009E07DB">
                <w:rPr>
                  <w:rFonts w:ascii="Arial Unicode MS" w:eastAsia="Arial Unicode MS" w:hAnsi="Arial Unicode MS"/>
                  <w:color w:val="0563C1"/>
                  <w:sz w:val="16"/>
                  <w:u w:val="single"/>
                </w:rPr>
                <w:br/>
                <w:t>Public link</w:t>
              </w:r>
            </w:hyperlink>
          </w:p>
        </w:tc>
      </w:tr>
      <w:tr w:rsidR="009E07DB" w14:paraId="3D4916C6" w14:textId="77777777">
        <w:trPr>
          <w:cantSplit/>
        </w:trPr>
        <w:tc>
          <w:tcPr>
            <w:tcW w:w="648" w:type="dxa"/>
            <w:tcMar>
              <w:top w:w="95" w:type="dxa"/>
              <w:left w:w="105" w:type="dxa"/>
              <w:bottom w:w="95" w:type="dxa"/>
              <w:right w:w="105" w:type="dxa"/>
            </w:tcMar>
          </w:tcPr>
          <w:p w14:paraId="703FE12B" w14:textId="77777777" w:rsidR="009E07DB" w:rsidRDefault="00000000">
            <w:pPr>
              <w:spacing w:after="0" w:line="252" w:lineRule="auto"/>
              <w:jc w:val="center"/>
            </w:pPr>
            <w:r>
              <w:rPr>
                <w:rFonts w:ascii="Arial Unicode MS" w:eastAsia="Arial Unicode MS" w:hAnsi="Arial Unicode MS"/>
                <w:b/>
                <w:sz w:val="18"/>
              </w:rPr>
              <w:t>9</w:t>
            </w:r>
          </w:p>
        </w:tc>
        <w:tc>
          <w:tcPr>
            <w:tcW w:w="792" w:type="dxa"/>
            <w:tcMar>
              <w:top w:w="95" w:type="dxa"/>
              <w:left w:w="105" w:type="dxa"/>
              <w:bottom w:w="95" w:type="dxa"/>
              <w:right w:w="105" w:type="dxa"/>
            </w:tcMar>
          </w:tcPr>
          <w:p w14:paraId="5DAE1A84" w14:textId="77777777" w:rsidR="009E07DB" w:rsidRDefault="00000000">
            <w:pPr>
              <w:spacing w:after="0" w:line="252" w:lineRule="auto"/>
              <w:jc w:val="center"/>
            </w:pPr>
            <w:r>
              <w:rPr>
                <w:rFonts w:ascii="Arial Unicode MS" w:eastAsia="Arial Unicode MS" w:hAnsi="Arial Unicode MS"/>
                <w:b/>
                <w:sz w:val="18"/>
              </w:rPr>
              <w:t>2012</w:t>
            </w:r>
            <w:r>
              <w:rPr>
                <w:rFonts w:ascii="Arial Unicode MS" w:eastAsia="Arial Unicode MS" w:hAnsi="Arial Unicode MS" w:cs="Arial Unicode MS"/>
                <w:color w:val="626B73"/>
                <w:sz w:val="15"/>
              </w:rPr>
              <w:br/>
              <w:t>ES · 学位论文</w:t>
            </w:r>
          </w:p>
        </w:tc>
        <w:tc>
          <w:tcPr>
            <w:tcW w:w="4320" w:type="dxa"/>
            <w:tcMar>
              <w:top w:w="95" w:type="dxa"/>
              <w:left w:w="105" w:type="dxa"/>
              <w:bottom w:w="95" w:type="dxa"/>
              <w:right w:w="105" w:type="dxa"/>
            </w:tcMar>
          </w:tcPr>
          <w:p w14:paraId="7B3C295E" w14:textId="77777777" w:rsidR="009E07DB" w:rsidRDefault="00000000">
            <w:pPr>
              <w:spacing w:after="0" w:line="252" w:lineRule="auto"/>
            </w:pPr>
            <w:r>
              <w:rPr>
                <w:rFonts w:ascii="Arial Unicode MS" w:eastAsia="Arial Unicode MS" w:hAnsi="Arial Unicode MS"/>
                <w:b/>
                <w:sz w:val="18"/>
              </w:rPr>
              <w:t>Estudio de las propiedades estructurales y ferroeléctricas de compósitos 1-3 de fibras de titanato de bario embebidas en el polímero electroactivo poli(fluoruro de vinilideno)</w:t>
            </w:r>
            <w:r>
              <w:rPr>
                <w:rFonts w:ascii="Arial Unicode MS" w:eastAsia="Arial Unicode MS" w:hAnsi="Arial Unicode MS"/>
                <w:color w:val="626B73"/>
                <w:sz w:val="15"/>
              </w:rPr>
              <w:br/>
              <w:t>Arturo Adrián Rodríguez Rodríguez</w:t>
            </w:r>
          </w:p>
        </w:tc>
        <w:tc>
          <w:tcPr>
            <w:tcW w:w="4406" w:type="dxa"/>
            <w:tcMar>
              <w:top w:w="95" w:type="dxa"/>
              <w:left w:w="105" w:type="dxa"/>
              <w:bottom w:w="95" w:type="dxa"/>
              <w:right w:w="105" w:type="dxa"/>
            </w:tcMar>
          </w:tcPr>
          <w:p w14:paraId="4E0BFF2C" w14:textId="77777777" w:rsidR="009E07DB" w:rsidRDefault="00000000">
            <w:pPr>
              <w:spacing w:after="0" w:line="252" w:lineRule="auto"/>
            </w:pPr>
            <w:r>
              <w:rPr>
                <w:rFonts w:ascii="Arial Unicode MS" w:eastAsia="Arial Unicode MS" w:hAnsi="Arial Unicode MS"/>
                <w:b/>
              </w:rPr>
              <w:t>Centro de Investigación en Química Aplicada  |  Mexico</w:t>
            </w:r>
            <w:r>
              <w:rPr>
                <w:rFonts w:ascii="Arial Unicode MS" w:eastAsia="Arial Unicode MS" w:hAnsi="Arial Unicode MS"/>
                <w:sz w:val="16"/>
              </w:rPr>
              <w:br/>
              <w:t>Centro de Investigación en Química Aplicada, tesis de maestría</w:t>
            </w:r>
            <w:hyperlink r:id="rId1357">
              <w:r w:rsidR="009E07DB">
                <w:rPr>
                  <w:rFonts w:ascii="Arial Unicode MS" w:eastAsia="Arial Unicode MS" w:hAnsi="Arial Unicode MS"/>
                  <w:color w:val="0563C1"/>
                  <w:sz w:val="16"/>
                  <w:u w:val="single"/>
                </w:rPr>
                <w:br/>
                <w:t>Public link</w:t>
              </w:r>
            </w:hyperlink>
          </w:p>
        </w:tc>
      </w:tr>
      <w:tr w:rsidR="009E07DB" w14:paraId="5A1BFBE9" w14:textId="77777777">
        <w:trPr>
          <w:cantSplit/>
        </w:trPr>
        <w:tc>
          <w:tcPr>
            <w:tcW w:w="648" w:type="dxa"/>
            <w:shd w:val="clear" w:color="auto" w:fill="F4F4F4"/>
            <w:tcMar>
              <w:top w:w="95" w:type="dxa"/>
              <w:left w:w="105" w:type="dxa"/>
              <w:bottom w:w="95" w:type="dxa"/>
              <w:right w:w="105" w:type="dxa"/>
            </w:tcMar>
          </w:tcPr>
          <w:p w14:paraId="37FB70F6" w14:textId="77777777" w:rsidR="009E07DB" w:rsidRDefault="00000000">
            <w:pPr>
              <w:spacing w:after="0" w:line="252" w:lineRule="auto"/>
              <w:jc w:val="center"/>
            </w:pPr>
            <w:r>
              <w:rPr>
                <w:rFonts w:ascii="Arial Unicode MS" w:eastAsia="Arial Unicode MS" w:hAnsi="Arial Unicode MS"/>
                <w:b/>
                <w:sz w:val="18"/>
              </w:rPr>
              <w:lastRenderedPageBreak/>
              <w:t>10</w:t>
            </w:r>
          </w:p>
        </w:tc>
        <w:tc>
          <w:tcPr>
            <w:tcW w:w="792" w:type="dxa"/>
            <w:shd w:val="clear" w:color="auto" w:fill="F4F4F4"/>
            <w:tcMar>
              <w:top w:w="95" w:type="dxa"/>
              <w:left w:w="105" w:type="dxa"/>
              <w:bottom w:w="95" w:type="dxa"/>
              <w:right w:w="105" w:type="dxa"/>
            </w:tcMar>
          </w:tcPr>
          <w:p w14:paraId="44296EB3" w14:textId="77777777" w:rsidR="009E07DB" w:rsidRDefault="00000000">
            <w:pPr>
              <w:spacing w:after="0" w:line="252" w:lineRule="auto"/>
              <w:jc w:val="center"/>
            </w:pPr>
            <w:r>
              <w:rPr>
                <w:rFonts w:ascii="Arial Unicode MS" w:eastAsia="Arial Unicode MS" w:hAnsi="Arial Unicode MS"/>
                <w:b/>
                <w:sz w:val="18"/>
              </w:rPr>
              <w:t>2025</w:t>
            </w:r>
            <w:r>
              <w:rPr>
                <w:rFonts w:ascii="Arial Unicode MS" w:eastAsia="Arial Unicode MS" w:hAnsi="Arial Unicode MS" w:cs="Arial Unicode MS"/>
                <w:color w:val="626B73"/>
                <w:sz w:val="15"/>
              </w:rPr>
              <w:br/>
              <w:t>ES · 学位论文</w:t>
            </w:r>
          </w:p>
        </w:tc>
        <w:tc>
          <w:tcPr>
            <w:tcW w:w="4320" w:type="dxa"/>
            <w:shd w:val="clear" w:color="auto" w:fill="F4F4F4"/>
            <w:tcMar>
              <w:top w:w="95" w:type="dxa"/>
              <w:left w:w="105" w:type="dxa"/>
              <w:bottom w:w="95" w:type="dxa"/>
              <w:right w:w="105" w:type="dxa"/>
            </w:tcMar>
          </w:tcPr>
          <w:p w14:paraId="0488A0FF" w14:textId="77777777" w:rsidR="009E07DB" w:rsidRDefault="00000000">
            <w:pPr>
              <w:spacing w:after="0" w:line="252" w:lineRule="auto"/>
            </w:pPr>
            <w:r>
              <w:rPr>
                <w:rFonts w:ascii="Arial Unicode MS" w:eastAsia="Arial Unicode MS" w:hAnsi="Arial Unicode MS"/>
                <w:b/>
                <w:sz w:val="18"/>
              </w:rPr>
              <w:t>Diseño de prototipos para aplicaciones agroindustriales a partir de materiales biobasados y/o biodegradables</w:t>
            </w:r>
            <w:r>
              <w:rPr>
                <w:rFonts w:ascii="Arial Unicode MS" w:eastAsia="Arial Unicode MS" w:hAnsi="Arial Unicode MS"/>
                <w:color w:val="626B73"/>
                <w:sz w:val="15"/>
              </w:rPr>
              <w:br/>
              <w:t>Edgar Díaz Díaz</w:t>
            </w:r>
          </w:p>
        </w:tc>
        <w:tc>
          <w:tcPr>
            <w:tcW w:w="4406" w:type="dxa"/>
            <w:shd w:val="clear" w:color="auto" w:fill="F4F4F4"/>
            <w:tcMar>
              <w:top w:w="95" w:type="dxa"/>
              <w:left w:w="105" w:type="dxa"/>
              <w:bottom w:w="95" w:type="dxa"/>
              <w:right w:w="105" w:type="dxa"/>
            </w:tcMar>
          </w:tcPr>
          <w:p>
            <w:pPr>
              <w:spacing w:after="0" w:line="252" w:lineRule="auto"/>
            </w:pPr>
            <w:r>
              <w:rPr>
                <w:color w:val="000000"/>
              </w:rPr>
              <w:t>Instituto Nacional de Tecnología Industrial (INTI)  |  Argentina</w:t>
              <w:br/>
              <w:t>Repositorio Institucional INTI, tesis doctoral</w:t>
            </w:r>
            <w:r>
              <w:rPr>
                <w:color w:val="000000"/>
              </w:rPr>
              <w:br/>
            </w:r>
            <w:hyperlink r:id="rId1358">
              <w:r w:rsidR="009E07DB">
                <w:rPr>
                  <w:rFonts w:ascii="Arial Unicode MS" w:eastAsia="Arial Unicode MS" w:hAnsi="Arial Unicode MS"/>
                  <w:color w:val="0563C1"/>
                  <w:sz w:val="16"/>
                  <w:u w:val="single"/>
                </w:rPr>
                <w:br/>
                <w:t>Public link</w:t>
              </w:r>
            </w:hyperlink>
          </w:p>
        </w:tc>
      </w:tr>
    </w:tbl>
    <w:p w14:paraId="7E9C04DD" w14:textId="77777777" w:rsidR="009E07DB" w:rsidRDefault="00000000">
      <w:pPr>
        <w:spacing w:before="280" w:after="140"/>
      </w:pPr>
      <w:r>
        <w:t>CATALOGUE NOTES</w:t>
      </w:r>
    </w:p>
    <w:p w14:paraId="42738FB7" w14:textId="77777777" w:rsidR="009E07DB" w:rsidRDefault="00000000">
      <w:pPr>
        <w:spacing w:after="80"/>
        <w:ind w:left="259" w:hanging="173"/>
      </w:pPr>
      <w:r>
        <w:t>This section contains 10 references in Spanish, French, Portuguese, Indonesian and Thai.</w:t>
      </w:r>
    </w:p>
    <w:p w14:paraId="665D3BDD" w14:textId="77777777" w:rsidR="009E07DB" w:rsidRDefault="00000000">
      <w:pPr>
        <w:spacing w:after="80"/>
        <w:ind w:left="259" w:hanging="173"/>
      </w:pPr>
      <w:r>
        <w:t>Equipment models are listed only where explicitly identified. Original titles, authors, institutions and available links are retained.</w:t>
      </w:r>
    </w:p>
    <w:p w14:paraId="21CE8C11" w14:textId="77777777" w:rsidR="009E07DB" w:rsidRDefault="00000000">
      <w:pPr>
        <w:spacing w:after="80"/>
        <w:ind w:left="259" w:hanging="173"/>
      </w:pPr>
      <w:r>
        <w:t>These references are listed separately from the English and Chinese sections.</w:t>
      </w:r>
    </w:p>
    <w:sectPr w:rsidR="009E07DB" w:rsidSect="00034616">
      <w:headerReference w:type="default" r:id="rId1359"/>
      <w:footerReference w:type="default" r:id="rId1360"/>
      <w:pgSz w:w="12240" w:h="15840"/>
      <w:pgMar w:top="1037" w:right="1037" w:bottom="936" w:left="1037" w:header="490"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89765C" w14:textId="77777777" w:rsidR="007A2E0C" w:rsidRDefault="007A2E0C">
      <w:pPr>
        <w:spacing w:after="0" w:line="240" w:lineRule="auto"/>
      </w:pPr>
      <w:r>
        <w:separator/>
      </w:r>
    </w:p>
  </w:endnote>
  <w:endnote w:type="continuationSeparator" w:id="0">
    <w:p w14:paraId="0888A76D" w14:textId="77777777" w:rsidR="007A2E0C" w:rsidRDefault="007A2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iragino Sans GB">
    <w:panose1 w:val="020B0300000000000000"/>
    <w:charset w:val="80"/>
    <w:family w:val="swiss"/>
    <w:pitch w:val="variable"/>
    <w:sig w:usb0="A00002BF" w:usb1="1ACF7CFA" w:usb2="00000016" w:usb3="00000000" w:csb0="0006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422A35" w14:textId="77777777" w:rsidR="00D23699" w:rsidRDefault="00000000">
    <w:pPr>
      <w:pStyle w:val="a7"/>
      <w:jc w:val="center"/>
    </w:pPr>
    <w:r>
      <w:rPr>
        <w:rFonts w:ascii="Arial Unicode MS" w:eastAsia="Arial Unicode MS" w:hAnsi="Arial Unicode MS" w:cs="Arial Unicode MS"/>
        <w:color w:val="626B73"/>
        <w:sz w:val="16"/>
      </w:rPr>
      <w:t>内部研究资料  |  2026-08-16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562318" w14:textId="77777777" w:rsidR="007A2E0C" w:rsidRDefault="007A2E0C">
      <w:pPr>
        <w:spacing w:after="0" w:line="240" w:lineRule="auto"/>
      </w:pPr>
      <w:r>
        <w:separator/>
      </w:r>
    </w:p>
  </w:footnote>
  <w:footnote w:type="continuationSeparator" w:id="0">
    <w:p w14:paraId="4F1EEB8C" w14:textId="77777777" w:rsidR="007A2E0C" w:rsidRDefault="007A2E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B2365C" w14:textId="77777777" w:rsidR="00D23699" w:rsidRDefault="00000000">
    <w:pPr>
      <w:pStyle w:val="a5"/>
      <w:jc w:val="right"/>
    </w:pPr>
    <w:r>
      <w:rPr>
        <w:rFonts w:ascii="Arial Unicode MS" w:eastAsia="Arial Unicode MS" w:hAnsi="Arial Unicode MS"/>
        <w:b/>
        <w:color w:val="F5222D"/>
      </w:rPr>
      <w:t>TONGLI · CUSTOMER PUBLICATION REGISTER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64839226">
    <w:abstractNumId w:val="8"/>
  </w:num>
  <w:num w:numId="2" w16cid:durableId="711463749">
    <w:abstractNumId w:val="6"/>
  </w:num>
  <w:num w:numId="3" w16cid:durableId="1037000468">
    <w:abstractNumId w:val="5"/>
  </w:num>
  <w:num w:numId="4" w16cid:durableId="2090998901">
    <w:abstractNumId w:val="4"/>
  </w:num>
  <w:num w:numId="5" w16cid:durableId="1999729806">
    <w:abstractNumId w:val="7"/>
  </w:num>
  <w:num w:numId="6" w16cid:durableId="1903827682">
    <w:abstractNumId w:val="3"/>
  </w:num>
  <w:num w:numId="7" w16cid:durableId="368578312">
    <w:abstractNumId w:val="2"/>
  </w:num>
  <w:num w:numId="8" w16cid:durableId="1029184150">
    <w:abstractNumId w:val="1"/>
  </w:num>
  <w:num w:numId="9" w16cid:durableId="97336817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22D4"/>
    <w:rsid w:val="0015074B"/>
    <w:rsid w:val="0029639D"/>
    <w:rsid w:val="002A740D"/>
    <w:rsid w:val="00326F90"/>
    <w:rsid w:val="004237D1"/>
    <w:rsid w:val="00734CC3"/>
    <w:rsid w:val="007A2E0C"/>
    <w:rsid w:val="008611C2"/>
    <w:rsid w:val="009E07DB"/>
    <w:rsid w:val="00AA1D8D"/>
    <w:rsid w:val="00B44BB5"/>
    <w:rsid w:val="00B47730"/>
    <w:rsid w:val="00BD1A3F"/>
    <w:rsid w:val="00BF782E"/>
    <w:rsid w:val="00CB046B"/>
    <w:rsid w:val="00CB0664"/>
    <w:rsid w:val="00CB2667"/>
    <w:rsid w:val="00D23699"/>
    <w:rsid w:val="00D53973"/>
    <w:rsid w:val="00EE1B4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833E01"/>
  <w14:defaultImageDpi w14:val="300"/>
  <w15:docId w15:val="{48901DFC-5A92-6E4A-A5D5-9ADDEF19D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264" w:lineRule="auto"/>
    </w:pPr>
    <w:rPr>
      <w:rFonts w:ascii="Calibri" w:hAnsi="Calibri"/>
      <w:color w:val="24282B"/>
      <w:sz w:val="17"/>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rPr>
      <w:sz w:val="18"/>
    </w:r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21" Type="http://schemas.openxmlformats.org/officeDocument/2006/relationships/hyperlink" Target="https://doi.org/10.3390/ijms27115021" TargetMode="External"/><Relationship Id="rId170" Type="http://schemas.openxmlformats.org/officeDocument/2006/relationships/hyperlink" Target="https://doi.org/10.1016/j.jwpe.2024.105675" TargetMode="External"/><Relationship Id="rId268" Type="http://schemas.openxmlformats.org/officeDocument/2006/relationships/hyperlink" Target="https://doi.org/10.3390/pr10050850" TargetMode="External"/><Relationship Id="rId475" Type="http://schemas.openxmlformats.org/officeDocument/2006/relationships/hyperlink" Target="https://doi.org/10.1002/smll.201704527" TargetMode="External"/><Relationship Id="rId682" Type="http://schemas.openxmlformats.org/officeDocument/2006/relationships/hyperlink" Target="https://doi.org/10.19554/j.cnki.1001-3563.2019.17.012" TargetMode="External"/><Relationship Id="rId128" Type="http://schemas.openxmlformats.org/officeDocument/2006/relationships/hyperlink" Target="https://doi.org/10.1039/d4na00558a" TargetMode="External"/><Relationship Id="rId335" Type="http://schemas.openxmlformats.org/officeDocument/2006/relationships/hyperlink" Target="https://doi.org/10.1038/s41598-021-85149-x" TargetMode="External"/><Relationship Id="rId542" Type="http://schemas.openxmlformats.org/officeDocument/2006/relationships/hyperlink" Target="https://doi.org/10.1007/s12034-016-1162-6" TargetMode="External"/><Relationship Id="rId987" Type="http://schemas.openxmlformats.org/officeDocument/2006/relationships/hyperlink" Target="https://doi.org/10.27724/d.cnki.gnmgk.2022.000838" TargetMode="External"/><Relationship Id="rId1172" Type="http://schemas.openxmlformats.org/officeDocument/2006/relationships/hyperlink" Target="https://doi.org/10.27684/d.cnki.gxndx.2020.000149" TargetMode="External"/><Relationship Id="rId402" Type="http://schemas.openxmlformats.org/officeDocument/2006/relationships/hyperlink" Target="https://doi.org/10.1016/j.memsci.2020.118925" TargetMode="External"/><Relationship Id="rId847" Type="http://schemas.openxmlformats.org/officeDocument/2006/relationships/hyperlink" Target="https://kns.cnki.net/kcms/detail/detail.aspx?dbcode=CJFD&amp;filename=SULA202302005" TargetMode="External"/><Relationship Id="rId1032" Type="http://schemas.openxmlformats.org/officeDocument/2006/relationships/hyperlink" Target="https://doi.org/10.27321/d.cnki.gszdu.2023.000594" TargetMode="External"/><Relationship Id="rId707" Type="http://schemas.openxmlformats.org/officeDocument/2006/relationships/hyperlink" Target="https://doi.org/10.27470/d.cnki.ghbgc.2025.001865" TargetMode="External"/><Relationship Id="rId914" Type="http://schemas.openxmlformats.org/officeDocument/2006/relationships/hyperlink" Target="https://doi.org/10.27264/d.cnki.gqdhc.2022.001004" TargetMode="External"/><Relationship Id="rId1337" Type="http://schemas.openxmlformats.org/officeDocument/2006/relationships/hyperlink" Target="https://kns.cnki.net/kcms/detail/detail.aspx?dbcode=CMFD&amp;filename=1015372066.nh" TargetMode="External"/><Relationship Id="rId43" Type="http://schemas.openxmlformats.org/officeDocument/2006/relationships/hyperlink" Target="https://doi.org/10.1021/acsptsci.5c00149" TargetMode="External"/><Relationship Id="rId192" Type="http://schemas.openxmlformats.org/officeDocument/2006/relationships/hyperlink" Target="https://doi.org/10.1109/APSCON56343.2023.10101231" TargetMode="External"/><Relationship Id="rId497" Type="http://schemas.openxmlformats.org/officeDocument/2006/relationships/hyperlink" Target="https://doi.org/10.1088/1742-6596/1003/1/012069" TargetMode="External"/><Relationship Id="rId357" Type="http://schemas.openxmlformats.org/officeDocument/2006/relationships/hyperlink" Target="https://chimie.unibuc.ro/edu/greencam/images/workshop2021/CoSolMat-GREENCAM-book_of_abstracts.pdf" TargetMode="External"/><Relationship Id="rId1194" Type="http://schemas.openxmlformats.org/officeDocument/2006/relationships/hyperlink" Target="https://doi.org/10.27060/d.cnki.ghbcu.2020.001689" TargetMode="External"/><Relationship Id="rId217" Type="http://schemas.openxmlformats.org/officeDocument/2006/relationships/hyperlink" Target="https://doi.org/10.3390/polym15081947" TargetMode="External"/><Relationship Id="rId564" Type="http://schemas.openxmlformats.org/officeDocument/2006/relationships/hyperlink" Target="http://hdl.handle.net/20.500.11937/86" TargetMode="External"/><Relationship Id="rId771" Type="http://schemas.openxmlformats.org/officeDocument/2006/relationships/hyperlink" Target="https://doi.org/10.19670/j.cnki.dlgydxxb.2024.0611" TargetMode="External"/><Relationship Id="rId869" Type="http://schemas.openxmlformats.org/officeDocument/2006/relationships/hyperlink" Target="https://doi.org/10.13475/j.fzxb.20220306901" TargetMode="External"/><Relationship Id="rId424" Type="http://schemas.openxmlformats.org/officeDocument/2006/relationships/hyperlink" Target="https://doi.org/10.1016/j.buildenv.2020.107020" TargetMode="External"/><Relationship Id="rId631" Type="http://schemas.openxmlformats.org/officeDocument/2006/relationships/hyperlink" Target="https://doi.org/10.1016/j.matdes.2024.112829" TargetMode="External"/><Relationship Id="rId729" Type="http://schemas.openxmlformats.org/officeDocument/2006/relationships/hyperlink" Target="https://doi.org/10.27012/d.cnki.gdhuu.2024.000646" TargetMode="External"/><Relationship Id="rId1054" Type="http://schemas.openxmlformats.org/officeDocument/2006/relationships/hyperlink" Target="https://doi.org/10.27292/d.cnki.gsxfu.2022.000894" TargetMode="External"/><Relationship Id="rId1261" Type="http://schemas.openxmlformats.org/officeDocument/2006/relationships/hyperlink" Target="https://kns.cnki.net/kcms/detail/detail.aspx?dbcode=CMFD&amp;filename=1018823878.nh" TargetMode="External"/><Relationship Id="rId1359" Type="http://schemas.openxmlformats.org/officeDocument/2006/relationships/header" Target="header1.xml"/><Relationship Id="rId936" Type="http://schemas.openxmlformats.org/officeDocument/2006/relationships/hyperlink" Target="https://kns.cnki.net/kcms/detail/detail.aspx?dbcode=CJFD&amp;filename=GDXH202312005" TargetMode="External"/><Relationship Id="rId1121" Type="http://schemas.openxmlformats.org/officeDocument/2006/relationships/hyperlink" Target="https://doi.org/10.27272/d.cnki.gshdu.2021.007084" TargetMode="External"/><Relationship Id="rId1219" Type="http://schemas.openxmlformats.org/officeDocument/2006/relationships/hyperlink" Target="https://doi.org/10.27351/d.cnki.gszhu.2019.003295" TargetMode="External"/><Relationship Id="rId65" Type="http://schemas.openxmlformats.org/officeDocument/2006/relationships/hyperlink" Target="https://doi.org/10.1016/j.ejps.2025.107105" TargetMode="External"/><Relationship Id="rId281" Type="http://schemas.openxmlformats.org/officeDocument/2006/relationships/hyperlink" Target="https://doi.org/10.1016/j.matdes.2022.111441" TargetMode="External"/><Relationship Id="rId141" Type="http://schemas.openxmlformats.org/officeDocument/2006/relationships/hyperlink" Target="https://doi.org/10.1016/j.desal.2024.117856" TargetMode="External"/><Relationship Id="rId379" Type="http://schemas.openxmlformats.org/officeDocument/2006/relationships/hyperlink" Target="https://doi.org/10.1016/j.nanoen.2020.105549" TargetMode="External"/><Relationship Id="rId586" Type="http://schemas.openxmlformats.org/officeDocument/2006/relationships/hyperlink" Target="https://doi.org/10.1109/atee.2015.7133776" TargetMode="External"/><Relationship Id="rId793" Type="http://schemas.openxmlformats.org/officeDocument/2006/relationships/hyperlink" Target="https://doi.org/10.27623/d.cnki.gzkyu.2024.000773" TargetMode="External"/><Relationship Id="rId7" Type="http://schemas.openxmlformats.org/officeDocument/2006/relationships/endnotes" Target="endnotes.xml"/><Relationship Id="rId239" Type="http://schemas.openxmlformats.org/officeDocument/2006/relationships/hyperlink" Target="https://doi.org/10.1016/j.bioadv.2023.213578" TargetMode="External"/><Relationship Id="rId446" Type="http://schemas.openxmlformats.org/officeDocument/2006/relationships/hyperlink" Target="https://doi.org/10.1016/j.jare.2019.10.002" TargetMode="External"/><Relationship Id="rId653" Type="http://schemas.openxmlformats.org/officeDocument/2006/relationships/hyperlink" Target="https://doi.org/10.1016/j.fbio.2024.104006" TargetMode="External"/><Relationship Id="rId1076" Type="http://schemas.openxmlformats.org/officeDocument/2006/relationships/hyperlink" Target="https://doi.org/10.27429/d.cnki.gxjdu.2023.002062" TargetMode="External"/><Relationship Id="rId1283" Type="http://schemas.openxmlformats.org/officeDocument/2006/relationships/hyperlink" Target="https://kns.cnki.net/kcms/detail/detail.aspx?dbcode=CMFD&amp;filename=1017237784.nh" TargetMode="External"/><Relationship Id="rId306" Type="http://schemas.openxmlformats.org/officeDocument/2006/relationships/hyperlink" Target="https://doi.org/10.1016/j.procbio.2022.12.022" TargetMode="External"/><Relationship Id="rId860" Type="http://schemas.openxmlformats.org/officeDocument/2006/relationships/hyperlink" Target="https://doi.org/10.19817/j.cnki.issn1006-3536.2023.08.017" TargetMode="External"/><Relationship Id="rId958" Type="http://schemas.openxmlformats.org/officeDocument/2006/relationships/hyperlink" Target="https://doi.org/10.26992/d.cnki.gdlqc.2022.000446" TargetMode="External"/><Relationship Id="rId1143" Type="http://schemas.openxmlformats.org/officeDocument/2006/relationships/hyperlink" Target="https://doi.org/10.26992/d.cnki.gdlqc.2020.000244" TargetMode="External"/><Relationship Id="rId87" Type="http://schemas.openxmlformats.org/officeDocument/2006/relationships/hyperlink" Target="https://doi.org/10.1101/2025.06.19.660455" TargetMode="External"/><Relationship Id="rId513" Type="http://schemas.openxmlformats.org/officeDocument/2006/relationships/hyperlink" Target="https://doi.org/10.1016/j.jallcom.2017.09.112" TargetMode="External"/><Relationship Id="rId720" Type="http://schemas.openxmlformats.org/officeDocument/2006/relationships/hyperlink" Target="https://doi.org/10.26919/d.cnki.gannu.2024.000997" TargetMode="External"/><Relationship Id="rId818" Type="http://schemas.openxmlformats.org/officeDocument/2006/relationships/hyperlink" Target="https://doi.org/10.27135/d.cnki.ghudu.2024.001612" TargetMode="External"/><Relationship Id="rId1350" Type="http://schemas.openxmlformats.org/officeDocument/2006/relationships/hyperlink" Target="https://theses.hal.science/tel-01495983" TargetMode="External"/><Relationship Id="rId1003" Type="http://schemas.openxmlformats.org/officeDocument/2006/relationships/hyperlink" Target="https://doi.org/10.27114/d.cnki.ghnau.2023.001778" TargetMode="External"/><Relationship Id="rId1210" Type="http://schemas.openxmlformats.org/officeDocument/2006/relationships/hyperlink" Target="https://kns.cnki.net/kcms/detail/detail.aspx?dbcode=CMFD&amp;filename=1019902212.nh" TargetMode="External"/><Relationship Id="rId1308" Type="http://schemas.openxmlformats.org/officeDocument/2006/relationships/hyperlink" Target="https://kns.cnki.net/kcms/detail/detail.aspx?dbcode=CMFD&amp;filename=1017271922.nh" TargetMode="External"/><Relationship Id="rId14" Type="http://schemas.openxmlformats.org/officeDocument/2006/relationships/hyperlink" Target="https://doi.org/10.1016/j.mtcomm.2026.115707" TargetMode="External"/><Relationship Id="rId163" Type="http://schemas.openxmlformats.org/officeDocument/2006/relationships/hyperlink" Target="https://doi.org/10.1016/j.rechem.2024.101396" TargetMode="External"/><Relationship Id="rId370" Type="http://schemas.openxmlformats.org/officeDocument/2006/relationships/hyperlink" Target="https://doi.org/10.1016/j.chemosphere.2020.128916" TargetMode="External"/><Relationship Id="rId230" Type="http://schemas.openxmlformats.org/officeDocument/2006/relationships/hyperlink" Target="https://doi.org/10.1016/j.cej.2023.146492" TargetMode="External"/><Relationship Id="rId468" Type="http://schemas.openxmlformats.org/officeDocument/2006/relationships/hyperlink" Target="https://doi.org/10.1016/j.jcis.2018.04.073" TargetMode="External"/><Relationship Id="rId675" Type="http://schemas.openxmlformats.org/officeDocument/2006/relationships/hyperlink" Target="https://doi.org/10.11981/j.issn.1000-6842.2020.01.33" TargetMode="External"/><Relationship Id="rId882" Type="http://schemas.openxmlformats.org/officeDocument/2006/relationships/hyperlink" Target="https://doi.org/10.27151/d.cnki.ghnlu.2021.004960" TargetMode="External"/><Relationship Id="rId1098" Type="http://schemas.openxmlformats.org/officeDocument/2006/relationships/hyperlink" Target="https://doi.org/10.27151/d.cnki.ghnlu.2021.000285" TargetMode="External"/><Relationship Id="rId328" Type="http://schemas.openxmlformats.org/officeDocument/2006/relationships/hyperlink" Target="https://doi.org/10.1115/1.4051581" TargetMode="External"/><Relationship Id="rId535" Type="http://schemas.openxmlformats.org/officeDocument/2006/relationships/hyperlink" Target="https://doi.org/10.1088/2057-1976/aa979f" TargetMode="External"/><Relationship Id="rId742" Type="http://schemas.openxmlformats.org/officeDocument/2006/relationships/hyperlink" Target="https://doi.org/10.26992/d.cnki.gdlqc.2025.000117" TargetMode="External"/><Relationship Id="rId1165" Type="http://schemas.openxmlformats.org/officeDocument/2006/relationships/hyperlink" Target="https://doi.org/10.27441/d.cnki.gyzdu.2020.000683" TargetMode="External"/><Relationship Id="rId602" Type="http://schemas.openxmlformats.org/officeDocument/2006/relationships/hyperlink" Target="https://doi.org/10.1016/j.jpcs.2014.09.015" TargetMode="External"/><Relationship Id="rId1025" Type="http://schemas.openxmlformats.org/officeDocument/2006/relationships/hyperlink" Target="https://kns.cnki.net/kcms/detail/detail.aspx?dbcode=CJFD&amp;filename=SICO202303005" TargetMode="External"/><Relationship Id="rId1232" Type="http://schemas.openxmlformats.org/officeDocument/2006/relationships/hyperlink" Target="https://doi.org/10.27379/d.cnki.gwhdu.2019.002349" TargetMode="External"/><Relationship Id="rId907" Type="http://schemas.openxmlformats.org/officeDocument/2006/relationships/hyperlink" Target="https://doi.org/10.27662/d.cnki.gznlc.2022.000592" TargetMode="External"/><Relationship Id="rId36" Type="http://schemas.openxmlformats.org/officeDocument/2006/relationships/hyperlink" Target="https://doi.org/10.3390/ma19112375" TargetMode="External"/><Relationship Id="rId185" Type="http://schemas.openxmlformats.org/officeDocument/2006/relationships/hyperlink" Target="https://doi.org/10.3389/fbioe.2023.1160760" TargetMode="External"/><Relationship Id="rId392" Type="http://schemas.openxmlformats.org/officeDocument/2006/relationships/hyperlink" Target="https://doi.org/10.3390/polym12102311" TargetMode="External"/><Relationship Id="rId697" Type="http://schemas.openxmlformats.org/officeDocument/2006/relationships/hyperlink" Target="https://doi.org/10.27116/d.cnki.gjzgc.2024.000704" TargetMode="External"/><Relationship Id="rId252" Type="http://schemas.openxmlformats.org/officeDocument/2006/relationships/hyperlink" Target="https://doi.org/10.1016/j.actbio.2022.08.048" TargetMode="External"/><Relationship Id="rId1187" Type="http://schemas.openxmlformats.org/officeDocument/2006/relationships/hyperlink" Target="https://doi.org/10.27724/d.cnki.gnmgk.2020.000669" TargetMode="External"/><Relationship Id="rId112" Type="http://schemas.openxmlformats.org/officeDocument/2006/relationships/hyperlink" Target="https://doi.org/10.3390/ijms25136843" TargetMode="External"/><Relationship Id="rId557" Type="http://schemas.openxmlformats.org/officeDocument/2006/relationships/hyperlink" Target="https://doi.org/10.1016/j.matpr.2016.01.014" TargetMode="External"/><Relationship Id="rId764" Type="http://schemas.openxmlformats.org/officeDocument/2006/relationships/hyperlink" Target="https://doi.org/10.27163/d.cnki.gjlnu.2024.000222" TargetMode="External"/><Relationship Id="rId971" Type="http://schemas.openxmlformats.org/officeDocument/2006/relationships/hyperlink" Target="https://doi.org/10.19886/j.cnki.dhdz.2022.0139" TargetMode="External"/><Relationship Id="rId417" Type="http://schemas.openxmlformats.org/officeDocument/2006/relationships/hyperlink" Target="https://doi.org/10.1002/aisy.201900163" TargetMode="External"/><Relationship Id="rId624" Type="http://schemas.openxmlformats.org/officeDocument/2006/relationships/hyperlink" Target="https://doi.org/10.1016/j.ijbiomac.2015.06.034" TargetMode="External"/><Relationship Id="rId831" Type="http://schemas.openxmlformats.org/officeDocument/2006/relationships/hyperlink" Target="https://doi.org/10.19670/j.cnki.dlgydxxb.2023.6024" TargetMode="External"/><Relationship Id="rId1047" Type="http://schemas.openxmlformats.org/officeDocument/2006/relationships/hyperlink" Target="https://doi.org/10.27786/d.cnki.gzjlg.2023.001335" TargetMode="External"/><Relationship Id="rId1254" Type="http://schemas.openxmlformats.org/officeDocument/2006/relationships/hyperlink" Target="https://kns.cnki.net/kcms/detail/detail.aspx?dbcode=CMFD&amp;filename=1018770308.nh" TargetMode="External"/><Relationship Id="rId929" Type="http://schemas.openxmlformats.org/officeDocument/2006/relationships/hyperlink" Target="https://doi.org/10.26992/d.cnki.gdlqc.2023.000151" TargetMode="External"/><Relationship Id="rId1114" Type="http://schemas.openxmlformats.org/officeDocument/2006/relationships/hyperlink" Target="https://doi.org/10.27151/d.cnki.ghnlu.2021.001561" TargetMode="External"/><Relationship Id="rId1321" Type="http://schemas.openxmlformats.org/officeDocument/2006/relationships/hyperlink" Target="https://kns.cnki.net/kcms/detail/detail.aspx?dbcode=CMFD&amp;filename=1016734236.nh" TargetMode="External"/><Relationship Id="rId58" Type="http://schemas.openxmlformats.org/officeDocument/2006/relationships/hyperlink" Target="https://doi.org/10.1155/mdp2/4376656" TargetMode="External"/><Relationship Id="rId274" Type="http://schemas.openxmlformats.org/officeDocument/2006/relationships/hyperlink" Target="https://doi.org/10.1016/j.ijbiomac.2022.12.195" TargetMode="External"/><Relationship Id="rId481" Type="http://schemas.openxmlformats.org/officeDocument/2006/relationships/hyperlink" Target="https://doi.org/10.1016/j.ijbiomac.2018.03.157" TargetMode="External"/><Relationship Id="rId134" Type="http://schemas.openxmlformats.org/officeDocument/2006/relationships/hyperlink" Target="https://doi.org/10.1016/j.matdes.2024.112829" TargetMode="External"/><Relationship Id="rId579" Type="http://schemas.openxmlformats.org/officeDocument/2006/relationships/hyperlink" Target="https://doi.org/10.1016/j.matdes.2015.07.105" TargetMode="External"/><Relationship Id="rId786" Type="http://schemas.openxmlformats.org/officeDocument/2006/relationships/hyperlink" Target="https://doi.org/10.27012/d.cnki.gdhuu.2024.000686" TargetMode="External"/><Relationship Id="rId993" Type="http://schemas.openxmlformats.org/officeDocument/2006/relationships/hyperlink" Target="https://doi.org/10.27264/d.cnki.gqdhc.2022.000580" TargetMode="External"/><Relationship Id="rId341" Type="http://schemas.openxmlformats.org/officeDocument/2006/relationships/hyperlink" Target="https://doi.org/10.1002/app.50737" TargetMode="External"/><Relationship Id="rId439" Type="http://schemas.openxmlformats.org/officeDocument/2006/relationships/hyperlink" Target="https://doi.org/10.1007/s42247-019-00042-8" TargetMode="External"/><Relationship Id="rId646" Type="http://schemas.openxmlformats.org/officeDocument/2006/relationships/hyperlink" Target="https://doi.org/10.1016/j.apcata.2018.08.001" TargetMode="External"/><Relationship Id="rId1069" Type="http://schemas.openxmlformats.org/officeDocument/2006/relationships/hyperlink" Target="https://doi.org/10.27461/d.cnki.gzjdx.2023.002433" TargetMode="External"/><Relationship Id="rId1276" Type="http://schemas.openxmlformats.org/officeDocument/2006/relationships/hyperlink" Target="https://kns.cnki.net/kcms/detail/detail.aspx?dbcode=CMFD&amp;filename=1018068353.nh" TargetMode="External"/><Relationship Id="rId201" Type="http://schemas.openxmlformats.org/officeDocument/2006/relationships/hyperlink" Target="https://doi.org/10.3390/polym16010129" TargetMode="External"/><Relationship Id="rId506" Type="http://schemas.openxmlformats.org/officeDocument/2006/relationships/hyperlink" Target="https://doi.org/10.1007/s40034-017-0104-1" TargetMode="External"/><Relationship Id="rId853" Type="http://schemas.openxmlformats.org/officeDocument/2006/relationships/hyperlink" Target="https://doi.org/10.26992/d.cnki.gdlqc.2022.000540" TargetMode="External"/><Relationship Id="rId1136" Type="http://schemas.openxmlformats.org/officeDocument/2006/relationships/hyperlink" Target="https://doi.org/10.27171/d.cnki.ghdcc.2021.000385" TargetMode="External"/><Relationship Id="rId713" Type="http://schemas.openxmlformats.org/officeDocument/2006/relationships/hyperlink" Target="https://doi.org/10.27290/d.cnki.gxbqc.2025.000152" TargetMode="External"/><Relationship Id="rId920" Type="http://schemas.openxmlformats.org/officeDocument/2006/relationships/hyperlink" Target="https://doi.org/10.16791/j.cnki.sjg.2023.08.005" TargetMode="External"/><Relationship Id="rId1343" Type="http://schemas.openxmlformats.org/officeDocument/2006/relationships/hyperlink" Target="https://kns.cnki.net/kcms/detail/detail.aspx?dbcode=CJFD&amp;filename=HXYJ201502011" TargetMode="External"/><Relationship Id="rId1203" Type="http://schemas.openxmlformats.org/officeDocument/2006/relationships/hyperlink" Target="https://doi.org/10.27229/d.cnki.gnmnu.2019.000132" TargetMode="External"/><Relationship Id="rId296" Type="http://schemas.openxmlformats.org/officeDocument/2006/relationships/hyperlink" Target="https://doi.org/10.3390/nano12223965" TargetMode="External"/><Relationship Id="rId156" Type="http://schemas.openxmlformats.org/officeDocument/2006/relationships/hyperlink" Target="https://doi.org/10.31349/revmexfis.70.051002" TargetMode="External"/><Relationship Id="rId363" Type="http://schemas.openxmlformats.org/officeDocument/2006/relationships/hyperlink" Target="https://doi.org/10.1016/j.matdes.2021.109737" TargetMode="External"/><Relationship Id="rId570" Type="http://schemas.openxmlformats.org/officeDocument/2006/relationships/hyperlink" Target="https://doi.org/10.1016/j.synthmet.2015.10.026" TargetMode="External"/><Relationship Id="rId223" Type="http://schemas.openxmlformats.org/officeDocument/2006/relationships/hyperlink" Target="https://doi.org/10.1016/j.scib.2023.04.019" TargetMode="External"/><Relationship Id="rId430" Type="http://schemas.openxmlformats.org/officeDocument/2006/relationships/hyperlink" Target="https://doi.org/10.1016/j.ijbiomac.2019.09.156" TargetMode="External"/><Relationship Id="rId668" Type="http://schemas.openxmlformats.org/officeDocument/2006/relationships/hyperlink" Target="https://doi.org/10.19817/j.cnki.issn1006-3536.2021.10.026" TargetMode="External"/><Relationship Id="rId875" Type="http://schemas.openxmlformats.org/officeDocument/2006/relationships/hyperlink" Target="https://doi.org/10.27206/d.cnki.ggsgu.2022.001432" TargetMode="External"/><Relationship Id="rId1060" Type="http://schemas.openxmlformats.org/officeDocument/2006/relationships/hyperlink" Target="https://doi.org/10.27103/d.cnki.ghebu.2023.002671" TargetMode="External"/><Relationship Id="rId1298" Type="http://schemas.openxmlformats.org/officeDocument/2006/relationships/hyperlink" Target="https://kns.cnki.net/kcms/detail/detail.aspx?dbcode=CMFD&amp;filename=1017710814.nh" TargetMode="External"/><Relationship Id="rId528" Type="http://schemas.openxmlformats.org/officeDocument/2006/relationships/hyperlink" Target="https://doi.org/10.1016/j.msec.2017.04.017" TargetMode="External"/><Relationship Id="rId735" Type="http://schemas.openxmlformats.org/officeDocument/2006/relationships/hyperlink" Target="https://doi.org/10.27012/d.cnki.gdhuu.2025.000730" TargetMode="External"/><Relationship Id="rId942" Type="http://schemas.openxmlformats.org/officeDocument/2006/relationships/hyperlink" Target="https://doi.org/10.27022/d.cnki.gfzhu.2023.002432" TargetMode="External"/><Relationship Id="rId1158" Type="http://schemas.openxmlformats.org/officeDocument/2006/relationships/hyperlink" Target="https://doi.org/10.27176/d.cnki.gnfyc.2020.000522" TargetMode="External"/><Relationship Id="rId1018" Type="http://schemas.openxmlformats.org/officeDocument/2006/relationships/hyperlink" Target="https://doi.org/10.27022/d.cnki.gfzhu.2023.001825" TargetMode="External"/><Relationship Id="rId1225" Type="http://schemas.openxmlformats.org/officeDocument/2006/relationships/hyperlink" Target="https://kns.cnki.net/kcms/detail/detail.aspx?dbcode=CMFD&amp;filename=1019851428.nh" TargetMode="External"/><Relationship Id="rId71" Type="http://schemas.openxmlformats.org/officeDocument/2006/relationships/hyperlink" Target="https://doi.org/10.1002/mame.202500232" TargetMode="External"/><Relationship Id="rId802" Type="http://schemas.openxmlformats.org/officeDocument/2006/relationships/hyperlink" Target="https://doi.org/10.26932/d.cnki.gbjfc.2024.000019" TargetMode="External"/><Relationship Id="rId29" Type="http://schemas.openxmlformats.org/officeDocument/2006/relationships/hyperlink" Target="https://doi.org/10.3390/polym18131679" TargetMode="External"/><Relationship Id="rId178" Type="http://schemas.openxmlformats.org/officeDocument/2006/relationships/hyperlink" Target="https://doi.org/10.3390/ijms24043535" TargetMode="External"/><Relationship Id="rId385" Type="http://schemas.openxmlformats.org/officeDocument/2006/relationships/hyperlink" Target="https://doi.org/10.1002/mame.202000180" TargetMode="External"/><Relationship Id="rId592" Type="http://schemas.openxmlformats.org/officeDocument/2006/relationships/hyperlink" Target="https://doi.org/10.3390/ma8074249" TargetMode="External"/><Relationship Id="rId245" Type="http://schemas.openxmlformats.org/officeDocument/2006/relationships/hyperlink" Target="https://doi.org/10.3390/ma16041749" TargetMode="External"/><Relationship Id="rId452" Type="http://schemas.openxmlformats.org/officeDocument/2006/relationships/hyperlink" Target="https://doi.org/10.1016/j.jpowsour.2019.226937" TargetMode="External"/><Relationship Id="rId897" Type="http://schemas.openxmlformats.org/officeDocument/2006/relationships/hyperlink" Target="https://doi.org/10.26991/d.cnki.gdllu.2024.000464" TargetMode="External"/><Relationship Id="rId1082" Type="http://schemas.openxmlformats.org/officeDocument/2006/relationships/hyperlink" Target="https://doi.org/10.27152/d.cnki.ghanu.2023.001829" TargetMode="External"/><Relationship Id="rId105" Type="http://schemas.openxmlformats.org/officeDocument/2006/relationships/hyperlink" Target="https://doi.org/10.1016/j.mfglet.2024.09.056" TargetMode="External"/><Relationship Id="rId312" Type="http://schemas.openxmlformats.org/officeDocument/2006/relationships/hyperlink" Target="https://doi.org/10.1016/j.cej.2022.138204" TargetMode="External"/><Relationship Id="rId757" Type="http://schemas.openxmlformats.org/officeDocument/2006/relationships/hyperlink" Target="https://doi.org/10.19554/j.cnki.1001-3563.2024.15.008" TargetMode="External"/><Relationship Id="rId964" Type="http://schemas.openxmlformats.org/officeDocument/2006/relationships/hyperlink" Target="https://doi.org/10.16454/j.cnki.issn.1001-0564.2023.01.010" TargetMode="External"/><Relationship Id="rId93" Type="http://schemas.openxmlformats.org/officeDocument/2006/relationships/hyperlink" Target="https://doi.org/10.1021/acsanm.3c03464" TargetMode="External"/><Relationship Id="rId617" Type="http://schemas.openxmlformats.org/officeDocument/2006/relationships/hyperlink" Target="https://doi.org/10.1088/1748-605x/aa6a26" TargetMode="External"/><Relationship Id="rId824" Type="http://schemas.openxmlformats.org/officeDocument/2006/relationships/hyperlink" Target="https://doi.org/10.13801/j.cnki.fhclxb.20240919.001" TargetMode="External"/><Relationship Id="rId1247" Type="http://schemas.openxmlformats.org/officeDocument/2006/relationships/hyperlink" Target="https://kns.cnki.net/kcms/detail/detail.aspx?dbcode=CMFD&amp;filename=1018227687.nh" TargetMode="External"/><Relationship Id="rId1107" Type="http://schemas.openxmlformats.org/officeDocument/2006/relationships/hyperlink" Target="https://doi.org/10.27390/d.cnki.gxbfc.2021.000094" TargetMode="External"/><Relationship Id="rId1314" Type="http://schemas.openxmlformats.org/officeDocument/2006/relationships/hyperlink" Target="https://kns.cnki.net/kcms/detail/detail.aspx?dbcode=CMFD&amp;filename=1016231883.nh" TargetMode="External"/><Relationship Id="rId20" Type="http://schemas.openxmlformats.org/officeDocument/2006/relationships/hyperlink" Target="https://doi.org/10.1016/j.nxmate.2026.102211" TargetMode="External"/><Relationship Id="rId267" Type="http://schemas.openxmlformats.org/officeDocument/2006/relationships/hyperlink" Target="https://doi.org/10.1038/s41598-022-13141-0" TargetMode="External"/><Relationship Id="rId474" Type="http://schemas.openxmlformats.org/officeDocument/2006/relationships/hyperlink" Target="https://doi.org/10.1016/j.nanoen.2018.03.053" TargetMode="External"/><Relationship Id="rId127" Type="http://schemas.openxmlformats.org/officeDocument/2006/relationships/hyperlink" Target="https://doi.org/10.1016/j.mtcomm.2024.109452" TargetMode="External"/><Relationship Id="rId681" Type="http://schemas.openxmlformats.org/officeDocument/2006/relationships/hyperlink" Target="https://doi.org/10.19554/j.cnki.1001-3563.2020.05.009" TargetMode="External"/><Relationship Id="rId779" Type="http://schemas.openxmlformats.org/officeDocument/2006/relationships/hyperlink" Target="https://doi.org/10.14028/j.cnki.1003-3726.2024.23.408" TargetMode="External"/><Relationship Id="rId986" Type="http://schemas.openxmlformats.org/officeDocument/2006/relationships/hyperlink" Target="https://doi.org/10.26992/d.cnki.gdlqc.2023.000317" TargetMode="External"/><Relationship Id="rId334" Type="http://schemas.openxmlformats.org/officeDocument/2006/relationships/hyperlink" Target="https://doi.org/10.1016/j.ijbiomac.2021.04.021" TargetMode="External"/><Relationship Id="rId541" Type="http://schemas.openxmlformats.org/officeDocument/2006/relationships/hyperlink" Target="https://doi.org/10.1007/s12195-015-0412-9" TargetMode="External"/><Relationship Id="rId639" Type="http://schemas.openxmlformats.org/officeDocument/2006/relationships/hyperlink" Target="https://doi.org/10.1016/j.msec.2020.111359" TargetMode="External"/><Relationship Id="rId1171" Type="http://schemas.openxmlformats.org/officeDocument/2006/relationships/hyperlink" Target="https://doi.org/10.27321/d.cnki.gszdu.2020.001672" TargetMode="External"/><Relationship Id="rId1269" Type="http://schemas.openxmlformats.org/officeDocument/2006/relationships/hyperlink" Target="https://kns.cnki.net/kcms/detail/detail.aspx?dbcode=CMFD&amp;filename=1018260035.nh" TargetMode="External"/><Relationship Id="rId401" Type="http://schemas.openxmlformats.org/officeDocument/2006/relationships/hyperlink" Target="https://doi.org/10.1016/j.nanoen.2020.104516" TargetMode="External"/><Relationship Id="rId846" Type="http://schemas.openxmlformats.org/officeDocument/2006/relationships/hyperlink" Target="https://doi.org/10.19333/j.mfkj.20220600405" TargetMode="External"/><Relationship Id="rId1031" Type="http://schemas.openxmlformats.org/officeDocument/2006/relationships/hyperlink" Target="https://doi.org/10.27272/d.cnki.gshdu.2023.000129" TargetMode="External"/><Relationship Id="rId1129" Type="http://schemas.openxmlformats.org/officeDocument/2006/relationships/hyperlink" Target="https://doi.org/10.27012/d.cnki.gdhuu.2021.000142" TargetMode="External"/><Relationship Id="rId706" Type="http://schemas.openxmlformats.org/officeDocument/2006/relationships/hyperlink" Target="https://doi.org/10.26991/d.cnki.gdllu.2024.005386" TargetMode="External"/><Relationship Id="rId913" Type="http://schemas.openxmlformats.org/officeDocument/2006/relationships/hyperlink" Target="https://doi.org/10.27229/d.cnki.gnmnu.2023.000789" TargetMode="External"/><Relationship Id="rId1336" Type="http://schemas.openxmlformats.org/officeDocument/2006/relationships/hyperlink" Target="https://kns.cnki.net/kcms/detail/detail.aspx?dbcode=CMFD&amp;filename=1015562455.nh" TargetMode="External"/><Relationship Id="rId42" Type="http://schemas.openxmlformats.org/officeDocument/2006/relationships/hyperlink" Target="https://meetings.biomaterials.org/sites/sfb_2026/files/abstracts/PS3546.pdf" TargetMode="External"/><Relationship Id="rId191" Type="http://schemas.openxmlformats.org/officeDocument/2006/relationships/hyperlink" Target="https://doi.org/10.3390/jcs7010017" TargetMode="External"/><Relationship Id="rId289" Type="http://schemas.openxmlformats.org/officeDocument/2006/relationships/hyperlink" Target="https://doi.org/10.1016/j.reactfunctpolym.2022.105249" TargetMode="External"/><Relationship Id="rId496" Type="http://schemas.openxmlformats.org/officeDocument/2006/relationships/hyperlink" Target="https://doi.org/10.35530/it.069.05.1511" TargetMode="External"/><Relationship Id="rId149" Type="http://schemas.openxmlformats.org/officeDocument/2006/relationships/hyperlink" Target="https://doi.org/10.1038/s41598-024-71824-2" TargetMode="External"/><Relationship Id="rId356" Type="http://schemas.openxmlformats.org/officeDocument/2006/relationships/hyperlink" Target="https://doi.org/10.1016/j.envres.2020.110294" TargetMode="External"/><Relationship Id="rId563" Type="http://schemas.openxmlformats.org/officeDocument/2006/relationships/hyperlink" Target="https://doi.org/10.1016/j.eurpolymj.2016.09.060" TargetMode="External"/><Relationship Id="rId770" Type="http://schemas.openxmlformats.org/officeDocument/2006/relationships/hyperlink" Target="https://doi.org/10.26992/d.cnki.gdlqc.2025.000093" TargetMode="External"/><Relationship Id="rId1193" Type="http://schemas.openxmlformats.org/officeDocument/2006/relationships/hyperlink" Target="https://doi.org/10.27321/d.cnki.gszdu.2020.000953" TargetMode="External"/><Relationship Id="rId216" Type="http://schemas.openxmlformats.org/officeDocument/2006/relationships/hyperlink" Target="https://doi.org/10.22616/erdev.2023.22.tf014" TargetMode="External"/><Relationship Id="rId423" Type="http://schemas.openxmlformats.org/officeDocument/2006/relationships/hyperlink" Target="https://doi.org/10.1016/j.jeurceramsoc.2020.01.070" TargetMode="External"/><Relationship Id="rId868" Type="http://schemas.openxmlformats.org/officeDocument/2006/relationships/hyperlink" Target="https://doi.org/10.26991/d.cnki.gdllu.2022.000280" TargetMode="External"/><Relationship Id="rId1053" Type="http://schemas.openxmlformats.org/officeDocument/2006/relationships/hyperlink" Target="https://doi.org/10.27264/d.cnki.gqdhc.2023.001411" TargetMode="External"/><Relationship Id="rId1260" Type="http://schemas.openxmlformats.org/officeDocument/2006/relationships/hyperlink" Target="https://doi.org/10.27266/d.cnki.gqhau.2018.000875" TargetMode="External"/><Relationship Id="rId630" Type="http://schemas.openxmlformats.org/officeDocument/2006/relationships/hyperlink" Target="https://doi.org/10.1016/j.jmbbm.2024.106455" TargetMode="External"/><Relationship Id="rId728" Type="http://schemas.openxmlformats.org/officeDocument/2006/relationships/hyperlink" Target="https://doi.org/10.27272/d.cnki.gshdu.2024.007079" TargetMode="External"/><Relationship Id="rId935" Type="http://schemas.openxmlformats.org/officeDocument/2006/relationships/hyperlink" Target="https://doi.org/10.27381/d.cnki.gwlgu.2022.001683" TargetMode="External"/><Relationship Id="rId1358" Type="http://schemas.openxmlformats.org/officeDocument/2006/relationships/hyperlink" Target="https://app.inti.gob.ar/greenstone3/biblio/collection/nuevadc/document/2025DiazDiazEdgar_pdf" TargetMode="External"/><Relationship Id="rId64" Type="http://schemas.openxmlformats.org/officeDocument/2006/relationships/hyperlink" Target="https://doi.org/10.1088/1742-6596/3003/1/012002" TargetMode="External"/><Relationship Id="rId1120" Type="http://schemas.openxmlformats.org/officeDocument/2006/relationships/hyperlink" Target="https://doi.org/10.27012/d.cnki.gdhuu.2021.001269" TargetMode="External"/><Relationship Id="rId1218" Type="http://schemas.openxmlformats.org/officeDocument/2006/relationships/hyperlink" Target="https://doi.org/10.26992/d.cnki.gdlqc.2019.000144" TargetMode="External"/><Relationship Id="rId280" Type="http://schemas.openxmlformats.org/officeDocument/2006/relationships/hyperlink" Target="https://doi.org/10.1016/j.jeurceramsoc.2022.01.041" TargetMode="External"/><Relationship Id="rId140" Type="http://schemas.openxmlformats.org/officeDocument/2006/relationships/hyperlink" Target="https://doi.org/10.1039/d3tc03027j" TargetMode="External"/><Relationship Id="rId378" Type="http://schemas.openxmlformats.org/officeDocument/2006/relationships/hyperlink" Target="https://doi.org/10.1016/j.renene.2020.07.152" TargetMode="External"/><Relationship Id="rId585" Type="http://schemas.openxmlformats.org/officeDocument/2006/relationships/hyperlink" Target="https://doi.org/10.1088/0957-4484/26/17/175501" TargetMode="External"/><Relationship Id="rId792" Type="http://schemas.openxmlformats.org/officeDocument/2006/relationships/hyperlink" Target="https://doi.org/10.27380/d.cnki.gwkju.2025.000723" TargetMode="External"/><Relationship Id="rId6" Type="http://schemas.openxmlformats.org/officeDocument/2006/relationships/footnotes" Target="footnotes.xml"/><Relationship Id="rId238" Type="http://schemas.openxmlformats.org/officeDocument/2006/relationships/hyperlink" Target="https://doi.org/10.3390/nano13131949" TargetMode="External"/><Relationship Id="rId445" Type="http://schemas.openxmlformats.org/officeDocument/2006/relationships/hyperlink" Target="https://doi.org/10.3390/polym11040674" TargetMode="External"/><Relationship Id="rId652" Type="http://schemas.openxmlformats.org/officeDocument/2006/relationships/hyperlink" Target="https://doi.org/10.1016/j.cej.2024.155137" TargetMode="External"/><Relationship Id="rId1075" Type="http://schemas.openxmlformats.org/officeDocument/2006/relationships/hyperlink" Target="https://doi.org/10.27342/d.cnki.gscdu.2022.008444" TargetMode="External"/><Relationship Id="rId1282" Type="http://schemas.openxmlformats.org/officeDocument/2006/relationships/hyperlink" Target="https://kns.cnki.net/kcms/detail/detail.aspx?dbcode=CMFD&amp;filename=1018290044.nh" TargetMode="External"/><Relationship Id="rId305" Type="http://schemas.openxmlformats.org/officeDocument/2006/relationships/hyperlink" Target="https://doi.org/10.3390/membranes12101026" TargetMode="External"/><Relationship Id="rId512" Type="http://schemas.openxmlformats.org/officeDocument/2006/relationships/hyperlink" Target="https://doi.org/10.3390/polym9010032" TargetMode="External"/><Relationship Id="rId957" Type="http://schemas.openxmlformats.org/officeDocument/2006/relationships/hyperlink" Target="https://doi.org/10.26992/d.cnki.gdlqc.2023.000391" TargetMode="External"/><Relationship Id="rId1142" Type="http://schemas.openxmlformats.org/officeDocument/2006/relationships/hyperlink" Target="https://doi.org/10.16865/j.cnki.1000-7555.2021.0119" TargetMode="External"/><Relationship Id="rId86" Type="http://schemas.openxmlformats.org/officeDocument/2006/relationships/hyperlink" Target="https://doi.org/10.1016/j.actbio.2025.08.059" TargetMode="External"/><Relationship Id="rId817" Type="http://schemas.openxmlformats.org/officeDocument/2006/relationships/hyperlink" Target="https://doi.org/10.27469/d.cnki.gzzqc.2024.000203" TargetMode="External"/><Relationship Id="rId1002" Type="http://schemas.openxmlformats.org/officeDocument/2006/relationships/hyperlink" Target="https://doi.org/10.27176/d.cnki.gnfyc.2023.000373" TargetMode="External"/><Relationship Id="rId1307" Type="http://schemas.openxmlformats.org/officeDocument/2006/relationships/hyperlink" Target="https://kns.cnki.net/kcms/detail/detail.aspx?dbcode=CMFD&amp;filename=1017296281.nh" TargetMode="External"/><Relationship Id="rId13" Type="http://schemas.openxmlformats.org/officeDocument/2006/relationships/hyperlink" Target="https://cfm.ehu.es/cfm_news/phd-thesis-defense-francesco-coin/" TargetMode="External"/><Relationship Id="rId162" Type="http://schemas.openxmlformats.org/officeDocument/2006/relationships/hyperlink" Target="https://doi.org/10.1016/j.eurpolymj.2024.113039" TargetMode="External"/><Relationship Id="rId467" Type="http://schemas.openxmlformats.org/officeDocument/2006/relationships/hyperlink" Target="https://doi.org/10.1016/j.jechem.2018.05.002" TargetMode="External"/><Relationship Id="rId1097" Type="http://schemas.openxmlformats.org/officeDocument/2006/relationships/hyperlink" Target="https://doi.org/10.27012/d.cnki.gdhuu.2021.000170" TargetMode="External"/><Relationship Id="rId674" Type="http://schemas.openxmlformats.org/officeDocument/2006/relationships/hyperlink" Target="https://doi.org/10.16572/j.issn1672-2191.202009070" TargetMode="External"/><Relationship Id="rId881" Type="http://schemas.openxmlformats.org/officeDocument/2006/relationships/hyperlink" Target="https://doi.org/10.16454/j.cnki.issn.1001-0564.2023.03.003" TargetMode="External"/><Relationship Id="rId979" Type="http://schemas.openxmlformats.org/officeDocument/2006/relationships/hyperlink" Target="https://doi.org/10.27012/d.cnki.gdhuu.2022.002293" TargetMode="External"/><Relationship Id="rId327" Type="http://schemas.openxmlformats.org/officeDocument/2006/relationships/hyperlink" Target="https://research.thea.ie/handle/20.500.12065/4015" TargetMode="External"/><Relationship Id="rId534" Type="http://schemas.openxmlformats.org/officeDocument/2006/relationships/hyperlink" Target="https://doi.org/10.1002/mame.201700277" TargetMode="External"/><Relationship Id="rId741" Type="http://schemas.openxmlformats.org/officeDocument/2006/relationships/hyperlink" Target="https://doi.org/10.27351/d.cnki.gszhu.2024.001470" TargetMode="External"/><Relationship Id="rId839" Type="http://schemas.openxmlformats.org/officeDocument/2006/relationships/hyperlink" Target="https://doi.org/10.26991/d.cnki.gdllu.2025.000021" TargetMode="External"/><Relationship Id="rId1164" Type="http://schemas.openxmlformats.org/officeDocument/2006/relationships/hyperlink" Target="https://doi.org/10.27517/d.cnki.gzkju.2020.001693" TargetMode="External"/><Relationship Id="rId173" Type="http://schemas.openxmlformats.org/officeDocument/2006/relationships/hyperlink" Target="https://doi.org/10.1016/j.ceja.2023.100491" TargetMode="External"/><Relationship Id="rId380" Type="http://schemas.openxmlformats.org/officeDocument/2006/relationships/hyperlink" Target="https://ourarchive.otago.ac.nz/esploro/outputs/graduate/Characterisation-of-ChitosanPVAPVP-Crossed--linked-Nanofibrous/9926478260001891" TargetMode="External"/><Relationship Id="rId601" Type="http://schemas.openxmlformats.org/officeDocument/2006/relationships/hyperlink" Target="https://doi.org/10.1155/2014/209049" TargetMode="External"/><Relationship Id="rId1024" Type="http://schemas.openxmlformats.org/officeDocument/2006/relationships/hyperlink" Target="https://doi.org/10.27290/d.cnki.gxbqc.2024.000064" TargetMode="External"/><Relationship Id="rId1231" Type="http://schemas.openxmlformats.org/officeDocument/2006/relationships/hyperlink" Target="https://doi.org/10.27262/d.cnki.gqdau.2019.000892" TargetMode="External"/><Relationship Id="rId240" Type="http://schemas.openxmlformats.org/officeDocument/2006/relationships/hyperlink" Target="https://doi.org/10.3390/micro3020038" TargetMode="External"/><Relationship Id="rId478" Type="http://schemas.openxmlformats.org/officeDocument/2006/relationships/hyperlink" Target="https://doi.org/10.1016/j.matdes.2018.07.042" TargetMode="External"/><Relationship Id="rId685" Type="http://schemas.openxmlformats.org/officeDocument/2006/relationships/hyperlink" Target="https://doi.org/10.11980/j.issn.0254-508X.2019.07.007" TargetMode="External"/><Relationship Id="rId892" Type="http://schemas.openxmlformats.org/officeDocument/2006/relationships/hyperlink" Target="https://doi.org/10.27351/d.cnki.gszhu.2023.004047" TargetMode="External"/><Relationship Id="rId906" Type="http://schemas.openxmlformats.org/officeDocument/2006/relationships/hyperlink" Target="https://doi.org/10.26992/d.cnki.gdlqc.2023.000132" TargetMode="External"/><Relationship Id="rId1329" Type="http://schemas.openxmlformats.org/officeDocument/2006/relationships/hyperlink" Target="https://doi.org/10.13406/j.cnki.cyxb.000834" TargetMode="External"/><Relationship Id="rId35" Type="http://schemas.openxmlformats.org/officeDocument/2006/relationships/hyperlink" Target="https://doi.org/10.11575/prism/51039" TargetMode="External"/><Relationship Id="rId100" Type="http://schemas.openxmlformats.org/officeDocument/2006/relationships/hyperlink" Target="https://doi.org/10.35812/cellulosechemtechnol.2024.58.03" TargetMode="External"/><Relationship Id="rId338" Type="http://schemas.openxmlformats.org/officeDocument/2006/relationships/hyperlink" Target="https://doi.org/10.1557/s43578-021-00260-z" TargetMode="External"/><Relationship Id="rId545" Type="http://schemas.openxmlformats.org/officeDocument/2006/relationships/hyperlink" Target="https://doi.org/10.1016/j.fuproc.2016.08.001" TargetMode="External"/><Relationship Id="rId752" Type="http://schemas.openxmlformats.org/officeDocument/2006/relationships/hyperlink" Target="https://doi.org/10.16549/j.cnki.issn.1001-2044.2024.05.039" TargetMode="External"/><Relationship Id="rId1175" Type="http://schemas.openxmlformats.org/officeDocument/2006/relationships/hyperlink" Target="https://doi.org/10.27047/d.cnki.ggudu.2020.001134" TargetMode="External"/><Relationship Id="rId184" Type="http://schemas.openxmlformats.org/officeDocument/2006/relationships/hyperlink" Target="https://doi.org/10.21203/rs.3.rs-2687852/v1" TargetMode="External"/><Relationship Id="rId391" Type="http://schemas.openxmlformats.org/officeDocument/2006/relationships/hyperlink" Target="https://doi.org/10.1016/j.msec.2020.111359" TargetMode="External"/><Relationship Id="rId405" Type="http://schemas.openxmlformats.org/officeDocument/2006/relationships/hyperlink" Target="https://doi.org/10.1016/j.ijbiomac.2020.11.088" TargetMode="External"/><Relationship Id="rId612" Type="http://schemas.openxmlformats.org/officeDocument/2006/relationships/hyperlink" Target="https://doi.org/10.1016/j.cej.2022.141176" TargetMode="External"/><Relationship Id="rId1035" Type="http://schemas.openxmlformats.org/officeDocument/2006/relationships/hyperlink" Target="https://doi.org/10.27012/d.cnki.gdhuu.2021.001386" TargetMode="External"/><Relationship Id="rId1242" Type="http://schemas.openxmlformats.org/officeDocument/2006/relationships/hyperlink" Target="https://doi.org/10.27135/d.cnki.ghudu.2019.002993" TargetMode="External"/><Relationship Id="rId251" Type="http://schemas.openxmlformats.org/officeDocument/2006/relationships/hyperlink" Target="https://doi.org/10.3390/pharmaceutics15061659" TargetMode="External"/><Relationship Id="rId489" Type="http://schemas.openxmlformats.org/officeDocument/2006/relationships/hyperlink" Target="https://doi.org/10.1016/j.foodcont.2018.05.025" TargetMode="External"/><Relationship Id="rId696" Type="http://schemas.openxmlformats.org/officeDocument/2006/relationships/hyperlink" Target="https://kns.cnki.net/kcms/detail/detail.aspx?dbcode=CMFD&amp;filename=1025660017.nh" TargetMode="External"/><Relationship Id="rId917" Type="http://schemas.openxmlformats.org/officeDocument/2006/relationships/hyperlink" Target="https://doi.org/10.27662/d.cnki.gznlc.2023.000156" TargetMode="External"/><Relationship Id="rId1102" Type="http://schemas.openxmlformats.org/officeDocument/2006/relationships/hyperlink" Target="https://doi.org/10.16090/j.cnki.hcxw.2021.03.011" TargetMode="External"/><Relationship Id="rId46" Type="http://schemas.openxmlformats.org/officeDocument/2006/relationships/hyperlink" Target="https://doi.org/10.1021/acsaelm.5c00548" TargetMode="External"/><Relationship Id="rId349" Type="http://schemas.openxmlformats.org/officeDocument/2006/relationships/hyperlink" Target="https://doi.org/10.1016/j.est.2021.103094" TargetMode="External"/><Relationship Id="rId556" Type="http://schemas.openxmlformats.org/officeDocument/2006/relationships/hyperlink" Target="https://doi.org/10.1039/c5ta09309k" TargetMode="External"/><Relationship Id="rId763" Type="http://schemas.openxmlformats.org/officeDocument/2006/relationships/hyperlink" Target="https://doi.org/10.14028/j.cnki.1003-3726.2024.23.387" TargetMode="External"/><Relationship Id="rId1186" Type="http://schemas.openxmlformats.org/officeDocument/2006/relationships/hyperlink" Target="https://doi.org/10.27321/d.cnki.gszdu.2020.002301" TargetMode="External"/><Relationship Id="rId111" Type="http://schemas.openxmlformats.org/officeDocument/2006/relationships/hyperlink" Target="https://doi.org/10.1021/acsomega.4c03884" TargetMode="External"/><Relationship Id="rId195" Type="http://schemas.openxmlformats.org/officeDocument/2006/relationships/hyperlink" Target="https://doi.org/10.1016/j.ijpharm.2023.123557" TargetMode="External"/><Relationship Id="rId209" Type="http://schemas.openxmlformats.org/officeDocument/2006/relationships/hyperlink" Target="https://doi.org/10.3390/pharmaceutics15061728" TargetMode="External"/><Relationship Id="rId416" Type="http://schemas.openxmlformats.org/officeDocument/2006/relationships/hyperlink" Target="https://doi.org/10.21203/rs.3.rs-19240/v1" TargetMode="External"/><Relationship Id="rId970" Type="http://schemas.openxmlformats.org/officeDocument/2006/relationships/hyperlink" Target="https://doi.org/10.27012/d.cnki.gdhuu.2022.000010" TargetMode="External"/><Relationship Id="rId1046" Type="http://schemas.openxmlformats.org/officeDocument/2006/relationships/hyperlink" Target="https://doi.org/10.27342/d.cnki.gscdu.2023.002507" TargetMode="External"/><Relationship Id="rId1253" Type="http://schemas.openxmlformats.org/officeDocument/2006/relationships/hyperlink" Target="https://kns.cnki.net/kcms/detail/detail.aspx?dbcode=CMFD&amp;filename=1018822936.nh" TargetMode="External"/><Relationship Id="rId623" Type="http://schemas.openxmlformats.org/officeDocument/2006/relationships/hyperlink" Target="https://doi.org/10.3168/jds.2015-10374" TargetMode="External"/><Relationship Id="rId830" Type="http://schemas.openxmlformats.org/officeDocument/2006/relationships/hyperlink" Target="https://doi.org/10.26991/d.cnki.gdllu.2025.000134" TargetMode="External"/><Relationship Id="rId928" Type="http://schemas.openxmlformats.org/officeDocument/2006/relationships/hyperlink" Target="https://doi.org/10.27290/d.cnki.gxbqc.2023.000180" TargetMode="External"/><Relationship Id="rId57" Type="http://schemas.openxmlformats.org/officeDocument/2006/relationships/hyperlink" Target="https://doi.org/10.1038/s41598-024-84571-1" TargetMode="External"/><Relationship Id="rId262" Type="http://schemas.openxmlformats.org/officeDocument/2006/relationships/hyperlink" Target="https://doi.org/10.3929/ethz-b-000590304" TargetMode="External"/><Relationship Id="rId567" Type="http://schemas.openxmlformats.org/officeDocument/2006/relationships/hyperlink" Target="https://doi.org/10.1016/j.matdes.2016.07.074" TargetMode="External"/><Relationship Id="rId1113" Type="http://schemas.openxmlformats.org/officeDocument/2006/relationships/hyperlink" Target="https://doi.org/10.27461/d.cnki.gzjdx.2021.004415" TargetMode="External"/><Relationship Id="rId1197" Type="http://schemas.openxmlformats.org/officeDocument/2006/relationships/hyperlink" Target="https://kns.cnki.net/kcms/detail/detail.aspx?dbcode=CJFD&amp;filename=GKJQ202006008" TargetMode="External"/><Relationship Id="rId1320" Type="http://schemas.openxmlformats.org/officeDocument/2006/relationships/hyperlink" Target="https://kns.cnki.net/kcms/detail/detail.aspx?dbcode=CMFD&amp;filename=1016253248.nh" TargetMode="External"/><Relationship Id="rId122" Type="http://schemas.openxmlformats.org/officeDocument/2006/relationships/hyperlink" Target="https://doi.org/10.1016/j.jpowsour.2024.234177" TargetMode="External"/><Relationship Id="rId774" Type="http://schemas.openxmlformats.org/officeDocument/2006/relationships/hyperlink" Target="https://doi.org/10.27351/d.cnki.gszhu.2024.002755" TargetMode="External"/><Relationship Id="rId981" Type="http://schemas.openxmlformats.org/officeDocument/2006/relationships/hyperlink" Target="https://doi.org/10.27492/d.cnki.gzdzu.2022.000374" TargetMode="External"/><Relationship Id="rId1057" Type="http://schemas.openxmlformats.org/officeDocument/2006/relationships/hyperlink" Target="https://doi.org/10.27389/d.cnki.gxadu.2023.003641" TargetMode="External"/><Relationship Id="rId427" Type="http://schemas.openxmlformats.org/officeDocument/2006/relationships/hyperlink" Target="https://doi.org/10.3390/nano10030435" TargetMode="External"/><Relationship Id="rId634" Type="http://schemas.openxmlformats.org/officeDocument/2006/relationships/hyperlink" Target="https://doi.org/10.1016/j.micromeso.2023.112663" TargetMode="External"/><Relationship Id="rId841" Type="http://schemas.openxmlformats.org/officeDocument/2006/relationships/hyperlink" Target="https://doi.org/10.27800/d.cnki.gjhdx.2024.000189" TargetMode="External"/><Relationship Id="rId1264" Type="http://schemas.openxmlformats.org/officeDocument/2006/relationships/hyperlink" Target="https://doi.org/10.27307/d.cnki.gsjtu.2018.000456" TargetMode="External"/><Relationship Id="rId273" Type="http://schemas.openxmlformats.org/officeDocument/2006/relationships/hyperlink" Target="https://doi.org/10.1016/j.mtphys.2022.100728" TargetMode="External"/><Relationship Id="rId480" Type="http://schemas.openxmlformats.org/officeDocument/2006/relationships/hyperlink" Target="https://doi.org/10.1016/j.jes.2018.04.002" TargetMode="External"/><Relationship Id="rId701" Type="http://schemas.openxmlformats.org/officeDocument/2006/relationships/hyperlink" Target="https://doi.org/10.27334/d.cnki.gstdy.2024.000984" TargetMode="External"/><Relationship Id="rId939" Type="http://schemas.openxmlformats.org/officeDocument/2006/relationships/hyperlink" Target="https://doi.org/10.27439/d.cnki.gybdu.2021.001253" TargetMode="External"/><Relationship Id="rId1124" Type="http://schemas.openxmlformats.org/officeDocument/2006/relationships/hyperlink" Target="https://doi.org/10.27698/d.cnki.gwhxj.2021.000327" TargetMode="External"/><Relationship Id="rId1331" Type="http://schemas.openxmlformats.org/officeDocument/2006/relationships/hyperlink" Target="https://kns.cnki.net/kcms/detail/detail.aspx?dbcode=CMFD&amp;filename=1016097542.nh" TargetMode="External"/><Relationship Id="rId68" Type="http://schemas.openxmlformats.org/officeDocument/2006/relationships/hyperlink" Target="https://doi.org/10.1088/1748-605X/adebd0" TargetMode="External"/><Relationship Id="rId133" Type="http://schemas.openxmlformats.org/officeDocument/2006/relationships/hyperlink" Target="https://doi.org/10.1016/j.jmbbm.2024.106455" TargetMode="External"/><Relationship Id="rId340" Type="http://schemas.openxmlformats.org/officeDocument/2006/relationships/hyperlink" Target="https://research.manchester.ac.uk/en/studentTheses/hierarchical-silk-fibroinpolyl-lactic-acid-porous-fibrous-membran" TargetMode="External"/><Relationship Id="rId578" Type="http://schemas.openxmlformats.org/officeDocument/2006/relationships/hyperlink" Target="https://doi.org/10.15541/jim20140528" TargetMode="External"/><Relationship Id="rId785" Type="http://schemas.openxmlformats.org/officeDocument/2006/relationships/hyperlink" Target="https://doi.org/10.27623/d.cnki.gzkyu.2024.003195" TargetMode="External"/><Relationship Id="rId992" Type="http://schemas.openxmlformats.org/officeDocument/2006/relationships/hyperlink" Target="https://doi.org/10.27171/d.cnki.ghdcc.2023.000824" TargetMode="External"/><Relationship Id="rId200" Type="http://schemas.openxmlformats.org/officeDocument/2006/relationships/hyperlink" Target="https://doi.org/10.3390/polym15051079" TargetMode="External"/><Relationship Id="rId438" Type="http://schemas.openxmlformats.org/officeDocument/2006/relationships/hyperlink" Target="https://doi.org/10.1016/j.carbon.2019.01.036" TargetMode="External"/><Relationship Id="rId645" Type="http://schemas.openxmlformats.org/officeDocument/2006/relationships/hyperlink" Target="https://doi.org/10.1111/ijac.12883" TargetMode="External"/><Relationship Id="rId852" Type="http://schemas.openxmlformats.org/officeDocument/2006/relationships/hyperlink" Target="https://doi.org/10.16521/j.cnki.issn.1001-9642.2023.09.005" TargetMode="External"/><Relationship Id="rId1068" Type="http://schemas.openxmlformats.org/officeDocument/2006/relationships/hyperlink" Target="https://doi.org/10.27193/d.cnki.gjsky.2023.000010" TargetMode="External"/><Relationship Id="rId1275" Type="http://schemas.openxmlformats.org/officeDocument/2006/relationships/hyperlink" Target="https://kns.cnki.net/kcms/detail/detail.aspx?dbcode=CJFD&amp;filename=GDYW201801010" TargetMode="External"/><Relationship Id="rId284" Type="http://schemas.openxmlformats.org/officeDocument/2006/relationships/hyperlink" Target="https://doi.org/10.1016/j.matchemphys.2022.125975" TargetMode="External"/><Relationship Id="rId491" Type="http://schemas.openxmlformats.org/officeDocument/2006/relationships/hyperlink" Target="https://doi.org/10.1016/j.matchemphys.2018.04.024" TargetMode="External"/><Relationship Id="rId505" Type="http://schemas.openxmlformats.org/officeDocument/2006/relationships/hyperlink" Target="https://doi.org/10.1038/s41598-017-10995-7" TargetMode="External"/><Relationship Id="rId712" Type="http://schemas.openxmlformats.org/officeDocument/2006/relationships/hyperlink" Target="https://doi.org/10.27357/d.cnki.gtgyu.2024.001745" TargetMode="External"/><Relationship Id="rId1135" Type="http://schemas.openxmlformats.org/officeDocument/2006/relationships/hyperlink" Target="https://doi.org/10.26990/d.cnki.gsltc.2021.000097" TargetMode="External"/><Relationship Id="rId1342" Type="http://schemas.openxmlformats.org/officeDocument/2006/relationships/hyperlink" Target="https://kns.cnki.net/kcms/detail/detail.aspx?dbcode=CMFD&amp;filename=1015033079.nh" TargetMode="External"/><Relationship Id="rId79" Type="http://schemas.openxmlformats.org/officeDocument/2006/relationships/hyperlink" Target="https://doi.org/10.1021/acs.molpharmaceut.4c01270" TargetMode="External"/><Relationship Id="rId144" Type="http://schemas.openxmlformats.org/officeDocument/2006/relationships/hyperlink" Target="https://doi.org/10.33263/briac146.137" TargetMode="External"/><Relationship Id="rId589" Type="http://schemas.openxmlformats.org/officeDocument/2006/relationships/hyperlink" Target="https://doi.org/10.1149/06426.0057ecst" TargetMode="External"/><Relationship Id="rId796" Type="http://schemas.openxmlformats.org/officeDocument/2006/relationships/hyperlink" Target="https://doi.org/10.27624/d.cnki.gzkbu.2024.000168" TargetMode="External"/><Relationship Id="rId1202" Type="http://schemas.openxmlformats.org/officeDocument/2006/relationships/hyperlink" Target="https://kns.cnki.net/kcms/detail/detail.aspx?dbcode=CMFD&amp;filename=1019855570.nh" TargetMode="External"/><Relationship Id="rId351" Type="http://schemas.openxmlformats.org/officeDocument/2006/relationships/hyperlink" Target="https://doi.org/10.1186/s13020-021-00449-8" TargetMode="External"/><Relationship Id="rId449" Type="http://schemas.openxmlformats.org/officeDocument/2006/relationships/hyperlink" Target="https://doi.org/10.1016/j.buildenv.2019.106628" TargetMode="External"/><Relationship Id="rId656" Type="http://schemas.openxmlformats.org/officeDocument/2006/relationships/hyperlink" Target="https://doi.org/10.1016/j.mtbio.2024.101088" TargetMode="External"/><Relationship Id="rId863" Type="http://schemas.openxmlformats.org/officeDocument/2006/relationships/hyperlink" Target="https://doi.org/10.19817/j.cnki.issn1006-3536.2022.11.013" TargetMode="External"/><Relationship Id="rId1079" Type="http://schemas.openxmlformats.org/officeDocument/2006/relationships/hyperlink" Target="https://doi.org/10.27351/d.cnki.gszhu.2023.003321" TargetMode="External"/><Relationship Id="rId1286" Type="http://schemas.openxmlformats.org/officeDocument/2006/relationships/hyperlink" Target="https://kns.cnki.net/kcms/detail/detail.aspx?dbcode=CMFD&amp;filename=1017239345.nh" TargetMode="External"/><Relationship Id="rId211" Type="http://schemas.openxmlformats.org/officeDocument/2006/relationships/hyperlink" Target="https://discovery.ucl.ac.uk/id/eprint/10178326/" TargetMode="External"/><Relationship Id="rId295" Type="http://schemas.openxmlformats.org/officeDocument/2006/relationships/hyperlink" Target="https://doi.org/10.1016/j.surfin.2022.102231" TargetMode="External"/><Relationship Id="rId309" Type="http://schemas.openxmlformats.org/officeDocument/2006/relationships/hyperlink" Target="https://doi.org/10.3389/fcvm.2022.977006" TargetMode="External"/><Relationship Id="rId516" Type="http://schemas.openxmlformats.org/officeDocument/2006/relationships/hyperlink" Target="https://doi.org/10.1016/j.materresbull.2017.12.045" TargetMode="External"/><Relationship Id="rId1146" Type="http://schemas.openxmlformats.org/officeDocument/2006/relationships/hyperlink" Target="https://doi.org/10.27148/d.cnki.ghagu.2020.000051" TargetMode="External"/><Relationship Id="rId723" Type="http://schemas.openxmlformats.org/officeDocument/2006/relationships/hyperlink" Target="https://doi.org/10.26992/d.cnki.gdlqc.2025.000858" TargetMode="External"/><Relationship Id="rId930" Type="http://schemas.openxmlformats.org/officeDocument/2006/relationships/hyperlink" Target="https://doi.org/10.27351/d.cnki.gszhu.2023.004318" TargetMode="External"/><Relationship Id="rId1006" Type="http://schemas.openxmlformats.org/officeDocument/2006/relationships/hyperlink" Target="https://doi.org/10.19817/j.cnki.issn1006-3536.2023.04.024" TargetMode="External"/><Relationship Id="rId1353" Type="http://schemas.openxmlformats.org/officeDocument/2006/relationships/hyperlink" Target="https://repository.unsoed.ac.id/26854/" TargetMode="External"/><Relationship Id="rId155" Type="http://schemas.openxmlformats.org/officeDocument/2006/relationships/hyperlink" Target="https://doi.org/10.1016/j.heliyon.2024.e26940" TargetMode="External"/><Relationship Id="rId362" Type="http://schemas.openxmlformats.org/officeDocument/2006/relationships/hyperlink" Target="https://doi.org/10.3390/polym13020206" TargetMode="External"/><Relationship Id="rId1213" Type="http://schemas.openxmlformats.org/officeDocument/2006/relationships/hyperlink" Target="https://doi.org/10.27356/d.cnki.gtjdu.2019.002042" TargetMode="External"/><Relationship Id="rId1297" Type="http://schemas.openxmlformats.org/officeDocument/2006/relationships/hyperlink" Target="https://kns.cnki.net/kcms/detail/detail.aspx?dbcode=CMFD&amp;filename=1017830111.nh" TargetMode="External"/><Relationship Id="rId222" Type="http://schemas.openxmlformats.org/officeDocument/2006/relationships/hyperlink" Target="https://doi.org/10.3390/polym15102324" TargetMode="External"/><Relationship Id="rId667" Type="http://schemas.openxmlformats.org/officeDocument/2006/relationships/hyperlink" Target="https://doi.org/10.11949/j.issn.0438-1157.20170865" TargetMode="External"/><Relationship Id="rId874" Type="http://schemas.openxmlformats.org/officeDocument/2006/relationships/hyperlink" Target="https://doi.org/10.26992/d.cnki.gdlqc.2023.000599" TargetMode="External"/><Relationship Id="rId17" Type="http://schemas.openxmlformats.org/officeDocument/2006/relationships/hyperlink" Target="https://doi.org/10.17533/udea.redin.20260200" TargetMode="External"/><Relationship Id="rId527" Type="http://schemas.openxmlformats.org/officeDocument/2006/relationships/hyperlink" Target="https://doi.org/10.3390/c3040030" TargetMode="External"/><Relationship Id="rId734" Type="http://schemas.openxmlformats.org/officeDocument/2006/relationships/hyperlink" Target="https://doi.org/10.27755/d.cnki.gcbyx.2025.000529" TargetMode="External"/><Relationship Id="rId941" Type="http://schemas.openxmlformats.org/officeDocument/2006/relationships/hyperlink" Target="https://doi.org/10.27429/d.cnki.gxjdu.2023.001235" TargetMode="External"/><Relationship Id="rId1157" Type="http://schemas.openxmlformats.org/officeDocument/2006/relationships/hyperlink" Target="https://doi.org/10.27849/d.cnki.gshyj.2020.000007" TargetMode="External"/><Relationship Id="rId70" Type="http://schemas.openxmlformats.org/officeDocument/2006/relationships/hyperlink" Target="https://doi.org/10.3390/su17114810" TargetMode="External"/><Relationship Id="rId166" Type="http://schemas.openxmlformats.org/officeDocument/2006/relationships/hyperlink" Target="https://doi.org/10.1016/j.matdes.2024.113460" TargetMode="External"/><Relationship Id="rId373" Type="http://schemas.openxmlformats.org/officeDocument/2006/relationships/hyperlink" Target="https://doi.org/10.1016/j.msec.2020.110855" TargetMode="External"/><Relationship Id="rId580" Type="http://schemas.openxmlformats.org/officeDocument/2006/relationships/hyperlink" Target="https://doi.org/10.1039/c4ta06120a" TargetMode="External"/><Relationship Id="rId801" Type="http://schemas.openxmlformats.org/officeDocument/2006/relationships/hyperlink" Target="https://doi.org/10.27012/d.cnki.gdhuu.2025.001109" TargetMode="External"/><Relationship Id="rId1017" Type="http://schemas.openxmlformats.org/officeDocument/2006/relationships/hyperlink" Target="https://doi.org/10.27264/d.cnki.gqdhc.2022.000100" TargetMode="External"/><Relationship Id="rId1224" Type="http://schemas.openxmlformats.org/officeDocument/2006/relationships/hyperlink" Target="https://doi.org/10.19398/j.att.201809020" TargetMode="External"/><Relationship Id="rId1" Type="http://schemas.openxmlformats.org/officeDocument/2006/relationships/customXml" Target="../customXml/item1.xml"/><Relationship Id="rId233" Type="http://schemas.openxmlformats.org/officeDocument/2006/relationships/hyperlink" Target="https://doi.org/10.1016/j.apcatb.2023.123300" TargetMode="External"/><Relationship Id="rId440" Type="http://schemas.openxmlformats.org/officeDocument/2006/relationships/hyperlink" Target="https://doi.org/10.1002/app.47580" TargetMode="External"/><Relationship Id="rId678" Type="http://schemas.openxmlformats.org/officeDocument/2006/relationships/hyperlink" Target="https://doi.org/10.3785/j.issn.1008-973X.2018.07.023" TargetMode="External"/><Relationship Id="rId885" Type="http://schemas.openxmlformats.org/officeDocument/2006/relationships/hyperlink" Target="https://doi.org/10.27022/d.cnki.gfzhu.2023.001548" TargetMode="External"/><Relationship Id="rId1070" Type="http://schemas.openxmlformats.org/officeDocument/2006/relationships/hyperlink" Target="https://doi.org/10.27171/d.cnki.ghdcc.2023.000987" TargetMode="External"/><Relationship Id="rId28" Type="http://schemas.openxmlformats.org/officeDocument/2006/relationships/hyperlink" Target="https://doi.org/10.3390/polym18121536" TargetMode="External"/><Relationship Id="rId300" Type="http://schemas.openxmlformats.org/officeDocument/2006/relationships/hyperlink" Target="https://doi.org/10.1016/j.colsurfa.2022.130638" TargetMode="External"/><Relationship Id="rId538" Type="http://schemas.openxmlformats.org/officeDocument/2006/relationships/hyperlink" Target="https://flex.flinders.edu.au/file/c1384f98-108c-4ed5-beee-2952dafa29ae/1/Nazila%20Dehbari%20PhD%20Thesis-Final.pdf" TargetMode="External"/><Relationship Id="rId745" Type="http://schemas.openxmlformats.org/officeDocument/2006/relationships/hyperlink" Target="https://doi.org/10.27390/d.cnki.gxbfc.2024.000869" TargetMode="External"/><Relationship Id="rId952" Type="http://schemas.openxmlformats.org/officeDocument/2006/relationships/hyperlink" Target="https://doi.org/10.16185/j.jxatu.edu.cn.2023.02.303" TargetMode="External"/><Relationship Id="rId1168" Type="http://schemas.openxmlformats.org/officeDocument/2006/relationships/hyperlink" Target="https://doi.org/10.27148/d.cnki.ghagu.2020.000028" TargetMode="External"/><Relationship Id="rId81" Type="http://schemas.openxmlformats.org/officeDocument/2006/relationships/hyperlink" Target="https://doi.org/10.1016/j.indenv.2025.100078" TargetMode="External"/><Relationship Id="rId177" Type="http://schemas.openxmlformats.org/officeDocument/2006/relationships/hyperlink" Target="https://doi.org/10.1016/j.ijbiomac.2023.124751" TargetMode="External"/><Relationship Id="rId384" Type="http://schemas.openxmlformats.org/officeDocument/2006/relationships/hyperlink" Target="https://doi.org/10.1039/c9ta08850d" TargetMode="External"/><Relationship Id="rId591" Type="http://schemas.openxmlformats.org/officeDocument/2006/relationships/hyperlink" Target="https://doi.org/10.1016/j.electacta.2015.10.096" TargetMode="External"/><Relationship Id="rId605" Type="http://schemas.openxmlformats.org/officeDocument/2006/relationships/hyperlink" Target="https://doi.org/10.1016/j.physc.2013.08.006" TargetMode="External"/><Relationship Id="rId812" Type="http://schemas.openxmlformats.org/officeDocument/2006/relationships/hyperlink" Target="https://doi.org/10.27151/d.cnki.ghnlu.2024.000517" TargetMode="External"/><Relationship Id="rId1028" Type="http://schemas.openxmlformats.org/officeDocument/2006/relationships/hyperlink" Target="https://doi.org/10.26988/d.cnki.gcdzu.2022.000620" TargetMode="External"/><Relationship Id="rId1235" Type="http://schemas.openxmlformats.org/officeDocument/2006/relationships/hyperlink" Target="https://doi.org/10.27321/d.cnki.gszdu.2019.000335" TargetMode="External"/><Relationship Id="rId244" Type="http://schemas.openxmlformats.org/officeDocument/2006/relationships/hyperlink" Target="https://doi.org/10.14711/thesis-991013222939703412" TargetMode="External"/><Relationship Id="rId689" Type="http://schemas.openxmlformats.org/officeDocument/2006/relationships/hyperlink" Target="https://doi.org/10.16791/j.cnki.sjg.2020.12.020" TargetMode="External"/><Relationship Id="rId896" Type="http://schemas.openxmlformats.org/officeDocument/2006/relationships/hyperlink" Target="https://doi.org/10.27118/d.cnki.ghesu.2023.001422" TargetMode="External"/><Relationship Id="rId1081" Type="http://schemas.openxmlformats.org/officeDocument/2006/relationships/hyperlink" Target="https://doi.org/10.27152/d.cnki.ghanu.2022.000816" TargetMode="External"/><Relationship Id="rId1302" Type="http://schemas.openxmlformats.org/officeDocument/2006/relationships/hyperlink" Target="https://kns.cnki.net/kcms/detail/detail.aspx?dbcode=CMFD&amp;filename=1017239218.nh" TargetMode="External"/><Relationship Id="rId39" Type="http://schemas.openxmlformats.org/officeDocument/2006/relationships/hyperlink" Target="https://doi.org/10.1002/adfm.202529071" TargetMode="External"/><Relationship Id="rId451" Type="http://schemas.openxmlformats.org/officeDocument/2006/relationships/hyperlink" Target="https://hdl.handle.net/10523/9409" TargetMode="External"/><Relationship Id="rId549" Type="http://schemas.openxmlformats.org/officeDocument/2006/relationships/hyperlink" Target="https://doi.org/10.1002/admi.201600761" TargetMode="External"/><Relationship Id="rId756" Type="http://schemas.openxmlformats.org/officeDocument/2006/relationships/hyperlink" Target="https://doi.org/10.26939/d.cnki.gbhgu.2025.001527" TargetMode="External"/><Relationship Id="rId1179" Type="http://schemas.openxmlformats.org/officeDocument/2006/relationships/hyperlink" Target="https://doi.org/10.26992/d.cnki.gdlqc.2020.000167" TargetMode="External"/><Relationship Id="rId104" Type="http://schemas.openxmlformats.org/officeDocument/2006/relationships/hyperlink" Target="https://doi.org/10.1039/d3nj05380f" TargetMode="External"/><Relationship Id="rId188" Type="http://schemas.openxmlformats.org/officeDocument/2006/relationships/hyperlink" Target="https://doi.org/10.3390/nano13222954" TargetMode="External"/><Relationship Id="rId311" Type="http://schemas.openxmlformats.org/officeDocument/2006/relationships/hyperlink" Target="https://doi.org/10.3390/mi13081302" TargetMode="External"/><Relationship Id="rId395" Type="http://schemas.openxmlformats.org/officeDocument/2006/relationships/hyperlink" Target="https://doi.org/10.1016/j.carbpol.2020.117037" TargetMode="External"/><Relationship Id="rId409" Type="http://schemas.openxmlformats.org/officeDocument/2006/relationships/hyperlink" Target="https://doi.org/10.1002/admi.202001073" TargetMode="External"/><Relationship Id="rId963" Type="http://schemas.openxmlformats.org/officeDocument/2006/relationships/hyperlink" Target="https://doi.org/10.26932/d.cnki.gbjfc.2021.000397" TargetMode="External"/><Relationship Id="rId1039" Type="http://schemas.openxmlformats.org/officeDocument/2006/relationships/hyperlink" Target="https://doi.org/10.27229/d.cnki.gnmnu.2022.001192" TargetMode="External"/><Relationship Id="rId1246" Type="http://schemas.openxmlformats.org/officeDocument/2006/relationships/hyperlink" Target="https://kns.cnki.net/kcms/detail/detail.aspx?dbcode=CMFD&amp;filename=1018868930.nh" TargetMode="External"/><Relationship Id="rId92" Type="http://schemas.openxmlformats.org/officeDocument/2006/relationships/hyperlink" Target="https://doi.org/10.1111/ijfs.17313" TargetMode="External"/><Relationship Id="rId616" Type="http://schemas.openxmlformats.org/officeDocument/2006/relationships/hyperlink" Target="https://doi.org/10.1016/j.memsci.2017.02.044" TargetMode="External"/><Relationship Id="rId823" Type="http://schemas.openxmlformats.org/officeDocument/2006/relationships/hyperlink" Target="https://doi.org/10.19817/j.cnki.issn1006-3536.2024.09.007" TargetMode="External"/><Relationship Id="rId255" Type="http://schemas.openxmlformats.org/officeDocument/2006/relationships/hyperlink" Target="https://doi.org/10.3390/pharmaceutics14122835" TargetMode="External"/><Relationship Id="rId462" Type="http://schemas.openxmlformats.org/officeDocument/2006/relationships/hyperlink" Target="https://doi.org/10.3389/fbioe.2019.00348" TargetMode="External"/><Relationship Id="rId1092" Type="http://schemas.openxmlformats.org/officeDocument/2006/relationships/hyperlink" Target="https://doi.org/10.27755/d.cnki.gcbyx.2021.000037" TargetMode="External"/><Relationship Id="rId1106" Type="http://schemas.openxmlformats.org/officeDocument/2006/relationships/hyperlink" Target="https://doi.org/10.27351/d.cnki.gszhu.2021.003295" TargetMode="External"/><Relationship Id="rId1313" Type="http://schemas.openxmlformats.org/officeDocument/2006/relationships/hyperlink" Target="https://kns.cnki.net/kcms/detail/detail.aspx?dbcode=CMFD&amp;filename=1016741628.nh" TargetMode="External"/><Relationship Id="rId115" Type="http://schemas.openxmlformats.org/officeDocument/2006/relationships/hyperlink" Target="https://ueaeprints.uea.ac.uk/id/eprint/98923/" TargetMode="External"/><Relationship Id="rId322" Type="http://schemas.openxmlformats.org/officeDocument/2006/relationships/hyperlink" Target="https://doi.org/10.3390/pharmaceutics13111939" TargetMode="External"/><Relationship Id="rId767" Type="http://schemas.openxmlformats.org/officeDocument/2006/relationships/hyperlink" Target="https://doi.org/10.27517/d.cnki.gzkju.2024.000555" TargetMode="External"/><Relationship Id="rId974" Type="http://schemas.openxmlformats.org/officeDocument/2006/relationships/hyperlink" Target="https://doi.org/10.27012/d.cnki.gdhuu.2022.000875" TargetMode="External"/><Relationship Id="rId199" Type="http://schemas.openxmlformats.org/officeDocument/2006/relationships/hyperlink" Target="https://doi.org/10.3390/molecules28083372" TargetMode="External"/><Relationship Id="rId627" Type="http://schemas.openxmlformats.org/officeDocument/2006/relationships/hyperlink" Target="https://doi.org/10.1016/j.carbpol.2014.08.074" TargetMode="External"/><Relationship Id="rId834" Type="http://schemas.openxmlformats.org/officeDocument/2006/relationships/hyperlink" Target="https://doi.org/10.27264/d.cnki.gqdhc.2025.000359" TargetMode="External"/><Relationship Id="rId1257" Type="http://schemas.openxmlformats.org/officeDocument/2006/relationships/hyperlink" Target="https://kns.cnki.net/kcms/detail/detail.aspx?dbcode=CMFD&amp;filename=1019023428.nh" TargetMode="External"/><Relationship Id="rId266" Type="http://schemas.openxmlformats.org/officeDocument/2006/relationships/hyperlink" Target="https://doi.org/10.1016/j.seppur.2022.121565" TargetMode="External"/><Relationship Id="rId473" Type="http://schemas.openxmlformats.org/officeDocument/2006/relationships/hyperlink" Target="https://espace.curtin.edu.au/bitstream/handle/20.500.11937/77169/Mohammadzadehmoghadam%20S%202018.pdf?isAllowed=y&amp;sequence=1" TargetMode="External"/><Relationship Id="rId680" Type="http://schemas.openxmlformats.org/officeDocument/2006/relationships/hyperlink" Target="https://doi.org/10.19817/j.cnki.issn1006-3536.2022.04.029" TargetMode="External"/><Relationship Id="rId901" Type="http://schemas.openxmlformats.org/officeDocument/2006/relationships/hyperlink" Target="https://doi.org/10.27433/d.cnki.gxyku.2023.000683" TargetMode="External"/><Relationship Id="rId1117" Type="http://schemas.openxmlformats.org/officeDocument/2006/relationships/hyperlink" Target="https://doi.org/10.27390/d.cnki.gxbfc.2021.000251" TargetMode="External"/><Relationship Id="rId1324" Type="http://schemas.openxmlformats.org/officeDocument/2006/relationships/hyperlink" Target="https://kns.cnki.net/kcms/detail/detail.aspx?dbcode=CJFD&amp;filename=HXYJ201610013" TargetMode="External"/><Relationship Id="rId30" Type="http://schemas.openxmlformats.org/officeDocument/2006/relationships/hyperlink" Target="https://doi.org/10.1007/s10924-026-03840-4" TargetMode="External"/><Relationship Id="rId126" Type="http://schemas.openxmlformats.org/officeDocument/2006/relationships/hyperlink" Target="https://doi.org/10.1177/20417314241299941" TargetMode="External"/><Relationship Id="rId333" Type="http://schemas.openxmlformats.org/officeDocument/2006/relationships/hyperlink" Target="https://doi.org/10.3390/polym13132123" TargetMode="External"/><Relationship Id="rId540" Type="http://schemas.openxmlformats.org/officeDocument/2006/relationships/hyperlink" Target="https://doi.org/10.1016/j.apsusc.2016.06.054" TargetMode="External"/><Relationship Id="rId778" Type="http://schemas.openxmlformats.org/officeDocument/2006/relationships/hyperlink" Target="https://doi.org/10.27210/d.cnki.glnju.2024.001141" TargetMode="External"/><Relationship Id="rId985" Type="http://schemas.openxmlformats.org/officeDocument/2006/relationships/hyperlink" Target="https://doi.org/10.27321/d.cnki.gszdu.2022.000581" TargetMode="External"/><Relationship Id="rId1170" Type="http://schemas.openxmlformats.org/officeDocument/2006/relationships/hyperlink" Target="https://doi.org/10.26992/d.cnki.gdlqc.2020.000336" TargetMode="External"/><Relationship Id="rId638" Type="http://schemas.openxmlformats.org/officeDocument/2006/relationships/hyperlink" Target="https://doi.org/10.1016/j.jddst.2020.102138" TargetMode="External"/><Relationship Id="rId845" Type="http://schemas.openxmlformats.org/officeDocument/2006/relationships/hyperlink" Target="https://doi.org/10.27012/d.cnki.gdhuu.2025.001951" TargetMode="External"/><Relationship Id="rId1030" Type="http://schemas.openxmlformats.org/officeDocument/2006/relationships/hyperlink" Target="https://doi.org/10.13550/j.jxhg.20221110" TargetMode="External"/><Relationship Id="rId1268" Type="http://schemas.openxmlformats.org/officeDocument/2006/relationships/hyperlink" Target="https://kns.cnki.net/kcms/detail/detail.aspx?dbcode=CMFD&amp;filename=1018225906.nh" TargetMode="External"/><Relationship Id="rId277" Type="http://schemas.openxmlformats.org/officeDocument/2006/relationships/hyperlink" Target="https://doi.org/10.26459/hueunijns.v131i1b.6412" TargetMode="External"/><Relationship Id="rId400" Type="http://schemas.openxmlformats.org/officeDocument/2006/relationships/hyperlink" Target="https://doi.org/10.1016/j.ijbiomac.2020.10.266" TargetMode="External"/><Relationship Id="rId484" Type="http://schemas.openxmlformats.org/officeDocument/2006/relationships/hyperlink" Target="https://doi.org/10.1016/j.apsusc.2018.04.180" TargetMode="External"/><Relationship Id="rId705" Type="http://schemas.openxmlformats.org/officeDocument/2006/relationships/hyperlink" Target="https://doi.org/10.26992/d.cnki.gdlqc.2025.000115" TargetMode="External"/><Relationship Id="rId1128" Type="http://schemas.openxmlformats.org/officeDocument/2006/relationships/hyperlink" Target="https://doi.org/10.27157/d.cnki.ghzku.2021.005497" TargetMode="External"/><Relationship Id="rId1335" Type="http://schemas.openxmlformats.org/officeDocument/2006/relationships/hyperlink" Target="https://doi.org/10.14136/j.cnki.issn1673-2812.2015.06.002" TargetMode="External"/><Relationship Id="rId137" Type="http://schemas.openxmlformats.org/officeDocument/2006/relationships/hyperlink" Target="https://doi.org/10.1016/j.seppur.2024.127280" TargetMode="External"/><Relationship Id="rId344" Type="http://schemas.openxmlformats.org/officeDocument/2006/relationships/hyperlink" Target="https://doi.org/10.3390/polym13193252" TargetMode="External"/><Relationship Id="rId691" Type="http://schemas.openxmlformats.org/officeDocument/2006/relationships/hyperlink" Target="https://doi.org/10.16253/j.cnki.37-1226/tq.2018.03.001" TargetMode="External"/><Relationship Id="rId789" Type="http://schemas.openxmlformats.org/officeDocument/2006/relationships/hyperlink" Target="https://kns.cnki.net/kcms/detail/detail.aspx?dbcode=CJFD&amp;filename=GDXH202410003" TargetMode="External"/><Relationship Id="rId912" Type="http://schemas.openxmlformats.org/officeDocument/2006/relationships/hyperlink" Target="https://doi.org/10.27272/d.cnki.gshdu.2023.002373" TargetMode="External"/><Relationship Id="rId996" Type="http://schemas.openxmlformats.org/officeDocument/2006/relationships/hyperlink" Target="https://doi.org/10.19817/j.cnki.issn1006-3536.2024.01.007" TargetMode="External"/><Relationship Id="rId41" Type="http://schemas.openxmlformats.org/officeDocument/2006/relationships/hyperlink" Target="https://doi.org/10.3390/polym18060704" TargetMode="External"/><Relationship Id="rId551" Type="http://schemas.openxmlformats.org/officeDocument/2006/relationships/hyperlink" Target="https://doi.org/10.1002/app.44213" TargetMode="External"/><Relationship Id="rId649" Type="http://schemas.openxmlformats.org/officeDocument/2006/relationships/hyperlink" Target="https://doi.org/10.1016/j.matdes.2015.07.105" TargetMode="External"/><Relationship Id="rId856" Type="http://schemas.openxmlformats.org/officeDocument/2006/relationships/hyperlink" Target="https://doi.org/10.27357/d.cnki.gtgyu.2023.000059" TargetMode="External"/><Relationship Id="rId1181" Type="http://schemas.openxmlformats.org/officeDocument/2006/relationships/hyperlink" Target="https://doi.org/10.27012/d.cnki.gdhuu.2020.000075" TargetMode="External"/><Relationship Id="rId1279" Type="http://schemas.openxmlformats.org/officeDocument/2006/relationships/hyperlink" Target="https://kns.cnki.net/kcms/detail/detail.aspx?dbcode=CMFD&amp;filename=1018193239.nh" TargetMode="External"/><Relationship Id="rId190" Type="http://schemas.openxmlformats.org/officeDocument/2006/relationships/hyperlink" Target="https://doi.org/10.3390/polym15061554" TargetMode="External"/><Relationship Id="rId204" Type="http://schemas.openxmlformats.org/officeDocument/2006/relationships/hyperlink" Target="https://doi.org/10.1021/acssuschemeng.3c00073" TargetMode="External"/><Relationship Id="rId288" Type="http://schemas.openxmlformats.org/officeDocument/2006/relationships/hyperlink" Target="https://doi.org/10.22616/erdev.2022.21.tf225" TargetMode="External"/><Relationship Id="rId411" Type="http://schemas.openxmlformats.org/officeDocument/2006/relationships/hyperlink" Target="https://doi.org/10.3390/ma13143149" TargetMode="External"/><Relationship Id="rId509" Type="http://schemas.openxmlformats.org/officeDocument/2006/relationships/hyperlink" Target="https://doi.org/10.1016/j.ijhydene.2017.04.005" TargetMode="External"/><Relationship Id="rId1041" Type="http://schemas.openxmlformats.org/officeDocument/2006/relationships/hyperlink" Target="https://doi.org/10.27321/d.cnki.gszdu.2022.002575" TargetMode="External"/><Relationship Id="rId1139" Type="http://schemas.openxmlformats.org/officeDocument/2006/relationships/hyperlink" Target="https://doi.org/10.27200/d.cnki.gkmlu.2021.002376" TargetMode="External"/><Relationship Id="rId1346" Type="http://schemas.openxmlformats.org/officeDocument/2006/relationships/hyperlink" Target="https://doi.org/10.27235/d.cnki.gnjiu.2014.000080" TargetMode="External"/><Relationship Id="rId495" Type="http://schemas.openxmlformats.org/officeDocument/2006/relationships/hyperlink" Target="https://doi.org/10.1063/1.5032356" TargetMode="External"/><Relationship Id="rId716" Type="http://schemas.openxmlformats.org/officeDocument/2006/relationships/hyperlink" Target="https://doi.org/10.27264/d.cnki.gqdhc.2025.000107" TargetMode="External"/><Relationship Id="rId923" Type="http://schemas.openxmlformats.org/officeDocument/2006/relationships/hyperlink" Target="https://doi.org/10.27461/d.cnki.gzjdx.2023.003989" TargetMode="External"/><Relationship Id="rId52" Type="http://schemas.openxmlformats.org/officeDocument/2006/relationships/hyperlink" Target="https://doi.org/10.1177/20417314251355723" TargetMode="External"/><Relationship Id="rId148" Type="http://schemas.openxmlformats.org/officeDocument/2006/relationships/hyperlink" Target="https://doi.org/10.3390/chemosensors12100210" TargetMode="External"/><Relationship Id="rId355" Type="http://schemas.openxmlformats.org/officeDocument/2006/relationships/hyperlink" Target="https://doi.org/10.3390/gels7040223" TargetMode="External"/><Relationship Id="rId562" Type="http://schemas.openxmlformats.org/officeDocument/2006/relationships/hyperlink" Target="https://doi.org/10.2217/nnm-2016-0103" TargetMode="External"/><Relationship Id="rId1192" Type="http://schemas.openxmlformats.org/officeDocument/2006/relationships/hyperlink" Target="https://doi.org/10.27176/d.cnki.gnfyc.2020.000048" TargetMode="External"/><Relationship Id="rId1206" Type="http://schemas.openxmlformats.org/officeDocument/2006/relationships/hyperlink" Target="https://kns.cnki.net/kcms/detail/detail.aspx?dbcode=CJFD&amp;filename=YIRA201919007" TargetMode="External"/><Relationship Id="rId215" Type="http://schemas.openxmlformats.org/officeDocument/2006/relationships/hyperlink" Target="https://doi.org/10.1186/s12896-023-00825-2" TargetMode="External"/><Relationship Id="rId422" Type="http://schemas.openxmlformats.org/officeDocument/2006/relationships/hyperlink" Target="https://doi.org/10.4236/msce.2020.812006" TargetMode="External"/><Relationship Id="rId867" Type="http://schemas.openxmlformats.org/officeDocument/2006/relationships/hyperlink" Target="https://doi.org/10.27429/d.cnki.gxjdu.2023.002520" TargetMode="External"/><Relationship Id="rId1052" Type="http://schemas.openxmlformats.org/officeDocument/2006/relationships/hyperlink" Target="https://doi.org/10.27229/d.cnki.gnmnu.2022.001196" TargetMode="External"/><Relationship Id="rId299" Type="http://schemas.openxmlformats.org/officeDocument/2006/relationships/hyperlink" Target="https://doi.org/10.1016/j.cep.2022.108849" TargetMode="External"/><Relationship Id="rId727" Type="http://schemas.openxmlformats.org/officeDocument/2006/relationships/hyperlink" Target="https://doi.org/10.13339/j.cnki.sglc.20240819.018" TargetMode="External"/><Relationship Id="rId934" Type="http://schemas.openxmlformats.org/officeDocument/2006/relationships/hyperlink" Target="https://doi.org/10.27167/d.cnki.gjinu.2022.001417" TargetMode="External"/><Relationship Id="rId1357" Type="http://schemas.openxmlformats.org/officeDocument/2006/relationships/hyperlink" Target="https://ciqa.repositorioinstitucional.mx/jspui/bitstream/1025/260/1/Arturo%20Adrian%20Rodriguez%20Rodriguez.pdf" TargetMode="External"/><Relationship Id="rId63" Type="http://schemas.openxmlformats.org/officeDocument/2006/relationships/hyperlink" Target="https://doi.org/10.3390/polym17050637" TargetMode="External"/><Relationship Id="rId159" Type="http://schemas.openxmlformats.org/officeDocument/2006/relationships/hyperlink" Target="https://doi.org/10.3390/app14051939" TargetMode="External"/><Relationship Id="rId366" Type="http://schemas.openxmlformats.org/officeDocument/2006/relationships/hyperlink" Target="https://doi.org/10.1016/j.cplett.2021.139169" TargetMode="External"/><Relationship Id="rId573" Type="http://schemas.openxmlformats.org/officeDocument/2006/relationships/hyperlink" Target="https://doi.org/10.1016/j.surfcoat.2015.12.087" TargetMode="External"/><Relationship Id="rId780" Type="http://schemas.openxmlformats.org/officeDocument/2006/relationships/hyperlink" Target="https://doi.org/10.27206/d.cnki.ggsgu.2025.001350" TargetMode="External"/><Relationship Id="rId1217" Type="http://schemas.openxmlformats.org/officeDocument/2006/relationships/hyperlink" Target="https://doi.org/10.27135/d.cnki.ghudu.2019.004734" TargetMode="External"/><Relationship Id="rId226" Type="http://schemas.openxmlformats.org/officeDocument/2006/relationships/hyperlink" Target="https://doi.org/10.1021/acsomega.3c06436" TargetMode="External"/><Relationship Id="rId433" Type="http://schemas.openxmlformats.org/officeDocument/2006/relationships/hyperlink" Target="https://doi.org/10.1177/0885328219882638" TargetMode="External"/><Relationship Id="rId878" Type="http://schemas.openxmlformats.org/officeDocument/2006/relationships/hyperlink" Target="https://doi.org/10.27171/d.cnki.ghdcc.2022.000619" TargetMode="External"/><Relationship Id="rId1063" Type="http://schemas.openxmlformats.org/officeDocument/2006/relationships/hyperlink" Target="https://doi.org/10.27264/d.cnki.gqdhc.2022.000584" TargetMode="External"/><Relationship Id="rId1270" Type="http://schemas.openxmlformats.org/officeDocument/2006/relationships/hyperlink" Target="https://kns.cnki.net/kcms/detail/detail.aspx?dbcode=CMFD&amp;filename=1018285960.nh" TargetMode="External"/><Relationship Id="rId640" Type="http://schemas.openxmlformats.org/officeDocument/2006/relationships/hyperlink" Target="https://doi.org/10.1016/j.ijbiomac.2020.10.266" TargetMode="External"/><Relationship Id="rId738" Type="http://schemas.openxmlformats.org/officeDocument/2006/relationships/hyperlink" Target="https://doi.org/10.27357/d.cnki.gtgyu.2025.001038" TargetMode="External"/><Relationship Id="rId945" Type="http://schemas.openxmlformats.org/officeDocument/2006/relationships/hyperlink" Target="https://doi.org/10.27176/d.cnki.gnfyc.2022.000779" TargetMode="External"/><Relationship Id="rId74" Type="http://schemas.openxmlformats.org/officeDocument/2006/relationships/hyperlink" Target="https://doi.org/10.1016/j.diamond.2024.111730" TargetMode="External"/><Relationship Id="rId377" Type="http://schemas.openxmlformats.org/officeDocument/2006/relationships/hyperlink" Target="https://doi.org/10.3390/pharmaceutics12090883" TargetMode="External"/><Relationship Id="rId500" Type="http://schemas.openxmlformats.org/officeDocument/2006/relationships/hyperlink" Target="https://doi.org/10.1016/j.elecom.2018.05.008" TargetMode="External"/><Relationship Id="rId584" Type="http://schemas.openxmlformats.org/officeDocument/2006/relationships/hyperlink" Target="https://doi.org/10.1039/c5ra02237a" TargetMode="External"/><Relationship Id="rId805" Type="http://schemas.openxmlformats.org/officeDocument/2006/relationships/hyperlink" Target="https://doi.org/10.27866/d.cnki.gxlxy.2024.000233" TargetMode="External"/><Relationship Id="rId1130" Type="http://schemas.openxmlformats.org/officeDocument/2006/relationships/hyperlink" Target="https://doi.org/10.27441/d.cnki.gyzdu.2021.001935" TargetMode="External"/><Relationship Id="rId1228" Type="http://schemas.openxmlformats.org/officeDocument/2006/relationships/hyperlink" Target="https://doi.org/10.27432/d.cnki.gxsfu.2019.000308" TargetMode="External"/><Relationship Id="rId5" Type="http://schemas.openxmlformats.org/officeDocument/2006/relationships/webSettings" Target="webSettings.xml"/><Relationship Id="rId237" Type="http://schemas.openxmlformats.org/officeDocument/2006/relationships/hyperlink" Target="https://doi.org/10.1007/s10971-023-06182-y" TargetMode="External"/><Relationship Id="rId791" Type="http://schemas.openxmlformats.org/officeDocument/2006/relationships/hyperlink" Target="https://doi.org/10.26991/d.cnki.gdllu.2024.003922" TargetMode="External"/><Relationship Id="rId889" Type="http://schemas.openxmlformats.org/officeDocument/2006/relationships/hyperlink" Target="https://doi.org/10.27321/d.cnki.gszdu.2023.001410" TargetMode="External"/><Relationship Id="rId1074" Type="http://schemas.openxmlformats.org/officeDocument/2006/relationships/hyperlink" Target="https://doi.org/10.27321/d.cnki.gszdu.2022.000103" TargetMode="External"/><Relationship Id="rId444" Type="http://schemas.openxmlformats.org/officeDocument/2006/relationships/hyperlink" Target="https://theses.lib.polyu.edu.hk/handle/200/9906" TargetMode="External"/><Relationship Id="rId651" Type="http://schemas.openxmlformats.org/officeDocument/2006/relationships/hyperlink" Target="https://www.tlwnt.com/" TargetMode="External"/><Relationship Id="rId749" Type="http://schemas.openxmlformats.org/officeDocument/2006/relationships/hyperlink" Target="https://doi.org/10.26991/d.cnki.gdllu.2025.000462" TargetMode="External"/><Relationship Id="rId1281" Type="http://schemas.openxmlformats.org/officeDocument/2006/relationships/hyperlink" Target="https://kns.cnki.net/kcms/detail/detail.aspx?dbcode=CMFD&amp;filename=1018873624.nh" TargetMode="External"/><Relationship Id="rId290" Type="http://schemas.openxmlformats.org/officeDocument/2006/relationships/hyperlink" Target="https://doi.org/10.1007/s40204-022-00207-5" TargetMode="External"/><Relationship Id="rId304" Type="http://schemas.openxmlformats.org/officeDocument/2006/relationships/hyperlink" Target="https://doi.org/10.1016/j.engreg.2022.07.005" TargetMode="External"/><Relationship Id="rId388" Type="http://schemas.openxmlformats.org/officeDocument/2006/relationships/hyperlink" Target="https://doi.org/10.1021/acsami.9b21060" TargetMode="External"/><Relationship Id="rId511" Type="http://schemas.openxmlformats.org/officeDocument/2006/relationships/hyperlink" Target="https://doi.org/10.15226/sojmse.2017.00142" TargetMode="External"/><Relationship Id="rId609" Type="http://schemas.openxmlformats.org/officeDocument/2006/relationships/hyperlink" Target="https://doi.org/10.1016/j.cej.2009.11.018" TargetMode="External"/><Relationship Id="rId956" Type="http://schemas.openxmlformats.org/officeDocument/2006/relationships/hyperlink" Target="https://doi.org/10.13801/j.cnki.fhclxb.20230629.001" TargetMode="External"/><Relationship Id="rId1141" Type="http://schemas.openxmlformats.org/officeDocument/2006/relationships/hyperlink" Target="https://doi.org/10.27007/d.cnki.gdbeu.2021.002614" TargetMode="External"/><Relationship Id="rId1239" Type="http://schemas.openxmlformats.org/officeDocument/2006/relationships/hyperlink" Target="https://doi.org/10.27060/d.cnki.ghbcu.2019.000591" TargetMode="External"/><Relationship Id="rId85" Type="http://schemas.openxmlformats.org/officeDocument/2006/relationships/hyperlink" Target="https://doi.org/10.3390/ijms262311540" TargetMode="External"/><Relationship Id="rId150" Type="http://schemas.openxmlformats.org/officeDocument/2006/relationships/hyperlink" Target="https://doi.org/10.1016/j.matchar.2024.114121" TargetMode="External"/><Relationship Id="rId595" Type="http://schemas.openxmlformats.org/officeDocument/2006/relationships/hyperlink" Target="https://doi.org/10.4028/www.scientific.net/amm.621.44" TargetMode="External"/><Relationship Id="rId816" Type="http://schemas.openxmlformats.org/officeDocument/2006/relationships/hyperlink" Target="https://doi.org/10.26945/d.cnki.gbjku.2025.000324" TargetMode="External"/><Relationship Id="rId1001" Type="http://schemas.openxmlformats.org/officeDocument/2006/relationships/hyperlink" Target="https://doi.org/10.26992/d.cnki.gdlqc.2023.000313" TargetMode="External"/><Relationship Id="rId248" Type="http://schemas.openxmlformats.org/officeDocument/2006/relationships/hyperlink" Target="https://doi.org/10.1177/08853282231190470" TargetMode="External"/><Relationship Id="rId455" Type="http://schemas.openxmlformats.org/officeDocument/2006/relationships/hyperlink" Target="https://doi.org/10.1039/c9ra04253a" TargetMode="External"/><Relationship Id="rId662" Type="http://schemas.openxmlformats.org/officeDocument/2006/relationships/hyperlink" Target="https://doi.org/10.12034/j.issn.1009-606X.217193" TargetMode="External"/><Relationship Id="rId1085" Type="http://schemas.openxmlformats.org/officeDocument/2006/relationships/hyperlink" Target="https://doi.org/10.27292/d.cnki.gsxfu.2021.000468" TargetMode="External"/><Relationship Id="rId1292" Type="http://schemas.openxmlformats.org/officeDocument/2006/relationships/hyperlink" Target="https://kns.cnki.net/kcms/detail/detail.aspx?dbcode=CMFD&amp;filename=1017737297.nh" TargetMode="External"/><Relationship Id="rId1306" Type="http://schemas.openxmlformats.org/officeDocument/2006/relationships/hyperlink" Target="https://kns.cnki.net/kcms/detail/detail.aspx?dbcode=CMFD&amp;filename=1017851721.nh" TargetMode="External"/><Relationship Id="rId12" Type="http://schemas.openxmlformats.org/officeDocument/2006/relationships/hyperlink" Target="https://doi.org/10.1515/hf-2025-0134" TargetMode="External"/><Relationship Id="rId108" Type="http://schemas.openxmlformats.org/officeDocument/2006/relationships/hyperlink" Target="https://doi.org/10.1021/acs.iecr.4c00075" TargetMode="External"/><Relationship Id="rId315" Type="http://schemas.openxmlformats.org/officeDocument/2006/relationships/hyperlink" Target="https://doi.org/10.1016/j.jddst.2022.103535" TargetMode="External"/><Relationship Id="rId522" Type="http://schemas.openxmlformats.org/officeDocument/2006/relationships/hyperlink" Target="https://doi.org/10.1002/app.45580" TargetMode="External"/><Relationship Id="rId967" Type="http://schemas.openxmlformats.org/officeDocument/2006/relationships/hyperlink" Target="https://doi.org/10.27357/d.cnki.gtgyu.2022.000303" TargetMode="External"/><Relationship Id="rId1152" Type="http://schemas.openxmlformats.org/officeDocument/2006/relationships/hyperlink" Target="https://doi.org/10.27012/d.cnki.gdhuu.2020.000387" TargetMode="External"/><Relationship Id="rId96" Type="http://schemas.openxmlformats.org/officeDocument/2006/relationships/hyperlink" Target="https://doi.org/10.1016/j.fbio.2024.104006" TargetMode="External"/><Relationship Id="rId161" Type="http://schemas.openxmlformats.org/officeDocument/2006/relationships/hyperlink" Target="https://doi.org/10.1016/j.seppur.2024.128460" TargetMode="External"/><Relationship Id="rId399" Type="http://schemas.openxmlformats.org/officeDocument/2006/relationships/hyperlink" Target="https://doi.org/10.1007/s10853-020-05115-2" TargetMode="External"/><Relationship Id="rId827" Type="http://schemas.openxmlformats.org/officeDocument/2006/relationships/hyperlink" Target="https://doi.org/10.19817/j.cnki.issn1006-3536.2024.09.022" TargetMode="External"/><Relationship Id="rId1012" Type="http://schemas.openxmlformats.org/officeDocument/2006/relationships/hyperlink" Target="https://doi.org/10.27429/d.cnki.gxjdu.2022.001437" TargetMode="External"/><Relationship Id="rId259" Type="http://schemas.openxmlformats.org/officeDocument/2006/relationships/hyperlink" Target="https://biomat.krakow.pl/files/konferencje/rytro/rytro_2022_conference_proceedings.pdf" TargetMode="External"/><Relationship Id="rId466" Type="http://schemas.openxmlformats.org/officeDocument/2006/relationships/hyperlink" Target="https://discovery.ucl.ac.uk/id/eprint/10066625/" TargetMode="External"/><Relationship Id="rId673" Type="http://schemas.openxmlformats.org/officeDocument/2006/relationships/hyperlink" Target="https://doi.org/10.14016/j.cnki.1001-2028.2016.12.016" TargetMode="External"/><Relationship Id="rId880" Type="http://schemas.openxmlformats.org/officeDocument/2006/relationships/hyperlink" Target="https://doi.org/10.27684/d.cnki.gxndx.2023.004715" TargetMode="External"/><Relationship Id="rId1096" Type="http://schemas.openxmlformats.org/officeDocument/2006/relationships/hyperlink" Target="https://doi.org/10.13353/j.issn.1004.9533.20201023" TargetMode="External"/><Relationship Id="rId1317" Type="http://schemas.openxmlformats.org/officeDocument/2006/relationships/hyperlink" Target="https://kns.cnki.net/kcms/detail/detail.aspx?dbcode=CMFD&amp;filename=1017014607.nh" TargetMode="External"/><Relationship Id="rId23" Type="http://schemas.openxmlformats.org/officeDocument/2006/relationships/hyperlink" Target="https://doi.org/10.3390/polym18070789" TargetMode="External"/><Relationship Id="rId119" Type="http://schemas.openxmlformats.org/officeDocument/2006/relationships/hyperlink" Target="https://doi.org/10.1002/adem.202301066" TargetMode="External"/><Relationship Id="rId326" Type="http://schemas.openxmlformats.org/officeDocument/2006/relationships/hyperlink" Target="https://doi.org/10.1007/s13596-020-00538-3" TargetMode="External"/><Relationship Id="rId533" Type="http://schemas.openxmlformats.org/officeDocument/2006/relationships/hyperlink" Target="https://doi.org/10.1002/adfm.201702437" TargetMode="External"/><Relationship Id="rId978" Type="http://schemas.openxmlformats.org/officeDocument/2006/relationships/hyperlink" Target="https://doi.org/10.27429/d.cnki.gxjdu.2021.000648" TargetMode="External"/><Relationship Id="rId1163" Type="http://schemas.openxmlformats.org/officeDocument/2006/relationships/hyperlink" Target="https://doi.org/10.27321/d.cnki.gszdu.2020.001231" TargetMode="External"/><Relationship Id="rId740" Type="http://schemas.openxmlformats.org/officeDocument/2006/relationships/hyperlink" Target="https://doi.org/10.27724/d.cnki.gnmgk.2025.000998" TargetMode="External"/><Relationship Id="rId838" Type="http://schemas.openxmlformats.org/officeDocument/2006/relationships/hyperlink" Target="https://doi.org/10.26939/d.cnki.gbhgu.2025.000812" TargetMode="External"/><Relationship Id="rId1023" Type="http://schemas.openxmlformats.org/officeDocument/2006/relationships/hyperlink" Target="https://doi.org/10.26919/d.cnki.gannu.2023.000110" TargetMode="External"/><Relationship Id="rId172" Type="http://schemas.openxmlformats.org/officeDocument/2006/relationships/hyperlink" Target="https://doi.org/10.1016/j.biomaterials.2023.122161" TargetMode="External"/><Relationship Id="rId477" Type="http://schemas.openxmlformats.org/officeDocument/2006/relationships/hyperlink" Target="https://doi.org/10.1016/j.buildenv.2018.06.021" TargetMode="External"/><Relationship Id="rId600" Type="http://schemas.openxmlformats.org/officeDocument/2006/relationships/hyperlink" Target="https://doi.org/10.4028/www.scientific.net/amm.554.52" TargetMode="External"/><Relationship Id="rId684" Type="http://schemas.openxmlformats.org/officeDocument/2006/relationships/hyperlink" Target="https://doi.org/10.7503/cjcu20220343" TargetMode="External"/><Relationship Id="rId1230" Type="http://schemas.openxmlformats.org/officeDocument/2006/relationships/hyperlink" Target="https://doi.org/10.27060/d.cnki.ghbcu.2019.000319" TargetMode="External"/><Relationship Id="rId1328" Type="http://schemas.openxmlformats.org/officeDocument/2006/relationships/hyperlink" Target="https://kns.cnki.net/kcms/detail/detail.aspx?dbcode=CMFD&amp;filename=1016029923.nh" TargetMode="External"/><Relationship Id="rId337" Type="http://schemas.openxmlformats.org/officeDocument/2006/relationships/hyperlink" Target="https://doi.org/10.3390/biomimetics6010015" TargetMode="External"/><Relationship Id="rId891" Type="http://schemas.openxmlformats.org/officeDocument/2006/relationships/hyperlink" Target="https://doi.org/10.27060/d.cnki.ghbcu.2023.002035" TargetMode="External"/><Relationship Id="rId905" Type="http://schemas.openxmlformats.org/officeDocument/2006/relationships/hyperlink" Target="https://doi.org/10.26992/d.cnki.gdlqc.2023.000107" TargetMode="External"/><Relationship Id="rId989" Type="http://schemas.openxmlformats.org/officeDocument/2006/relationships/hyperlink" Target="https://doi.org/10.27229/d.cnki.gnmnu.2022.001195" TargetMode="External"/><Relationship Id="rId34" Type="http://schemas.openxmlformats.org/officeDocument/2006/relationships/hyperlink" Target="https://doi.org/10.1021/acsomega.5c11564" TargetMode="External"/><Relationship Id="rId544" Type="http://schemas.openxmlformats.org/officeDocument/2006/relationships/hyperlink" Target="https://doi.org/10.1016/j.jallcom.2016.06.245" TargetMode="External"/><Relationship Id="rId751" Type="http://schemas.openxmlformats.org/officeDocument/2006/relationships/hyperlink" Target="https://doi.org/10.13475/j.fzxb.20230600801" TargetMode="External"/><Relationship Id="rId849" Type="http://schemas.openxmlformats.org/officeDocument/2006/relationships/hyperlink" Target="https://doi.org/10.13801/j.cnki.fhclxb.20220530.001" TargetMode="External"/><Relationship Id="rId1174" Type="http://schemas.openxmlformats.org/officeDocument/2006/relationships/hyperlink" Target="https://doi.org/10.27643/d.cnki.gsybu.2020.001465" TargetMode="External"/><Relationship Id="rId183" Type="http://schemas.openxmlformats.org/officeDocument/2006/relationships/hyperlink" Target="https://doi.org/10.3390/ijms24021190" TargetMode="External"/><Relationship Id="rId390" Type="http://schemas.openxmlformats.org/officeDocument/2006/relationships/hyperlink" Target="https://doi.org/10.1016/j.indcrop.2020.112181" TargetMode="External"/><Relationship Id="rId404" Type="http://schemas.openxmlformats.org/officeDocument/2006/relationships/hyperlink" Target="https://doi.org/10.1021/acsomega.9b04425" TargetMode="External"/><Relationship Id="rId611" Type="http://schemas.openxmlformats.org/officeDocument/2006/relationships/hyperlink" Target="https://doi.org/10.1016/j.matdes.2023.111708" TargetMode="External"/><Relationship Id="rId1034" Type="http://schemas.openxmlformats.org/officeDocument/2006/relationships/hyperlink" Target="https://doi.org/10.27321/d.cnki.gszdu.2023.001303" TargetMode="External"/><Relationship Id="rId1241" Type="http://schemas.openxmlformats.org/officeDocument/2006/relationships/hyperlink" Target="https://kns.cnki.net/kcms/detail/detail.aspx?dbcode=CMFD&amp;filename=1019124014.nh" TargetMode="External"/><Relationship Id="rId1339" Type="http://schemas.openxmlformats.org/officeDocument/2006/relationships/hyperlink" Target="https://kns.cnki.net/kcms/detail/detail.aspx?dbcode=CMFD&amp;filename=1015951391.nh" TargetMode="External"/><Relationship Id="rId250" Type="http://schemas.openxmlformats.org/officeDocument/2006/relationships/hyperlink" Target="https://doi.org/10.1016/j.mtnano.2023.100359" TargetMode="External"/><Relationship Id="rId488" Type="http://schemas.openxmlformats.org/officeDocument/2006/relationships/hyperlink" Target="https://doi.org/10.3390/polym10040455" TargetMode="External"/><Relationship Id="rId695" Type="http://schemas.openxmlformats.org/officeDocument/2006/relationships/hyperlink" Target="https://doi.org/10.27662/d.cnki.gznlc.2025.000655" TargetMode="External"/><Relationship Id="rId709" Type="http://schemas.openxmlformats.org/officeDocument/2006/relationships/hyperlink" Target="https://doi.org/10.27108/d.cnki.ghelu.2024.001162" TargetMode="External"/><Relationship Id="rId916" Type="http://schemas.openxmlformats.org/officeDocument/2006/relationships/hyperlink" Target="https://doi.org/10.27264/d.cnki.gqdhc.2023.001470" TargetMode="External"/><Relationship Id="rId1101" Type="http://schemas.openxmlformats.org/officeDocument/2006/relationships/hyperlink" Target="https://doi.org/10.27163/d.cnki.gjlnu.2021.000188" TargetMode="External"/><Relationship Id="rId45" Type="http://schemas.openxmlformats.org/officeDocument/2006/relationships/hyperlink" Target="https://research.manchester.ac.uk/en/studentTheses/a-study-of-poly-lactic-acid-stereocomplex-crystallite-composite-m/" TargetMode="External"/><Relationship Id="rId110" Type="http://schemas.openxmlformats.org/officeDocument/2006/relationships/hyperlink" Target="https://doi.org/10.1016/j.jcis.2024.02.188" TargetMode="External"/><Relationship Id="rId348" Type="http://schemas.openxmlformats.org/officeDocument/2006/relationships/hyperlink" Target="https://doi.org/10.37358/mp.20.4.5404" TargetMode="External"/><Relationship Id="rId555" Type="http://schemas.openxmlformats.org/officeDocument/2006/relationships/hyperlink" Target="https://doi.org/10.1016/j.msec.2016.08.018" TargetMode="External"/><Relationship Id="rId762" Type="http://schemas.openxmlformats.org/officeDocument/2006/relationships/hyperlink" Target="https://doi.org/10.27171/d.cnki.ghdcc.2024.000918" TargetMode="External"/><Relationship Id="rId1185" Type="http://schemas.openxmlformats.org/officeDocument/2006/relationships/hyperlink" Target="https://doi.org/10.13475/j.fzxb.20200402308" TargetMode="External"/><Relationship Id="rId194" Type="http://schemas.openxmlformats.org/officeDocument/2006/relationships/hyperlink" Target="https://doi.org/10.1016/j.ceramint.2023.11.040" TargetMode="External"/><Relationship Id="rId208" Type="http://schemas.openxmlformats.org/officeDocument/2006/relationships/hyperlink" Target="https://doi.org/10.1016/j.bioadv.2023.213582" TargetMode="External"/><Relationship Id="rId415" Type="http://schemas.openxmlformats.org/officeDocument/2006/relationships/hyperlink" Target="https://doi.org/10.1088/1748-605x/ab7e7a" TargetMode="External"/><Relationship Id="rId622" Type="http://schemas.openxmlformats.org/officeDocument/2006/relationships/hyperlink" Target="https://doi.org/10.1016/j.jmbbm.2016.03.022" TargetMode="External"/><Relationship Id="rId1045" Type="http://schemas.openxmlformats.org/officeDocument/2006/relationships/hyperlink" Target="https://doi.org/10.27012/d.cnki.gdhuu.2023.000092" TargetMode="External"/><Relationship Id="rId1252" Type="http://schemas.openxmlformats.org/officeDocument/2006/relationships/hyperlink" Target="https://kns.cnki.net/kcms/detail/detail.aspx?dbcode=CMFD&amp;filename=1018717322.nh" TargetMode="External"/><Relationship Id="rId261" Type="http://schemas.openxmlformats.org/officeDocument/2006/relationships/hyperlink" Target="https://doi.org/10.1021/acsapm.2c01229" TargetMode="External"/><Relationship Id="rId499" Type="http://schemas.openxmlformats.org/officeDocument/2006/relationships/hyperlink" Target="https://theses.lib.polyu.edu.hk/handle/200/9366" TargetMode="External"/><Relationship Id="rId927" Type="http://schemas.openxmlformats.org/officeDocument/2006/relationships/hyperlink" Target="https://doi.org/10.19756/j.issn.0253-3820.221161" TargetMode="External"/><Relationship Id="rId1112" Type="http://schemas.openxmlformats.org/officeDocument/2006/relationships/hyperlink" Target="https://doi.org/10.27135/d.cnki.ghudu.2021.003934" TargetMode="External"/><Relationship Id="rId56" Type="http://schemas.openxmlformats.org/officeDocument/2006/relationships/hyperlink" Target="https://doi.org/10.3390/nano15120907" TargetMode="External"/><Relationship Id="rId359" Type="http://schemas.openxmlformats.org/officeDocument/2006/relationships/hyperlink" Target="https://www.researchgate.net/publication/360411327_Rapid_Fabrication_of_Branched_Microfibers_by_Near-Field-_Electrospinning" TargetMode="External"/><Relationship Id="rId566" Type="http://schemas.openxmlformats.org/officeDocument/2006/relationships/hyperlink" Target="http://hdl.handle.net/10576/5106" TargetMode="External"/><Relationship Id="rId773" Type="http://schemas.openxmlformats.org/officeDocument/2006/relationships/hyperlink" Target="https://doi.org/10.27012/d.cnki.gdhuu.2025.002040" TargetMode="External"/><Relationship Id="rId1196" Type="http://schemas.openxmlformats.org/officeDocument/2006/relationships/hyperlink" Target="https://doi.org/10.13338/j.issn.1674-649x.2020.01.004" TargetMode="External"/><Relationship Id="rId121" Type="http://schemas.openxmlformats.org/officeDocument/2006/relationships/hyperlink" Target="http://orcid.org/0000-0002-8726-8055%3e" TargetMode="External"/><Relationship Id="rId219" Type="http://schemas.openxmlformats.org/officeDocument/2006/relationships/hyperlink" Target="https://doi.org/10.3390/pharmaceutics15122692" TargetMode="External"/><Relationship Id="rId426" Type="http://schemas.openxmlformats.org/officeDocument/2006/relationships/hyperlink" Target="https://doi.org/10.1016/j.buildenv.2020.106725" TargetMode="External"/><Relationship Id="rId633" Type="http://schemas.openxmlformats.org/officeDocument/2006/relationships/hyperlink" Target="https://doi.org/10.1016/j.ijpharm.2023.123557" TargetMode="External"/><Relationship Id="rId980" Type="http://schemas.openxmlformats.org/officeDocument/2006/relationships/hyperlink" Target="https://doi.org/10.27351/d.cnki.gszhu.2022.002271" TargetMode="External"/><Relationship Id="rId1056" Type="http://schemas.openxmlformats.org/officeDocument/2006/relationships/hyperlink" Target="https://doi.org/10.27441/d.cnki.gyzdu.2023.001763" TargetMode="External"/><Relationship Id="rId1263" Type="http://schemas.openxmlformats.org/officeDocument/2006/relationships/hyperlink" Target="https://kns.cnki.net/kcms/detail/detail.aspx?dbcode=CMFD&amp;filename=1018823235.nh" TargetMode="External"/><Relationship Id="rId840" Type="http://schemas.openxmlformats.org/officeDocument/2006/relationships/hyperlink" Target="https://doi.org/10.27470/d.cnki.ghbgc.2024.001031" TargetMode="External"/><Relationship Id="rId938" Type="http://schemas.openxmlformats.org/officeDocument/2006/relationships/hyperlink" Target="https://doi.org/10.27229/d.cnki.gnmnu.2023.000642" TargetMode="External"/><Relationship Id="rId67" Type="http://schemas.openxmlformats.org/officeDocument/2006/relationships/hyperlink" Target="https://doi.org/10.1038/s41528-025-00411-w" TargetMode="External"/><Relationship Id="rId272" Type="http://schemas.openxmlformats.org/officeDocument/2006/relationships/hyperlink" Target="https://doi.org/10.3390/polym15010109" TargetMode="External"/><Relationship Id="rId577" Type="http://schemas.openxmlformats.org/officeDocument/2006/relationships/hyperlink" Target="https://doi.org/10.1016/j.ceramint.2015.11.119" TargetMode="External"/><Relationship Id="rId700" Type="http://schemas.openxmlformats.org/officeDocument/2006/relationships/hyperlink" Target="https://doi.org/10.27470/d.cnki.ghbgc.2025.001585" TargetMode="External"/><Relationship Id="rId1123" Type="http://schemas.openxmlformats.org/officeDocument/2006/relationships/hyperlink" Target="https://doi.org/10.27866/d.cnki.gxlxy.2021.000087" TargetMode="External"/><Relationship Id="rId1330" Type="http://schemas.openxmlformats.org/officeDocument/2006/relationships/hyperlink" Target="https://kns.cnki.net/kcms/detail/detail.aspx?dbcode=CMFD&amp;filename=1016763711.nh" TargetMode="External"/><Relationship Id="rId132" Type="http://schemas.openxmlformats.org/officeDocument/2006/relationships/hyperlink" Target="https://doi.org/10.3390/membranes14090189" TargetMode="External"/><Relationship Id="rId784" Type="http://schemas.openxmlformats.org/officeDocument/2006/relationships/hyperlink" Target="https://kns.cnki.net/kcms/detail/detail.aspx?dbcode=CJFD&amp;filename=DBZX202503007" TargetMode="External"/><Relationship Id="rId991" Type="http://schemas.openxmlformats.org/officeDocument/2006/relationships/hyperlink" Target="https://kns.cnki.net/kcms/detail/detail.aspx?dbcode=CJFD&amp;filename=GDXH202209012" TargetMode="External"/><Relationship Id="rId1067" Type="http://schemas.openxmlformats.org/officeDocument/2006/relationships/hyperlink" Target="https://doi.org/10.27321/d.cnki.gszdu.2023.003621" TargetMode="External"/><Relationship Id="rId437" Type="http://schemas.openxmlformats.org/officeDocument/2006/relationships/hyperlink" Target="https://doi.org/10.1088/1742-6596/1372/1/012035" TargetMode="External"/><Relationship Id="rId644" Type="http://schemas.openxmlformats.org/officeDocument/2006/relationships/hyperlink" Target="https://doi.org/10.1016/j.jeurceramsoc.2019.05.040" TargetMode="External"/><Relationship Id="rId851" Type="http://schemas.openxmlformats.org/officeDocument/2006/relationships/hyperlink" Target="https://doi.org/10.27321/d.cnki.gszdu.2022.000668" TargetMode="External"/><Relationship Id="rId1274" Type="http://schemas.openxmlformats.org/officeDocument/2006/relationships/hyperlink" Target="https://kns.cnki.net/kcms/detail/detail.aspx?dbcode=CMFD&amp;filename=1018708526.nh" TargetMode="External"/><Relationship Id="rId283" Type="http://schemas.openxmlformats.org/officeDocument/2006/relationships/hyperlink" Target="https://doi.org/10.21203/rs.3.rs-2223092/v1" TargetMode="External"/><Relationship Id="rId490" Type="http://schemas.openxmlformats.org/officeDocument/2006/relationships/hyperlink" Target="https://doi.org/10.3390/jfb9020032" TargetMode="External"/><Relationship Id="rId504" Type="http://schemas.openxmlformats.org/officeDocument/2006/relationships/hyperlink" Target="https://doi.org/10.1016/j.carbpol.2017.07.010" TargetMode="External"/><Relationship Id="rId711" Type="http://schemas.openxmlformats.org/officeDocument/2006/relationships/hyperlink" Target="https://kns.cnki.net/kcms/detail/detail.aspx?dbcode=CJFD&amp;filename=JSKS20241128001" TargetMode="External"/><Relationship Id="rId949" Type="http://schemas.openxmlformats.org/officeDocument/2006/relationships/hyperlink" Target="https://doi.org/10.26992/d.cnki.gdlqc.2022.000552" TargetMode="External"/><Relationship Id="rId1134" Type="http://schemas.openxmlformats.org/officeDocument/2006/relationships/hyperlink" Target="https://doi.org/10.27307/d.cnki.gsjtu.2021.000174" TargetMode="External"/><Relationship Id="rId1341" Type="http://schemas.openxmlformats.org/officeDocument/2006/relationships/hyperlink" Target="https://kns.cnki.net/kcms/detail/detail.aspx?dbcode=CMFD&amp;filename=1015559319.nh" TargetMode="External"/><Relationship Id="rId78" Type="http://schemas.openxmlformats.org/officeDocument/2006/relationships/hyperlink" Target="https://doi.org/10.3389/fbioe.2025.1659965" TargetMode="External"/><Relationship Id="rId143" Type="http://schemas.openxmlformats.org/officeDocument/2006/relationships/hyperlink" Target="https://doi.org/10.1007/s42452-024-05631-9" TargetMode="External"/><Relationship Id="rId350" Type="http://schemas.openxmlformats.org/officeDocument/2006/relationships/hyperlink" Target="https://doi.org/10.1016/j.jtice.2021.04.031" TargetMode="External"/><Relationship Id="rId588" Type="http://schemas.openxmlformats.org/officeDocument/2006/relationships/hyperlink" Target="https://doi.org/10.1039/c5ra02984h" TargetMode="External"/><Relationship Id="rId795" Type="http://schemas.openxmlformats.org/officeDocument/2006/relationships/hyperlink" Target="https://doi.org/10.27200/d.cnki.gkmlu.2024.003054" TargetMode="External"/><Relationship Id="rId809" Type="http://schemas.openxmlformats.org/officeDocument/2006/relationships/hyperlink" Target="https://doi.org/10.27351/d.cnki.gszhu.2024.000190" TargetMode="External"/><Relationship Id="rId1201" Type="http://schemas.openxmlformats.org/officeDocument/2006/relationships/hyperlink" Target="https://doi.org/10.27060/d.cnki.ghbcu.2019.000595" TargetMode="External"/><Relationship Id="rId9" Type="http://schemas.openxmlformats.org/officeDocument/2006/relationships/hyperlink" Target="https://doi.org/10.3390/pharmaceutics18060711" TargetMode="External"/><Relationship Id="rId210" Type="http://schemas.openxmlformats.org/officeDocument/2006/relationships/hyperlink" Target="https://doi.org/10.3390/ijms241311037" TargetMode="External"/><Relationship Id="rId448" Type="http://schemas.openxmlformats.org/officeDocument/2006/relationships/hyperlink" Target="https://doi.org/10.3390/ma12162596" TargetMode="External"/><Relationship Id="rId655" Type="http://schemas.openxmlformats.org/officeDocument/2006/relationships/hyperlink" Target="https://doi.org/10.1016/j.ijbiomac.2024.129449" TargetMode="External"/><Relationship Id="rId862" Type="http://schemas.openxmlformats.org/officeDocument/2006/relationships/hyperlink" Target="https://doi.org/10.27381/d.cnki.gwlgu.2022.001121" TargetMode="External"/><Relationship Id="rId1078" Type="http://schemas.openxmlformats.org/officeDocument/2006/relationships/hyperlink" Target="https://doi.org/10.27763/d.cnki.gahgc.2023.000058" TargetMode="External"/><Relationship Id="rId1285" Type="http://schemas.openxmlformats.org/officeDocument/2006/relationships/hyperlink" Target="https://kns.cnki.net/kcms/detail/detail.aspx?dbcode=CMFD&amp;filename=1017235804.nh" TargetMode="External"/><Relationship Id="rId294" Type="http://schemas.openxmlformats.org/officeDocument/2006/relationships/hyperlink" Target="https://doi.org/10.1177/09673911221109422" TargetMode="External"/><Relationship Id="rId308" Type="http://schemas.openxmlformats.org/officeDocument/2006/relationships/hyperlink" Target="https://doi.org/10.1007/s42464-022-00177-0" TargetMode="External"/><Relationship Id="rId515" Type="http://schemas.openxmlformats.org/officeDocument/2006/relationships/hyperlink" Target="https://doi.org/10.1039/c7ra09932k" TargetMode="External"/><Relationship Id="rId722" Type="http://schemas.openxmlformats.org/officeDocument/2006/relationships/hyperlink" Target="https://doi.org/10.27012/d.cnki.gdhuu.2024.000900" TargetMode="External"/><Relationship Id="rId1145" Type="http://schemas.openxmlformats.org/officeDocument/2006/relationships/hyperlink" Target="https://doi.org/10.27667/d.cnki.gzymu.2020.000440" TargetMode="External"/><Relationship Id="rId1352" Type="http://schemas.openxmlformats.org/officeDocument/2006/relationships/hyperlink" Target="https://repositorio.ipicyt.edu.mx/bitstream/handle/11627/6686/TesisJJMMvf.pdf?isAllowed=y&amp;sequence=2" TargetMode="External"/><Relationship Id="rId89" Type="http://schemas.openxmlformats.org/officeDocument/2006/relationships/hyperlink" Target="https://doi.org/10.3390/ijms25179263" TargetMode="External"/><Relationship Id="rId154" Type="http://schemas.openxmlformats.org/officeDocument/2006/relationships/hyperlink" Target="https://doi.org/10.1016/j.ijbiomac.2024.129566" TargetMode="External"/><Relationship Id="rId361" Type="http://schemas.openxmlformats.org/officeDocument/2006/relationships/hyperlink" Target="https://doi.org/10.1016/j.cej.2021.130247" TargetMode="External"/><Relationship Id="rId599" Type="http://schemas.openxmlformats.org/officeDocument/2006/relationships/hyperlink" Target="https://doi.org/10.4028/www.scientific.net/amr.1030-1032.78" TargetMode="External"/><Relationship Id="rId1005" Type="http://schemas.openxmlformats.org/officeDocument/2006/relationships/hyperlink" Target="https://doi.org/10.27429/d.cnki.gxjdu.2022.001473" TargetMode="External"/><Relationship Id="rId1212" Type="http://schemas.openxmlformats.org/officeDocument/2006/relationships/hyperlink" Target="https://doi.org/10.27061/d.cnki.ghgdu.2019.004773" TargetMode="External"/><Relationship Id="rId459" Type="http://schemas.openxmlformats.org/officeDocument/2006/relationships/hyperlink" Target="https://doi.org/10.1016/j.jhazmat.2019.121457" TargetMode="External"/><Relationship Id="rId666" Type="http://schemas.openxmlformats.org/officeDocument/2006/relationships/hyperlink" Target="https://doi.org/10.19398/j.att.202105026" TargetMode="External"/><Relationship Id="rId873" Type="http://schemas.openxmlformats.org/officeDocument/2006/relationships/hyperlink" Target="https://doi.org/10.27264/d.cnki.gqdhc.2023.000778" TargetMode="External"/><Relationship Id="rId1089" Type="http://schemas.openxmlformats.org/officeDocument/2006/relationships/hyperlink" Target="https://doi.org/10.27351/d.cnki.gszhu.2021.002605" TargetMode="External"/><Relationship Id="rId1296" Type="http://schemas.openxmlformats.org/officeDocument/2006/relationships/hyperlink" Target="https://kns.cnki.net/kcms/detail/detail.aspx?dbcode=CMFD&amp;filename=1017041294.nh" TargetMode="External"/><Relationship Id="rId16" Type="http://schemas.openxmlformats.org/officeDocument/2006/relationships/hyperlink" Target="https://doi.org/10.1039/d6ra03451a" TargetMode="External"/><Relationship Id="rId221" Type="http://schemas.openxmlformats.org/officeDocument/2006/relationships/hyperlink" Target="https://doi.org/10.1016/j.ijbiomac.2023.125965" TargetMode="External"/><Relationship Id="rId319" Type="http://schemas.openxmlformats.org/officeDocument/2006/relationships/hyperlink" Target="https://hammer.purdue.edu/articles/thesis/WEARABLE_TOPICAL_OZONE_DELIVERY_SYSTEM_FOR_TREATMENT_OF_INFECTED_DERMAL_WOUNDS/20338908" TargetMode="External"/><Relationship Id="rId526" Type="http://schemas.openxmlformats.org/officeDocument/2006/relationships/hyperlink" Target="https://doi.org/10.1016/j.jcis.2017.04.020" TargetMode="External"/><Relationship Id="rId1156" Type="http://schemas.openxmlformats.org/officeDocument/2006/relationships/hyperlink" Target="https://doi.org/10.27321/d.cnki.gszdu.2020.001008" TargetMode="External"/><Relationship Id="rId733" Type="http://schemas.openxmlformats.org/officeDocument/2006/relationships/hyperlink" Target="https://doi.org/10.27019/d.cnki.gfjsu.2024.001928" TargetMode="External"/><Relationship Id="rId940" Type="http://schemas.openxmlformats.org/officeDocument/2006/relationships/hyperlink" Target="https://doi.org/10.27272/d.cnki.gshdu.2023.002438" TargetMode="External"/><Relationship Id="rId1016" Type="http://schemas.openxmlformats.org/officeDocument/2006/relationships/hyperlink" Target="https://doi.org/10.27351/d.cnki.gszhu.2022.002986" TargetMode="External"/><Relationship Id="rId165" Type="http://schemas.openxmlformats.org/officeDocument/2006/relationships/hyperlink" Target="https://research.manchester.ac.uk/en/studentTheses/surface-modification-of-calcium-alginate-fibres-with-zinc-ions-fo/" TargetMode="External"/><Relationship Id="rId372" Type="http://schemas.openxmlformats.org/officeDocument/2006/relationships/hyperlink" Target="https://doi.org/10.1016/j.surfcoat.2020.126216" TargetMode="External"/><Relationship Id="rId677" Type="http://schemas.openxmlformats.org/officeDocument/2006/relationships/hyperlink" Target="https://doi.org/10.13475/j.fzxb.20181103806" TargetMode="External"/><Relationship Id="rId800" Type="http://schemas.openxmlformats.org/officeDocument/2006/relationships/hyperlink" Target="https://doi.org/10.27151/d.cnki.ghnlu.2024.000984" TargetMode="External"/><Relationship Id="rId1223" Type="http://schemas.openxmlformats.org/officeDocument/2006/relationships/hyperlink" Target="https://doi.org/10.27351/d.cnki.gszhu.2019.002551" TargetMode="External"/><Relationship Id="rId232" Type="http://schemas.openxmlformats.org/officeDocument/2006/relationships/hyperlink" Target="https://doi.org/10.1016/j.diamond.2023.110330" TargetMode="External"/><Relationship Id="rId884" Type="http://schemas.openxmlformats.org/officeDocument/2006/relationships/hyperlink" Target="https://doi.org/10.27357/d.cnki.gtgyu.2022.000017" TargetMode="External"/><Relationship Id="rId27" Type="http://schemas.openxmlformats.org/officeDocument/2006/relationships/hyperlink" Target="https://doi.org/10.3389/fbioe.2026.1713804" TargetMode="External"/><Relationship Id="rId537" Type="http://schemas.openxmlformats.org/officeDocument/2006/relationships/hyperlink" Target="https://doi.org/10.1016/j.matdes.2017.06.056" TargetMode="External"/><Relationship Id="rId744" Type="http://schemas.openxmlformats.org/officeDocument/2006/relationships/hyperlink" Target="https://doi.org/10.27011/d.cnki.gdbsu.2024.000356" TargetMode="External"/><Relationship Id="rId951" Type="http://schemas.openxmlformats.org/officeDocument/2006/relationships/hyperlink" Target="https://doi.org/10.27264/d.cnki.gqdhc.2023.000735" TargetMode="External"/><Relationship Id="rId1167" Type="http://schemas.openxmlformats.org/officeDocument/2006/relationships/hyperlink" Target="https://doi.org/10.27321/d.cnki.gszdu.2020.001851" TargetMode="External"/><Relationship Id="rId80" Type="http://schemas.openxmlformats.org/officeDocument/2006/relationships/hyperlink" Target="https://doi.org/10.1155/adv/1931530" TargetMode="External"/><Relationship Id="rId176" Type="http://schemas.openxmlformats.org/officeDocument/2006/relationships/hyperlink" Target="https://doi.org/10.1111/ijfs.16739" TargetMode="External"/><Relationship Id="rId383" Type="http://schemas.openxmlformats.org/officeDocument/2006/relationships/hyperlink" Target="https://doi.org/10.1038/s41598-020-60863-0" TargetMode="External"/><Relationship Id="rId590" Type="http://schemas.openxmlformats.org/officeDocument/2006/relationships/hyperlink" Target="https://doi.org/10.1016/j.ceramint.2015.07.130" TargetMode="External"/><Relationship Id="rId604" Type="http://schemas.openxmlformats.org/officeDocument/2006/relationships/hyperlink" Target="https://doi.org/10.2991/icopia-14.2015.24" TargetMode="External"/><Relationship Id="rId811" Type="http://schemas.openxmlformats.org/officeDocument/2006/relationships/hyperlink" Target="https://doi.org/10.27684/d.cnki.gxndx.2024.005374" TargetMode="External"/><Relationship Id="rId1027" Type="http://schemas.openxmlformats.org/officeDocument/2006/relationships/hyperlink" Target="https://doi.org/10.27151/d.cnki.ghnlu.2023.000911" TargetMode="External"/><Relationship Id="rId1234" Type="http://schemas.openxmlformats.org/officeDocument/2006/relationships/hyperlink" Target="https://kns.cnki.net/kcms/detail/detail.aspx?dbcode=CMFD&amp;filename=1019909370.nh" TargetMode="External"/><Relationship Id="rId243" Type="http://schemas.openxmlformats.org/officeDocument/2006/relationships/hyperlink" Target="https://doi.org/10.1016/j.bioflm.2023.100115" TargetMode="External"/><Relationship Id="rId450" Type="http://schemas.openxmlformats.org/officeDocument/2006/relationships/hyperlink" Target="https://doi.org/10.1016/j.jmapro.2019.05.038" TargetMode="External"/><Relationship Id="rId688" Type="http://schemas.openxmlformats.org/officeDocument/2006/relationships/hyperlink" Target="https://doi.org/10.13475/j.fzxb.20191205408" TargetMode="External"/><Relationship Id="rId895" Type="http://schemas.openxmlformats.org/officeDocument/2006/relationships/hyperlink" Target="https://doi.org/10.26939/d.cnki.gbhgu.2023.001250" TargetMode="External"/><Relationship Id="rId909" Type="http://schemas.openxmlformats.org/officeDocument/2006/relationships/hyperlink" Target="https://doi.org/10.26992/d.cnki.gdlqc.2022.000035" TargetMode="External"/><Relationship Id="rId1080" Type="http://schemas.openxmlformats.org/officeDocument/2006/relationships/hyperlink" Target="https://doi.org/10.27684/d.cnki.gxndx.2022.001258" TargetMode="External"/><Relationship Id="rId1301" Type="http://schemas.openxmlformats.org/officeDocument/2006/relationships/hyperlink" Target="https://kns.cnki.net/kcms/detail/detail.aspx?dbcode=CMFD&amp;filename=1017812322.nh" TargetMode="External"/><Relationship Id="rId38" Type="http://schemas.openxmlformats.org/officeDocument/2006/relationships/hyperlink" Target="https://doi.org/10.3390/polym18040449" TargetMode="External"/><Relationship Id="rId103" Type="http://schemas.openxmlformats.org/officeDocument/2006/relationships/hyperlink" Target="https://doi.org/10.1016/j.mtbio.2024.101088" TargetMode="External"/><Relationship Id="rId310" Type="http://schemas.openxmlformats.org/officeDocument/2006/relationships/hyperlink" Target="https://doi.org/10.3390/membranes12090878" TargetMode="External"/><Relationship Id="rId548" Type="http://schemas.openxmlformats.org/officeDocument/2006/relationships/hyperlink" Target="https://doi.org/10.3390/ma9090757" TargetMode="External"/><Relationship Id="rId755" Type="http://schemas.openxmlformats.org/officeDocument/2006/relationships/hyperlink" Target="https://doi.org/10.27047/d.cnki.ggudu.2024.000814" TargetMode="External"/><Relationship Id="rId962" Type="http://schemas.openxmlformats.org/officeDocument/2006/relationships/hyperlink" Target="https://doi.org/10.26992/d.cnki.gdlqc.2023.000100" TargetMode="External"/><Relationship Id="rId1178" Type="http://schemas.openxmlformats.org/officeDocument/2006/relationships/hyperlink" Target="https://doi.org/10.27206/d.cnki.ggsgu.2020.000799" TargetMode="External"/><Relationship Id="rId91" Type="http://schemas.openxmlformats.org/officeDocument/2006/relationships/hyperlink" Target="https://dom.lndb.lv/data/obj/file/36866596.pdf" TargetMode="External"/><Relationship Id="rId187" Type="http://schemas.openxmlformats.org/officeDocument/2006/relationships/hyperlink" Target="https://doi.org/10.1016/j.microc.2023.108843" TargetMode="External"/><Relationship Id="rId394" Type="http://schemas.openxmlformats.org/officeDocument/2006/relationships/hyperlink" Target="https://doi.org/10.1016/j.jhazmat.2020.123479" TargetMode="External"/><Relationship Id="rId408" Type="http://schemas.openxmlformats.org/officeDocument/2006/relationships/hyperlink" Target="https://doi.org/10.1016/j.jallcom.2020.156830" TargetMode="External"/><Relationship Id="rId615" Type="http://schemas.openxmlformats.org/officeDocument/2006/relationships/hyperlink" Target="https://doi.org/10.1016/j.foodcont.2018.05.025" TargetMode="External"/><Relationship Id="rId822" Type="http://schemas.openxmlformats.org/officeDocument/2006/relationships/hyperlink" Target="https://doi.org/10.27229/d.cnki.gnmnu.2024.001260" TargetMode="External"/><Relationship Id="rId1038" Type="http://schemas.openxmlformats.org/officeDocument/2006/relationships/hyperlink" Target="https://doi.org/10.27461/d.cnki.gzjdx.2022.003634" TargetMode="External"/><Relationship Id="rId1245" Type="http://schemas.openxmlformats.org/officeDocument/2006/relationships/hyperlink" Target="https://kns.cnki.net/kcms/detail/detail.aspx?dbcode=CMFD&amp;filename=1018998374.nh" TargetMode="External"/><Relationship Id="rId254" Type="http://schemas.openxmlformats.org/officeDocument/2006/relationships/hyperlink" Target="https://doi.org/10.1155/2022/9716271" TargetMode="External"/><Relationship Id="rId699" Type="http://schemas.openxmlformats.org/officeDocument/2006/relationships/hyperlink" Target="https://doi.org/10.19817/j.cnki.issn1006-3536.2025.03.016" TargetMode="External"/><Relationship Id="rId1091" Type="http://schemas.openxmlformats.org/officeDocument/2006/relationships/hyperlink" Target="https://doi.org/10.27034/d.cnki.ggxiu.2021.001215" TargetMode="External"/><Relationship Id="rId1105" Type="http://schemas.openxmlformats.org/officeDocument/2006/relationships/hyperlink" Target="https://doi.org/10.27859/d.cnki.gxhsf.2021.000016" TargetMode="External"/><Relationship Id="rId1312" Type="http://schemas.openxmlformats.org/officeDocument/2006/relationships/hyperlink" Target="https://kns.cnki.net/kcms/detail/detail.aspx?dbcode=CMFD&amp;filename=1016097629.nh" TargetMode="External"/><Relationship Id="rId49" Type="http://schemas.openxmlformats.org/officeDocument/2006/relationships/hyperlink" Target="https://doi.org/10.1007/s42114-024-01102-2" TargetMode="External"/><Relationship Id="rId114" Type="http://schemas.openxmlformats.org/officeDocument/2006/relationships/hyperlink" Target="https://doi.org/10.1016/j.cep.2024.109688" TargetMode="External"/><Relationship Id="rId461" Type="http://schemas.openxmlformats.org/officeDocument/2006/relationships/hyperlink" Target="https://doi.org/10.1016/j.envpol.2019.03.122" TargetMode="External"/><Relationship Id="rId559" Type="http://schemas.openxmlformats.org/officeDocument/2006/relationships/hyperlink" Target="https://doi.org/10.1016/j.msec.2016.01.053" TargetMode="External"/><Relationship Id="rId766" Type="http://schemas.openxmlformats.org/officeDocument/2006/relationships/hyperlink" Target="https://doi.org/10.27724/d.cnki.gnmgk.2024.000388" TargetMode="External"/><Relationship Id="rId1189" Type="http://schemas.openxmlformats.org/officeDocument/2006/relationships/hyperlink" Target="https://doi.org/10.27670/d.cnki.gcqdu.2020.003780" TargetMode="External"/><Relationship Id="rId198" Type="http://schemas.openxmlformats.org/officeDocument/2006/relationships/hyperlink" Target="https://doi.org/10.3390/md21040250" TargetMode="External"/><Relationship Id="rId321" Type="http://schemas.openxmlformats.org/officeDocument/2006/relationships/hyperlink" Target="https://doi.org/10.1177/1528083720904379" TargetMode="External"/><Relationship Id="rId419" Type="http://schemas.openxmlformats.org/officeDocument/2006/relationships/hyperlink" Target="https://doi.org/10.3390/catal10020261" TargetMode="External"/><Relationship Id="rId626" Type="http://schemas.openxmlformats.org/officeDocument/2006/relationships/hyperlink" Target="https://www.tlwnt.com/" TargetMode="External"/><Relationship Id="rId973" Type="http://schemas.openxmlformats.org/officeDocument/2006/relationships/hyperlink" Target="https://doi.org/10.27152/d.cnki.ghanu.2023.002300" TargetMode="External"/><Relationship Id="rId1049" Type="http://schemas.openxmlformats.org/officeDocument/2006/relationships/hyperlink" Target="https://doi.org/10.26919/d.cnki.gannu.2022.000228" TargetMode="External"/><Relationship Id="rId1256" Type="http://schemas.openxmlformats.org/officeDocument/2006/relationships/hyperlink" Target="https://kns.cnki.net/kcms/detail/detail.aspx?dbcode=CMFD&amp;filename=1018143750.nh" TargetMode="External"/><Relationship Id="rId833" Type="http://schemas.openxmlformats.org/officeDocument/2006/relationships/hyperlink" Target="https://doi.org/10.27517/d.cnki.gzkju.2024.001744" TargetMode="External"/><Relationship Id="rId1116" Type="http://schemas.openxmlformats.org/officeDocument/2006/relationships/hyperlink" Target="https://doi.org/10.27012/d.cnki.gdhuu.2021.000238" TargetMode="External"/><Relationship Id="rId265" Type="http://schemas.openxmlformats.org/officeDocument/2006/relationships/hyperlink" Target="https://doi.org/10.1016/j.cej.2022.141176" TargetMode="External"/><Relationship Id="rId472" Type="http://schemas.openxmlformats.org/officeDocument/2006/relationships/hyperlink" Target="https://doi.org/10.1016/j.seppur.2018.05.032" TargetMode="External"/><Relationship Id="rId900" Type="http://schemas.openxmlformats.org/officeDocument/2006/relationships/hyperlink" Target="https://doi.org/10.27012/d.cnki.gdhuu.2023.000061" TargetMode="External"/><Relationship Id="rId1323" Type="http://schemas.openxmlformats.org/officeDocument/2006/relationships/hyperlink" Target="https://kns.cnki.net/kcms/detail/detail.aspx?dbcode=CMFD&amp;filename=1016763720.nh" TargetMode="External"/><Relationship Id="rId125" Type="http://schemas.openxmlformats.org/officeDocument/2006/relationships/hyperlink" Target="https://doi.org/10.1016/j.jece.2024.113112" TargetMode="External"/><Relationship Id="rId332" Type="http://schemas.openxmlformats.org/officeDocument/2006/relationships/hyperlink" Target="https://doi.org/10.1016/j.cej.2021.133700" TargetMode="External"/><Relationship Id="rId777" Type="http://schemas.openxmlformats.org/officeDocument/2006/relationships/hyperlink" Target="https://kns.cnki.net/kcms/detail/detail.aspx?dbcode=CJFD&amp;filename=ZZCW202404004" TargetMode="External"/><Relationship Id="rId984" Type="http://schemas.openxmlformats.org/officeDocument/2006/relationships/hyperlink" Target="https://doi.org/10.27753/d.cnki.gcqgx.2022.000914" TargetMode="External"/><Relationship Id="rId637" Type="http://schemas.openxmlformats.org/officeDocument/2006/relationships/hyperlink" Target="https://doi.org/10.1016/j.cej.2021.130247" TargetMode="External"/><Relationship Id="rId844" Type="http://schemas.openxmlformats.org/officeDocument/2006/relationships/hyperlink" Target="https://doi.org/10.27698/d.cnki.gwhxj.2025.000388" TargetMode="External"/><Relationship Id="rId1267" Type="http://schemas.openxmlformats.org/officeDocument/2006/relationships/hyperlink" Target="https://kns.cnki.net/kcms/detail/detail.aspx?dbcode=CMFD&amp;filename=1016222046.nh" TargetMode="External"/><Relationship Id="rId276" Type="http://schemas.openxmlformats.org/officeDocument/2006/relationships/hyperlink" Target="https://doi.org/10.1177/08853282221076226" TargetMode="External"/><Relationship Id="rId483" Type="http://schemas.openxmlformats.org/officeDocument/2006/relationships/hyperlink" Target="https://doi.org/10.1115/msec2018-6543" TargetMode="External"/><Relationship Id="rId690" Type="http://schemas.openxmlformats.org/officeDocument/2006/relationships/hyperlink" Target="https://doi.org/10.11944/j.issn.1000-0518.2019.01.180054" TargetMode="External"/><Relationship Id="rId704" Type="http://schemas.openxmlformats.org/officeDocument/2006/relationships/hyperlink" Target="https://doi.org/10.27264/d.cnki.gqdhc.2025.000227" TargetMode="External"/><Relationship Id="rId911" Type="http://schemas.openxmlformats.org/officeDocument/2006/relationships/hyperlink" Target="https://doi.org/10.26919/d.cnki.gannu.2023.000769" TargetMode="External"/><Relationship Id="rId1127" Type="http://schemas.openxmlformats.org/officeDocument/2006/relationships/hyperlink" Target="https://doi.org/10.26939/d.cnki.gbhgu.2021.000087" TargetMode="External"/><Relationship Id="rId1334" Type="http://schemas.openxmlformats.org/officeDocument/2006/relationships/hyperlink" Target="https://kns.cnki.net/kcms/detail/detail.aspx?dbcode=CMFD&amp;filename=1015322535.nh" TargetMode="External"/><Relationship Id="rId40" Type="http://schemas.openxmlformats.org/officeDocument/2006/relationships/hyperlink" Target="https://doi.org/10.1016/j.inoche.2026.117170" TargetMode="External"/><Relationship Id="rId136" Type="http://schemas.openxmlformats.org/officeDocument/2006/relationships/hyperlink" Target="https://doi.org/10.1021/acsapm.3c03055" TargetMode="External"/><Relationship Id="rId343" Type="http://schemas.openxmlformats.org/officeDocument/2006/relationships/hyperlink" Target="https://doi.org/10.3390/cancers13112596" TargetMode="External"/><Relationship Id="rId550" Type="http://schemas.openxmlformats.org/officeDocument/2006/relationships/hyperlink" Target="https://doi.org/10.1016/j.carbpol.2016.10.078" TargetMode="External"/><Relationship Id="rId788" Type="http://schemas.openxmlformats.org/officeDocument/2006/relationships/hyperlink" Target="https://kns.cnki.net/kcms/detail/detail.aspx?dbcode=CJFD&amp;filename=GFXB202503011" TargetMode="External"/><Relationship Id="rId995" Type="http://schemas.openxmlformats.org/officeDocument/2006/relationships/hyperlink" Target="https://doi.org/10.27724/d.cnki.gnmgk.2023.000547" TargetMode="External"/><Relationship Id="rId1180" Type="http://schemas.openxmlformats.org/officeDocument/2006/relationships/hyperlink" Target="https://doi.org/10.13475/j.fzxb.20191000408" TargetMode="External"/><Relationship Id="rId203" Type="http://schemas.openxmlformats.org/officeDocument/2006/relationships/hyperlink" Target="https://doi.org/10.1016/j.seppur.2023.123453" TargetMode="External"/><Relationship Id="rId648" Type="http://schemas.openxmlformats.org/officeDocument/2006/relationships/hyperlink" Target="https://doi.org/10.1016/j.jascer.2015.05.001" TargetMode="External"/><Relationship Id="rId855" Type="http://schemas.openxmlformats.org/officeDocument/2006/relationships/hyperlink" Target="https://doi.org/10.27786/d.cnki.gzjlg.2023.000813" TargetMode="External"/><Relationship Id="rId1040" Type="http://schemas.openxmlformats.org/officeDocument/2006/relationships/hyperlink" Target="https://doi.org/10.27380/d.cnki.gwkju.2023.000251" TargetMode="External"/><Relationship Id="rId1278" Type="http://schemas.openxmlformats.org/officeDocument/2006/relationships/hyperlink" Target="https://kns.cnki.net/kcms/detail/detail.aspx?dbcode=CMFD&amp;filename=1019832539.nh" TargetMode="External"/><Relationship Id="rId287" Type="http://schemas.openxmlformats.org/officeDocument/2006/relationships/hyperlink" Target="https://doi.org/10.1016/j.onano.2022.100075" TargetMode="External"/><Relationship Id="rId410" Type="http://schemas.openxmlformats.org/officeDocument/2006/relationships/hyperlink" Target="https://doi.org/10.1016/j.jes.2020.04.044" TargetMode="External"/><Relationship Id="rId494" Type="http://schemas.openxmlformats.org/officeDocument/2006/relationships/hyperlink" Target="https://flex.flinders.edu.au/file/6534cdc8-43b3-4a1c-bd4f-824a934869bf/1/ThesisFrancis2018OA.pdf" TargetMode="External"/><Relationship Id="rId508" Type="http://schemas.openxmlformats.org/officeDocument/2006/relationships/hyperlink" Target="https://doi.org/10.1088/1748-605x/aa6a26" TargetMode="External"/><Relationship Id="rId715" Type="http://schemas.openxmlformats.org/officeDocument/2006/relationships/hyperlink" Target="https://doi.org/10.19817/j.cnki.issn1006-3536.2025.08.027" TargetMode="External"/><Relationship Id="rId922" Type="http://schemas.openxmlformats.org/officeDocument/2006/relationships/hyperlink" Target="https://doi.org/10.27461/d.cnki.gzjdx.2022.003662" TargetMode="External"/><Relationship Id="rId1138" Type="http://schemas.openxmlformats.org/officeDocument/2006/relationships/hyperlink" Target="https://doi.org/10.27426/d.cnki.gxtdu.2021.001423" TargetMode="External"/><Relationship Id="rId1345" Type="http://schemas.openxmlformats.org/officeDocument/2006/relationships/hyperlink" Target="https://kns.cnki.net/kcms/detail/detail.aspx?dbcode=CMFD&amp;filename=1014404101.nh" TargetMode="External"/><Relationship Id="rId147" Type="http://schemas.openxmlformats.org/officeDocument/2006/relationships/hyperlink" Target="https://doi.org/10.1016/j.carbon.2024.119484" TargetMode="External"/><Relationship Id="rId354" Type="http://schemas.openxmlformats.org/officeDocument/2006/relationships/hyperlink" Target="https://doi.org/10.1002/jbm.a.37285" TargetMode="External"/><Relationship Id="rId799" Type="http://schemas.openxmlformats.org/officeDocument/2006/relationships/hyperlink" Target="https://doi.org/10.26932/d.cnki.gbjfc.2024.000002" TargetMode="External"/><Relationship Id="rId1191" Type="http://schemas.openxmlformats.org/officeDocument/2006/relationships/hyperlink" Target="https://doi.org/10.27321/d.cnki.gszdu.2020.001584" TargetMode="External"/><Relationship Id="rId1205" Type="http://schemas.openxmlformats.org/officeDocument/2006/relationships/hyperlink" Target="https://doi.org/10.27492/d.cnki.gzdzu.2019.000158" TargetMode="External"/><Relationship Id="rId51" Type="http://schemas.openxmlformats.org/officeDocument/2006/relationships/hyperlink" Target="https://doi.org/10.1101/2025.02.03.636368" TargetMode="External"/><Relationship Id="rId561" Type="http://schemas.openxmlformats.org/officeDocument/2006/relationships/hyperlink" Target="https://doi.org/10.3168/jds.2015-10374" TargetMode="External"/><Relationship Id="rId659" Type="http://schemas.openxmlformats.org/officeDocument/2006/relationships/hyperlink" Target="https://doi.org/10.1016/j.jpowsour.2024.234177" TargetMode="External"/><Relationship Id="rId866" Type="http://schemas.openxmlformats.org/officeDocument/2006/relationships/hyperlink" Target="https://doi.org/10.27012/d.cnki.gdhuu.2022.001204" TargetMode="External"/><Relationship Id="rId1289" Type="http://schemas.openxmlformats.org/officeDocument/2006/relationships/hyperlink" Target="https://kns.cnki.net/kcms/detail/detail.aspx?dbcode=CJFD&amp;filename=DLQG201703004" TargetMode="External"/><Relationship Id="rId214" Type="http://schemas.openxmlformats.org/officeDocument/2006/relationships/hyperlink" Target="https://doi.org/10.3390/polym15244625" TargetMode="External"/><Relationship Id="rId298" Type="http://schemas.openxmlformats.org/officeDocument/2006/relationships/hyperlink" Target="https://doi.org/10.1016/j.jfoodeng.2022.111352" TargetMode="External"/><Relationship Id="rId421" Type="http://schemas.openxmlformats.org/officeDocument/2006/relationships/hyperlink" Target="https://doi.org/10.1088/1742-6596/1567/2/022026" TargetMode="External"/><Relationship Id="rId519" Type="http://schemas.openxmlformats.org/officeDocument/2006/relationships/hyperlink" Target="https://doi.org/10.1177/1847980417748478" TargetMode="External"/><Relationship Id="rId1051" Type="http://schemas.openxmlformats.org/officeDocument/2006/relationships/hyperlink" Target="https://doi.org/10.27114/d.cnki.ghnau.2022.001560" TargetMode="External"/><Relationship Id="rId1149" Type="http://schemas.openxmlformats.org/officeDocument/2006/relationships/hyperlink" Target="https://doi.org/10.27381/d.cnki.gwlgu.2020.000063" TargetMode="External"/><Relationship Id="rId1356" Type="http://schemas.openxmlformats.org/officeDocument/2006/relationships/hyperlink" Target="https://sig-arquivos.cefetmg.br/arquivos/202108115931253873035ccde46bfe1c1/Dissertao_de_Mestrado_-_Rassa_Ribeiro_Lima_Machado.pdf" TargetMode="External"/><Relationship Id="rId158" Type="http://schemas.openxmlformats.org/officeDocument/2006/relationships/hyperlink" Target="https://doi.org/10.1021/acsomega.4c02016" TargetMode="External"/><Relationship Id="rId726" Type="http://schemas.openxmlformats.org/officeDocument/2006/relationships/hyperlink" Target="https://doi.org/10.27786/d.cnki.gzjlg.2024.001160" TargetMode="External"/><Relationship Id="rId933" Type="http://schemas.openxmlformats.org/officeDocument/2006/relationships/hyperlink" Target="https://doi.org/10.27061/d.cnki.ghgdu.2023.006921" TargetMode="External"/><Relationship Id="rId1009" Type="http://schemas.openxmlformats.org/officeDocument/2006/relationships/hyperlink" Target="https://doi.org/10.27151/d.cnki.ghnlu.2023.006097" TargetMode="External"/><Relationship Id="rId62" Type="http://schemas.openxmlformats.org/officeDocument/2006/relationships/hyperlink" Target="https://doi.org/10.1007/s00170-025-15279-3" TargetMode="External"/><Relationship Id="rId365" Type="http://schemas.openxmlformats.org/officeDocument/2006/relationships/hyperlink" Target="https://doi.org/10.1016/j.carbpol.2021.118703" TargetMode="External"/><Relationship Id="rId572" Type="http://schemas.openxmlformats.org/officeDocument/2006/relationships/hyperlink" Target="https://doi.org/10.1016/j.msec.2015.12.074" TargetMode="External"/><Relationship Id="rId1216" Type="http://schemas.openxmlformats.org/officeDocument/2006/relationships/hyperlink" Target="https://doi.org/10.27441/d.cnki.gyzdu.2019.000110" TargetMode="External"/><Relationship Id="rId225" Type="http://schemas.openxmlformats.org/officeDocument/2006/relationships/hyperlink" Target="https://doi.org/10.3390/polym15153287" TargetMode="External"/><Relationship Id="rId432" Type="http://schemas.openxmlformats.org/officeDocument/2006/relationships/hyperlink" Target="https://doi.org/10.1016/j.memsci.2019.117613" TargetMode="External"/><Relationship Id="rId877" Type="http://schemas.openxmlformats.org/officeDocument/2006/relationships/hyperlink" Target="https://doi.org/10.27866/d.cnki.gxlxy.2022.000226" TargetMode="External"/><Relationship Id="rId1062" Type="http://schemas.openxmlformats.org/officeDocument/2006/relationships/hyperlink" Target="https://doi.org/10.27151/d.cnki.ghnlu.2022.002372" TargetMode="External"/><Relationship Id="rId737" Type="http://schemas.openxmlformats.org/officeDocument/2006/relationships/hyperlink" Target="https://doi.org/10.27130/d.cnki.ghubu.2025.001359" TargetMode="External"/><Relationship Id="rId944" Type="http://schemas.openxmlformats.org/officeDocument/2006/relationships/hyperlink" Target="https://doi.org/10.27917/d.cnki.gcxdy.2023.000199" TargetMode="External"/><Relationship Id="rId73" Type="http://schemas.openxmlformats.org/officeDocument/2006/relationships/hyperlink" Target="https://doi.org/10.1038/s41528-025-00385-9" TargetMode="External"/><Relationship Id="rId169" Type="http://schemas.openxmlformats.org/officeDocument/2006/relationships/hyperlink" Target="https://doi.org/10.1088/1748-605x/ad1c9c" TargetMode="External"/><Relationship Id="rId376" Type="http://schemas.openxmlformats.org/officeDocument/2006/relationships/hyperlink" Target="https://doi.org/10.1016/j.indcrop.2020.112137" TargetMode="External"/><Relationship Id="rId583" Type="http://schemas.openxmlformats.org/officeDocument/2006/relationships/hyperlink" Target="https://doi.org/10.1016/j.ijbiomac.2015.06.034" TargetMode="External"/><Relationship Id="rId790" Type="http://schemas.openxmlformats.org/officeDocument/2006/relationships/hyperlink" Target="https://doi.org/10.27357/d.cnki.gtgyu.2025.000025" TargetMode="External"/><Relationship Id="rId804" Type="http://schemas.openxmlformats.org/officeDocument/2006/relationships/hyperlink" Target="https://doi.org/10.27047/d.cnki.ggudu.2025.001386" TargetMode="External"/><Relationship Id="rId1227" Type="http://schemas.openxmlformats.org/officeDocument/2006/relationships/hyperlink" Target="https://kns.cnki.net/kcms/detail/detail.aspx?dbcode=CJFD&amp;filename=YIRA201923009" TargetMode="External"/><Relationship Id="rId4" Type="http://schemas.openxmlformats.org/officeDocument/2006/relationships/settings" Target="settings.xml"/><Relationship Id="rId236" Type="http://schemas.openxmlformats.org/officeDocument/2006/relationships/hyperlink" Target="https://doi.org/10.1016/j.micromeso.2023.112663" TargetMode="External"/><Relationship Id="rId443" Type="http://schemas.openxmlformats.org/officeDocument/2006/relationships/hyperlink" Target="https://doi.org/10.3389/fmats.2019.00091" TargetMode="External"/><Relationship Id="rId650" Type="http://schemas.openxmlformats.org/officeDocument/2006/relationships/hyperlink" Target="https://doi.org/10.1016/j.compositesa.2015.05.011" TargetMode="External"/><Relationship Id="rId888" Type="http://schemas.openxmlformats.org/officeDocument/2006/relationships/hyperlink" Target="https://kns.cnki.net/kcms/detail/detail.aspx?dbcode=CJFD&amp;filename=LSYY202301020" TargetMode="External"/><Relationship Id="rId1073" Type="http://schemas.openxmlformats.org/officeDocument/2006/relationships/hyperlink" Target="https://doi.org/10.27114/d.cnki.ghnau.2022.001138" TargetMode="External"/><Relationship Id="rId1280" Type="http://schemas.openxmlformats.org/officeDocument/2006/relationships/hyperlink" Target="https://kns.cnki.net/kcms/detail/detail.aspx?dbcode=CMFD&amp;filename=1018052643.nh" TargetMode="External"/><Relationship Id="rId303" Type="http://schemas.openxmlformats.org/officeDocument/2006/relationships/hyperlink" Target="https://doi.org/10.1021/acssuschemeng.1c06965" TargetMode="External"/><Relationship Id="rId748" Type="http://schemas.openxmlformats.org/officeDocument/2006/relationships/hyperlink" Target="https://doi.org/10.27229/d.cnki.gnmnu.2024.001505" TargetMode="External"/><Relationship Id="rId955" Type="http://schemas.openxmlformats.org/officeDocument/2006/relationships/hyperlink" Target="https://doi.org/10.27866/d.cnki.gxlxy.2022.000155" TargetMode="External"/><Relationship Id="rId1140" Type="http://schemas.openxmlformats.org/officeDocument/2006/relationships/hyperlink" Target="https://doi.org/10.26991/d.cnki.gdllu.2021.000954" TargetMode="External"/><Relationship Id="rId84" Type="http://schemas.openxmlformats.org/officeDocument/2006/relationships/hyperlink" Target="https://doi.org/10.1016/j.jer.2023.10.005" TargetMode="External"/><Relationship Id="rId387" Type="http://schemas.openxmlformats.org/officeDocument/2006/relationships/hyperlink" Target="https://doi.org/10.1016/j.jddst.2020.102138" TargetMode="External"/><Relationship Id="rId510" Type="http://schemas.openxmlformats.org/officeDocument/2006/relationships/hyperlink" Target="https://doi.org/10.1002/adv.21850" TargetMode="External"/><Relationship Id="rId594" Type="http://schemas.openxmlformats.org/officeDocument/2006/relationships/hyperlink" Target="https://doi.org/10.1039/c4ta01160k" TargetMode="External"/><Relationship Id="rId608" Type="http://schemas.openxmlformats.org/officeDocument/2006/relationships/hyperlink" Target="https://doi.org/10.1002/adhm.201200115" TargetMode="External"/><Relationship Id="rId815" Type="http://schemas.openxmlformats.org/officeDocument/2006/relationships/hyperlink" Target="https://doi.org/10.27786/d.cnki.gzjlg.2024.001728" TargetMode="External"/><Relationship Id="rId1238" Type="http://schemas.openxmlformats.org/officeDocument/2006/relationships/hyperlink" Target="https://doi.org/10.27151/d.cnki.ghnlu.2019.003845" TargetMode="External"/><Relationship Id="rId247" Type="http://schemas.openxmlformats.org/officeDocument/2006/relationships/hyperlink" Target="https://doi.org/10.3390/pharmaceutics15122722" TargetMode="External"/><Relationship Id="rId899" Type="http://schemas.openxmlformats.org/officeDocument/2006/relationships/hyperlink" Target="https://doi.org/10.27151/d.cnki.ghnlu.2022.001942" TargetMode="External"/><Relationship Id="rId1000" Type="http://schemas.openxmlformats.org/officeDocument/2006/relationships/hyperlink" Target="https://doi.org/10.27162/d.cnki.gjlin.2022.007181" TargetMode="External"/><Relationship Id="rId1084" Type="http://schemas.openxmlformats.org/officeDocument/2006/relationships/hyperlink" Target="https://doi.org/10.26992/d.cnki.gdlqc.2021.000290" TargetMode="External"/><Relationship Id="rId1305" Type="http://schemas.openxmlformats.org/officeDocument/2006/relationships/hyperlink" Target="https://kns.cnki.net/kcms/detail/detail.aspx?dbcode=CMFD&amp;filename=1017107332.nh" TargetMode="External"/><Relationship Id="rId107" Type="http://schemas.openxmlformats.org/officeDocument/2006/relationships/hyperlink" Target="https://doi.org/10.1002/adma.202401931" TargetMode="External"/><Relationship Id="rId454" Type="http://schemas.openxmlformats.org/officeDocument/2006/relationships/hyperlink" Target="http://hdl.handle.net/10576/11865" TargetMode="External"/><Relationship Id="rId661" Type="http://schemas.openxmlformats.org/officeDocument/2006/relationships/hyperlink" Target="https://doi.org/10.13475/j.fzxb.20160604804" TargetMode="External"/><Relationship Id="rId759" Type="http://schemas.openxmlformats.org/officeDocument/2006/relationships/hyperlink" Target="https://kns.cnki.net/kcms/detail/detail.aspx?dbcode=CJFD&amp;filename=WFGB202405011" TargetMode="External"/><Relationship Id="rId966" Type="http://schemas.openxmlformats.org/officeDocument/2006/relationships/hyperlink" Target="https://doi.org/10.27684/d.cnki.gxndx.2023.005244" TargetMode="External"/><Relationship Id="rId1291" Type="http://schemas.openxmlformats.org/officeDocument/2006/relationships/hyperlink" Target="https://kns.cnki.net/kcms/detail/detail.aspx?dbcode=CMFD&amp;filename=1017805236.nh" TargetMode="External"/><Relationship Id="rId11" Type="http://schemas.openxmlformats.org/officeDocument/2006/relationships/hyperlink" Target="https://doi.org/10.1007/s40820-026-02240-6" TargetMode="External"/><Relationship Id="rId314" Type="http://schemas.openxmlformats.org/officeDocument/2006/relationships/hyperlink" Target="https://doi.org/10.3390/md20090551" TargetMode="External"/><Relationship Id="rId398" Type="http://schemas.openxmlformats.org/officeDocument/2006/relationships/hyperlink" Target="https://doi.org/10.1016/j.jeurceramsoc.2020.01.056" TargetMode="External"/><Relationship Id="rId521" Type="http://schemas.openxmlformats.org/officeDocument/2006/relationships/hyperlink" Target="https://doi.org/10.1016/j.colsurfb.2017.11.061" TargetMode="External"/><Relationship Id="rId619" Type="http://schemas.openxmlformats.org/officeDocument/2006/relationships/hyperlink" Target="https://doi.org/10.1177/1847980417748478" TargetMode="External"/><Relationship Id="rId1151" Type="http://schemas.openxmlformats.org/officeDocument/2006/relationships/hyperlink" Target="https://doi.org/10.27171/d.cnki.ghdcc.2020.000046" TargetMode="External"/><Relationship Id="rId1249" Type="http://schemas.openxmlformats.org/officeDocument/2006/relationships/hyperlink" Target="https://kns.cnki.net/kcms/detail/detail.aspx?dbcode=CMFD&amp;filename=1018202018.nh" TargetMode="External"/><Relationship Id="rId95" Type="http://schemas.openxmlformats.org/officeDocument/2006/relationships/hyperlink" Target="https://doi.org/10.1021/acsami.4c08864" TargetMode="External"/><Relationship Id="rId160" Type="http://schemas.openxmlformats.org/officeDocument/2006/relationships/hyperlink" Target="https://doi.org/10.1016/j.jer.2024.01.001" TargetMode="External"/><Relationship Id="rId826" Type="http://schemas.openxmlformats.org/officeDocument/2006/relationships/hyperlink" Target="https://doi.org/10.26945/d.cnki.gbjku.2024.000031" TargetMode="External"/><Relationship Id="rId1011" Type="http://schemas.openxmlformats.org/officeDocument/2006/relationships/hyperlink" Target="https://doi.org/10.27667/d.cnki.gzymu.2022.000431" TargetMode="External"/><Relationship Id="rId1109" Type="http://schemas.openxmlformats.org/officeDocument/2006/relationships/hyperlink" Target="https://doi.org/10.27662/d.cnki.gznlc.2021.000940" TargetMode="External"/><Relationship Id="rId258" Type="http://schemas.openxmlformats.org/officeDocument/2006/relationships/hyperlink" Target="https://doi.org/10.1016/j.onano.2022.100089" TargetMode="External"/><Relationship Id="rId465" Type="http://schemas.openxmlformats.org/officeDocument/2006/relationships/hyperlink" Target="https://doi.org/10.1016/j.electacta.2018.02.140" TargetMode="External"/><Relationship Id="rId672" Type="http://schemas.openxmlformats.org/officeDocument/2006/relationships/hyperlink" Target="https://doi.org/10.19398/j.att.202009004" TargetMode="External"/><Relationship Id="rId1095" Type="http://schemas.openxmlformats.org/officeDocument/2006/relationships/hyperlink" Target="https://doi.org/10.27012/d.cnki.gdhuu.2021.000157" TargetMode="External"/><Relationship Id="rId1316" Type="http://schemas.openxmlformats.org/officeDocument/2006/relationships/hyperlink" Target="https://kns.cnki.net/kcms/detail/detail.aspx?dbcode=CMFD&amp;filename=1016734628.nh" TargetMode="External"/><Relationship Id="rId22" Type="http://schemas.openxmlformats.org/officeDocument/2006/relationships/hyperlink" Target="https://doi.org/10.3390/nano16090520" TargetMode="External"/><Relationship Id="rId118" Type="http://schemas.openxmlformats.org/officeDocument/2006/relationships/hyperlink" Target="https://doi.org/10.1016/j.jwpe.2024.105447" TargetMode="External"/><Relationship Id="rId325" Type="http://schemas.openxmlformats.org/officeDocument/2006/relationships/hyperlink" Target="https://doi.org/10.1016/j.seppur.2021.118740" TargetMode="External"/><Relationship Id="rId532" Type="http://schemas.openxmlformats.org/officeDocument/2006/relationships/hyperlink" Target="https://doi.org/10.1177/0040517516654110" TargetMode="External"/><Relationship Id="rId977" Type="http://schemas.openxmlformats.org/officeDocument/2006/relationships/hyperlink" Target="https://kns.cnki.net/kcms/detail/detail.aspx?dbcode=CJFD&amp;filename=YAXU202302007" TargetMode="External"/><Relationship Id="rId1162" Type="http://schemas.openxmlformats.org/officeDocument/2006/relationships/hyperlink" Target="https://doi.org/10.27381/d.cnki.gwlgu.2020.001951" TargetMode="External"/><Relationship Id="rId171" Type="http://schemas.openxmlformats.org/officeDocument/2006/relationships/hyperlink" Target="https://doi.org/10.3390/polym17010045" TargetMode="External"/><Relationship Id="rId837" Type="http://schemas.openxmlformats.org/officeDocument/2006/relationships/hyperlink" Target="https://doi.org/10.27786/d.cnki.gzjlg.2024.001430" TargetMode="External"/><Relationship Id="rId1022" Type="http://schemas.openxmlformats.org/officeDocument/2006/relationships/hyperlink" Target="https://doi.org/10.27429/d.cnki.gxjdu.2022.001232" TargetMode="External"/><Relationship Id="rId269" Type="http://schemas.openxmlformats.org/officeDocument/2006/relationships/hyperlink" Target="https://doi.org/10.3390/molecules27144563" TargetMode="External"/><Relationship Id="rId476" Type="http://schemas.openxmlformats.org/officeDocument/2006/relationships/hyperlink" Target="https://doi.org/10.1016/j.jallcom.2018.06.164" TargetMode="External"/><Relationship Id="rId683" Type="http://schemas.openxmlformats.org/officeDocument/2006/relationships/hyperlink" Target="https://doi.org/10.19554/j.cnki.1001-3563.2021.21.009" TargetMode="External"/><Relationship Id="rId890" Type="http://schemas.openxmlformats.org/officeDocument/2006/relationships/hyperlink" Target="https://doi.org/10.27151/d.cnki.ghnlu.2023.003768" TargetMode="External"/><Relationship Id="rId904" Type="http://schemas.openxmlformats.org/officeDocument/2006/relationships/hyperlink" Target="https://doi.org/10.19817/j.cnki.issn1006-3536.2023.01.051" TargetMode="External"/><Relationship Id="rId1327" Type="http://schemas.openxmlformats.org/officeDocument/2006/relationships/hyperlink" Target="https://kns.cnki.net/kcms/detail/detail.aspx?dbcode=CMFD&amp;filename=1016104966.nh" TargetMode="External"/><Relationship Id="rId33" Type="http://schemas.openxmlformats.org/officeDocument/2006/relationships/hyperlink" Target="https://doi.org/10.1016/j.jpowsour.2025.238698" TargetMode="External"/><Relationship Id="rId129" Type="http://schemas.openxmlformats.org/officeDocument/2006/relationships/hyperlink" Target="https://doi.org/10.4236/msce.2024.1212010" TargetMode="External"/><Relationship Id="rId336" Type="http://schemas.openxmlformats.org/officeDocument/2006/relationships/hyperlink" Target="https://doi.org/10.4038/cjs.v50i5.7925" TargetMode="External"/><Relationship Id="rId543" Type="http://schemas.openxmlformats.org/officeDocument/2006/relationships/hyperlink" Target="https://doi.org/10.1016/j.eurpolymj.2016.11.023" TargetMode="External"/><Relationship Id="rId988" Type="http://schemas.openxmlformats.org/officeDocument/2006/relationships/hyperlink" Target="https://doi.org/10.27724/d.cnki.gnmgk.2023.000483" TargetMode="External"/><Relationship Id="rId1173" Type="http://schemas.openxmlformats.org/officeDocument/2006/relationships/hyperlink" Target="https://doi.org/10.27321/d.cnki.gszdu.2020.001270" TargetMode="External"/><Relationship Id="rId182" Type="http://schemas.openxmlformats.org/officeDocument/2006/relationships/hyperlink" Target="https://doi.org/10.3390/polym15153282" TargetMode="External"/><Relationship Id="rId403" Type="http://schemas.openxmlformats.org/officeDocument/2006/relationships/hyperlink" Target="https://doi.org/10.1038/s41467-020-19367-8" TargetMode="External"/><Relationship Id="rId750" Type="http://schemas.openxmlformats.org/officeDocument/2006/relationships/hyperlink" Target="https://doi.org/10.13475/j.fzxb.20221104901" TargetMode="External"/><Relationship Id="rId848" Type="http://schemas.openxmlformats.org/officeDocument/2006/relationships/hyperlink" Target="https://doi.org/10.27429/d.cnki.gxjdu.2022.001272" TargetMode="External"/><Relationship Id="rId1033" Type="http://schemas.openxmlformats.org/officeDocument/2006/relationships/hyperlink" Target="https://doi.org/10.27727/d.cnki.gwhxc.2022.000645" TargetMode="External"/><Relationship Id="rId487" Type="http://schemas.openxmlformats.org/officeDocument/2006/relationships/hyperlink" Target="https://doi.org/10.1039/c7lc01224a" TargetMode="External"/><Relationship Id="rId610" Type="http://schemas.openxmlformats.org/officeDocument/2006/relationships/hyperlink" Target="https://doi.org/10.1016/j.ijhydene.2023.11.226" TargetMode="External"/><Relationship Id="rId694" Type="http://schemas.openxmlformats.org/officeDocument/2006/relationships/hyperlink" Target="https://doi.org/10.19900/j.cnki.ISSN1008-4800.2021.15.053" TargetMode="External"/><Relationship Id="rId708" Type="http://schemas.openxmlformats.org/officeDocument/2006/relationships/hyperlink" Target="https://doi.org/10.27357/d.cnki.gtgyu.2025.000149" TargetMode="External"/><Relationship Id="rId915" Type="http://schemas.openxmlformats.org/officeDocument/2006/relationships/hyperlink" Target="https://doi.org/10.27321/d.cnki.gszdu.2023.001354" TargetMode="External"/><Relationship Id="rId1240" Type="http://schemas.openxmlformats.org/officeDocument/2006/relationships/hyperlink" Target="https://doi.org/10.27321/d.cnki.gszdu.2019.000614" TargetMode="External"/><Relationship Id="rId1338" Type="http://schemas.openxmlformats.org/officeDocument/2006/relationships/hyperlink" Target="https://kns.cnki.net/kcms/detail/detail.aspx?dbcode=CMFD&amp;filename=1015978337.nh" TargetMode="External"/><Relationship Id="rId347" Type="http://schemas.openxmlformats.org/officeDocument/2006/relationships/hyperlink" Target="https://doi.org/10.1007/s40204-021-00165-4" TargetMode="External"/><Relationship Id="rId999" Type="http://schemas.openxmlformats.org/officeDocument/2006/relationships/hyperlink" Target="https://doi.org/10.27786/d.cnki.gzjlg.2022.000942" TargetMode="External"/><Relationship Id="rId1100" Type="http://schemas.openxmlformats.org/officeDocument/2006/relationships/hyperlink" Target="https://doi.org/10.27429/d.cnki.gxjdu.2021.000197" TargetMode="External"/><Relationship Id="rId1184" Type="http://schemas.openxmlformats.org/officeDocument/2006/relationships/hyperlink" Target="https://doi.org/10.27321/d.cnki.gszdu.2020.001030" TargetMode="External"/><Relationship Id="rId44" Type="http://schemas.openxmlformats.org/officeDocument/2006/relationships/hyperlink" Target="https://doi.org/10.1002/smll.202504556" TargetMode="External"/><Relationship Id="rId554" Type="http://schemas.openxmlformats.org/officeDocument/2006/relationships/hyperlink" Target="https://doi.org/10.1016/j.jmbbm.2016.03.022" TargetMode="External"/><Relationship Id="rId761" Type="http://schemas.openxmlformats.org/officeDocument/2006/relationships/hyperlink" Target="https://doi.org/10.16736/j.cnki.cn41-1434/ts.2024.13.049" TargetMode="External"/><Relationship Id="rId859" Type="http://schemas.openxmlformats.org/officeDocument/2006/relationships/hyperlink" Target="https://doi.org/10.19398/j.att.202105026" TargetMode="External"/><Relationship Id="rId193" Type="http://schemas.openxmlformats.org/officeDocument/2006/relationships/hyperlink" Target="https://doi.org/10.3390/ijms25010503" TargetMode="External"/><Relationship Id="rId207" Type="http://schemas.openxmlformats.org/officeDocument/2006/relationships/hyperlink" Target="https://doi.org/10.1016/j.ijhydene.2023.11.226" TargetMode="External"/><Relationship Id="rId414" Type="http://schemas.openxmlformats.org/officeDocument/2006/relationships/hyperlink" Target="https://doi.org/10.1016/j.jclepro.2020.123590" TargetMode="External"/><Relationship Id="rId498" Type="http://schemas.openxmlformats.org/officeDocument/2006/relationships/hyperlink" Target="https://doi.org/10.1039/c7ta09054d" TargetMode="External"/><Relationship Id="rId621" Type="http://schemas.openxmlformats.org/officeDocument/2006/relationships/hyperlink" Target="https://doi.org/10.1016/j.carbpol.2016.10.078" TargetMode="External"/><Relationship Id="rId1044" Type="http://schemas.openxmlformats.org/officeDocument/2006/relationships/hyperlink" Target="https://doi.org/10.27012/d.cnki.gdhuu.2022.000002" TargetMode="External"/><Relationship Id="rId1251" Type="http://schemas.openxmlformats.org/officeDocument/2006/relationships/hyperlink" Target="https://doi.org/10.27105/d.cnki.ghbgu.2018.000575" TargetMode="External"/><Relationship Id="rId1349" Type="http://schemas.openxmlformats.org/officeDocument/2006/relationships/hyperlink" Target="http://eprints.uanl.mx/31130/1/1080240388.pdf" TargetMode="External"/><Relationship Id="rId260" Type="http://schemas.openxmlformats.org/officeDocument/2006/relationships/hyperlink" Target="https://doi.org/10.3390/jfb13040293" TargetMode="External"/><Relationship Id="rId719" Type="http://schemas.openxmlformats.org/officeDocument/2006/relationships/hyperlink" Target="https://doi.org/10.27352/d.cnki.gylgu.2024.002506" TargetMode="External"/><Relationship Id="rId926" Type="http://schemas.openxmlformats.org/officeDocument/2006/relationships/hyperlink" Target="https://doi.org/10.19817/j.cnki.issn1006-3536.2023.01.035" TargetMode="External"/><Relationship Id="rId1111" Type="http://schemas.openxmlformats.org/officeDocument/2006/relationships/hyperlink" Target="https://doi.org/10.27461/d.cnki.gzjdx.2021.001128" TargetMode="External"/><Relationship Id="rId55" Type="http://schemas.openxmlformats.org/officeDocument/2006/relationships/hyperlink" Target="https://publications.polymtl.ca/71458/1/2025_SheydaKordjazi.pdf" TargetMode="External"/><Relationship Id="rId120" Type="http://schemas.openxmlformats.org/officeDocument/2006/relationships/hyperlink" Target="https://doi.org/10.3390/bioengineering11010054" TargetMode="External"/><Relationship Id="rId358" Type="http://schemas.openxmlformats.org/officeDocument/2006/relationships/hyperlink" Target="https://doi.org/10.3390/polym13223876" TargetMode="External"/><Relationship Id="rId565" Type="http://schemas.openxmlformats.org/officeDocument/2006/relationships/hyperlink" Target="https://doi.org/10.1016/j.ceramint.2016.03.197" TargetMode="External"/><Relationship Id="rId772" Type="http://schemas.openxmlformats.org/officeDocument/2006/relationships/hyperlink" Target="https://doi.org/10.27012/d.cnki.gdhuu.2025.000423" TargetMode="External"/><Relationship Id="rId1195" Type="http://schemas.openxmlformats.org/officeDocument/2006/relationships/hyperlink" Target="https://doi.org/10.27061/d.cnki.ghgdu.2020.000752" TargetMode="External"/><Relationship Id="rId1209" Type="http://schemas.openxmlformats.org/officeDocument/2006/relationships/hyperlink" Target="https://doi.org/10.27167/d.cnki.gjinu.2019.001360" TargetMode="External"/><Relationship Id="rId218" Type="http://schemas.openxmlformats.org/officeDocument/2006/relationships/hyperlink" Target="https://doi.org/10.1016/j.lwt.2023.115176" TargetMode="External"/><Relationship Id="rId425" Type="http://schemas.openxmlformats.org/officeDocument/2006/relationships/hyperlink" Target="https://doi.org/10.1016/j.chemosphere.2020.127053" TargetMode="External"/><Relationship Id="rId632" Type="http://schemas.openxmlformats.org/officeDocument/2006/relationships/hyperlink" Target="https://doi.org/10.1016/j.nanoen.2023.108325" TargetMode="External"/><Relationship Id="rId1055" Type="http://schemas.openxmlformats.org/officeDocument/2006/relationships/hyperlink" Target="https://doi.org/10.27321/d.cnki.gszdu.2023.001245" TargetMode="External"/><Relationship Id="rId1262" Type="http://schemas.openxmlformats.org/officeDocument/2006/relationships/hyperlink" Target="https://kns.cnki.net/kcms/detail/detail.aspx?dbcode=CMFD&amp;filename=1019107786.nh" TargetMode="External"/><Relationship Id="rId271" Type="http://schemas.openxmlformats.org/officeDocument/2006/relationships/hyperlink" Target="https://doi.org/10.3168/jdsc.2021-0173" TargetMode="External"/><Relationship Id="rId937" Type="http://schemas.openxmlformats.org/officeDocument/2006/relationships/hyperlink" Target="https://doi.org/10.27429/d.cnki.gxjdu.2023.002645" TargetMode="External"/><Relationship Id="rId1122" Type="http://schemas.openxmlformats.org/officeDocument/2006/relationships/hyperlink" Target="https://doi.org/10.27390/d.cnki.gxbfc.2021.000231" TargetMode="External"/><Relationship Id="rId66" Type="http://schemas.openxmlformats.org/officeDocument/2006/relationships/hyperlink" Target="https://doi.org/10.3390/polym17162185" TargetMode="External"/><Relationship Id="rId131" Type="http://schemas.openxmlformats.org/officeDocument/2006/relationships/hyperlink" Target="https://doi.org/10.3390/polym16243547" TargetMode="External"/><Relationship Id="rId369" Type="http://schemas.openxmlformats.org/officeDocument/2006/relationships/hyperlink" Target="https://ueaeprints.uea.ac.uk/id/eprint/87148/" TargetMode="External"/><Relationship Id="rId576" Type="http://schemas.openxmlformats.org/officeDocument/2006/relationships/hyperlink" Target="https://doi.org/10.1016/j.kijoms.2015.10.004" TargetMode="External"/><Relationship Id="rId783" Type="http://schemas.openxmlformats.org/officeDocument/2006/relationships/hyperlink" Target="https://doi.org/10.26939/d.cnki.gbhgu.2025.001942" TargetMode="External"/><Relationship Id="rId990" Type="http://schemas.openxmlformats.org/officeDocument/2006/relationships/hyperlink" Target="https://doi.org/10.27321/d.cnki.gszdu.2022.001154" TargetMode="External"/><Relationship Id="rId229" Type="http://schemas.openxmlformats.org/officeDocument/2006/relationships/hyperlink" Target="https://doi.org/10.1016/j.jece.2023.110561" TargetMode="External"/><Relationship Id="rId436" Type="http://schemas.openxmlformats.org/officeDocument/2006/relationships/hyperlink" Target="https://doi.org/10.1016/j.jhazmat.2019.121582" TargetMode="External"/><Relationship Id="rId643" Type="http://schemas.openxmlformats.org/officeDocument/2006/relationships/hyperlink" Target="https://doi.org/10.1016/j.buildenv.2020.107020" TargetMode="External"/><Relationship Id="rId1066" Type="http://schemas.openxmlformats.org/officeDocument/2006/relationships/hyperlink" Target="https://doi.org/10.27822/d.cnki.gszxj.2022.000005" TargetMode="External"/><Relationship Id="rId1273" Type="http://schemas.openxmlformats.org/officeDocument/2006/relationships/hyperlink" Target="https://kns.cnki.net/kcms/detail/detail.aspx?dbcode=CMFD&amp;filename=1018976308.nh" TargetMode="External"/><Relationship Id="rId850" Type="http://schemas.openxmlformats.org/officeDocument/2006/relationships/hyperlink" Target="https://doi.org/10.26992/d.cnki.gdlqc.2023.000177" TargetMode="External"/><Relationship Id="rId948" Type="http://schemas.openxmlformats.org/officeDocument/2006/relationships/hyperlink" Target="https://doi.org/10.27103/d.cnki.ghebu.2023.002512" TargetMode="External"/><Relationship Id="rId1133" Type="http://schemas.openxmlformats.org/officeDocument/2006/relationships/hyperlink" Target="https://doi.org/10.27432/d.cnki.gxsfu.2021.000379" TargetMode="External"/><Relationship Id="rId77" Type="http://schemas.openxmlformats.org/officeDocument/2006/relationships/hyperlink" Target="https://doi.org/10.3390/polym17172381" TargetMode="External"/><Relationship Id="rId282" Type="http://schemas.openxmlformats.org/officeDocument/2006/relationships/hyperlink" Target="https://doi.org/10.1021/acsanm.1c04126" TargetMode="External"/><Relationship Id="rId503" Type="http://schemas.openxmlformats.org/officeDocument/2006/relationships/hyperlink" Target="https://doi.org/10.4038/cjs.v46i2.7433" TargetMode="External"/><Relationship Id="rId587" Type="http://schemas.openxmlformats.org/officeDocument/2006/relationships/hyperlink" Target="https://doi.org/10.1016/j.compositesa.2015.05.011" TargetMode="External"/><Relationship Id="rId710" Type="http://schemas.openxmlformats.org/officeDocument/2006/relationships/hyperlink" Target="https://kns.cnki.net/kcms/detail/detail.aspx?dbcode=CJFD&amp;filename=GDXH202502017" TargetMode="External"/><Relationship Id="rId808" Type="http://schemas.openxmlformats.org/officeDocument/2006/relationships/hyperlink" Target="https://kns.cnki.net/kcms/detail/detail.aspx?dbcode=CJFD&amp;filename=MFJS202505011" TargetMode="External"/><Relationship Id="rId1340" Type="http://schemas.openxmlformats.org/officeDocument/2006/relationships/hyperlink" Target="https://kns.cnki.net/kcms/detail/detail.aspx?dbcode=CMFD&amp;filename=1015413848.nh" TargetMode="External"/><Relationship Id="rId8" Type="http://schemas.openxmlformats.org/officeDocument/2006/relationships/hyperlink" Target="https://doi.org/10.3390/bioengineering13030353" TargetMode="External"/><Relationship Id="rId142" Type="http://schemas.openxmlformats.org/officeDocument/2006/relationships/hyperlink" Target="https://doi.org/10.1016/j.dwt.2024.100184" TargetMode="External"/><Relationship Id="rId447" Type="http://schemas.openxmlformats.org/officeDocument/2006/relationships/hyperlink" Target="https://doi.org/10.1016/j.scitotenv.2019.02.207" TargetMode="External"/><Relationship Id="rId794" Type="http://schemas.openxmlformats.org/officeDocument/2006/relationships/hyperlink" Target="https://doi.org/10.27300/d.cnki.gshau.2024.000443" TargetMode="External"/><Relationship Id="rId1077" Type="http://schemas.openxmlformats.org/officeDocument/2006/relationships/hyperlink" Target="https://doi.org/10.27390/d.cnki.gxbfc.2023.000582" TargetMode="External"/><Relationship Id="rId1200" Type="http://schemas.openxmlformats.org/officeDocument/2006/relationships/hyperlink" Target="https://doi.org/10.27357/d.cnki.gtgyu.2019.000074" TargetMode="External"/><Relationship Id="rId654" Type="http://schemas.openxmlformats.org/officeDocument/2006/relationships/hyperlink" Target="https://doi.org/10.1016/j.foodhyd.2024.110231" TargetMode="External"/><Relationship Id="rId861" Type="http://schemas.openxmlformats.org/officeDocument/2006/relationships/hyperlink" Target="https://doi.org/10.27152/d.cnki.ghanu.2023.000646" TargetMode="External"/><Relationship Id="rId959" Type="http://schemas.openxmlformats.org/officeDocument/2006/relationships/hyperlink" Target="https://doi.org/10.27398/d.cnki.gxalu.2023.000236" TargetMode="External"/><Relationship Id="rId1284" Type="http://schemas.openxmlformats.org/officeDocument/2006/relationships/hyperlink" Target="https://kns.cnki.net/kcms/detail/detail.aspx?dbcode=CJFD&amp;filename=GNCL201707027" TargetMode="External"/><Relationship Id="rId293" Type="http://schemas.openxmlformats.org/officeDocument/2006/relationships/hyperlink" Target="https://doi.org/10.1007/s40145-021-0537-3" TargetMode="External"/><Relationship Id="rId307" Type="http://schemas.openxmlformats.org/officeDocument/2006/relationships/hyperlink" Target="https://doi.org/10.3390/ma15217494" TargetMode="External"/><Relationship Id="rId514" Type="http://schemas.openxmlformats.org/officeDocument/2006/relationships/hyperlink" Target="https://doi.org/10.1039/c7ra12145h" TargetMode="External"/><Relationship Id="rId721" Type="http://schemas.openxmlformats.org/officeDocument/2006/relationships/hyperlink" Target="https://doi.org/10.27232/d.cnki.gnchu.2024.002773" TargetMode="External"/><Relationship Id="rId1144" Type="http://schemas.openxmlformats.org/officeDocument/2006/relationships/hyperlink" Target="https://doi.org/10.27865/d.cnki.gfgxy.2020.000089" TargetMode="External"/><Relationship Id="rId1351" Type="http://schemas.openxmlformats.org/officeDocument/2006/relationships/hyperlink" Target="https://doi.org/10.1590/s1517-707620220002.1317" TargetMode="External"/><Relationship Id="rId88" Type="http://schemas.openxmlformats.org/officeDocument/2006/relationships/hyperlink" Target="https://doi.org/10.1007/s40820-024-01497-z" TargetMode="External"/><Relationship Id="rId153" Type="http://schemas.openxmlformats.org/officeDocument/2006/relationships/hyperlink" Target="https://doi.org/10.1039/d3cc01654d" TargetMode="External"/><Relationship Id="rId360" Type="http://schemas.openxmlformats.org/officeDocument/2006/relationships/hyperlink" Target="https://doi.org/10.1016/j.jeurceramsoc.2021.02.012" TargetMode="External"/><Relationship Id="rId598" Type="http://schemas.openxmlformats.org/officeDocument/2006/relationships/hyperlink" Target="https://doi.org/10.1039/c4ta04481a" TargetMode="External"/><Relationship Id="rId819" Type="http://schemas.openxmlformats.org/officeDocument/2006/relationships/hyperlink" Target="https://doi.org/10.19481/j.cnki.issn2096-398x.2024.05.002" TargetMode="External"/><Relationship Id="rId1004" Type="http://schemas.openxmlformats.org/officeDocument/2006/relationships/hyperlink" Target="https://doi.org/10.27429/d.cnki.gxjdu.2022.001499" TargetMode="External"/><Relationship Id="rId1211" Type="http://schemas.openxmlformats.org/officeDocument/2006/relationships/hyperlink" Target="https://kns.cnki.net/kcms/detail/detail.aspx?dbcode=CJFD&amp;filename=YYHX201901005" TargetMode="External"/><Relationship Id="rId220" Type="http://schemas.openxmlformats.org/officeDocument/2006/relationships/hyperlink" Target="https://doi.org/10.1007/s42765-023-00291-7" TargetMode="External"/><Relationship Id="rId458" Type="http://schemas.openxmlformats.org/officeDocument/2006/relationships/hyperlink" Target="http://hdl.handle.net/10012/14634" TargetMode="External"/><Relationship Id="rId665" Type="http://schemas.openxmlformats.org/officeDocument/2006/relationships/hyperlink" Target="https://doi.org/10.13475/j.fzxb.2019000408" TargetMode="External"/><Relationship Id="rId872" Type="http://schemas.openxmlformats.org/officeDocument/2006/relationships/hyperlink" Target="https://doi.org/10.27321/d.cnki.gszdu.2022.002341" TargetMode="External"/><Relationship Id="rId1088" Type="http://schemas.openxmlformats.org/officeDocument/2006/relationships/hyperlink" Target="https://doi.org/10.27357/d.cnki.gtgyu.2021.000350" TargetMode="External"/><Relationship Id="rId1295" Type="http://schemas.openxmlformats.org/officeDocument/2006/relationships/hyperlink" Target="https://kns.cnki.net/kcms/detail/detail.aspx?dbcode=CMFD&amp;filename=1017068853.nh" TargetMode="External"/><Relationship Id="rId1309" Type="http://schemas.openxmlformats.org/officeDocument/2006/relationships/hyperlink" Target="https://kns.cnki.net/kcms/detail/detail.aspx?dbcode=CMFD&amp;filename=1018003210.nh" TargetMode="External"/><Relationship Id="rId15" Type="http://schemas.openxmlformats.org/officeDocument/2006/relationships/hyperlink" Target="https://doi.org/10.82348/our-archive.00040" TargetMode="External"/><Relationship Id="rId318" Type="http://schemas.openxmlformats.org/officeDocument/2006/relationships/hyperlink" Target="https://doi.org/10.1038/s41598-022-17495-3" TargetMode="External"/><Relationship Id="rId525" Type="http://schemas.openxmlformats.org/officeDocument/2006/relationships/hyperlink" Target="https://doi.org/10.15625/0868-3166/27/4/10899" TargetMode="External"/><Relationship Id="rId732" Type="http://schemas.openxmlformats.org/officeDocument/2006/relationships/hyperlink" Target="https://doi.org/10.27786/d.cnki.gzjlg.2024.001188" TargetMode="External"/><Relationship Id="rId1155" Type="http://schemas.openxmlformats.org/officeDocument/2006/relationships/hyperlink" Target="https://doi.org/10.27014/d.cnki.gdnau.2020.003958" TargetMode="External"/><Relationship Id="rId1362" Type="http://schemas.openxmlformats.org/officeDocument/2006/relationships/theme" Target="theme/theme1.xml"/><Relationship Id="rId99" Type="http://schemas.openxmlformats.org/officeDocument/2006/relationships/hyperlink" Target="https://doi.org/10.1016/j.ijbiomac.2024.129449" TargetMode="External"/><Relationship Id="rId164" Type="http://schemas.openxmlformats.org/officeDocument/2006/relationships/hyperlink" Target="https://doi.org/10.1016/j.seppur.2024.128177" TargetMode="External"/><Relationship Id="rId371" Type="http://schemas.openxmlformats.org/officeDocument/2006/relationships/hyperlink" Target="https://doi.org/10.1186/s13619-020-00045-5" TargetMode="External"/><Relationship Id="rId1015" Type="http://schemas.openxmlformats.org/officeDocument/2006/relationships/hyperlink" Target="https://doi.org/10.13338/j.issn.1674-649x.2021.04.007" TargetMode="External"/><Relationship Id="rId1222" Type="http://schemas.openxmlformats.org/officeDocument/2006/relationships/hyperlink" Target="https://doi.org/10.27424/d.cnki.gxmdu.2019.001161" TargetMode="External"/><Relationship Id="rId469" Type="http://schemas.openxmlformats.org/officeDocument/2006/relationships/hyperlink" Target="https://doi.org/10.1016/j.electacta.2018.02.025" TargetMode="External"/><Relationship Id="rId676" Type="http://schemas.openxmlformats.org/officeDocument/2006/relationships/hyperlink" Target="https://doi.org/10.13475/j.fzxb.20200402308" TargetMode="External"/><Relationship Id="rId883" Type="http://schemas.openxmlformats.org/officeDocument/2006/relationships/hyperlink" Target="https://doi.org/10.27022/d.cnki.gfzhu.2023.003715" TargetMode="External"/><Relationship Id="rId1099" Type="http://schemas.openxmlformats.org/officeDocument/2006/relationships/hyperlink" Target="https://doi.org/10.27292/d.cnki.gsxfu.2021.000087" TargetMode="External"/><Relationship Id="rId26" Type="http://schemas.openxmlformats.org/officeDocument/2006/relationships/hyperlink" Target="https://doi.org/10.31083/fbl50459" TargetMode="External"/><Relationship Id="rId231" Type="http://schemas.openxmlformats.org/officeDocument/2006/relationships/hyperlink" Target="https://doi.org/10.1021/acsomega.3c04021" TargetMode="External"/><Relationship Id="rId329" Type="http://schemas.openxmlformats.org/officeDocument/2006/relationships/hyperlink" Target="https://doi.org/10.3390/polym13213650" TargetMode="External"/><Relationship Id="rId536" Type="http://schemas.openxmlformats.org/officeDocument/2006/relationships/hyperlink" Target="https://doi.org/10.3390/ma10121387" TargetMode="External"/><Relationship Id="rId1166" Type="http://schemas.openxmlformats.org/officeDocument/2006/relationships/hyperlink" Target="https://doi.org/10.27014/d.cnki.gdnau.2020.000054" TargetMode="External"/><Relationship Id="rId175" Type="http://schemas.openxmlformats.org/officeDocument/2006/relationships/hyperlink" Target="https://doi.org/10.1016/j.cej.2023.142223" TargetMode="External"/><Relationship Id="rId743" Type="http://schemas.openxmlformats.org/officeDocument/2006/relationships/hyperlink" Target="https://doi.org/10.27012/d.cnki.gdhuu.2025.002054" TargetMode="External"/><Relationship Id="rId950" Type="http://schemas.openxmlformats.org/officeDocument/2006/relationships/hyperlink" Target="https://doi.org/10.27007/d.cnki.gdbeu.2022.001486" TargetMode="External"/><Relationship Id="rId1026" Type="http://schemas.openxmlformats.org/officeDocument/2006/relationships/hyperlink" Target="https://doi.org/10.27429/d.cnki.gxjdu.2023.002733" TargetMode="External"/><Relationship Id="rId382" Type="http://schemas.openxmlformats.org/officeDocument/2006/relationships/hyperlink" Target="https://doi.org/10.1016/j.jeurceramsoc.2020.09.072" TargetMode="External"/><Relationship Id="rId603" Type="http://schemas.openxmlformats.org/officeDocument/2006/relationships/hyperlink" Target="https://doi.org/10.1016/j.physb.2014.03.045" TargetMode="External"/><Relationship Id="rId687" Type="http://schemas.openxmlformats.org/officeDocument/2006/relationships/hyperlink" Target="https://doi.org/10.19817/j.cnki.issn1006-3536.2021.S.035" TargetMode="External"/><Relationship Id="rId810" Type="http://schemas.openxmlformats.org/officeDocument/2006/relationships/hyperlink" Target="https://doi.org/10.27724/d.cnki.gnmgk.2025.000587" TargetMode="External"/><Relationship Id="rId908" Type="http://schemas.openxmlformats.org/officeDocument/2006/relationships/hyperlink" Target="https://doi.org/10.26992/d.cnki.gdlqc.2023.000086" TargetMode="External"/><Relationship Id="rId1233" Type="http://schemas.openxmlformats.org/officeDocument/2006/relationships/hyperlink" Target="https://doi.org/10.27366/d.cnki.gtyku.2019.000022" TargetMode="External"/><Relationship Id="rId242" Type="http://schemas.openxmlformats.org/officeDocument/2006/relationships/hyperlink" Target="https://doi.org/10.1039/d3cc00361b" TargetMode="External"/><Relationship Id="rId894" Type="http://schemas.openxmlformats.org/officeDocument/2006/relationships/hyperlink" Target="https://doi.org/10.27461/d.cnki.gzjdx.2023.002543" TargetMode="External"/><Relationship Id="rId1177" Type="http://schemas.openxmlformats.org/officeDocument/2006/relationships/hyperlink" Target="https://doi.org/10.13475/j.fzxb.20180710007" TargetMode="External"/><Relationship Id="rId1300" Type="http://schemas.openxmlformats.org/officeDocument/2006/relationships/hyperlink" Target="https://kns.cnki.net/kcms/detail/detail.aspx?dbcode=CMFD&amp;filename=1017219779.nh" TargetMode="External"/><Relationship Id="rId37" Type="http://schemas.openxmlformats.org/officeDocument/2006/relationships/hyperlink" Target="https://doi.org/10.1039/d6cp01723a" TargetMode="External"/><Relationship Id="rId102" Type="http://schemas.openxmlformats.org/officeDocument/2006/relationships/hyperlink" Target="https://doi.org/10.20944/preprints202412.1258.v1" TargetMode="External"/><Relationship Id="rId547" Type="http://schemas.openxmlformats.org/officeDocument/2006/relationships/hyperlink" Target="https://doi.org/10.4236/fns.2016.77065" TargetMode="External"/><Relationship Id="rId754" Type="http://schemas.openxmlformats.org/officeDocument/2006/relationships/hyperlink" Target="https://doi.org/10.27359/d.cnki.gtqgu.2024.000578" TargetMode="External"/><Relationship Id="rId961" Type="http://schemas.openxmlformats.org/officeDocument/2006/relationships/hyperlink" Target="https://doi.org/10.27012/d.cnki.gdhuu.2022.002250" TargetMode="External"/><Relationship Id="rId90" Type="http://schemas.openxmlformats.org/officeDocument/2006/relationships/hyperlink" Target="https://doi.org/10.3390/jfb15100309" TargetMode="External"/><Relationship Id="rId186" Type="http://schemas.openxmlformats.org/officeDocument/2006/relationships/hyperlink" Target="https://doi.org/10.1515/rams-2022-0333" TargetMode="External"/><Relationship Id="rId393" Type="http://schemas.openxmlformats.org/officeDocument/2006/relationships/hyperlink" Target="https://doi.org/10.1016/j.solmat.2020.110939" TargetMode="External"/><Relationship Id="rId407" Type="http://schemas.openxmlformats.org/officeDocument/2006/relationships/hyperlink" Target="https://theses.lib.polyu.edu.hk/handle/200/10572" TargetMode="External"/><Relationship Id="rId614" Type="http://schemas.openxmlformats.org/officeDocument/2006/relationships/hyperlink" Target="https://doi.org/10.1115/MSEC2018-6543" TargetMode="External"/><Relationship Id="rId821" Type="http://schemas.openxmlformats.org/officeDocument/2006/relationships/hyperlink" Target="https://doi.org/10.27232/d.cnki.gnchu.2024.005169" TargetMode="External"/><Relationship Id="rId1037" Type="http://schemas.openxmlformats.org/officeDocument/2006/relationships/hyperlink" Target="https://doi.org/10.27643/d.cnki.gsybu.2022.001310" TargetMode="External"/><Relationship Id="rId1244" Type="http://schemas.openxmlformats.org/officeDocument/2006/relationships/hyperlink" Target="https://kns.cnki.net/kcms/detail/detail.aspx?dbcode=CMFD&amp;filename=1018844377.nh" TargetMode="External"/><Relationship Id="rId253" Type="http://schemas.openxmlformats.org/officeDocument/2006/relationships/hyperlink" Target="https://doi.org/10.1177/22808000221136061" TargetMode="External"/><Relationship Id="rId460" Type="http://schemas.openxmlformats.org/officeDocument/2006/relationships/hyperlink" Target="https://doi.org/10.1016/j.snb.2019.126871" TargetMode="External"/><Relationship Id="rId698" Type="http://schemas.openxmlformats.org/officeDocument/2006/relationships/hyperlink" Target="https://doi.org/10.26991/d.cnki.gdllu.2024.000242" TargetMode="External"/><Relationship Id="rId919" Type="http://schemas.openxmlformats.org/officeDocument/2006/relationships/hyperlink" Target="https://doi.org/10.27321/d.cnki.gszdu.2022.002522" TargetMode="External"/><Relationship Id="rId1090" Type="http://schemas.openxmlformats.org/officeDocument/2006/relationships/hyperlink" Target="https://doi.org/10.27012/d.cnki.gdhuu.2021.000224" TargetMode="External"/><Relationship Id="rId1104" Type="http://schemas.openxmlformats.org/officeDocument/2006/relationships/hyperlink" Target="https://doi.org/10.27357/d.cnki.gtgyu.2021.000041" TargetMode="External"/><Relationship Id="rId1311" Type="http://schemas.openxmlformats.org/officeDocument/2006/relationships/hyperlink" Target="https://kns.cnki.net/kcms/detail/detail.aspx?dbcode=CMFD&amp;filename=1016128940.nh" TargetMode="External"/><Relationship Id="rId48" Type="http://schemas.openxmlformats.org/officeDocument/2006/relationships/hyperlink" Target="https://doi.org/10.1007/s42765-024-00489-3" TargetMode="External"/><Relationship Id="rId113" Type="http://schemas.openxmlformats.org/officeDocument/2006/relationships/hyperlink" Target="https://dspace.ugal.ro/handle/123456789/10415" TargetMode="External"/><Relationship Id="rId320" Type="http://schemas.openxmlformats.org/officeDocument/2006/relationships/hyperlink" Target="https://doi.org/10.3390/polym13213763" TargetMode="External"/><Relationship Id="rId558" Type="http://schemas.openxmlformats.org/officeDocument/2006/relationships/hyperlink" Target="https://doi.org/10.1016/j.apcatb.2016.10.035" TargetMode="External"/><Relationship Id="rId765" Type="http://schemas.openxmlformats.org/officeDocument/2006/relationships/hyperlink" Target="https://doi.org/10.27357/d.cnki.gtgyu.2024.000336" TargetMode="External"/><Relationship Id="rId972" Type="http://schemas.openxmlformats.org/officeDocument/2006/relationships/hyperlink" Target="https://doi.org/10.27321/d.cnki.gszdu.2023.001365" TargetMode="External"/><Relationship Id="rId1188" Type="http://schemas.openxmlformats.org/officeDocument/2006/relationships/hyperlink" Target="https://doi.org/10.27307/d.cnki.gsjtu.2020.000949" TargetMode="External"/><Relationship Id="rId197" Type="http://schemas.openxmlformats.org/officeDocument/2006/relationships/hyperlink" Target="https://doi.org/10.3390/md21110565" TargetMode="External"/><Relationship Id="rId418" Type="http://schemas.openxmlformats.org/officeDocument/2006/relationships/hyperlink" Target="https://doi.org/10.3390/coatings10100910" TargetMode="External"/><Relationship Id="rId625" Type="http://schemas.openxmlformats.org/officeDocument/2006/relationships/hyperlink" Target="https://www.tlwnt.com/" TargetMode="External"/><Relationship Id="rId832" Type="http://schemas.openxmlformats.org/officeDocument/2006/relationships/hyperlink" Target="https://doi.org/10.27103/d.cnki.ghebu.2024.002759" TargetMode="External"/><Relationship Id="rId1048" Type="http://schemas.openxmlformats.org/officeDocument/2006/relationships/hyperlink" Target="https://doi.org/10.27321/d.cnki.gszdu.2023.001334" TargetMode="External"/><Relationship Id="rId1255" Type="http://schemas.openxmlformats.org/officeDocument/2006/relationships/hyperlink" Target="https://kns.cnki.net/kcms/detail/detail.aspx?dbcode=CMFD&amp;filename=1018823240.nh" TargetMode="External"/><Relationship Id="rId264" Type="http://schemas.openxmlformats.org/officeDocument/2006/relationships/hyperlink" Target="https://doi.org/10.1016/j.mtcomm.2022.103336" TargetMode="External"/><Relationship Id="rId471" Type="http://schemas.openxmlformats.org/officeDocument/2006/relationships/hyperlink" Target="https://doi.org/10.1007/s12221-018-7670-1" TargetMode="External"/><Relationship Id="rId1115" Type="http://schemas.openxmlformats.org/officeDocument/2006/relationships/hyperlink" Target="https://doi.org/10.27167/d.cnki.gjinu.2021.000443" TargetMode="External"/><Relationship Id="rId1322" Type="http://schemas.openxmlformats.org/officeDocument/2006/relationships/hyperlink" Target="https://kns.cnki.net/kcms/detail/detail.aspx?dbcode=CMFD&amp;filename=1017244941.nh" TargetMode="External"/><Relationship Id="rId59" Type="http://schemas.openxmlformats.org/officeDocument/2006/relationships/hyperlink" Target="https://doi.org/10.1016/j.ceramint.2025.04.304" TargetMode="External"/><Relationship Id="rId124" Type="http://schemas.openxmlformats.org/officeDocument/2006/relationships/hyperlink" Target="https://doi.org/10.1016/j.giant.2024.100259" TargetMode="External"/><Relationship Id="rId569" Type="http://schemas.openxmlformats.org/officeDocument/2006/relationships/hyperlink" Target="https://doi.org/10.1016/j.apsusc.2016.12.103" TargetMode="External"/><Relationship Id="rId776" Type="http://schemas.openxmlformats.org/officeDocument/2006/relationships/hyperlink" Target="https://doi.org/10.27047/d.cnki.ggudu.2025.001273" TargetMode="External"/><Relationship Id="rId983" Type="http://schemas.openxmlformats.org/officeDocument/2006/relationships/hyperlink" Target="https://doi.org/10.27865/d.cnki.gfgxy.2023.000061" TargetMode="External"/><Relationship Id="rId1199" Type="http://schemas.openxmlformats.org/officeDocument/2006/relationships/hyperlink" Target="https://kns.cnki.net/kcms/detail/detail.aspx?dbcode=CMFD&amp;filename=1019149568.nh" TargetMode="External"/><Relationship Id="rId331" Type="http://schemas.openxmlformats.org/officeDocument/2006/relationships/hyperlink" Target="https://doi.org/10.1016/j.jallcom.2021.159703" TargetMode="External"/><Relationship Id="rId429" Type="http://schemas.openxmlformats.org/officeDocument/2006/relationships/hyperlink" Target="https://doi.org/10.30919/esmm5f321" TargetMode="External"/><Relationship Id="rId636" Type="http://schemas.openxmlformats.org/officeDocument/2006/relationships/hyperlink" Target="https://doi.org/10.1016/j.jddst.2022.103535" TargetMode="External"/><Relationship Id="rId1059" Type="http://schemas.openxmlformats.org/officeDocument/2006/relationships/hyperlink" Target="https://doi.org/10.27441/d.cnki.gyzdu.2023.001205" TargetMode="External"/><Relationship Id="rId1266" Type="http://schemas.openxmlformats.org/officeDocument/2006/relationships/hyperlink" Target="https://kns.cnki.net/kcms/detail/detail.aspx?dbcode=CMFD&amp;filename=1018823238.nh" TargetMode="External"/><Relationship Id="rId843" Type="http://schemas.openxmlformats.org/officeDocument/2006/relationships/hyperlink" Target="https://doi.org/10.26945/d.cnki.gbjku.2024.000122" TargetMode="External"/><Relationship Id="rId1126" Type="http://schemas.openxmlformats.org/officeDocument/2006/relationships/hyperlink" Target="https://doi.org/10.27163/d.cnki.gjlnu.2021.000244" TargetMode="External"/><Relationship Id="rId275" Type="http://schemas.openxmlformats.org/officeDocument/2006/relationships/hyperlink" Target="https://doi.org/10.3390/polym14153004" TargetMode="External"/><Relationship Id="rId482" Type="http://schemas.openxmlformats.org/officeDocument/2006/relationships/hyperlink" Target="https://doi.org/10.1016/j.rinp.2018.11.068" TargetMode="External"/><Relationship Id="rId703" Type="http://schemas.openxmlformats.org/officeDocument/2006/relationships/hyperlink" Target="https://doi.org/10.27517/d.cnki.gzkju.2025.000815" TargetMode="External"/><Relationship Id="rId910" Type="http://schemas.openxmlformats.org/officeDocument/2006/relationships/hyperlink" Target="https://doi.org/10.27060/d.cnki.ghbcu.2022.001574" TargetMode="External"/><Relationship Id="rId1333" Type="http://schemas.openxmlformats.org/officeDocument/2006/relationships/hyperlink" Target="https://kns.cnki.net/kcms/detail/detail.aspx?dbcode=CMFD&amp;filename=1018014440.nh" TargetMode="External"/><Relationship Id="rId135" Type="http://schemas.openxmlformats.org/officeDocument/2006/relationships/hyperlink" Target="https://doi.org/10.1021/acsomega.4c01976" TargetMode="External"/><Relationship Id="rId342" Type="http://schemas.openxmlformats.org/officeDocument/2006/relationships/hyperlink" Target="https://doi.org/10.3390/ma14102695" TargetMode="External"/><Relationship Id="rId787" Type="http://schemas.openxmlformats.org/officeDocument/2006/relationships/hyperlink" Target="https://doi.org/10.27623/d.cnki.gzkyu.2024.001593" TargetMode="External"/><Relationship Id="rId994" Type="http://schemas.openxmlformats.org/officeDocument/2006/relationships/hyperlink" Target="https://doi.org/10.27321/d.cnki.gszdu.2023.001232" TargetMode="External"/><Relationship Id="rId202" Type="http://schemas.openxmlformats.org/officeDocument/2006/relationships/hyperlink" Target="https://doi.org/10.1016/j.desal.2023.117127" TargetMode="External"/><Relationship Id="rId647" Type="http://schemas.openxmlformats.org/officeDocument/2006/relationships/hyperlink" Target="https://doi.org/10.1016/j.fuproc.2016.08.001" TargetMode="External"/><Relationship Id="rId854" Type="http://schemas.openxmlformats.org/officeDocument/2006/relationships/hyperlink" Target="https://doi.org/10.16454/j.cnki.issn.1001-0564.2022.01.002" TargetMode="External"/><Relationship Id="rId1277" Type="http://schemas.openxmlformats.org/officeDocument/2006/relationships/hyperlink" Target="https://kns.cnki.net/kcms/detail/detail.aspx?dbcode=CMFD&amp;filename=1018996457.nh" TargetMode="External"/><Relationship Id="rId286" Type="http://schemas.openxmlformats.org/officeDocument/2006/relationships/hyperlink" Target="https://doi.org/10.3389/fbioe.2022.825146" TargetMode="External"/><Relationship Id="rId493" Type="http://schemas.openxmlformats.org/officeDocument/2006/relationships/hyperlink" Target="https://doi.org/10.1002/app.46898" TargetMode="External"/><Relationship Id="rId507" Type="http://schemas.openxmlformats.org/officeDocument/2006/relationships/hyperlink" Target="https://doi.org/10.1016/j.memsci.2017.02.044" TargetMode="External"/><Relationship Id="rId714" Type="http://schemas.openxmlformats.org/officeDocument/2006/relationships/hyperlink" Target="https://doi.org/10.27238/d.cnki.gnjhu.2025.000488" TargetMode="External"/><Relationship Id="rId921" Type="http://schemas.openxmlformats.org/officeDocument/2006/relationships/hyperlink" Target="https://doi.org/10.27152/d.cnki.ghanu.2023.001462" TargetMode="External"/><Relationship Id="rId1137" Type="http://schemas.openxmlformats.org/officeDocument/2006/relationships/hyperlink" Target="https://doi.org/10.27005/d.cnki.gdzku.2021.004272" TargetMode="External"/><Relationship Id="rId1344" Type="http://schemas.openxmlformats.org/officeDocument/2006/relationships/hyperlink" Target="https://kns.cnki.net/kcms/detail/detail.aspx?dbcode=CMFD&amp;filename=1014404047.nh" TargetMode="External"/><Relationship Id="rId50" Type="http://schemas.openxmlformats.org/officeDocument/2006/relationships/hyperlink" Target="https://doi.org/10.3390/foods14010119" TargetMode="External"/><Relationship Id="rId146" Type="http://schemas.openxmlformats.org/officeDocument/2006/relationships/hyperlink" Target="https://doi.org/10.17770/etr2024vol3.8148" TargetMode="External"/><Relationship Id="rId353" Type="http://schemas.openxmlformats.org/officeDocument/2006/relationships/hyperlink" Target="https://doi.org/10.9790/019X-08030107" TargetMode="External"/><Relationship Id="rId560" Type="http://schemas.openxmlformats.org/officeDocument/2006/relationships/hyperlink" Target="https://doi.org/10.1016/j.jwpe.2016.11.008" TargetMode="External"/><Relationship Id="rId798" Type="http://schemas.openxmlformats.org/officeDocument/2006/relationships/hyperlink" Target="https://doi.org/10.27887/d.cnki.gcjxy.2025.000055" TargetMode="External"/><Relationship Id="rId1190" Type="http://schemas.openxmlformats.org/officeDocument/2006/relationships/hyperlink" Target="https://doi.org/10.27232/d.cnki.gnchu.2020.002734" TargetMode="External"/><Relationship Id="rId1204" Type="http://schemas.openxmlformats.org/officeDocument/2006/relationships/hyperlink" Target="https://doi.org/10.27266/d.cnki.gqhau.2019.000473" TargetMode="External"/><Relationship Id="rId213" Type="http://schemas.openxmlformats.org/officeDocument/2006/relationships/hyperlink" Target="https://doi.org/10.1016/j.ijhydene.2023.02.093" TargetMode="External"/><Relationship Id="rId420" Type="http://schemas.openxmlformats.org/officeDocument/2006/relationships/hyperlink" Target="https://doi.org/10.3390/ma13235388" TargetMode="External"/><Relationship Id="rId658" Type="http://schemas.openxmlformats.org/officeDocument/2006/relationships/hyperlink" Target="https://doi.org/10.1016/j.jcis.2024.02.188" TargetMode="External"/><Relationship Id="rId865" Type="http://schemas.openxmlformats.org/officeDocument/2006/relationships/hyperlink" Target="https://doi.org/10.27312/d.cnki.gshsu.2023.001318" TargetMode="External"/><Relationship Id="rId1050" Type="http://schemas.openxmlformats.org/officeDocument/2006/relationships/hyperlink" Target="https://kns.cnki.net/kcms/detail/detail.aspx?dbcode=CJFD&amp;filename=CLDB202114032" TargetMode="External"/><Relationship Id="rId1288" Type="http://schemas.openxmlformats.org/officeDocument/2006/relationships/hyperlink" Target="https://kns.cnki.net/kcms/detail/detail.aspx?dbcode=CMFD&amp;filename=1017239238.nh" TargetMode="External"/><Relationship Id="rId297" Type="http://schemas.openxmlformats.org/officeDocument/2006/relationships/hyperlink" Target="https://doi.org/10.3390/membranes12040364" TargetMode="External"/><Relationship Id="rId518" Type="http://schemas.openxmlformats.org/officeDocument/2006/relationships/hyperlink" Target="https://doi.org/10.11113/amst.v17i1.12" TargetMode="External"/><Relationship Id="rId725" Type="http://schemas.openxmlformats.org/officeDocument/2006/relationships/hyperlink" Target="https://doi.org/10.27264/d.cnki.gqdhc.2025.000729" TargetMode="External"/><Relationship Id="rId932" Type="http://schemas.openxmlformats.org/officeDocument/2006/relationships/hyperlink" Target="https://doi.org/10.27398/d.cnki.gxalu.2022.000550" TargetMode="External"/><Relationship Id="rId1148" Type="http://schemas.openxmlformats.org/officeDocument/2006/relationships/hyperlink" Target="https://doi.org/10.27229/d.cnki.gnmnu.2020.000882" TargetMode="External"/><Relationship Id="rId1355" Type="http://schemas.openxmlformats.org/officeDocument/2006/relationships/hyperlink" Target="https://cimav.repositorioinstitucional.mx/jspui/bitstream/1004/703/1/Tesis_DCM_2016_V5.2%20%28Cristina%20Maldonado%29.pdf" TargetMode="External"/><Relationship Id="rId157" Type="http://schemas.openxmlformats.org/officeDocument/2006/relationships/hyperlink" Target="https://doi.org/10.3390/w16020218" TargetMode="External"/><Relationship Id="rId364" Type="http://schemas.openxmlformats.org/officeDocument/2006/relationships/hyperlink" Target="https://doi.org/10.1016/j.seppur.2021.119824" TargetMode="External"/><Relationship Id="rId1008" Type="http://schemas.openxmlformats.org/officeDocument/2006/relationships/hyperlink" Target="https://doi.org/10.27429/d.cnki.gxjdu.2022.000173" TargetMode="External"/><Relationship Id="rId1215" Type="http://schemas.openxmlformats.org/officeDocument/2006/relationships/hyperlink" Target="https://doi.org/10.27786/d.cnki.gzjlg.2019.000235" TargetMode="External"/><Relationship Id="rId61" Type="http://schemas.openxmlformats.org/officeDocument/2006/relationships/hyperlink" Target="https://doi.org/10.3390/polym17202719" TargetMode="External"/><Relationship Id="rId571" Type="http://schemas.openxmlformats.org/officeDocument/2006/relationships/hyperlink" Target="https://doi.org/10.1016/j.jascer.2015.05.001" TargetMode="External"/><Relationship Id="rId669" Type="http://schemas.openxmlformats.org/officeDocument/2006/relationships/hyperlink" Target="https://doi.org/10.12046/j.issn.1000-5277.2018.03.009" TargetMode="External"/><Relationship Id="rId876" Type="http://schemas.openxmlformats.org/officeDocument/2006/relationships/hyperlink" Target="https://kns.cnki.net/kcms/detail/detail.aspx?dbcode=CJFD&amp;filename=ACSN202206014" TargetMode="External"/><Relationship Id="rId1299" Type="http://schemas.openxmlformats.org/officeDocument/2006/relationships/hyperlink" Target="https://kns.cnki.net/kcms/detail/detail.aspx?dbcode=CMFD&amp;filename=1017805253.nh" TargetMode="External"/><Relationship Id="rId19" Type="http://schemas.openxmlformats.org/officeDocument/2006/relationships/hyperlink" Target="https://doi.org/10.3390/polym18080960" TargetMode="External"/><Relationship Id="rId224" Type="http://schemas.openxmlformats.org/officeDocument/2006/relationships/hyperlink" Target="https://hdl.handle.net/10523/36214" TargetMode="External"/><Relationship Id="rId431" Type="http://schemas.openxmlformats.org/officeDocument/2006/relationships/hyperlink" Target="https://doi.org/10.1016/j.jeurceramsoc.2019.11.078" TargetMode="External"/><Relationship Id="rId529" Type="http://schemas.openxmlformats.org/officeDocument/2006/relationships/hyperlink" Target="https://doi.org/10.1049/mnl.2016.0591" TargetMode="External"/><Relationship Id="rId736" Type="http://schemas.openxmlformats.org/officeDocument/2006/relationships/hyperlink" Target="https://doi.org/10.13475/j.fzxb.20231003001" TargetMode="External"/><Relationship Id="rId1061" Type="http://schemas.openxmlformats.org/officeDocument/2006/relationships/hyperlink" Target="https://doi.org/10.27321/d.cnki.gszdu.2023.001332" TargetMode="External"/><Relationship Id="rId1159" Type="http://schemas.openxmlformats.org/officeDocument/2006/relationships/hyperlink" Target="https://doi.org/10.27171/d.cnki.ghdcc.2020.000868" TargetMode="External"/><Relationship Id="rId168" Type="http://schemas.openxmlformats.org/officeDocument/2006/relationships/hyperlink" Target="https://doi.org/10.1002/adma.202311633" TargetMode="External"/><Relationship Id="rId943" Type="http://schemas.openxmlformats.org/officeDocument/2006/relationships/hyperlink" Target="https://doi.org/10.26991/d.cnki.gdllu.2022.002401" TargetMode="External"/><Relationship Id="rId1019" Type="http://schemas.openxmlformats.org/officeDocument/2006/relationships/hyperlink" Target="https://doi.org/10.27003/d.cnki.gojyu.2023.000249" TargetMode="External"/><Relationship Id="rId72" Type="http://schemas.openxmlformats.org/officeDocument/2006/relationships/hyperlink" Target="https://doi.org/10.1007/s10965-025-04373-5" TargetMode="External"/><Relationship Id="rId375" Type="http://schemas.openxmlformats.org/officeDocument/2006/relationships/hyperlink" Target="https://doi.org/10.1016/j.colsurfb.2020.110903" TargetMode="External"/><Relationship Id="rId582" Type="http://schemas.openxmlformats.org/officeDocument/2006/relationships/hyperlink" Target="https://doi.org/10.1017/s1431927615005954" TargetMode="External"/><Relationship Id="rId803" Type="http://schemas.openxmlformats.org/officeDocument/2006/relationships/hyperlink" Target="https://doi.org/10.27193/d.cnki.gjsky.2024.000008" TargetMode="External"/><Relationship Id="rId1226" Type="http://schemas.openxmlformats.org/officeDocument/2006/relationships/hyperlink" Target="https://doi.org/10.27229/d.cnki.gnmnu.2019.000052" TargetMode="External"/><Relationship Id="rId3" Type="http://schemas.openxmlformats.org/officeDocument/2006/relationships/styles" Target="styles.xml"/><Relationship Id="rId235" Type="http://schemas.openxmlformats.org/officeDocument/2006/relationships/hyperlink" Target="https://doi.org/10.1002/pts.2723" TargetMode="External"/><Relationship Id="rId442" Type="http://schemas.openxmlformats.org/officeDocument/2006/relationships/hyperlink" Target="https://doi.org/10.2174/1567201815666180914095701" TargetMode="External"/><Relationship Id="rId887" Type="http://schemas.openxmlformats.org/officeDocument/2006/relationships/hyperlink" Target="https://doi.org/10.19728/j.issn1672-6634.2022120004" TargetMode="External"/><Relationship Id="rId1072" Type="http://schemas.openxmlformats.org/officeDocument/2006/relationships/hyperlink" Target="https://doi.org/10.27241/d.cnki.gnjgu.2023.001870" TargetMode="External"/><Relationship Id="rId302" Type="http://schemas.openxmlformats.org/officeDocument/2006/relationships/hyperlink" Target="https://doi.org/10.1016/j.surfin.2022.102132" TargetMode="External"/><Relationship Id="rId747" Type="http://schemas.openxmlformats.org/officeDocument/2006/relationships/hyperlink" Target="https://doi.org/10.27151/d.cnki.ghnlu.2024.006380" TargetMode="External"/><Relationship Id="rId954" Type="http://schemas.openxmlformats.org/officeDocument/2006/relationships/hyperlink" Target="https://doi.org/10.27321/d.cnki.gszdu.2022.000279" TargetMode="External"/><Relationship Id="rId83" Type="http://schemas.openxmlformats.org/officeDocument/2006/relationships/hyperlink" Target="https://doi.org/10.21203/rs.3.rs-6472763/v1" TargetMode="External"/><Relationship Id="rId179" Type="http://schemas.openxmlformats.org/officeDocument/2006/relationships/hyperlink" Target="https://doi.org/10.1016/j.nanoen.2023.108325" TargetMode="External"/><Relationship Id="rId386" Type="http://schemas.openxmlformats.org/officeDocument/2006/relationships/hyperlink" Target="http://hdl.handle.net/10576/15398" TargetMode="External"/><Relationship Id="rId593" Type="http://schemas.openxmlformats.org/officeDocument/2006/relationships/hyperlink" Target="https://doi.org/10.1155/2014/573238" TargetMode="External"/><Relationship Id="rId607" Type="http://schemas.openxmlformats.org/officeDocument/2006/relationships/hyperlink" Target="http://hdl.handle.net/2263/41188" TargetMode="External"/><Relationship Id="rId814" Type="http://schemas.openxmlformats.org/officeDocument/2006/relationships/hyperlink" Target="https://doi.org/10.27357/d.cnki.gtgyu.2024.001363" TargetMode="External"/><Relationship Id="rId1237" Type="http://schemas.openxmlformats.org/officeDocument/2006/relationships/hyperlink" Target="https://doi.org/10.27073/d.cnki.ghadu.2019.000965" TargetMode="External"/><Relationship Id="rId246" Type="http://schemas.openxmlformats.org/officeDocument/2006/relationships/hyperlink" Target="https://doi.org/10.3390/polym15030673" TargetMode="External"/><Relationship Id="rId453" Type="http://schemas.openxmlformats.org/officeDocument/2006/relationships/hyperlink" Target="https://doi.org/10.1016/j.pbiomolbio.2019.05.006" TargetMode="External"/><Relationship Id="rId660" Type="http://schemas.openxmlformats.org/officeDocument/2006/relationships/hyperlink" Target="https://doi.org/10.3969/j.issn.1001-9731.2016.04.011" TargetMode="External"/><Relationship Id="rId898" Type="http://schemas.openxmlformats.org/officeDocument/2006/relationships/hyperlink" Target="https://doi.org/10.26945/d.cnki.gbjku.2023.000205" TargetMode="External"/><Relationship Id="rId1083" Type="http://schemas.openxmlformats.org/officeDocument/2006/relationships/hyperlink" Target="https://doi.org/10.27662/d.cnki.gznlc.2021.000476" TargetMode="External"/><Relationship Id="rId1290" Type="http://schemas.openxmlformats.org/officeDocument/2006/relationships/hyperlink" Target="https://kns.cnki.net/kcms/detail/detail.aspx?dbcode=CMFD&amp;filename=1018021003.nh" TargetMode="External"/><Relationship Id="rId1304" Type="http://schemas.openxmlformats.org/officeDocument/2006/relationships/hyperlink" Target="https://kns.cnki.net/kcms/detail/detail.aspx?dbcode=CJFD&amp;filename=HGXC201704086" TargetMode="External"/><Relationship Id="rId106" Type="http://schemas.openxmlformats.org/officeDocument/2006/relationships/hyperlink" Target="https://doi.org/10.1016/j.isci.2024.109956" TargetMode="External"/><Relationship Id="rId313" Type="http://schemas.openxmlformats.org/officeDocument/2006/relationships/hyperlink" Target="https://doi.org/10.1016/j.bioactmat.2022.03.025" TargetMode="External"/><Relationship Id="rId758" Type="http://schemas.openxmlformats.org/officeDocument/2006/relationships/hyperlink" Target="https://doi.org/10.27623/d.cnki.gzkyu.2025.001927" TargetMode="External"/><Relationship Id="rId965" Type="http://schemas.openxmlformats.org/officeDocument/2006/relationships/hyperlink" Target="https://doi.org/10.26992/d.cnki.gdlqc.2022.000609" TargetMode="External"/><Relationship Id="rId1150" Type="http://schemas.openxmlformats.org/officeDocument/2006/relationships/hyperlink" Target="https://doi.org/10.26991/d.cnki.gdllu.2020.004077" TargetMode="External"/><Relationship Id="rId10" Type="http://schemas.openxmlformats.org/officeDocument/2006/relationships/hyperlink" Target="https://doi.org/10.1016/j.jse.2026.04.046" TargetMode="External"/><Relationship Id="rId94" Type="http://schemas.openxmlformats.org/officeDocument/2006/relationships/hyperlink" Target="https://doi.org/10.1016/j.cej.2024.155137" TargetMode="External"/><Relationship Id="rId397" Type="http://schemas.openxmlformats.org/officeDocument/2006/relationships/hyperlink" Target="https://doi.org/10.1016/j.msec.2019.110308" TargetMode="External"/><Relationship Id="rId520" Type="http://schemas.openxmlformats.org/officeDocument/2006/relationships/hyperlink" Target="https://doi.org/10.29121/granthaalayah.v5.i2.2017.1701" TargetMode="External"/><Relationship Id="rId618" Type="http://schemas.openxmlformats.org/officeDocument/2006/relationships/hyperlink" Target="https://doi.org/10.3390/polym9010032" TargetMode="External"/><Relationship Id="rId825" Type="http://schemas.openxmlformats.org/officeDocument/2006/relationships/hyperlink" Target="https://doi.org/10.27012/d.cnki.gdhuu.2024.001156" TargetMode="External"/><Relationship Id="rId1248" Type="http://schemas.openxmlformats.org/officeDocument/2006/relationships/hyperlink" Target="https://kns.cnki.net/kcms/detail/detail.aspx?dbcode=CMFD&amp;filename=1018823874.nh" TargetMode="External"/><Relationship Id="rId257" Type="http://schemas.openxmlformats.org/officeDocument/2006/relationships/hyperlink" Target="https://doi.org/10.3389/fbioe.2022.949917" TargetMode="External"/><Relationship Id="rId464" Type="http://schemas.openxmlformats.org/officeDocument/2006/relationships/hyperlink" Target="https://doi.org/10.1002/adma.201706738" TargetMode="External"/><Relationship Id="rId1010" Type="http://schemas.openxmlformats.org/officeDocument/2006/relationships/hyperlink" Target="https://doi.org/10.27352/d.cnki.gylgu.2023.002569" TargetMode="External"/><Relationship Id="rId1094" Type="http://schemas.openxmlformats.org/officeDocument/2006/relationships/hyperlink" Target="https://doi.org/10.27232/d.cnki.gnchu.2021.002718" TargetMode="External"/><Relationship Id="rId1108" Type="http://schemas.openxmlformats.org/officeDocument/2006/relationships/hyperlink" Target="https://doi.org/10.27381/d.cnki.gwlgu.2021.001088" TargetMode="External"/><Relationship Id="rId1315" Type="http://schemas.openxmlformats.org/officeDocument/2006/relationships/hyperlink" Target="https://kns.cnki.net/kcms/detail/detail.aspx?dbcode=CMFD&amp;filename=1016783503.nh" TargetMode="External"/><Relationship Id="rId117" Type="http://schemas.openxmlformats.org/officeDocument/2006/relationships/hyperlink" Target="https://doi.org/10.1021/acsomega.3c08789" TargetMode="External"/><Relationship Id="rId671" Type="http://schemas.openxmlformats.org/officeDocument/2006/relationships/hyperlink" Target="https://doi.org/10.3969/j.issn.1001-9731.2017.07.027" TargetMode="External"/><Relationship Id="rId769" Type="http://schemas.openxmlformats.org/officeDocument/2006/relationships/hyperlink" Target="https://doi.org/10.27272/d.cnki.gshdu.2024.000219" TargetMode="External"/><Relationship Id="rId976" Type="http://schemas.openxmlformats.org/officeDocument/2006/relationships/hyperlink" Target="https://doi.org/10.27755/d.cnki.gcbyx.2022.000345" TargetMode="External"/><Relationship Id="rId324" Type="http://schemas.openxmlformats.org/officeDocument/2006/relationships/hyperlink" Target="https://doi.org/10.1371/journal.pone.0246256" TargetMode="External"/><Relationship Id="rId531" Type="http://schemas.openxmlformats.org/officeDocument/2006/relationships/hyperlink" Target="https://doi.org/10.1016/j.memsci.2017.10.023" TargetMode="External"/><Relationship Id="rId629" Type="http://schemas.openxmlformats.org/officeDocument/2006/relationships/hyperlink" Target="https://doi.org/10.1002/adhm.201200115" TargetMode="External"/><Relationship Id="rId1161" Type="http://schemas.openxmlformats.org/officeDocument/2006/relationships/hyperlink" Target="https://doi.org/10.27103/d.cnki.ghebu.2020.000737" TargetMode="External"/><Relationship Id="rId1259" Type="http://schemas.openxmlformats.org/officeDocument/2006/relationships/hyperlink" Target="https://doi.org/10.27356/d.cnki.gtjdu.2018.002783" TargetMode="External"/><Relationship Id="rId836" Type="http://schemas.openxmlformats.org/officeDocument/2006/relationships/hyperlink" Target="https://doi.org/10.26992/d.cnki.gdlqc.2025.000857" TargetMode="External"/><Relationship Id="rId1021" Type="http://schemas.openxmlformats.org/officeDocument/2006/relationships/hyperlink" Target="https://doi.org/10.27342/d.cnki.gscdu.2023.006660" TargetMode="External"/><Relationship Id="rId1119" Type="http://schemas.openxmlformats.org/officeDocument/2006/relationships/hyperlink" Target="https://doi.org/10.19900/j.cnki.ISSN1008-4800.2021.15.053" TargetMode="External"/><Relationship Id="rId903" Type="http://schemas.openxmlformats.org/officeDocument/2006/relationships/hyperlink" Target="https://doi.org/10.26992/d.cnki.gdlqc.2023.000387" TargetMode="External"/><Relationship Id="rId1326" Type="http://schemas.openxmlformats.org/officeDocument/2006/relationships/hyperlink" Target="https://doi.org/10.14133/j.cnki.1008-9357.2016.01.012" TargetMode="External"/><Relationship Id="rId32" Type="http://schemas.openxmlformats.org/officeDocument/2006/relationships/hyperlink" Target="https://doi.org/10.3390/ph19030383" TargetMode="External"/><Relationship Id="rId181" Type="http://schemas.openxmlformats.org/officeDocument/2006/relationships/hyperlink" Target="https://doi.org/10.3390/nano13172492" TargetMode="External"/><Relationship Id="rId279" Type="http://schemas.openxmlformats.org/officeDocument/2006/relationships/hyperlink" Target="https://doi.org/10.1016/j.seppur.2022.121753" TargetMode="External"/><Relationship Id="rId486" Type="http://schemas.openxmlformats.org/officeDocument/2006/relationships/hyperlink" Target="https://doi.org/10.1016/j.apcata.2018.08.001" TargetMode="External"/><Relationship Id="rId693" Type="http://schemas.openxmlformats.org/officeDocument/2006/relationships/hyperlink" Target="https://doi.org/10.13475/j.fzxb.20190502306" TargetMode="External"/><Relationship Id="rId139" Type="http://schemas.openxmlformats.org/officeDocument/2006/relationships/hyperlink" Target="https://doi.org/10.1021/acsami.4c00682" TargetMode="External"/><Relationship Id="rId346" Type="http://schemas.openxmlformats.org/officeDocument/2006/relationships/hyperlink" Target="https://doi.org/10.3390/polym13040662" TargetMode="External"/><Relationship Id="rId553" Type="http://schemas.openxmlformats.org/officeDocument/2006/relationships/hyperlink" Target="https://doi.org/10.1007/s13205-016-0531-6" TargetMode="External"/><Relationship Id="rId760" Type="http://schemas.openxmlformats.org/officeDocument/2006/relationships/hyperlink" Target="https://doi.org/10.13995/j.cnki.11-1802/ts.036277" TargetMode="External"/><Relationship Id="rId998" Type="http://schemas.openxmlformats.org/officeDocument/2006/relationships/hyperlink" Target="https://doi.org/10.27321/d.cnki.gszdu.2023.001180" TargetMode="External"/><Relationship Id="rId1183" Type="http://schemas.openxmlformats.org/officeDocument/2006/relationships/hyperlink" Target="https://doi.org/10.27264/d.cnki.gqdhc.2020.000461" TargetMode="External"/><Relationship Id="rId206" Type="http://schemas.openxmlformats.org/officeDocument/2006/relationships/hyperlink" Target="https://doi.org/10.1016/j.chemosphere.2023.138995" TargetMode="External"/><Relationship Id="rId413" Type="http://schemas.openxmlformats.org/officeDocument/2006/relationships/hyperlink" Target="https://doi.org/10.1016/j.electacta.2020.136816" TargetMode="External"/><Relationship Id="rId858" Type="http://schemas.openxmlformats.org/officeDocument/2006/relationships/hyperlink" Target="https://doi.org/10.27012/d.cnki.gdhuu.2022.002272" TargetMode="External"/><Relationship Id="rId1043" Type="http://schemas.openxmlformats.org/officeDocument/2006/relationships/hyperlink" Target="https://doi.org/10.27118/d.cnki.ghesu.2023.001477" TargetMode="External"/><Relationship Id="rId620" Type="http://schemas.openxmlformats.org/officeDocument/2006/relationships/hyperlink" Target="https://doi.org/10.1021/acs.est.7b02848" TargetMode="External"/><Relationship Id="rId718" Type="http://schemas.openxmlformats.org/officeDocument/2006/relationships/hyperlink" Target="https://doi.org/10.27272/d.cnki.gshdu.2024.005045" TargetMode="External"/><Relationship Id="rId925" Type="http://schemas.openxmlformats.org/officeDocument/2006/relationships/hyperlink" Target="https://doi.org/10.27321/d.cnki.gszdu.2023.001219" TargetMode="External"/><Relationship Id="rId1250" Type="http://schemas.openxmlformats.org/officeDocument/2006/relationships/hyperlink" Target="https://kns.cnki.net/kcms/detail/detail.aspx?dbcode=CMFD&amp;filename=1018848285.nh" TargetMode="External"/><Relationship Id="rId1348" Type="http://schemas.openxmlformats.org/officeDocument/2006/relationships/hyperlink" Target="https://kns.cnki.net/kcms/detail/detail.aspx?dbcode=CMFD&amp;filename=1014342868.nh" TargetMode="External"/><Relationship Id="rId1110" Type="http://schemas.openxmlformats.org/officeDocument/2006/relationships/hyperlink" Target="https://doi.org/10.26992/d.cnki.gdlqc.2021.000182" TargetMode="External"/><Relationship Id="rId1208" Type="http://schemas.openxmlformats.org/officeDocument/2006/relationships/hyperlink" Target="https://doi.org/10.27351/d.cnki.gszhu.2019.003805" TargetMode="External"/><Relationship Id="rId54" Type="http://schemas.openxmlformats.org/officeDocument/2006/relationships/hyperlink" Target="https://doi.org/10.1093/rb/rbaf008" TargetMode="External"/><Relationship Id="rId270" Type="http://schemas.openxmlformats.org/officeDocument/2006/relationships/hyperlink" Target="https://doi.org/10.1088/2053-1591/ac9de2" TargetMode="External"/><Relationship Id="rId130" Type="http://schemas.openxmlformats.org/officeDocument/2006/relationships/hyperlink" Target="https://doi.org/10.1016/j.memsci.2024.123020" TargetMode="External"/><Relationship Id="rId368" Type="http://schemas.openxmlformats.org/officeDocument/2006/relationships/hyperlink" Target="https://doi.org/10.1016/j.apsusc.2021.150566" TargetMode="External"/><Relationship Id="rId575" Type="http://schemas.openxmlformats.org/officeDocument/2006/relationships/hyperlink" Target="http://hdl.handle.net/20.500.11937/795" TargetMode="External"/><Relationship Id="rId782" Type="http://schemas.openxmlformats.org/officeDocument/2006/relationships/hyperlink" Target="https://kns.cnki.net/kcms/detail/detail.aspx?dbcode=CJFD&amp;filename=JNDX202406015" TargetMode="External"/><Relationship Id="rId228" Type="http://schemas.openxmlformats.org/officeDocument/2006/relationships/hyperlink" Target="https://doi.org/10.1088/1742-6596/2423/1/012018" TargetMode="External"/><Relationship Id="rId435" Type="http://schemas.openxmlformats.org/officeDocument/2006/relationships/hyperlink" Target="https://doi.org/10.25083/rbl/24.1/108.117" TargetMode="External"/><Relationship Id="rId642" Type="http://schemas.openxmlformats.org/officeDocument/2006/relationships/hyperlink" Target="https://doi.org/10.1016/j.jeurceramsoc.2020.01.070" TargetMode="External"/><Relationship Id="rId1065" Type="http://schemas.openxmlformats.org/officeDocument/2006/relationships/hyperlink" Target="https://doi.org/10.27351/d.cnki.gszhu.2022.001779" TargetMode="External"/><Relationship Id="rId1272" Type="http://schemas.openxmlformats.org/officeDocument/2006/relationships/hyperlink" Target="https://kns.cnki.net/kcms/detail/detail.aspx?dbcode=CMFD&amp;filename=1018193866.nh" TargetMode="External"/><Relationship Id="rId502" Type="http://schemas.openxmlformats.org/officeDocument/2006/relationships/hyperlink" Target="https://doi.org/10.1371/journal.pone.0183705" TargetMode="External"/><Relationship Id="rId947" Type="http://schemas.openxmlformats.org/officeDocument/2006/relationships/hyperlink" Target="https://doi.org/10.26917/d.cnki.ganhu.2023.002054" TargetMode="External"/><Relationship Id="rId1132" Type="http://schemas.openxmlformats.org/officeDocument/2006/relationships/hyperlink" Target="https://doi.org/10.27007/d.cnki.gdbeu.2021.002413" TargetMode="External"/><Relationship Id="rId76" Type="http://schemas.openxmlformats.org/officeDocument/2006/relationships/hyperlink" Target="https://doi.org/10.1039/d4cc06080f" TargetMode="External"/><Relationship Id="rId807" Type="http://schemas.openxmlformats.org/officeDocument/2006/relationships/hyperlink" Target="https://kns.cnki.net/kcms/detail/detail.aspx?dbcode=CJFD&amp;filename=GDXH202406011" TargetMode="External"/><Relationship Id="rId292" Type="http://schemas.openxmlformats.org/officeDocument/2006/relationships/hyperlink" Target="https://doi.org/10.1016/j.ijbiomac.2022.06.034" TargetMode="External"/><Relationship Id="rId597" Type="http://schemas.openxmlformats.org/officeDocument/2006/relationships/hyperlink" Target="https://doi.org/10.1016/j.carbpol.2014.08.074" TargetMode="External"/><Relationship Id="rId152" Type="http://schemas.openxmlformats.org/officeDocument/2006/relationships/hyperlink" Target="https://doi.org/10.1016/j.nantod.2024.102277" TargetMode="External"/><Relationship Id="rId457" Type="http://schemas.openxmlformats.org/officeDocument/2006/relationships/hyperlink" Target="https://doi.org/10.3390/polym11071150" TargetMode="External"/><Relationship Id="rId1087" Type="http://schemas.openxmlformats.org/officeDocument/2006/relationships/hyperlink" Target="https://doi.org/10.27206/d.cnki.ggsgu.2021.000774" TargetMode="External"/><Relationship Id="rId1294" Type="http://schemas.openxmlformats.org/officeDocument/2006/relationships/hyperlink" Target="https://doi.org/10.26932/d.cnki.gbjfc.2017.000015" TargetMode="External"/><Relationship Id="rId664" Type="http://schemas.openxmlformats.org/officeDocument/2006/relationships/hyperlink" Target="https://doi.org/10.13475/j.fzxb.2015000105" TargetMode="External"/><Relationship Id="rId871" Type="http://schemas.openxmlformats.org/officeDocument/2006/relationships/hyperlink" Target="https://doi.org/10.27456/d.cnki.gyndu.2023.001578" TargetMode="External"/><Relationship Id="rId969" Type="http://schemas.openxmlformats.org/officeDocument/2006/relationships/hyperlink" Target="https://doi.org/10.27800/d.cnki.gjhdx.2023.000389" TargetMode="External"/><Relationship Id="rId317" Type="http://schemas.openxmlformats.org/officeDocument/2006/relationships/hyperlink" Target="https://research.manchester.ac.uk/en/studentTheses/vascular-regeneration-with-functionalised-biodegradable-scaffold/" TargetMode="External"/><Relationship Id="rId524" Type="http://schemas.openxmlformats.org/officeDocument/2006/relationships/hyperlink" Target="https://doi.org/10.1021/acs.est.7b02848" TargetMode="External"/><Relationship Id="rId731" Type="http://schemas.openxmlformats.org/officeDocument/2006/relationships/hyperlink" Target="https://doi.org/10.27012/d.cnki.gdhuu.2025.000394" TargetMode="External"/><Relationship Id="rId1154" Type="http://schemas.openxmlformats.org/officeDocument/2006/relationships/hyperlink" Target="https://doi.org/10.27229/d.cnki.gnmnu.2020.000836" TargetMode="External"/><Relationship Id="rId1361" Type="http://schemas.openxmlformats.org/officeDocument/2006/relationships/fontTable" Target="fontTable.xml"/><Relationship Id="rId98" Type="http://schemas.openxmlformats.org/officeDocument/2006/relationships/hyperlink" Target="https://doi.org/10.3390/polysaccharides5020009" TargetMode="External"/><Relationship Id="rId829" Type="http://schemas.openxmlformats.org/officeDocument/2006/relationships/hyperlink" Target="https://doi.org/10.27176/d.cnki.gnfyc.2024.000232" TargetMode="External"/><Relationship Id="rId1014" Type="http://schemas.openxmlformats.org/officeDocument/2006/relationships/hyperlink" Target="https://doi.org/10.27865/d.cnki.gfgxy.2023.000143" TargetMode="External"/><Relationship Id="rId1221" Type="http://schemas.openxmlformats.org/officeDocument/2006/relationships/hyperlink" Target="https://doi.org/10.16549/j.cnki.issn.1001-2044.2019.04.005" TargetMode="External"/><Relationship Id="rId1319" Type="http://schemas.openxmlformats.org/officeDocument/2006/relationships/hyperlink" Target="https://doi.org/10.16016/j.1000-5404.201606081" TargetMode="External"/><Relationship Id="rId25" Type="http://schemas.openxmlformats.org/officeDocument/2006/relationships/hyperlink" Target="https://doi.org/10.21203/rs.3.rs-9206830/v1" TargetMode="External"/><Relationship Id="rId174" Type="http://schemas.openxmlformats.org/officeDocument/2006/relationships/hyperlink" Target="https://doi.org/10.1002/smll.202206149" TargetMode="External"/><Relationship Id="rId381" Type="http://schemas.openxmlformats.org/officeDocument/2006/relationships/hyperlink" Target="https://hdl.handle.net/11380/1210824" TargetMode="External"/><Relationship Id="rId241" Type="http://schemas.openxmlformats.org/officeDocument/2006/relationships/hyperlink" Target="https://doi.org/10.1016/j.matdes.2023.111708" TargetMode="External"/><Relationship Id="rId479" Type="http://schemas.openxmlformats.org/officeDocument/2006/relationships/hyperlink" Target="https://doi.org/10.22606/jan.2018.34002" TargetMode="External"/><Relationship Id="rId686" Type="http://schemas.openxmlformats.org/officeDocument/2006/relationships/hyperlink" Target="https://doi.org/10.19817/j.cnki.issn1006-3536.2022.09.051" TargetMode="External"/><Relationship Id="rId893" Type="http://schemas.openxmlformats.org/officeDocument/2006/relationships/hyperlink" Target="https://doi.org/10.27047/d.cnki.ggudu.2023.001242" TargetMode="External"/><Relationship Id="rId339" Type="http://schemas.openxmlformats.org/officeDocument/2006/relationships/hyperlink" Target="https://doi.org/10.1021/acsami.1c17157" TargetMode="External"/><Relationship Id="rId546" Type="http://schemas.openxmlformats.org/officeDocument/2006/relationships/hyperlink" Target="https://doi.org/10.1039/c6tc03699f" TargetMode="External"/><Relationship Id="rId753" Type="http://schemas.openxmlformats.org/officeDocument/2006/relationships/hyperlink" Target="https://doi.org/10.27012/d.cnki.gdhuu.2024.001222" TargetMode="External"/><Relationship Id="rId1176" Type="http://schemas.openxmlformats.org/officeDocument/2006/relationships/hyperlink" Target="https://doi.org/10.27381/d.cnki.gwlgu.2020.000534" TargetMode="External"/><Relationship Id="rId101" Type="http://schemas.openxmlformats.org/officeDocument/2006/relationships/hyperlink" Target="https://doi.org/10.1016/j.mtbio.2024.101324" TargetMode="External"/><Relationship Id="rId406" Type="http://schemas.openxmlformats.org/officeDocument/2006/relationships/hyperlink" Target="https://doi.org/10.1016/j.promfg.2020.05.050" TargetMode="External"/><Relationship Id="rId960" Type="http://schemas.openxmlformats.org/officeDocument/2006/relationships/hyperlink" Target="https://kns.cnki.net/kcms/detail/detail.aspx?dbcode=CJFD&amp;filename=GDXH202402001" TargetMode="External"/><Relationship Id="rId1036" Type="http://schemas.openxmlformats.org/officeDocument/2006/relationships/hyperlink" Target="https://doi.org/10.27684/d.cnki.gxndx.2023.005832" TargetMode="External"/><Relationship Id="rId1243" Type="http://schemas.openxmlformats.org/officeDocument/2006/relationships/hyperlink" Target="https://doi.org/10.27356/d.cnki.gtjdu.2019.001870" TargetMode="External"/><Relationship Id="rId613" Type="http://schemas.openxmlformats.org/officeDocument/2006/relationships/hyperlink" Target="https://doi.org/10.1016/j.jmapro.2019.05.038" TargetMode="External"/><Relationship Id="rId820" Type="http://schemas.openxmlformats.org/officeDocument/2006/relationships/hyperlink" Target="https://doi.org/10.26917/d.cnki.ganhu.2024.002420" TargetMode="External"/><Relationship Id="rId918" Type="http://schemas.openxmlformats.org/officeDocument/2006/relationships/hyperlink" Target="https://doi.org/10.19886/j.cnki.dhdz.2022.0083" TargetMode="External"/><Relationship Id="rId1103" Type="http://schemas.openxmlformats.org/officeDocument/2006/relationships/hyperlink" Target="https://doi.org/10.27390/d.cnki.gxbfc.2021.000208" TargetMode="External"/><Relationship Id="rId1310" Type="http://schemas.openxmlformats.org/officeDocument/2006/relationships/hyperlink" Target="https://kns.cnki.net/kcms/detail/detail.aspx?dbcode=CMFD&amp;filename=1016919997.nh" TargetMode="External"/><Relationship Id="rId47" Type="http://schemas.openxmlformats.org/officeDocument/2006/relationships/hyperlink" Target="https://doi.org/10.1002/app.56903" TargetMode="External"/><Relationship Id="rId196" Type="http://schemas.openxmlformats.org/officeDocument/2006/relationships/hyperlink" Target="https://doi.org/10.36959/758/545" TargetMode="External"/><Relationship Id="rId263" Type="http://schemas.openxmlformats.org/officeDocument/2006/relationships/hyperlink" Target="https://doi.org/10.1016/j.oceram.2022.100324" TargetMode="External"/><Relationship Id="rId470" Type="http://schemas.openxmlformats.org/officeDocument/2006/relationships/hyperlink" Target="https://doi.org/10.1007/s12034-017-1517-7" TargetMode="External"/><Relationship Id="rId123" Type="http://schemas.openxmlformats.org/officeDocument/2006/relationships/hyperlink" Target="https://doi.org/10.1007/s12274-024-6721-3" TargetMode="External"/><Relationship Id="rId330" Type="http://schemas.openxmlformats.org/officeDocument/2006/relationships/hyperlink" Target="https://doi.org/10.1016/j.ijbiomac.2021.05.079" TargetMode="External"/><Relationship Id="rId568" Type="http://schemas.openxmlformats.org/officeDocument/2006/relationships/hyperlink" Target="https://doi.org/10.1016/j.matpr.2016.01.006" TargetMode="External"/><Relationship Id="rId775" Type="http://schemas.openxmlformats.org/officeDocument/2006/relationships/hyperlink" Target="https://kns.cnki.net/kcms/detail/detail.aspx?dbcode=CJFD&amp;filename=SYHG202405009" TargetMode="External"/><Relationship Id="rId982" Type="http://schemas.openxmlformats.org/officeDocument/2006/relationships/hyperlink" Target="https://doi.org/10.27865/d.cnki.gfgxy.2022.000109" TargetMode="External"/><Relationship Id="rId1198" Type="http://schemas.openxmlformats.org/officeDocument/2006/relationships/hyperlink" Target="https://doi.org/10.27050/d.cnki.gglgc.2020.000216" TargetMode="External"/><Relationship Id="rId428" Type="http://schemas.openxmlformats.org/officeDocument/2006/relationships/hyperlink" Target="https://doi.org/10.1016/j.cej.2019.122232" TargetMode="External"/><Relationship Id="rId635" Type="http://schemas.openxmlformats.org/officeDocument/2006/relationships/hyperlink" Target="https://doi.org/10.1016/j.oceram.2022.100324" TargetMode="External"/><Relationship Id="rId842" Type="http://schemas.openxmlformats.org/officeDocument/2006/relationships/hyperlink" Target="https://doi.org/10.26945/d.cnki.gbjku.2024.000145" TargetMode="External"/><Relationship Id="rId1058" Type="http://schemas.openxmlformats.org/officeDocument/2006/relationships/hyperlink" Target="https://doi.org/10.27321/d.cnki.gszdu.2023.001225" TargetMode="External"/><Relationship Id="rId1265" Type="http://schemas.openxmlformats.org/officeDocument/2006/relationships/hyperlink" Target="https://kns.cnki.net/kcms/detail/detail.aspx?dbcode=CMFD&amp;filename=1018195518.nh" TargetMode="External"/><Relationship Id="rId702" Type="http://schemas.openxmlformats.org/officeDocument/2006/relationships/hyperlink" Target="https://doi.org/10.27390/d.cnki.gxbfc.2024.000830" TargetMode="External"/><Relationship Id="rId1125" Type="http://schemas.openxmlformats.org/officeDocument/2006/relationships/hyperlink" Target="https://doi.org/10.27390/d.cnki.gxbfc.2021.000095" TargetMode="External"/><Relationship Id="rId1332" Type="http://schemas.openxmlformats.org/officeDocument/2006/relationships/hyperlink" Target="https://kns.cnki.net/kcms/detail/detail.aspx?dbcode=CMFD&amp;filename=1015412621.nh" TargetMode="External"/><Relationship Id="rId69" Type="http://schemas.openxmlformats.org/officeDocument/2006/relationships/hyperlink" Target="https://doi.org/10.1016/j.cscm.2025.e04539" TargetMode="External"/><Relationship Id="rId285" Type="http://schemas.openxmlformats.org/officeDocument/2006/relationships/hyperlink" Target="https://doi.org/10.1021/acsami.2c13092" TargetMode="External"/><Relationship Id="rId492" Type="http://schemas.openxmlformats.org/officeDocument/2006/relationships/hyperlink" Target="https://doi.org/10.1111/ijac.12883" TargetMode="External"/><Relationship Id="rId797" Type="http://schemas.openxmlformats.org/officeDocument/2006/relationships/hyperlink" Target="https://doi.org/10.27238/d.cnki.gnjhu.2025.000487" TargetMode="External"/><Relationship Id="rId145" Type="http://schemas.openxmlformats.org/officeDocument/2006/relationships/hyperlink" Target="https://doi.org/10.3390/polym16010154" TargetMode="External"/><Relationship Id="rId352" Type="http://schemas.openxmlformats.org/officeDocument/2006/relationships/hyperlink" Target="https://doi.org/10.3389/fmats.2021.600738" TargetMode="External"/><Relationship Id="rId1287" Type="http://schemas.openxmlformats.org/officeDocument/2006/relationships/hyperlink" Target="https://kns.cnki.net/kcms/detail/detail.aspx?dbcode=CMFD&amp;filename=1019809111.nh" TargetMode="External"/><Relationship Id="rId212" Type="http://schemas.openxmlformats.org/officeDocument/2006/relationships/hyperlink" Target="https://doi.org/10.1016/j.watres.2023.119830" TargetMode="External"/><Relationship Id="rId657" Type="http://schemas.openxmlformats.org/officeDocument/2006/relationships/hyperlink" Target="https://doi.org/10.1016/j.isci.2024.109956" TargetMode="External"/><Relationship Id="rId864" Type="http://schemas.openxmlformats.org/officeDocument/2006/relationships/hyperlink" Target="https://doi.org/10.27429/d.cnki.gxjdu.2022.001737" TargetMode="External"/><Relationship Id="rId517" Type="http://schemas.openxmlformats.org/officeDocument/2006/relationships/hyperlink" Target="https://doi.org/10.1016/j.seppur.2017.07.082" TargetMode="External"/><Relationship Id="rId724" Type="http://schemas.openxmlformats.org/officeDocument/2006/relationships/hyperlink" Target="https://doi.org/10.16454/j.cnki.issn.1001-0564.2024.01.006" TargetMode="External"/><Relationship Id="rId931" Type="http://schemas.openxmlformats.org/officeDocument/2006/relationships/hyperlink" Target="https://doi.org/10.26992/d.cnki.gdlqc.2022.000225" TargetMode="External"/><Relationship Id="rId1147" Type="http://schemas.openxmlformats.org/officeDocument/2006/relationships/hyperlink" Target="https://doi.org/10.27292/d.cnki.gsxfu.2020.000670" TargetMode="External"/><Relationship Id="rId1354" Type="http://schemas.openxmlformats.org/officeDocument/2006/relationships/hyperlink" Target="https://elibrary.tsri.or.th/fullP/RSA6180063/RSA6180063_full.pdf" TargetMode="External"/><Relationship Id="rId60" Type="http://schemas.openxmlformats.org/officeDocument/2006/relationships/hyperlink" Target="https://doi.org/10.1155/jfq/5756522" TargetMode="External"/><Relationship Id="rId1007" Type="http://schemas.openxmlformats.org/officeDocument/2006/relationships/hyperlink" Target="https://kns.cnki.net/kcms/detail/detail.aspx?dbcode=CJFD&amp;filename=ACSN202301003" TargetMode="External"/><Relationship Id="rId1214" Type="http://schemas.openxmlformats.org/officeDocument/2006/relationships/hyperlink" Target="https://kns.cnki.net/kcms/detail/detail.aspx?dbcode=CMFD&amp;filename=1019097658.nh" TargetMode="External"/><Relationship Id="rId18" Type="http://schemas.openxmlformats.org/officeDocument/2006/relationships/hyperlink" Target="https://doi.org/10.1093/fqsafe/fyag017" TargetMode="External"/><Relationship Id="rId167" Type="http://schemas.openxmlformats.org/officeDocument/2006/relationships/hyperlink" Target="https://doi.org/10.3390/gels10040226" TargetMode="External"/><Relationship Id="rId374" Type="http://schemas.openxmlformats.org/officeDocument/2006/relationships/hyperlink" Target="https://doi.org/10.1016/j.ijhydene.2020.02.177" TargetMode="External"/><Relationship Id="rId581" Type="http://schemas.openxmlformats.org/officeDocument/2006/relationships/hyperlink" Target="https://doi.org/10.1016/j.jmmm.2015.12.032" TargetMode="External"/><Relationship Id="rId234" Type="http://schemas.openxmlformats.org/officeDocument/2006/relationships/hyperlink" Target="https://doi.org/10.1016/j.ceramint.2023.09.161" TargetMode="External"/><Relationship Id="rId679" Type="http://schemas.openxmlformats.org/officeDocument/2006/relationships/hyperlink" Target="https://doi.org/10.13475/j.fzxb.20200305207" TargetMode="External"/><Relationship Id="rId886" Type="http://schemas.openxmlformats.org/officeDocument/2006/relationships/hyperlink" Target="https://doi.org/10.27007/d.cnki.gdbeu.2022.001367" TargetMode="External"/><Relationship Id="rId2" Type="http://schemas.openxmlformats.org/officeDocument/2006/relationships/numbering" Target="numbering.xml"/><Relationship Id="rId441" Type="http://schemas.openxmlformats.org/officeDocument/2006/relationships/hyperlink" Target="https://doi.org/10.1016/j.jeurceramsoc.2019.05.040" TargetMode="External"/><Relationship Id="rId539" Type="http://schemas.openxmlformats.org/officeDocument/2006/relationships/hyperlink" Target="https://doi.org/10.1016/j.jphotochem.2016.02.017" TargetMode="External"/><Relationship Id="rId746" Type="http://schemas.openxmlformats.org/officeDocument/2006/relationships/hyperlink" Target="https://doi.org/10.27012/d.cnki.gdhuu.2024.000634" TargetMode="External"/><Relationship Id="rId1071" Type="http://schemas.openxmlformats.org/officeDocument/2006/relationships/hyperlink" Target="https://doi.org/10.27456/d.cnki.gyndu.2022.003503" TargetMode="External"/><Relationship Id="rId1169" Type="http://schemas.openxmlformats.org/officeDocument/2006/relationships/hyperlink" Target="https://doi.org/10.26992/d.cnki.gdlqc.2020.000012" TargetMode="External"/><Relationship Id="rId301" Type="http://schemas.openxmlformats.org/officeDocument/2006/relationships/hyperlink" Target="https://doi.org/10.1002/advs.202203460" TargetMode="External"/><Relationship Id="rId953" Type="http://schemas.openxmlformats.org/officeDocument/2006/relationships/hyperlink" Target="https://doi.org/10.26991/d.cnki.gdllu.2022.002038" TargetMode="External"/><Relationship Id="rId1029" Type="http://schemas.openxmlformats.org/officeDocument/2006/relationships/hyperlink" Target="https://doi.org/10.27007/d.cnki.gdbeu.2022.000516" TargetMode="External"/><Relationship Id="rId1236" Type="http://schemas.openxmlformats.org/officeDocument/2006/relationships/hyperlink" Target="https://doi.org/10.27356/d.cnki.gtjdu.2019.001021" TargetMode="External"/><Relationship Id="rId82" Type="http://schemas.openxmlformats.org/officeDocument/2006/relationships/hyperlink" Target="https://doi.org/10.21203/rs.3.rs-7095357/v1" TargetMode="External"/><Relationship Id="rId606" Type="http://schemas.openxmlformats.org/officeDocument/2006/relationships/hyperlink" Target="https://doi.org/10.1039/c3cc42338g" TargetMode="External"/><Relationship Id="rId813" Type="http://schemas.openxmlformats.org/officeDocument/2006/relationships/hyperlink" Target="https://doi.org/10.27012/d.cnki.gdhuu.2025.001421" TargetMode="External"/><Relationship Id="rId1303" Type="http://schemas.openxmlformats.org/officeDocument/2006/relationships/hyperlink" Target="https://doi.org/10.27232/d.cnki.gnchu.2017.000086" TargetMode="External"/><Relationship Id="rId189" Type="http://schemas.openxmlformats.org/officeDocument/2006/relationships/hyperlink" Target="https://doi.org/10.3390/fib11100087" TargetMode="External"/><Relationship Id="rId396" Type="http://schemas.openxmlformats.org/officeDocument/2006/relationships/hyperlink" Target="https://research.manchester.ac.uk/en/studentTheses/fabrication-of-porous-poly-l-lactic-acidgraphene-electrospun-fibr/" TargetMode="External"/><Relationship Id="rId256" Type="http://schemas.openxmlformats.org/officeDocument/2006/relationships/hyperlink" Target="https://doi.org/10.1016/j.colsurfa.2022.130211" TargetMode="External"/><Relationship Id="rId463" Type="http://schemas.openxmlformats.org/officeDocument/2006/relationships/hyperlink" Target="https://doi.org/10.1039/c9ra07307h" TargetMode="External"/><Relationship Id="rId670" Type="http://schemas.openxmlformats.org/officeDocument/2006/relationships/hyperlink" Target="https://doi.org/10.19465/j.cnki.issn2095-9710.2019.04.021" TargetMode="External"/><Relationship Id="rId1093" Type="http://schemas.openxmlformats.org/officeDocument/2006/relationships/hyperlink" Target="https://doi.org/10.27229/d.cnki.gnmnu.2021.000891" TargetMode="External"/><Relationship Id="rId116" Type="http://schemas.openxmlformats.org/officeDocument/2006/relationships/hyperlink" Target="https://doi.org/10.3390/gels10060391" TargetMode="External"/><Relationship Id="rId323" Type="http://schemas.openxmlformats.org/officeDocument/2006/relationships/hyperlink" Target="https://doi.org/10.1007/s10856-021-06581-z" TargetMode="External"/><Relationship Id="rId530" Type="http://schemas.openxmlformats.org/officeDocument/2006/relationships/hyperlink" Target="https://doi.org/10.6000/1929-6037.2016.05.04.3" TargetMode="External"/><Relationship Id="rId768" Type="http://schemas.openxmlformats.org/officeDocument/2006/relationships/hyperlink" Target="https://doi.org/10.16606/j.cnki.issn0253-4320.2024.10.025" TargetMode="External"/><Relationship Id="rId975" Type="http://schemas.openxmlformats.org/officeDocument/2006/relationships/hyperlink" Target="https://doi.org/10.27014/d.cnki.gdnau.2022.000325" TargetMode="External"/><Relationship Id="rId1160" Type="http://schemas.openxmlformats.org/officeDocument/2006/relationships/hyperlink" Target="https://doi.org/10.26992/d.cnki.gdlqc.2020.000397" TargetMode="External"/><Relationship Id="rId628" Type="http://schemas.openxmlformats.org/officeDocument/2006/relationships/hyperlink" Target="https://doi.org/10.1016/j.physc.2013.08.006" TargetMode="External"/><Relationship Id="rId835" Type="http://schemas.openxmlformats.org/officeDocument/2006/relationships/hyperlink" Target="https://doi.org/10.27805/d.cnki.gccgy.2025.000776" TargetMode="External"/><Relationship Id="rId1258" Type="http://schemas.openxmlformats.org/officeDocument/2006/relationships/hyperlink" Target="https://kns.cnki.net/kcms/detail/detail.aspx?dbcode=CMFD&amp;filename=1018225863.nh" TargetMode="External"/><Relationship Id="rId1020" Type="http://schemas.openxmlformats.org/officeDocument/2006/relationships/hyperlink" Target="https://doi.org/10.27257/d.cnki.gnxhc.2023.001690" TargetMode="External"/><Relationship Id="rId1118" Type="http://schemas.openxmlformats.org/officeDocument/2006/relationships/hyperlink" Target="https://kns.cnki.net/kcms/detail/detail.aspx?dbcode=CJFD&amp;filename=GFZB202104007" TargetMode="External"/><Relationship Id="rId1325" Type="http://schemas.openxmlformats.org/officeDocument/2006/relationships/hyperlink" Target="https://doi.org/10.27148/d.cnki.ghagu.2016.000007" TargetMode="External"/><Relationship Id="rId902" Type="http://schemas.openxmlformats.org/officeDocument/2006/relationships/hyperlink" Target="https://doi.org/10.27151/d.cnki.ghnlu.2023.003465" TargetMode="External"/><Relationship Id="rId31" Type="http://schemas.openxmlformats.org/officeDocument/2006/relationships/hyperlink" Target="https://doi.org/10.3390/jcs10010057" TargetMode="External"/><Relationship Id="rId180" Type="http://schemas.openxmlformats.org/officeDocument/2006/relationships/hyperlink" Target="https://doi.org/10.21203/rs.3.rs-3277505/v1" TargetMode="External"/><Relationship Id="rId278" Type="http://schemas.openxmlformats.org/officeDocument/2006/relationships/hyperlink" Target="https://doi.org/10.1021/acsomega.1c06080" TargetMode="External"/><Relationship Id="rId485" Type="http://schemas.openxmlformats.org/officeDocument/2006/relationships/hyperlink" Target="https://doi.org/10.1016/j.apsusc.2018.04.242" TargetMode="External"/><Relationship Id="rId692" Type="http://schemas.openxmlformats.org/officeDocument/2006/relationships/hyperlink" Target="https://doi.org/10.14136/j.cnki.issn1673-2812.2017.04.007" TargetMode="External"/><Relationship Id="rId138" Type="http://schemas.openxmlformats.org/officeDocument/2006/relationships/hyperlink" Target="https://doi.org/10.1016/j.matdes.2024.113290" TargetMode="External"/><Relationship Id="rId345" Type="http://schemas.openxmlformats.org/officeDocument/2006/relationships/hyperlink" Target="https://doi.org/10.1016/j.nanoen.2021.106841" TargetMode="External"/><Relationship Id="rId552" Type="http://schemas.openxmlformats.org/officeDocument/2006/relationships/hyperlink" Target="https://doi.org/10.3390/md14100192" TargetMode="External"/><Relationship Id="rId997" Type="http://schemas.openxmlformats.org/officeDocument/2006/relationships/hyperlink" Target="https://doi.org/10.26992/d.cnki.gdlqc.2022.000550" TargetMode="External"/><Relationship Id="rId1182" Type="http://schemas.openxmlformats.org/officeDocument/2006/relationships/hyperlink" Target="https://doi.org/10.27116/d.cnki.gjzgc.2020.000229" TargetMode="External"/><Relationship Id="rId205" Type="http://schemas.openxmlformats.org/officeDocument/2006/relationships/hyperlink" Target="https://doi.org/10.1177/08839115231162365" TargetMode="External"/><Relationship Id="rId412" Type="http://schemas.openxmlformats.org/officeDocument/2006/relationships/hyperlink" Target="https://doi.org/10.1039/c9cc09559d" TargetMode="External"/><Relationship Id="rId857" Type="http://schemas.openxmlformats.org/officeDocument/2006/relationships/hyperlink" Target="https://doi.org/10.27012/d.cnki.gdhuu.2022.001622" TargetMode="External"/><Relationship Id="rId1042" Type="http://schemas.openxmlformats.org/officeDocument/2006/relationships/hyperlink" Target="https://doi.org/10.27229/d.cnki.gnmnu.2023.001101" TargetMode="External"/><Relationship Id="rId717" Type="http://schemas.openxmlformats.org/officeDocument/2006/relationships/hyperlink" Target="https://doi.org/10.27786/d.cnki.gzjlg.2024.000530" TargetMode="External"/><Relationship Id="rId924" Type="http://schemas.openxmlformats.org/officeDocument/2006/relationships/hyperlink" Target="https://doi.org/10.19817/j.cnki.issn1006-3536.2023.10.039" TargetMode="External"/><Relationship Id="rId1347" Type="http://schemas.openxmlformats.org/officeDocument/2006/relationships/hyperlink" Target="https://kns.cnki.net/kcms/detail/detail.aspx?dbcode=CMFD&amp;filename=1014136636.nh" TargetMode="External"/><Relationship Id="rId53" Type="http://schemas.openxmlformats.org/officeDocument/2006/relationships/hyperlink" Target="https://doi.org/10.1002/jbm.a.37987" TargetMode="External"/><Relationship Id="rId1207" Type="http://schemas.openxmlformats.org/officeDocument/2006/relationships/hyperlink" Target="https://kns.cnki.net/kcms/detail/detail.aspx?dbcode=CMFD&amp;filename=1019896174.nh" TargetMode="External"/><Relationship Id="rId367" Type="http://schemas.openxmlformats.org/officeDocument/2006/relationships/hyperlink" Target="https://theses.lib.polyu.edu.hk/handle/200/11143" TargetMode="External"/><Relationship Id="rId574" Type="http://schemas.openxmlformats.org/officeDocument/2006/relationships/hyperlink" Target="https://mospace.umsystem.edu/bitstreams/b5d6f4b4-58ec-4a32-b34f-7eb321b32ebb/download" TargetMode="External"/><Relationship Id="rId227" Type="http://schemas.openxmlformats.org/officeDocument/2006/relationships/hyperlink" Target="https://doi.org/10.1002/bit.28542" TargetMode="External"/><Relationship Id="rId781" Type="http://schemas.openxmlformats.org/officeDocument/2006/relationships/hyperlink" Target="https://doi.org/10.26988/d.cnki.gcdzu.2024.000197" TargetMode="External"/><Relationship Id="rId879" Type="http://schemas.openxmlformats.org/officeDocument/2006/relationships/hyperlink" Target="https://doi.org/10.26992/d.cnki.gdlqc.2022.000344" TargetMode="External"/><Relationship Id="rId434" Type="http://schemas.openxmlformats.org/officeDocument/2006/relationships/hyperlink" Target="https://doi.org/10.3390/pharmaceutics11090480" TargetMode="External"/><Relationship Id="rId641" Type="http://schemas.openxmlformats.org/officeDocument/2006/relationships/hyperlink" Target="https://doi.org/10.1016/j.memsci.2020.118925" TargetMode="External"/><Relationship Id="rId739" Type="http://schemas.openxmlformats.org/officeDocument/2006/relationships/hyperlink" Target="https://doi.org/10.27623/d.cnki.gzkyu.2025.001821" TargetMode="External"/><Relationship Id="rId1064" Type="http://schemas.openxmlformats.org/officeDocument/2006/relationships/hyperlink" Target="https://doi.org/10.27738/d.cnki.ghnkd.2022.000861" TargetMode="External"/><Relationship Id="rId1271" Type="http://schemas.openxmlformats.org/officeDocument/2006/relationships/hyperlink" Target="https://kns.cnki.net/kcms/detail/detail.aspx?dbcode=CMFD&amp;filename=1018028306.nh" TargetMode="External"/><Relationship Id="rId501" Type="http://schemas.openxmlformats.org/officeDocument/2006/relationships/hyperlink" Target="https://doi.org/10.1016/j.pbiomolbio.2018.05.008" TargetMode="External"/><Relationship Id="rId946" Type="http://schemas.openxmlformats.org/officeDocument/2006/relationships/hyperlink" Target="https://doi.org/10.27321/d.cnki.gszdu.2023.001149" TargetMode="External"/><Relationship Id="rId1131" Type="http://schemas.openxmlformats.org/officeDocument/2006/relationships/hyperlink" Target="https://doi.org/10.27116/d.cnki.gjzgc.2021.000239" TargetMode="External"/><Relationship Id="rId1229" Type="http://schemas.openxmlformats.org/officeDocument/2006/relationships/hyperlink" Target="https://doi.org/10.27307/d.cnki.gsjtu.2019.000928" TargetMode="External"/><Relationship Id="rId75" Type="http://schemas.openxmlformats.org/officeDocument/2006/relationships/hyperlink" Target="https://doi.org/10.3390/foods14142470" TargetMode="External"/><Relationship Id="rId806" Type="http://schemas.openxmlformats.org/officeDocument/2006/relationships/hyperlink" Target="https://doi.org/10.27060/d.cnki.ghbcu.2024.001387" TargetMode="External"/><Relationship Id="rId291" Type="http://schemas.openxmlformats.org/officeDocument/2006/relationships/hyperlink" Target="https://doi.org/10.3390/ijms23073682" TargetMode="External"/><Relationship Id="rId151" Type="http://schemas.openxmlformats.org/officeDocument/2006/relationships/hyperlink" Target="https://doi.org/10.18280/acsm.480606" TargetMode="External"/><Relationship Id="rId389" Type="http://schemas.openxmlformats.org/officeDocument/2006/relationships/hyperlink" Target="https://doi.org/10.1016/j.electacta.2020.136311" TargetMode="External"/><Relationship Id="rId596" Type="http://schemas.openxmlformats.org/officeDocument/2006/relationships/hyperlink" Target="https://doi.org/10.1016/j.electacta.2014.02.122" TargetMode="External"/><Relationship Id="rId249" Type="http://schemas.openxmlformats.org/officeDocument/2006/relationships/hyperlink" Target="https://doi.org/10.15252/emmm.202216671" TargetMode="External"/><Relationship Id="rId456" Type="http://schemas.openxmlformats.org/officeDocument/2006/relationships/hyperlink" Target="https://doi.org/10.1016/j.ces.2019.05.001" TargetMode="External"/><Relationship Id="rId663" Type="http://schemas.openxmlformats.org/officeDocument/2006/relationships/hyperlink" Target="https://doi.org/10.13801/j.cnki.fhclxb.20180514.002" TargetMode="External"/><Relationship Id="rId870" Type="http://schemas.openxmlformats.org/officeDocument/2006/relationships/hyperlink" Target="https://doi.org/10.27206/d.cnki.ggsgu.2023.002280" TargetMode="External"/><Relationship Id="rId1086" Type="http://schemas.openxmlformats.org/officeDocument/2006/relationships/hyperlink" Target="https://doi.org/10.27148/d.cnki.ghagu.2021.000275" TargetMode="External"/><Relationship Id="rId1293" Type="http://schemas.openxmlformats.org/officeDocument/2006/relationships/hyperlink" Target="https://kns.cnki.net/kcms/detail/detail.aspx?dbcode=CMFD&amp;filename=1017254301.nh" TargetMode="External"/><Relationship Id="rId109" Type="http://schemas.openxmlformats.org/officeDocument/2006/relationships/hyperlink" Target="https://doi.org/10.1007/s12221-024-00505-8" TargetMode="External"/><Relationship Id="rId316" Type="http://schemas.openxmlformats.org/officeDocument/2006/relationships/hyperlink" Target="https://doi.org/10.3390/md20110664" TargetMode="External"/><Relationship Id="rId523" Type="http://schemas.openxmlformats.org/officeDocument/2006/relationships/hyperlink" Target="https://doi.org/10.1016/j.biomaterials.2017.09.028" TargetMode="External"/><Relationship Id="rId968" Type="http://schemas.openxmlformats.org/officeDocument/2006/relationships/hyperlink" Target="https://doi.org/10.27061/d.cnki.ghgdu.2023.005975" TargetMode="External"/><Relationship Id="rId1153" Type="http://schemas.openxmlformats.org/officeDocument/2006/relationships/hyperlink" Target="https://doi.org/10.27429/d.cnki.gxjdu.2020.001098" TargetMode="External"/><Relationship Id="rId97" Type="http://schemas.openxmlformats.org/officeDocument/2006/relationships/hyperlink" Target="https://doi.org/10.1016/j.foodhyd.2024.110231" TargetMode="External"/><Relationship Id="rId730" Type="http://schemas.openxmlformats.org/officeDocument/2006/relationships/hyperlink" Target="https://doi.org/10.27012/d.cnki.gdhuu.2025.000698" TargetMode="External"/><Relationship Id="rId828" Type="http://schemas.openxmlformats.org/officeDocument/2006/relationships/hyperlink" Target="https://doi.org/10.13995/j.cnki.11-1802/ts.036284" TargetMode="External"/><Relationship Id="rId1013" Type="http://schemas.openxmlformats.org/officeDocument/2006/relationships/hyperlink" Target="https://doi.org/10.27865/d.cnki.gfgxy.2023.000294" TargetMode="External"/><Relationship Id="rId1360" Type="http://schemas.openxmlformats.org/officeDocument/2006/relationships/footer" Target="footer1.xml"/><Relationship Id="rId1220" Type="http://schemas.openxmlformats.org/officeDocument/2006/relationships/hyperlink" Target="https://kns.cnki.net/kcms/detail/detail.aspx?dbcode=CMFD&amp;filename=1019055199.nh" TargetMode="External"/><Relationship Id="rId1318" Type="http://schemas.openxmlformats.org/officeDocument/2006/relationships/hyperlink" Target="https://kns.cnki.net/kcms/detail/detail.aspx?dbcode=CMFD&amp;filename=1016325375.nh" TargetMode="External"/><Relationship Id="rId24" Type="http://schemas.openxmlformats.org/officeDocument/2006/relationships/hyperlink" Target="https://doi.org/10.1016/j.bioadv.2026.2148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226</Pages>
  <Words>80601</Words>
  <Characters>459427</Characters>
  <Application>Microsoft Office Word</Application>
  <DocSecurity>0</DocSecurity>
  <Lines>3828</Lines>
  <Paragraphs>1077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538951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通力客户文献汇编（中英文合订版）202608</dc:title>
  <dc:subject>English and Chinese customer publication catalog</dc:subject>
  <dc:creator>SHENZHEN TONGLI TECH CO LTD</dc:creator>
  <cp:keywords>Tongli, electrospinning, publications, equipment</cp:keywords>
  <dc:description>generated by python-docx</dc:description>
  <cp:lastModifiedBy>CY ZHANG</cp:lastModifiedBy>
  <cp:revision>2</cp:revision>
  <dcterms:created xsi:type="dcterms:W3CDTF">2026-08-16T04:07:00Z</dcterms:created>
  <dcterms:modified xsi:type="dcterms:W3CDTF">2026-08-16T04:07:00Z</dcterms:modified>
  <cp:category/>
</cp:coreProperties>
</file>